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54706" w:rsidRDefault="004D79F3">
      <w:pPr>
        <w:jc w:val="center"/>
        <w:rPr>
          <w:b/>
        </w:rPr>
      </w:pPr>
      <w:r>
        <w:rPr>
          <w:b/>
        </w:rPr>
        <w:t>FORMATO PARA EL DESARROLLO DE COMPONENTE FORMATIVO</w:t>
      </w:r>
    </w:p>
    <w:p w:rsidR="00D54706" w:rsidRDefault="00D54706">
      <w:pPr>
        <w:tabs>
          <w:tab w:val="left" w:pos="3224"/>
        </w:tabs>
      </w:pPr>
    </w:p>
    <w:tbl>
      <w:tblPr>
        <w:tblStyle w:val="af5"/>
        <w:tblW w:w="9960"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555"/>
        <w:gridCol w:w="6405"/>
      </w:tblGrid>
      <w:tr w:rsidR="00D54706">
        <w:trPr>
          <w:trHeight w:val="340"/>
        </w:trPr>
        <w:tc>
          <w:tcPr>
            <w:tcW w:w="3555" w:type="dxa"/>
            <w:vAlign w:val="center"/>
          </w:tcPr>
          <w:p w:rsidR="00D54706" w:rsidRDefault="004D79F3">
            <w:pPr>
              <w:spacing w:line="276" w:lineRule="auto"/>
              <w:rPr>
                <w:sz w:val="22"/>
                <w:szCs w:val="22"/>
              </w:rPr>
            </w:pPr>
            <w:r>
              <w:rPr>
                <w:sz w:val="22"/>
                <w:szCs w:val="22"/>
              </w:rPr>
              <w:t>PROGRAMA DE FORMACIÓN</w:t>
            </w:r>
          </w:p>
        </w:tc>
        <w:tc>
          <w:tcPr>
            <w:tcW w:w="6405" w:type="dxa"/>
            <w:shd w:val="clear" w:color="auto" w:fill="auto"/>
            <w:vAlign w:val="center"/>
          </w:tcPr>
          <w:p w:rsidR="00D54706" w:rsidRDefault="004D79F3">
            <w:pPr>
              <w:widowControl w:val="0"/>
              <w:pBdr>
                <w:top w:val="nil"/>
                <w:left w:val="nil"/>
                <w:bottom w:val="nil"/>
                <w:right w:val="nil"/>
                <w:between w:val="nil"/>
              </w:pBdr>
              <w:spacing w:before="117" w:line="276" w:lineRule="auto"/>
              <w:ind w:right="79"/>
              <w:jc w:val="center"/>
              <w:rPr>
                <w:b w:val="0"/>
                <w:color w:val="000000"/>
                <w:sz w:val="22"/>
                <w:szCs w:val="22"/>
              </w:rPr>
            </w:pPr>
            <w:r>
              <w:rPr>
                <w:b w:val="0"/>
                <w:color w:val="000000"/>
                <w:sz w:val="22"/>
                <w:szCs w:val="22"/>
              </w:rPr>
              <w:t>HERRAMIENTAS PARA LA GESTIÓN DEL TALENTO HUMANO</w:t>
            </w:r>
          </w:p>
        </w:tc>
      </w:tr>
      <w:tr w:rsidR="00D54706">
        <w:trPr>
          <w:trHeight w:val="340"/>
        </w:trPr>
        <w:tc>
          <w:tcPr>
            <w:tcW w:w="3555" w:type="dxa"/>
            <w:vAlign w:val="center"/>
          </w:tcPr>
          <w:p w:rsidR="00D54706" w:rsidRDefault="004D79F3">
            <w:pPr>
              <w:spacing w:line="276" w:lineRule="auto"/>
              <w:rPr>
                <w:sz w:val="22"/>
                <w:szCs w:val="22"/>
              </w:rPr>
            </w:pPr>
            <w:r>
              <w:rPr>
                <w:sz w:val="22"/>
                <w:szCs w:val="22"/>
              </w:rPr>
              <w:t>Guía de aprendizaje No</w:t>
            </w:r>
          </w:p>
        </w:tc>
        <w:tc>
          <w:tcPr>
            <w:tcW w:w="6405" w:type="dxa"/>
            <w:shd w:val="clear" w:color="auto" w:fill="auto"/>
            <w:vAlign w:val="center"/>
          </w:tcPr>
          <w:p w:rsidR="00D54706" w:rsidRDefault="004D79F3">
            <w:pPr>
              <w:spacing w:line="276" w:lineRule="auto"/>
              <w:jc w:val="both"/>
              <w:rPr>
                <w:b w:val="0"/>
                <w:sz w:val="22"/>
                <w:szCs w:val="22"/>
              </w:rPr>
            </w:pPr>
            <w:r>
              <w:rPr>
                <w:b w:val="0"/>
                <w:sz w:val="22"/>
                <w:szCs w:val="22"/>
              </w:rPr>
              <w:t>001 – Herramientas de Gestión Humana</w:t>
            </w:r>
          </w:p>
        </w:tc>
      </w:tr>
      <w:tr w:rsidR="00D54706">
        <w:trPr>
          <w:trHeight w:val="340"/>
        </w:trPr>
        <w:tc>
          <w:tcPr>
            <w:tcW w:w="3555" w:type="dxa"/>
            <w:vAlign w:val="center"/>
          </w:tcPr>
          <w:p w:rsidR="00D54706" w:rsidRDefault="004D79F3">
            <w:pPr>
              <w:spacing w:line="276" w:lineRule="auto"/>
              <w:rPr>
                <w:sz w:val="22"/>
                <w:szCs w:val="22"/>
              </w:rPr>
            </w:pPr>
            <w:r>
              <w:rPr>
                <w:sz w:val="22"/>
                <w:szCs w:val="22"/>
              </w:rPr>
              <w:t>COMPONENTE FORMATIVO No</w:t>
            </w:r>
          </w:p>
        </w:tc>
        <w:tc>
          <w:tcPr>
            <w:tcW w:w="6405" w:type="dxa"/>
            <w:shd w:val="clear" w:color="auto" w:fill="auto"/>
            <w:vAlign w:val="center"/>
          </w:tcPr>
          <w:p w:rsidR="00D54706" w:rsidRDefault="004D79F3">
            <w:pPr>
              <w:spacing w:line="276" w:lineRule="auto"/>
              <w:jc w:val="both"/>
              <w:rPr>
                <w:sz w:val="22"/>
                <w:szCs w:val="22"/>
              </w:rPr>
            </w:pPr>
            <w:r>
              <w:rPr>
                <w:sz w:val="22"/>
                <w:szCs w:val="22"/>
              </w:rPr>
              <w:t>003 –</w:t>
            </w:r>
            <w:r>
              <w:rPr>
                <w:b w:val="0"/>
                <w:sz w:val="22"/>
                <w:szCs w:val="22"/>
              </w:rPr>
              <w:t xml:space="preserve"> </w:t>
            </w:r>
            <w:r>
              <w:rPr>
                <w:b w:val="0"/>
                <w:color w:val="000000"/>
                <w:sz w:val="22"/>
                <w:szCs w:val="22"/>
              </w:rPr>
              <w:t>Indicadores de Gestió</w:t>
            </w:r>
            <w:r>
              <w:rPr>
                <w:b w:val="0"/>
                <w:sz w:val="22"/>
                <w:szCs w:val="22"/>
              </w:rPr>
              <w:t>n</w:t>
            </w:r>
          </w:p>
        </w:tc>
      </w:tr>
      <w:tr w:rsidR="00D54706">
        <w:trPr>
          <w:trHeight w:val="340"/>
        </w:trPr>
        <w:tc>
          <w:tcPr>
            <w:tcW w:w="3555" w:type="dxa"/>
            <w:vAlign w:val="center"/>
          </w:tcPr>
          <w:p w:rsidR="00D54706" w:rsidRDefault="004D79F3">
            <w:pPr>
              <w:spacing w:line="276" w:lineRule="auto"/>
              <w:rPr>
                <w:sz w:val="22"/>
                <w:szCs w:val="22"/>
              </w:rPr>
            </w:pPr>
            <w:r>
              <w:rPr>
                <w:sz w:val="22"/>
                <w:szCs w:val="22"/>
              </w:rPr>
              <w:t>BREVE DESCRIPCIÓN</w:t>
            </w:r>
          </w:p>
        </w:tc>
        <w:tc>
          <w:tcPr>
            <w:tcW w:w="6405" w:type="dxa"/>
            <w:shd w:val="clear" w:color="auto" w:fill="auto"/>
            <w:vAlign w:val="center"/>
          </w:tcPr>
          <w:p w:rsidR="00D54706" w:rsidRDefault="004D79F3">
            <w:pPr>
              <w:widowControl w:val="0"/>
              <w:pBdr>
                <w:top w:val="nil"/>
                <w:left w:val="nil"/>
                <w:bottom w:val="nil"/>
                <w:right w:val="nil"/>
                <w:between w:val="nil"/>
              </w:pBdr>
              <w:spacing w:before="1" w:line="276" w:lineRule="auto"/>
              <w:ind w:right="285"/>
              <w:jc w:val="both"/>
              <w:rPr>
                <w:b w:val="0"/>
                <w:color w:val="000000"/>
                <w:sz w:val="22"/>
                <w:szCs w:val="22"/>
              </w:rPr>
            </w:pPr>
            <w:r>
              <w:rPr>
                <w:b w:val="0"/>
                <w:color w:val="000000"/>
                <w:sz w:val="22"/>
                <w:szCs w:val="22"/>
              </w:rPr>
              <w:t>Los indicadores de gestión permiten comparaciones entre dos o más datos, dichas comparaciones arrojan un resultado de gran importancia para la toma de decisiones. Los indicadores deben describir de manera precisa lo que se está midiendo, para lograr resul</w:t>
            </w:r>
            <w:r>
              <w:rPr>
                <w:b w:val="0"/>
                <w:color w:val="000000"/>
                <w:sz w:val="22"/>
                <w:szCs w:val="22"/>
              </w:rPr>
              <w:t xml:space="preserve">tados con efectos confiables, pues el indicador debe mostrar el progreso que el plan, programa, proyecto proceso, espera lograr. </w:t>
            </w:r>
          </w:p>
        </w:tc>
      </w:tr>
      <w:tr w:rsidR="00D54706">
        <w:trPr>
          <w:trHeight w:val="340"/>
        </w:trPr>
        <w:tc>
          <w:tcPr>
            <w:tcW w:w="3555" w:type="dxa"/>
            <w:vAlign w:val="center"/>
          </w:tcPr>
          <w:p w:rsidR="00D54706" w:rsidRDefault="004D79F3">
            <w:pPr>
              <w:spacing w:line="276" w:lineRule="auto"/>
              <w:rPr>
                <w:sz w:val="22"/>
                <w:szCs w:val="22"/>
              </w:rPr>
            </w:pPr>
            <w:r>
              <w:rPr>
                <w:sz w:val="22"/>
                <w:szCs w:val="22"/>
              </w:rPr>
              <w:t>PALABRAS CLAVE</w:t>
            </w:r>
          </w:p>
        </w:tc>
        <w:tc>
          <w:tcPr>
            <w:tcW w:w="6405" w:type="dxa"/>
            <w:shd w:val="clear" w:color="auto" w:fill="auto"/>
            <w:vAlign w:val="center"/>
          </w:tcPr>
          <w:p w:rsidR="00D54706" w:rsidRDefault="004D79F3">
            <w:pPr>
              <w:spacing w:line="276" w:lineRule="auto"/>
              <w:jc w:val="both"/>
              <w:rPr>
                <w:b w:val="0"/>
                <w:sz w:val="22"/>
                <w:szCs w:val="22"/>
              </w:rPr>
            </w:pPr>
            <w:r>
              <w:rPr>
                <w:b w:val="0"/>
                <w:sz w:val="22"/>
                <w:szCs w:val="22"/>
              </w:rPr>
              <w:t xml:space="preserve">Indicadores, indicadores de gestión, métricas, medición </w:t>
            </w:r>
          </w:p>
        </w:tc>
      </w:tr>
      <w:tr w:rsidR="00D54706">
        <w:trPr>
          <w:trHeight w:val="340"/>
        </w:trPr>
        <w:tc>
          <w:tcPr>
            <w:tcW w:w="3555" w:type="dxa"/>
            <w:vAlign w:val="center"/>
          </w:tcPr>
          <w:p w:rsidR="00D54706" w:rsidRDefault="004D79F3">
            <w:pPr>
              <w:spacing w:line="276" w:lineRule="auto"/>
              <w:rPr>
                <w:sz w:val="22"/>
                <w:szCs w:val="22"/>
              </w:rPr>
            </w:pPr>
            <w:r>
              <w:rPr>
                <w:sz w:val="22"/>
                <w:szCs w:val="22"/>
              </w:rPr>
              <w:t>ÁREA OCUPACIONAL</w:t>
            </w:r>
          </w:p>
        </w:tc>
        <w:tc>
          <w:tcPr>
            <w:tcW w:w="6405" w:type="dxa"/>
            <w:shd w:val="clear" w:color="auto" w:fill="auto"/>
            <w:vAlign w:val="center"/>
          </w:tcPr>
          <w:p w:rsidR="00D54706" w:rsidRDefault="006B3DB7">
            <w:pPr>
              <w:spacing w:line="276" w:lineRule="auto"/>
              <w:rPr>
                <w:b w:val="0"/>
                <w:sz w:val="22"/>
                <w:szCs w:val="22"/>
              </w:rPr>
            </w:pPr>
            <w:r w:rsidRPr="006B3DB7">
              <w:rPr>
                <w:b w:val="0"/>
                <w:sz w:val="22"/>
                <w:szCs w:val="22"/>
              </w:rPr>
              <w:t>Ocupaciones en finanzas y administración</w:t>
            </w:r>
          </w:p>
        </w:tc>
      </w:tr>
      <w:tr w:rsidR="00D54706">
        <w:trPr>
          <w:trHeight w:val="340"/>
        </w:trPr>
        <w:tc>
          <w:tcPr>
            <w:tcW w:w="3555" w:type="dxa"/>
            <w:vAlign w:val="center"/>
          </w:tcPr>
          <w:p w:rsidR="00D54706" w:rsidRDefault="004D79F3">
            <w:pPr>
              <w:spacing w:line="276" w:lineRule="auto"/>
              <w:rPr>
                <w:sz w:val="22"/>
                <w:szCs w:val="22"/>
              </w:rPr>
            </w:pPr>
            <w:r>
              <w:rPr>
                <w:sz w:val="22"/>
                <w:szCs w:val="22"/>
              </w:rPr>
              <w:t xml:space="preserve"> RESULTADOS DE APRENDIZAJE</w:t>
            </w:r>
          </w:p>
        </w:tc>
        <w:tc>
          <w:tcPr>
            <w:tcW w:w="6405" w:type="dxa"/>
            <w:shd w:val="clear" w:color="auto" w:fill="auto"/>
            <w:vAlign w:val="center"/>
          </w:tcPr>
          <w:p w:rsidR="00D54706" w:rsidRDefault="004D79F3">
            <w:pPr>
              <w:pBdr>
                <w:top w:val="nil"/>
                <w:left w:val="nil"/>
                <w:bottom w:val="nil"/>
                <w:right w:val="nil"/>
                <w:between w:val="nil"/>
              </w:pBdr>
              <w:spacing w:line="276" w:lineRule="auto"/>
              <w:jc w:val="both"/>
              <w:rPr>
                <w:b w:val="0"/>
                <w:color w:val="000000"/>
                <w:sz w:val="22"/>
                <w:szCs w:val="22"/>
              </w:rPr>
            </w:pPr>
            <w:r>
              <w:rPr>
                <w:b w:val="0"/>
                <w:sz w:val="22"/>
                <w:szCs w:val="22"/>
              </w:rPr>
              <w:t>Diseñar Indicadores de Gestión de Talento Humano para la medición de actividades conforme a métodos técnicos.</w:t>
            </w:r>
          </w:p>
        </w:tc>
      </w:tr>
    </w:tbl>
    <w:p w:rsidR="00D54706" w:rsidRDefault="00D54706"/>
    <w:p w:rsidR="00D54706" w:rsidRDefault="00D54706"/>
    <w:p w:rsidR="00D54706" w:rsidRDefault="004D79F3">
      <w:pPr>
        <w:pBdr>
          <w:top w:val="nil"/>
          <w:left w:val="nil"/>
          <w:bottom w:val="nil"/>
          <w:right w:val="nil"/>
          <w:between w:val="nil"/>
        </w:pBdr>
        <w:jc w:val="both"/>
        <w:rPr>
          <w:b/>
          <w:color w:val="000000"/>
        </w:rPr>
      </w:pPr>
      <w:r>
        <w:rPr>
          <w:b/>
        </w:rPr>
        <w:t>ÍNDICE</w:t>
      </w:r>
      <w:r>
        <w:rPr>
          <w:b/>
          <w:color w:val="000000"/>
        </w:rPr>
        <w:t xml:space="preserve"> DE CONTENIDOS: </w:t>
      </w:r>
    </w:p>
    <w:p w:rsidR="00D54706" w:rsidRDefault="00D54706">
      <w:pPr>
        <w:pBdr>
          <w:top w:val="nil"/>
          <w:left w:val="nil"/>
          <w:bottom w:val="nil"/>
          <w:right w:val="nil"/>
          <w:between w:val="nil"/>
        </w:pBdr>
        <w:jc w:val="both"/>
        <w:rPr>
          <w:b/>
          <w:color w:val="000000"/>
        </w:rPr>
      </w:pPr>
    </w:p>
    <w:p w:rsidR="00D54706" w:rsidRDefault="004D79F3">
      <w:pPr>
        <w:rPr>
          <w:color w:val="000000"/>
        </w:rPr>
      </w:pPr>
      <w:r>
        <w:t xml:space="preserve">TEMA </w:t>
      </w:r>
      <w:r>
        <w:rPr>
          <w:color w:val="000000"/>
        </w:rPr>
        <w:t xml:space="preserve">3: </w:t>
      </w:r>
      <w:r w:rsidR="009B41C2">
        <w:rPr>
          <w:color w:val="000000"/>
        </w:rPr>
        <w:t>Indicadores de gestión</w:t>
      </w:r>
      <w:r>
        <w:rPr>
          <w:color w:val="000000"/>
        </w:rPr>
        <w:t>:</w:t>
      </w:r>
    </w:p>
    <w:p w:rsidR="00D54706" w:rsidRDefault="00D54706">
      <w:pPr>
        <w:rPr>
          <w:color w:val="000000"/>
        </w:rPr>
      </w:pPr>
    </w:p>
    <w:p w:rsidR="00D54706" w:rsidRDefault="004D79F3">
      <w:pPr>
        <w:rPr>
          <w:color w:val="000000"/>
        </w:rPr>
      </w:pPr>
      <w:r>
        <w:rPr>
          <w:color w:val="000000"/>
        </w:rPr>
        <w:t>3.1 Definición</w:t>
      </w:r>
    </w:p>
    <w:p w:rsidR="00D54706" w:rsidRDefault="004D79F3">
      <w:pPr>
        <w:rPr>
          <w:color w:val="000000"/>
        </w:rPr>
      </w:pPr>
      <w:r>
        <w:rPr>
          <w:color w:val="000000"/>
        </w:rPr>
        <w:t>3.2 Características</w:t>
      </w:r>
    </w:p>
    <w:p w:rsidR="00D54706" w:rsidRDefault="004D79F3">
      <w:pPr>
        <w:rPr>
          <w:color w:val="000000"/>
        </w:rPr>
      </w:pPr>
      <w:r>
        <w:rPr>
          <w:color w:val="000000"/>
        </w:rPr>
        <w:t>3.3 Objetivos</w:t>
      </w:r>
    </w:p>
    <w:p w:rsidR="00D54706" w:rsidRDefault="004D79F3">
      <w:pPr>
        <w:rPr>
          <w:color w:val="000000"/>
        </w:rPr>
      </w:pPr>
      <w:r>
        <w:rPr>
          <w:color w:val="000000"/>
        </w:rPr>
        <w:t xml:space="preserve">3.4 Construcción de indicadores </w:t>
      </w:r>
    </w:p>
    <w:p w:rsidR="00D54706" w:rsidRDefault="004D79F3">
      <w:pPr>
        <w:rPr>
          <w:color w:val="000000"/>
        </w:rPr>
      </w:pPr>
      <w:r>
        <w:rPr>
          <w:color w:val="000000"/>
        </w:rPr>
        <w:t>3.5 Indicadores de Gestión del Talento Humano</w:t>
      </w:r>
    </w:p>
    <w:p w:rsidR="00D54706" w:rsidRDefault="00D54706">
      <w:pPr>
        <w:rPr>
          <w:color w:val="7F7F7F"/>
        </w:rPr>
      </w:pPr>
    </w:p>
    <w:p w:rsidR="00D54706" w:rsidRDefault="004D79F3">
      <w:pPr>
        <w:rPr>
          <w:b/>
        </w:rPr>
      </w:pPr>
      <w:r>
        <w:rPr>
          <w:b/>
        </w:rPr>
        <w:t xml:space="preserve">DESARROLLO DE CONTENIDOS: </w:t>
      </w:r>
    </w:p>
    <w:p w:rsidR="00D54706" w:rsidRDefault="00D54706"/>
    <w:tbl>
      <w:tblPr>
        <w:tblStyle w:val="af6"/>
        <w:tblW w:w="998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807"/>
        <w:gridCol w:w="4175"/>
      </w:tblGrid>
      <w:tr w:rsidR="00D54706">
        <w:tc>
          <w:tcPr>
            <w:tcW w:w="5807" w:type="dxa"/>
            <w:shd w:val="clear" w:color="auto" w:fill="F9CB9C"/>
            <w:tcMar>
              <w:top w:w="100" w:type="dxa"/>
              <w:left w:w="100" w:type="dxa"/>
              <w:bottom w:w="100" w:type="dxa"/>
              <w:right w:w="100" w:type="dxa"/>
            </w:tcMar>
          </w:tcPr>
          <w:p w:rsidR="00D54706" w:rsidRDefault="004D79F3">
            <w:pPr>
              <w:spacing w:line="276" w:lineRule="auto"/>
              <w:rPr>
                <w:color w:val="000000"/>
                <w:sz w:val="22"/>
                <w:szCs w:val="22"/>
              </w:rPr>
            </w:pPr>
            <w:r>
              <w:rPr>
                <w:color w:val="000000"/>
                <w:sz w:val="22"/>
                <w:szCs w:val="22"/>
              </w:rPr>
              <w:t>GUI</w:t>
            </w:r>
            <w:r>
              <w:rPr>
                <w:sz w:val="22"/>
                <w:szCs w:val="22"/>
              </w:rPr>
              <w:t>O</w:t>
            </w:r>
            <w:r>
              <w:rPr>
                <w:color w:val="000000"/>
                <w:sz w:val="22"/>
                <w:szCs w:val="22"/>
              </w:rPr>
              <w:t xml:space="preserve">N LITERARIO </w:t>
            </w:r>
          </w:p>
        </w:tc>
        <w:tc>
          <w:tcPr>
            <w:tcW w:w="4175" w:type="dxa"/>
            <w:shd w:val="clear" w:color="auto" w:fill="F9CB9C"/>
            <w:tcMar>
              <w:top w:w="100" w:type="dxa"/>
              <w:left w:w="100" w:type="dxa"/>
              <w:bottom w:w="100" w:type="dxa"/>
              <w:right w:w="100" w:type="dxa"/>
            </w:tcMar>
          </w:tcPr>
          <w:p w:rsidR="00D54706" w:rsidRDefault="004D79F3">
            <w:pPr>
              <w:spacing w:line="276" w:lineRule="auto"/>
              <w:rPr>
                <w:color w:val="000000"/>
                <w:sz w:val="22"/>
                <w:szCs w:val="22"/>
              </w:rPr>
            </w:pPr>
            <w:r>
              <w:rPr>
                <w:color w:val="000000"/>
                <w:sz w:val="22"/>
                <w:szCs w:val="22"/>
              </w:rPr>
              <w:t>GUI</w:t>
            </w:r>
            <w:r>
              <w:rPr>
                <w:sz w:val="22"/>
                <w:szCs w:val="22"/>
              </w:rPr>
              <w:t>O</w:t>
            </w:r>
            <w:r>
              <w:rPr>
                <w:color w:val="000000"/>
                <w:sz w:val="22"/>
                <w:szCs w:val="22"/>
              </w:rPr>
              <w:t xml:space="preserve">N TÉCNICO </w:t>
            </w:r>
          </w:p>
        </w:tc>
      </w:tr>
      <w:tr w:rsidR="00D54706">
        <w:tc>
          <w:tcPr>
            <w:tcW w:w="5807" w:type="dxa"/>
            <w:shd w:val="clear" w:color="auto" w:fill="auto"/>
            <w:tcMar>
              <w:left w:w="70" w:type="dxa"/>
              <w:right w:w="70" w:type="dxa"/>
            </w:tcMar>
          </w:tcPr>
          <w:p w:rsidR="00D54706" w:rsidRDefault="004D79F3">
            <w:pPr>
              <w:spacing w:line="276" w:lineRule="auto"/>
              <w:rPr>
                <w:sz w:val="22"/>
                <w:szCs w:val="22"/>
              </w:rPr>
            </w:pPr>
            <w:r>
              <w:rPr>
                <w:sz w:val="22"/>
                <w:szCs w:val="22"/>
              </w:rPr>
              <w:t>(P1)</w:t>
            </w:r>
          </w:p>
          <w:p w:rsidR="00D54706" w:rsidRDefault="00D54706">
            <w:pPr>
              <w:spacing w:line="276" w:lineRule="auto"/>
              <w:rPr>
                <w:sz w:val="22"/>
                <w:szCs w:val="22"/>
              </w:rPr>
            </w:pPr>
          </w:p>
          <w:p w:rsidR="00D54706" w:rsidRDefault="004D79F3">
            <w:pPr>
              <w:spacing w:line="276" w:lineRule="auto"/>
              <w:rPr>
                <w:color w:val="000000"/>
                <w:sz w:val="22"/>
                <w:szCs w:val="22"/>
              </w:rPr>
            </w:pPr>
            <w:r>
              <w:rPr>
                <w:sz w:val="22"/>
                <w:szCs w:val="22"/>
              </w:rPr>
              <w:t xml:space="preserve">3. </w:t>
            </w:r>
            <w:r w:rsidR="009B41C2">
              <w:rPr>
                <w:color w:val="000000"/>
                <w:sz w:val="22"/>
                <w:szCs w:val="22"/>
              </w:rPr>
              <w:t>Indicadores de gestión</w:t>
            </w:r>
          </w:p>
          <w:p w:rsidR="00D54706" w:rsidRDefault="00D54706">
            <w:pPr>
              <w:spacing w:line="276" w:lineRule="auto"/>
              <w:rPr>
                <w:color w:val="000000"/>
                <w:sz w:val="22"/>
                <w:szCs w:val="22"/>
              </w:rPr>
            </w:pPr>
          </w:p>
          <w:p w:rsidR="00D54706" w:rsidRDefault="004D79F3">
            <w:pPr>
              <w:spacing w:line="276" w:lineRule="auto"/>
              <w:ind w:left="209"/>
              <w:rPr>
                <w:color w:val="000000"/>
                <w:sz w:val="22"/>
                <w:szCs w:val="22"/>
              </w:rPr>
            </w:pPr>
            <w:r>
              <w:rPr>
                <w:color w:val="000000"/>
                <w:sz w:val="22"/>
                <w:szCs w:val="22"/>
              </w:rPr>
              <w:t>3.1 Definición</w:t>
            </w:r>
          </w:p>
          <w:p w:rsidR="00D54706" w:rsidRDefault="00D54706">
            <w:pPr>
              <w:spacing w:line="276" w:lineRule="auto"/>
              <w:ind w:left="209"/>
              <w:rPr>
                <w:color w:val="000000"/>
                <w:sz w:val="22"/>
                <w:szCs w:val="22"/>
              </w:rPr>
            </w:pPr>
          </w:p>
          <w:p w:rsidR="00D54706" w:rsidRDefault="004D79F3">
            <w:pPr>
              <w:spacing w:line="276" w:lineRule="auto"/>
              <w:ind w:left="209"/>
              <w:jc w:val="both"/>
              <w:rPr>
                <w:b w:val="0"/>
                <w:color w:val="000000"/>
                <w:sz w:val="22"/>
                <w:szCs w:val="22"/>
              </w:rPr>
            </w:pPr>
            <w:r>
              <w:rPr>
                <w:b w:val="0"/>
                <w:color w:val="000000"/>
                <w:sz w:val="22"/>
                <w:szCs w:val="22"/>
              </w:rPr>
              <w:t xml:space="preserve">Los indicadores son instrumentos de medición, que permiten monitorear el avance o logro de los objetivos, metas o resultados, en forma cualitativa o cuantitativa mediante una comparación entre dos o más tipos de </w:t>
            </w:r>
            <w:r>
              <w:rPr>
                <w:b w:val="0"/>
                <w:color w:val="000000"/>
                <w:sz w:val="22"/>
                <w:szCs w:val="22"/>
              </w:rPr>
              <w:lastRenderedPageBreak/>
              <w:t>datos, que arrojan un valor o un criterio de</w:t>
            </w:r>
            <w:r>
              <w:rPr>
                <w:b w:val="0"/>
                <w:color w:val="000000"/>
                <w:sz w:val="22"/>
                <w:szCs w:val="22"/>
              </w:rPr>
              <w:t xml:space="preserve"> gran significado para quien lo analiza.</w:t>
            </w:r>
          </w:p>
          <w:p w:rsidR="00D54706" w:rsidRDefault="00D54706">
            <w:pPr>
              <w:spacing w:line="276" w:lineRule="auto"/>
              <w:ind w:left="209"/>
              <w:jc w:val="both"/>
              <w:rPr>
                <w:b w:val="0"/>
                <w:color w:val="000000"/>
                <w:sz w:val="22"/>
                <w:szCs w:val="22"/>
              </w:rPr>
            </w:pPr>
          </w:p>
          <w:p w:rsidR="00D54706" w:rsidRDefault="004D79F3">
            <w:pPr>
              <w:spacing w:line="276" w:lineRule="auto"/>
              <w:rPr>
                <w:sz w:val="22"/>
                <w:szCs w:val="22"/>
              </w:rPr>
            </w:pPr>
            <w:r>
              <w:rPr>
                <w:sz w:val="22"/>
                <w:szCs w:val="22"/>
              </w:rPr>
              <w:t>(P2)</w:t>
            </w:r>
          </w:p>
          <w:p w:rsidR="00D54706" w:rsidRDefault="00D54706">
            <w:pPr>
              <w:spacing w:line="276" w:lineRule="auto"/>
              <w:ind w:left="209"/>
              <w:jc w:val="both"/>
              <w:rPr>
                <w:b w:val="0"/>
                <w:color w:val="000000"/>
                <w:sz w:val="22"/>
                <w:szCs w:val="22"/>
              </w:rPr>
            </w:pPr>
          </w:p>
          <w:p w:rsidR="00D54706" w:rsidRDefault="004D79F3">
            <w:pPr>
              <w:spacing w:line="276" w:lineRule="auto"/>
              <w:ind w:left="209"/>
              <w:jc w:val="both"/>
              <w:rPr>
                <w:b w:val="0"/>
                <w:color w:val="000000"/>
                <w:sz w:val="22"/>
                <w:szCs w:val="22"/>
              </w:rPr>
            </w:pPr>
            <w:r>
              <w:rPr>
                <w:b w:val="0"/>
                <w:color w:val="000000"/>
                <w:sz w:val="22"/>
                <w:szCs w:val="22"/>
              </w:rPr>
              <w:t>Los indicadores de gestión permiten verificar el logro de los objetivos en términos de resultados, mediante una expresión cuantitativa. Lord Kelvin, físico y matemático británico, a través de su frase: “</w:t>
            </w:r>
            <w:r>
              <w:rPr>
                <w:b w:val="0"/>
                <w:i/>
                <w:color w:val="000000"/>
                <w:sz w:val="22"/>
                <w:szCs w:val="22"/>
              </w:rPr>
              <w:t>Lo qu</w:t>
            </w:r>
            <w:r>
              <w:rPr>
                <w:b w:val="0"/>
                <w:i/>
                <w:color w:val="000000"/>
                <w:sz w:val="22"/>
                <w:szCs w:val="22"/>
              </w:rPr>
              <w:t>e no se define, no se puede medir. Lo que no se mide, no se puede mejorar. Lo que no se mejora, se degrada siempre</w:t>
            </w:r>
            <w:r>
              <w:rPr>
                <w:b w:val="0"/>
                <w:color w:val="000000"/>
                <w:sz w:val="22"/>
                <w:szCs w:val="22"/>
              </w:rPr>
              <w:t xml:space="preserve">”; expresa la importancia de la medición. </w:t>
            </w:r>
          </w:p>
          <w:p w:rsidR="00D54706" w:rsidRDefault="00D54706">
            <w:pPr>
              <w:spacing w:line="276" w:lineRule="auto"/>
              <w:ind w:left="209"/>
              <w:jc w:val="both"/>
              <w:rPr>
                <w:b w:val="0"/>
                <w:color w:val="000000"/>
                <w:sz w:val="22"/>
                <w:szCs w:val="22"/>
              </w:rPr>
            </w:pPr>
          </w:p>
          <w:p w:rsidR="00D54706" w:rsidRDefault="004D79F3">
            <w:pPr>
              <w:spacing w:line="276" w:lineRule="auto"/>
              <w:rPr>
                <w:sz w:val="22"/>
                <w:szCs w:val="22"/>
              </w:rPr>
            </w:pPr>
            <w:r>
              <w:rPr>
                <w:sz w:val="22"/>
                <w:szCs w:val="22"/>
              </w:rPr>
              <w:t>(P3)</w:t>
            </w:r>
          </w:p>
          <w:p w:rsidR="00D54706" w:rsidRDefault="00D54706">
            <w:pPr>
              <w:spacing w:line="276" w:lineRule="auto"/>
              <w:ind w:left="209"/>
              <w:jc w:val="both"/>
              <w:rPr>
                <w:b w:val="0"/>
                <w:color w:val="000000"/>
                <w:sz w:val="22"/>
                <w:szCs w:val="22"/>
              </w:rPr>
            </w:pPr>
          </w:p>
          <w:p w:rsidR="00D54706" w:rsidRDefault="004D79F3">
            <w:pPr>
              <w:spacing w:line="276" w:lineRule="auto"/>
              <w:ind w:left="209"/>
              <w:jc w:val="both"/>
              <w:rPr>
                <w:color w:val="000000"/>
                <w:sz w:val="22"/>
                <w:szCs w:val="22"/>
              </w:rPr>
            </w:pPr>
            <w:r>
              <w:rPr>
                <w:b w:val="0"/>
                <w:color w:val="000000"/>
                <w:sz w:val="22"/>
                <w:szCs w:val="22"/>
              </w:rPr>
              <w:t xml:space="preserve">Existen indicadores clave de desempeño denominados </w:t>
            </w:r>
            <w:proofErr w:type="spellStart"/>
            <w:r>
              <w:rPr>
                <w:b w:val="0"/>
                <w:color w:val="000000"/>
                <w:sz w:val="22"/>
                <w:szCs w:val="22"/>
              </w:rPr>
              <w:t>KPIs</w:t>
            </w:r>
            <w:proofErr w:type="spellEnd"/>
            <w:r>
              <w:rPr>
                <w:b w:val="0"/>
                <w:color w:val="000000"/>
                <w:sz w:val="22"/>
                <w:szCs w:val="22"/>
              </w:rPr>
              <w:t xml:space="preserve"> (Sigla en inglés: </w:t>
            </w:r>
            <w:proofErr w:type="spellStart"/>
            <w:r>
              <w:rPr>
                <w:b w:val="0"/>
                <w:sz w:val="22"/>
                <w:szCs w:val="22"/>
              </w:rPr>
              <w:t>k</w:t>
            </w:r>
            <w:r>
              <w:rPr>
                <w:b w:val="0"/>
                <w:color w:val="000000"/>
                <w:sz w:val="22"/>
                <w:szCs w:val="22"/>
              </w:rPr>
              <w:t>ey</w:t>
            </w:r>
            <w:proofErr w:type="spellEnd"/>
            <w:r>
              <w:rPr>
                <w:b w:val="0"/>
                <w:color w:val="000000"/>
                <w:sz w:val="22"/>
                <w:szCs w:val="22"/>
              </w:rPr>
              <w:t xml:space="preserve"> </w:t>
            </w:r>
            <w:r>
              <w:rPr>
                <w:b w:val="0"/>
                <w:sz w:val="22"/>
                <w:szCs w:val="22"/>
              </w:rPr>
              <w:t>p</w:t>
            </w:r>
            <w:r>
              <w:rPr>
                <w:b w:val="0"/>
                <w:color w:val="000000"/>
                <w:sz w:val="22"/>
                <w:szCs w:val="22"/>
              </w:rPr>
              <w:t xml:space="preserve">erformance </w:t>
            </w:r>
            <w:proofErr w:type="spellStart"/>
            <w:r>
              <w:rPr>
                <w:b w:val="0"/>
                <w:sz w:val="22"/>
                <w:szCs w:val="22"/>
              </w:rPr>
              <w:t>i</w:t>
            </w:r>
            <w:r>
              <w:rPr>
                <w:b w:val="0"/>
                <w:color w:val="000000"/>
                <w:sz w:val="22"/>
                <w:szCs w:val="22"/>
              </w:rPr>
              <w:t>ndicators</w:t>
            </w:r>
            <w:proofErr w:type="spellEnd"/>
            <w:r>
              <w:rPr>
                <w:b w:val="0"/>
                <w:color w:val="000000"/>
                <w:sz w:val="22"/>
                <w:szCs w:val="22"/>
              </w:rPr>
              <w:t>), como métricas que permiten determinar el rendimiento de una actividad, plan, programa o proceso concreto, en función de metas, objetivos o resultados que se quieren alcanzar</w:t>
            </w:r>
            <w:r>
              <w:rPr>
                <w:color w:val="000000"/>
                <w:sz w:val="22"/>
                <w:szCs w:val="22"/>
              </w:rPr>
              <w:t>.</w:t>
            </w: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5C1CFA" w:rsidRDefault="005C1CFA">
            <w:pPr>
              <w:spacing w:line="276" w:lineRule="auto"/>
              <w:rPr>
                <w:sz w:val="22"/>
                <w:szCs w:val="22"/>
              </w:rPr>
            </w:pPr>
          </w:p>
          <w:p w:rsidR="00D54706" w:rsidRDefault="00D54706">
            <w:pPr>
              <w:spacing w:line="276" w:lineRule="auto"/>
              <w:rPr>
                <w:color w:val="000000"/>
                <w:sz w:val="22"/>
                <w:szCs w:val="22"/>
              </w:rPr>
            </w:pPr>
          </w:p>
          <w:p w:rsidR="00D54706" w:rsidRDefault="004D79F3">
            <w:pPr>
              <w:spacing w:line="276" w:lineRule="auto"/>
              <w:rPr>
                <w:sz w:val="22"/>
                <w:szCs w:val="22"/>
              </w:rPr>
            </w:pPr>
            <w:r>
              <w:rPr>
                <w:sz w:val="22"/>
                <w:szCs w:val="22"/>
              </w:rPr>
              <w:lastRenderedPageBreak/>
              <w:t>(P4)</w:t>
            </w:r>
          </w:p>
          <w:p w:rsidR="00D54706" w:rsidRDefault="00D54706">
            <w:pPr>
              <w:spacing w:line="276" w:lineRule="auto"/>
              <w:rPr>
                <w:color w:val="000000"/>
                <w:sz w:val="22"/>
                <w:szCs w:val="22"/>
              </w:rPr>
            </w:pPr>
          </w:p>
          <w:p w:rsidR="00D54706" w:rsidRDefault="004D79F3">
            <w:pPr>
              <w:spacing w:line="276" w:lineRule="auto"/>
              <w:ind w:left="209"/>
              <w:rPr>
                <w:color w:val="000000"/>
                <w:sz w:val="22"/>
                <w:szCs w:val="22"/>
              </w:rPr>
            </w:pPr>
            <w:r>
              <w:rPr>
                <w:color w:val="000000"/>
                <w:sz w:val="22"/>
                <w:szCs w:val="22"/>
              </w:rPr>
              <w:t>3.2 Características</w:t>
            </w:r>
          </w:p>
          <w:p w:rsidR="00D54706" w:rsidRDefault="00D54706">
            <w:pPr>
              <w:spacing w:line="276" w:lineRule="auto"/>
              <w:ind w:left="209"/>
              <w:rPr>
                <w:color w:val="000000"/>
                <w:sz w:val="22"/>
                <w:szCs w:val="22"/>
              </w:rPr>
            </w:pPr>
          </w:p>
          <w:p w:rsidR="00D54706" w:rsidRDefault="004D79F3">
            <w:pPr>
              <w:spacing w:line="276" w:lineRule="auto"/>
              <w:ind w:left="209"/>
              <w:jc w:val="both"/>
              <w:rPr>
                <w:b w:val="0"/>
                <w:sz w:val="22"/>
                <w:szCs w:val="22"/>
              </w:rPr>
            </w:pPr>
            <w:r>
              <w:rPr>
                <w:b w:val="0"/>
                <w:sz w:val="22"/>
                <w:szCs w:val="22"/>
              </w:rPr>
              <w:t>Los profesionales de éxito usan frecuentemente el método SMART, (sigla en inglés) para alcanzar todo lo que se proponen. En ese sentido, para que los indicadores sean efectivos y confiables, deben reunir las siguientes caracterís</w:t>
            </w:r>
            <w:r>
              <w:rPr>
                <w:b w:val="0"/>
                <w:sz w:val="22"/>
                <w:szCs w:val="22"/>
              </w:rPr>
              <w:t>ticas conforme a esta metodología, para apoyar la consecución de los objetivos.</w:t>
            </w:r>
            <w:bookmarkStart w:id="0" w:name="_GoBack"/>
            <w:r>
              <w:rPr>
                <w:b w:val="0"/>
                <w:sz w:val="22"/>
                <w:szCs w:val="22"/>
              </w:rPr>
              <w:t xml:space="preserve">  </w:t>
            </w:r>
            <w:bookmarkEnd w:id="0"/>
          </w:p>
          <w:p w:rsidR="00D54706" w:rsidRDefault="00D54706">
            <w:pPr>
              <w:spacing w:line="276" w:lineRule="auto"/>
              <w:ind w:left="209"/>
              <w:jc w:val="both"/>
              <w:rPr>
                <w:b w:val="0"/>
                <w:sz w:val="22"/>
                <w:szCs w:val="22"/>
              </w:rPr>
            </w:pPr>
          </w:p>
          <w:p w:rsidR="00D54706" w:rsidRDefault="004D79F3">
            <w:pPr>
              <w:spacing w:line="276" w:lineRule="auto"/>
              <w:rPr>
                <w:sz w:val="22"/>
                <w:szCs w:val="22"/>
              </w:rPr>
            </w:pPr>
            <w:r>
              <w:rPr>
                <w:sz w:val="22"/>
                <w:szCs w:val="22"/>
              </w:rPr>
              <w:t>(P5)</w:t>
            </w:r>
          </w:p>
          <w:p w:rsidR="00D54706" w:rsidRDefault="00D54706">
            <w:pPr>
              <w:spacing w:line="276" w:lineRule="auto"/>
              <w:ind w:left="209"/>
              <w:jc w:val="both"/>
              <w:rPr>
                <w:b w:val="0"/>
                <w:sz w:val="22"/>
                <w:szCs w:val="22"/>
              </w:rPr>
            </w:pPr>
          </w:p>
          <w:tbl>
            <w:tblPr>
              <w:tblStyle w:val="af7"/>
              <w:tblW w:w="5515" w:type="dxa"/>
              <w:tblInd w:w="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68"/>
              <w:gridCol w:w="3247"/>
            </w:tblGrid>
            <w:tr w:rsidR="00D54706">
              <w:trPr>
                <w:trHeight w:val="267"/>
              </w:trPr>
              <w:tc>
                <w:tcPr>
                  <w:tcW w:w="2268" w:type="dxa"/>
                  <w:shd w:val="clear" w:color="auto" w:fill="B8CCE4"/>
                </w:tcPr>
                <w:p w:rsidR="00D54706" w:rsidRDefault="003F1AE3">
                  <w:pPr>
                    <w:pBdr>
                      <w:top w:val="nil"/>
                      <w:left w:val="nil"/>
                      <w:bottom w:val="nil"/>
                      <w:right w:val="nil"/>
                      <w:between w:val="nil"/>
                    </w:pBdr>
                    <w:spacing w:after="300" w:line="276" w:lineRule="auto"/>
                    <w:jc w:val="center"/>
                    <w:rPr>
                      <w:color w:val="000000"/>
                      <w:sz w:val="22"/>
                      <w:szCs w:val="22"/>
                    </w:rPr>
                  </w:pPr>
                  <w:r>
                    <w:rPr>
                      <w:sz w:val="22"/>
                      <w:szCs w:val="22"/>
                    </w:rPr>
                    <w:t>Característica</w:t>
                  </w:r>
                </w:p>
              </w:tc>
              <w:tc>
                <w:tcPr>
                  <w:tcW w:w="3247" w:type="dxa"/>
                  <w:shd w:val="clear" w:color="auto" w:fill="B8CCE4"/>
                </w:tcPr>
                <w:p w:rsidR="00D54706" w:rsidRDefault="003F1AE3">
                  <w:pPr>
                    <w:pBdr>
                      <w:top w:val="nil"/>
                      <w:left w:val="nil"/>
                      <w:bottom w:val="nil"/>
                      <w:right w:val="nil"/>
                      <w:between w:val="nil"/>
                    </w:pBdr>
                    <w:spacing w:after="300" w:line="276" w:lineRule="auto"/>
                    <w:jc w:val="center"/>
                    <w:rPr>
                      <w:color w:val="000000"/>
                      <w:sz w:val="22"/>
                      <w:szCs w:val="22"/>
                    </w:rPr>
                  </w:pPr>
                  <w:r>
                    <w:rPr>
                      <w:sz w:val="22"/>
                      <w:szCs w:val="22"/>
                    </w:rPr>
                    <w:t>Definición</w:t>
                  </w:r>
                </w:p>
              </w:tc>
            </w:tr>
            <w:tr w:rsidR="00D54706">
              <w:trPr>
                <w:trHeight w:val="267"/>
              </w:trPr>
              <w:tc>
                <w:tcPr>
                  <w:tcW w:w="2268" w:type="dxa"/>
                </w:tcPr>
                <w:p w:rsidR="00D54706" w:rsidRDefault="004D79F3">
                  <w:pPr>
                    <w:pBdr>
                      <w:top w:val="nil"/>
                      <w:left w:val="nil"/>
                      <w:bottom w:val="nil"/>
                      <w:right w:val="nil"/>
                      <w:between w:val="nil"/>
                    </w:pBdr>
                    <w:spacing w:after="300" w:line="276" w:lineRule="auto"/>
                    <w:rPr>
                      <w:b w:val="0"/>
                      <w:color w:val="000000"/>
                      <w:sz w:val="22"/>
                      <w:szCs w:val="22"/>
                    </w:rPr>
                  </w:pPr>
                  <w:r>
                    <w:rPr>
                      <w:color w:val="000000"/>
                      <w:sz w:val="22"/>
                      <w:szCs w:val="22"/>
                    </w:rPr>
                    <w:t>Específicos</w:t>
                  </w:r>
                  <w:r>
                    <w:rPr>
                      <w:b w:val="0"/>
                      <w:color w:val="000000"/>
                      <w:sz w:val="22"/>
                      <w:szCs w:val="22"/>
                    </w:rPr>
                    <w:t xml:space="preserve"> (</w:t>
                  </w:r>
                  <w:proofErr w:type="spellStart"/>
                  <w:r>
                    <w:rPr>
                      <w:b w:val="0"/>
                      <w:color w:val="000000"/>
                      <w:sz w:val="22"/>
                      <w:szCs w:val="22"/>
                    </w:rPr>
                    <w:t>Specific</w:t>
                  </w:r>
                  <w:proofErr w:type="spellEnd"/>
                  <w:r>
                    <w:rPr>
                      <w:b w:val="0"/>
                      <w:color w:val="000000"/>
                      <w:sz w:val="22"/>
                      <w:szCs w:val="22"/>
                    </w:rPr>
                    <w:t>)</w:t>
                  </w:r>
                </w:p>
              </w:tc>
              <w:tc>
                <w:tcPr>
                  <w:tcW w:w="3247" w:type="dxa"/>
                </w:tcPr>
                <w:p w:rsidR="00D54706" w:rsidRDefault="004D79F3">
                  <w:pPr>
                    <w:spacing w:line="276" w:lineRule="auto"/>
                    <w:jc w:val="both"/>
                    <w:rPr>
                      <w:b w:val="0"/>
                      <w:sz w:val="22"/>
                      <w:szCs w:val="22"/>
                    </w:rPr>
                  </w:pPr>
                  <w:r>
                    <w:rPr>
                      <w:b w:val="0"/>
                      <w:sz w:val="22"/>
                      <w:szCs w:val="22"/>
                    </w:rPr>
                    <w:t>Los indicadores deben formularse de manera precisa, detallada y concreta.</w:t>
                  </w:r>
                </w:p>
                <w:p w:rsidR="00D54706" w:rsidRDefault="00D54706">
                  <w:pPr>
                    <w:spacing w:line="276" w:lineRule="auto"/>
                    <w:jc w:val="both"/>
                    <w:rPr>
                      <w:b w:val="0"/>
                      <w:sz w:val="22"/>
                      <w:szCs w:val="22"/>
                    </w:rPr>
                  </w:pPr>
                </w:p>
                <w:p w:rsidR="00D54706" w:rsidRDefault="004D79F3">
                  <w:pPr>
                    <w:spacing w:line="276" w:lineRule="auto"/>
                    <w:jc w:val="both"/>
                    <w:rPr>
                      <w:b w:val="0"/>
                      <w:sz w:val="22"/>
                      <w:szCs w:val="22"/>
                    </w:rPr>
                  </w:pPr>
                  <w:r>
                    <w:rPr>
                      <w:b w:val="0"/>
                      <w:sz w:val="22"/>
                      <w:szCs w:val="22"/>
                    </w:rPr>
                    <w:t>El nombre del indicador, la fórmula que se utilice para calcularlo, y los recursos que se requieren en la medición, deben ser de fácil comprensión por los interesados.</w:t>
                  </w:r>
                </w:p>
              </w:tc>
            </w:tr>
            <w:tr w:rsidR="00D54706">
              <w:trPr>
                <w:trHeight w:val="689"/>
              </w:trPr>
              <w:tc>
                <w:tcPr>
                  <w:tcW w:w="2268" w:type="dxa"/>
                </w:tcPr>
                <w:p w:rsidR="00D54706" w:rsidRDefault="004D79F3">
                  <w:pPr>
                    <w:pBdr>
                      <w:top w:val="nil"/>
                      <w:left w:val="nil"/>
                      <w:bottom w:val="nil"/>
                      <w:right w:val="nil"/>
                      <w:between w:val="nil"/>
                    </w:pBdr>
                    <w:spacing w:after="300" w:line="276" w:lineRule="auto"/>
                    <w:rPr>
                      <w:b w:val="0"/>
                      <w:color w:val="000000"/>
                      <w:sz w:val="22"/>
                      <w:szCs w:val="22"/>
                    </w:rPr>
                  </w:pPr>
                  <w:r>
                    <w:rPr>
                      <w:color w:val="000000"/>
                      <w:sz w:val="22"/>
                      <w:szCs w:val="22"/>
                    </w:rPr>
                    <w:t>Medibles</w:t>
                  </w:r>
                  <w:r>
                    <w:rPr>
                      <w:b w:val="0"/>
                      <w:color w:val="000000"/>
                      <w:sz w:val="22"/>
                      <w:szCs w:val="22"/>
                    </w:rPr>
                    <w:t xml:space="preserve"> (</w:t>
                  </w:r>
                  <w:proofErr w:type="spellStart"/>
                  <w:r>
                    <w:rPr>
                      <w:b w:val="0"/>
                      <w:color w:val="000000"/>
                      <w:sz w:val="22"/>
                      <w:szCs w:val="22"/>
                    </w:rPr>
                    <w:t>Measurable</w:t>
                  </w:r>
                  <w:proofErr w:type="spellEnd"/>
                  <w:r>
                    <w:rPr>
                      <w:b w:val="0"/>
                      <w:color w:val="000000"/>
                      <w:sz w:val="22"/>
                      <w:szCs w:val="22"/>
                    </w:rPr>
                    <w:t>)</w:t>
                  </w:r>
                </w:p>
              </w:tc>
              <w:tc>
                <w:tcPr>
                  <w:tcW w:w="3247" w:type="dxa"/>
                </w:tcPr>
                <w:p w:rsidR="00D54706" w:rsidRDefault="004D79F3">
                  <w:pPr>
                    <w:pBdr>
                      <w:top w:val="nil"/>
                      <w:left w:val="nil"/>
                      <w:bottom w:val="nil"/>
                      <w:right w:val="nil"/>
                      <w:between w:val="nil"/>
                    </w:pBdr>
                    <w:spacing w:after="300" w:line="276" w:lineRule="auto"/>
                    <w:jc w:val="both"/>
                    <w:rPr>
                      <w:b w:val="0"/>
                      <w:color w:val="000000"/>
                      <w:sz w:val="22"/>
                      <w:szCs w:val="22"/>
                    </w:rPr>
                  </w:pPr>
                  <w:r>
                    <w:rPr>
                      <w:b w:val="0"/>
                      <w:color w:val="000000"/>
                      <w:sz w:val="22"/>
                      <w:szCs w:val="22"/>
                    </w:rPr>
                    <w:t>La característica que describe el indicador debe ser cuantificabl</w:t>
                  </w:r>
                  <w:r>
                    <w:rPr>
                      <w:b w:val="0"/>
                      <w:color w:val="000000"/>
                      <w:sz w:val="22"/>
                      <w:szCs w:val="22"/>
                    </w:rPr>
                    <w:t>e, de tal manera que se puedan medir los resultados.</w:t>
                  </w:r>
                </w:p>
              </w:tc>
            </w:tr>
            <w:tr w:rsidR="00D54706">
              <w:trPr>
                <w:trHeight w:val="267"/>
              </w:trPr>
              <w:tc>
                <w:tcPr>
                  <w:tcW w:w="2268" w:type="dxa"/>
                </w:tcPr>
                <w:p w:rsidR="00D54706" w:rsidRDefault="004D79F3">
                  <w:pPr>
                    <w:pBdr>
                      <w:top w:val="nil"/>
                      <w:left w:val="nil"/>
                      <w:bottom w:val="nil"/>
                      <w:right w:val="nil"/>
                      <w:between w:val="nil"/>
                    </w:pBdr>
                    <w:spacing w:after="300" w:line="276" w:lineRule="auto"/>
                    <w:rPr>
                      <w:b w:val="0"/>
                      <w:color w:val="000000"/>
                      <w:sz w:val="22"/>
                      <w:szCs w:val="22"/>
                    </w:rPr>
                  </w:pPr>
                  <w:r>
                    <w:rPr>
                      <w:color w:val="000000"/>
                      <w:sz w:val="22"/>
                      <w:szCs w:val="22"/>
                    </w:rPr>
                    <w:t xml:space="preserve">Alcanzables </w:t>
                  </w:r>
                  <w:r>
                    <w:rPr>
                      <w:b w:val="0"/>
                      <w:color w:val="000000"/>
                      <w:sz w:val="22"/>
                      <w:szCs w:val="22"/>
                    </w:rPr>
                    <w:t>(</w:t>
                  </w:r>
                  <w:proofErr w:type="spellStart"/>
                  <w:r>
                    <w:rPr>
                      <w:b w:val="0"/>
                      <w:color w:val="000000"/>
                      <w:sz w:val="22"/>
                      <w:szCs w:val="22"/>
                    </w:rPr>
                    <w:t>Attainable</w:t>
                  </w:r>
                  <w:proofErr w:type="spellEnd"/>
                  <w:r>
                    <w:rPr>
                      <w:b w:val="0"/>
                      <w:color w:val="000000"/>
                      <w:sz w:val="22"/>
                      <w:szCs w:val="22"/>
                    </w:rPr>
                    <w:t>)</w:t>
                  </w:r>
                </w:p>
              </w:tc>
              <w:tc>
                <w:tcPr>
                  <w:tcW w:w="3247" w:type="dxa"/>
                </w:tcPr>
                <w:p w:rsidR="00D54706" w:rsidRDefault="004D79F3">
                  <w:pPr>
                    <w:spacing w:line="276" w:lineRule="auto"/>
                    <w:jc w:val="both"/>
                    <w:rPr>
                      <w:b w:val="0"/>
                      <w:sz w:val="22"/>
                      <w:szCs w:val="22"/>
                    </w:rPr>
                  </w:pPr>
                  <w:r>
                    <w:rPr>
                      <w:b w:val="0"/>
                      <w:sz w:val="22"/>
                      <w:szCs w:val="22"/>
                    </w:rPr>
                    <w:t>El indicador debe describir la situación motivo de la acción, acorde a los objetivos, metas o resultados que se quieren alcanzar, conforme a las políticas de la organización.</w:t>
                  </w:r>
                </w:p>
                <w:p w:rsidR="00D54706" w:rsidRDefault="00D54706">
                  <w:pPr>
                    <w:spacing w:line="276" w:lineRule="auto"/>
                    <w:jc w:val="both"/>
                  </w:pPr>
                </w:p>
                <w:p w:rsidR="00D54706" w:rsidRDefault="004D79F3">
                  <w:pPr>
                    <w:spacing w:line="276" w:lineRule="auto"/>
                    <w:jc w:val="both"/>
                    <w:rPr>
                      <w:b w:val="0"/>
                      <w:sz w:val="22"/>
                      <w:szCs w:val="22"/>
                    </w:rPr>
                  </w:pPr>
                  <w:r>
                    <w:rPr>
                      <w:b w:val="0"/>
                      <w:sz w:val="22"/>
                      <w:szCs w:val="22"/>
                    </w:rPr>
                    <w:t>Los indicadores se definen para expresar la realidad de lo que sucede, y un indicador no debe estar entrelazado con otro.</w:t>
                  </w:r>
                </w:p>
              </w:tc>
            </w:tr>
            <w:tr w:rsidR="00D54706">
              <w:trPr>
                <w:trHeight w:val="267"/>
              </w:trPr>
              <w:tc>
                <w:tcPr>
                  <w:tcW w:w="2268" w:type="dxa"/>
                </w:tcPr>
                <w:p w:rsidR="00D54706" w:rsidRDefault="004D79F3">
                  <w:pPr>
                    <w:pBdr>
                      <w:top w:val="nil"/>
                      <w:left w:val="nil"/>
                      <w:bottom w:val="nil"/>
                      <w:right w:val="nil"/>
                      <w:between w:val="nil"/>
                    </w:pBdr>
                    <w:spacing w:after="300" w:line="276" w:lineRule="auto"/>
                    <w:rPr>
                      <w:b w:val="0"/>
                      <w:color w:val="000000"/>
                      <w:sz w:val="22"/>
                      <w:szCs w:val="22"/>
                    </w:rPr>
                  </w:pPr>
                  <w:r>
                    <w:rPr>
                      <w:color w:val="000000"/>
                      <w:sz w:val="22"/>
                      <w:szCs w:val="22"/>
                    </w:rPr>
                    <w:lastRenderedPageBreak/>
                    <w:t>Relevantes</w:t>
                  </w:r>
                  <w:r>
                    <w:rPr>
                      <w:b w:val="0"/>
                      <w:color w:val="000000"/>
                      <w:sz w:val="22"/>
                      <w:szCs w:val="22"/>
                    </w:rPr>
                    <w:t xml:space="preserve"> (</w:t>
                  </w:r>
                  <w:proofErr w:type="spellStart"/>
                  <w:r>
                    <w:rPr>
                      <w:b w:val="0"/>
                      <w:color w:val="000000"/>
                      <w:sz w:val="22"/>
                      <w:szCs w:val="22"/>
                    </w:rPr>
                    <w:t>Relevant</w:t>
                  </w:r>
                  <w:proofErr w:type="spellEnd"/>
                  <w:r>
                    <w:rPr>
                      <w:b w:val="0"/>
                      <w:color w:val="000000"/>
                      <w:sz w:val="22"/>
                      <w:szCs w:val="22"/>
                    </w:rPr>
                    <w:t>)</w:t>
                  </w:r>
                </w:p>
              </w:tc>
              <w:tc>
                <w:tcPr>
                  <w:tcW w:w="3247" w:type="dxa"/>
                </w:tcPr>
                <w:p w:rsidR="00D54706" w:rsidRDefault="004D79F3">
                  <w:pPr>
                    <w:spacing w:line="276" w:lineRule="auto"/>
                    <w:jc w:val="both"/>
                    <w:rPr>
                      <w:b w:val="0"/>
                      <w:sz w:val="22"/>
                      <w:szCs w:val="22"/>
                    </w:rPr>
                  </w:pPr>
                  <w:r>
                    <w:rPr>
                      <w:b w:val="0"/>
                      <w:sz w:val="22"/>
                      <w:szCs w:val="22"/>
                    </w:rPr>
                    <w:t>El resultado del indicador debe ser significativo, para que pueda influir de manera trascendente en la toma de decisiones, para el logro de los objetivos.</w:t>
                  </w:r>
                </w:p>
              </w:tc>
            </w:tr>
            <w:tr w:rsidR="00D54706">
              <w:trPr>
                <w:trHeight w:val="267"/>
              </w:trPr>
              <w:tc>
                <w:tcPr>
                  <w:tcW w:w="2268" w:type="dxa"/>
                  <w:shd w:val="clear" w:color="auto" w:fill="auto"/>
                </w:tcPr>
                <w:p w:rsidR="00D54706" w:rsidRDefault="004D79F3">
                  <w:pPr>
                    <w:pBdr>
                      <w:top w:val="nil"/>
                      <w:left w:val="nil"/>
                      <w:bottom w:val="nil"/>
                      <w:right w:val="nil"/>
                      <w:between w:val="nil"/>
                    </w:pBdr>
                    <w:spacing w:after="300" w:line="276" w:lineRule="auto"/>
                    <w:rPr>
                      <w:b w:val="0"/>
                      <w:color w:val="000000"/>
                      <w:sz w:val="22"/>
                      <w:szCs w:val="22"/>
                    </w:rPr>
                  </w:pPr>
                  <w:r>
                    <w:rPr>
                      <w:b w:val="0"/>
                      <w:color w:val="000000"/>
                      <w:sz w:val="22"/>
                      <w:szCs w:val="22"/>
                    </w:rPr>
                    <w:t>Limitados en el tiempo </w:t>
                  </w:r>
                  <w:r>
                    <w:rPr>
                      <w:color w:val="000000"/>
                      <w:sz w:val="22"/>
                      <w:szCs w:val="22"/>
                    </w:rPr>
                    <w:t xml:space="preserve">(Time </w:t>
                  </w:r>
                  <w:proofErr w:type="spellStart"/>
                  <w:r>
                    <w:rPr>
                      <w:color w:val="000000"/>
                      <w:sz w:val="22"/>
                      <w:szCs w:val="22"/>
                    </w:rPr>
                    <w:t>Bound</w:t>
                  </w:r>
                  <w:proofErr w:type="spellEnd"/>
                  <w:r>
                    <w:rPr>
                      <w:color w:val="000000"/>
                      <w:sz w:val="22"/>
                      <w:szCs w:val="22"/>
                    </w:rPr>
                    <w:t>)</w:t>
                  </w:r>
                </w:p>
              </w:tc>
              <w:tc>
                <w:tcPr>
                  <w:tcW w:w="3247" w:type="dxa"/>
                </w:tcPr>
                <w:p w:rsidR="00D54706" w:rsidRDefault="004D79F3">
                  <w:pPr>
                    <w:spacing w:line="276" w:lineRule="auto"/>
                    <w:jc w:val="both"/>
                    <w:rPr>
                      <w:b w:val="0"/>
                      <w:sz w:val="22"/>
                      <w:szCs w:val="22"/>
                    </w:rPr>
                  </w:pPr>
                  <w:r>
                    <w:rPr>
                      <w:b w:val="0"/>
                      <w:sz w:val="22"/>
                      <w:szCs w:val="22"/>
                    </w:rPr>
                    <w:t>Los indicadores se definen para apoyar la consecución de los obj</w:t>
                  </w:r>
                  <w:r>
                    <w:rPr>
                      <w:b w:val="0"/>
                      <w:sz w:val="22"/>
                      <w:szCs w:val="22"/>
                    </w:rPr>
                    <w:t>etivos, metas o resultados en un periodo de tiempo.</w:t>
                  </w:r>
                </w:p>
              </w:tc>
            </w:tr>
          </w:tbl>
          <w:p w:rsidR="00D54706" w:rsidRDefault="00D54706">
            <w:pPr>
              <w:spacing w:line="276" w:lineRule="auto"/>
              <w:ind w:left="209"/>
              <w:jc w:val="both"/>
              <w:rPr>
                <w:b w:val="0"/>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BD1F37" w:rsidRDefault="00BD1F37">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4D79F3">
            <w:pPr>
              <w:spacing w:line="276" w:lineRule="auto"/>
              <w:rPr>
                <w:sz w:val="22"/>
                <w:szCs w:val="22"/>
              </w:rPr>
            </w:pPr>
            <w:r>
              <w:rPr>
                <w:sz w:val="22"/>
                <w:szCs w:val="22"/>
              </w:rPr>
              <w:lastRenderedPageBreak/>
              <w:t>(P6)</w:t>
            </w:r>
          </w:p>
          <w:p w:rsidR="00D54706" w:rsidRDefault="00D54706">
            <w:pPr>
              <w:spacing w:line="276" w:lineRule="auto"/>
              <w:ind w:left="209"/>
              <w:jc w:val="both"/>
              <w:rPr>
                <w:b w:val="0"/>
                <w:sz w:val="22"/>
                <w:szCs w:val="22"/>
              </w:rPr>
            </w:pPr>
          </w:p>
          <w:p w:rsidR="00D54706" w:rsidRDefault="004D79F3">
            <w:pPr>
              <w:spacing w:line="276" w:lineRule="auto"/>
              <w:ind w:left="209"/>
              <w:jc w:val="both"/>
              <w:rPr>
                <w:color w:val="000000"/>
                <w:sz w:val="22"/>
                <w:szCs w:val="22"/>
              </w:rPr>
            </w:pPr>
            <w:r>
              <w:rPr>
                <w:color w:val="000000"/>
                <w:sz w:val="22"/>
                <w:szCs w:val="22"/>
              </w:rPr>
              <w:t>3.3 Objetivos</w:t>
            </w:r>
          </w:p>
          <w:p w:rsidR="00D54706" w:rsidRDefault="00D54706">
            <w:pPr>
              <w:spacing w:line="276" w:lineRule="auto"/>
              <w:ind w:left="209"/>
              <w:jc w:val="both"/>
              <w:rPr>
                <w:b w:val="0"/>
                <w:color w:val="000000"/>
                <w:sz w:val="22"/>
                <w:szCs w:val="22"/>
              </w:rPr>
            </w:pPr>
          </w:p>
          <w:p w:rsidR="00D54706" w:rsidRDefault="004D79F3">
            <w:pPr>
              <w:spacing w:line="276" w:lineRule="auto"/>
              <w:ind w:left="209"/>
              <w:jc w:val="both"/>
              <w:rPr>
                <w:b w:val="0"/>
                <w:sz w:val="22"/>
                <w:szCs w:val="22"/>
              </w:rPr>
            </w:pPr>
            <w:r>
              <w:rPr>
                <w:b w:val="0"/>
                <w:sz w:val="22"/>
                <w:szCs w:val="22"/>
              </w:rPr>
              <w:t>Los indicadores son instrumentos útiles para la planeación y la gestión en general de una empresa, por lo tanto, los que se definan deben permitir el tratamiento responsable de la información, para saber si se va por buen camino, o si, por el contrario, se</w:t>
            </w:r>
            <w:r>
              <w:rPr>
                <w:b w:val="0"/>
                <w:sz w:val="22"/>
                <w:szCs w:val="22"/>
              </w:rPr>
              <w:t xml:space="preserve"> están presentando desviaciones para alcanzar los resultados. Los principales objetivos que se persiguen con los indicadores de gestión son: </w:t>
            </w:r>
          </w:p>
          <w:p w:rsidR="00D54706" w:rsidRDefault="00D54706">
            <w:pPr>
              <w:spacing w:line="276" w:lineRule="auto"/>
              <w:ind w:left="209"/>
              <w:jc w:val="both"/>
              <w:rPr>
                <w:b w:val="0"/>
                <w:sz w:val="22"/>
                <w:szCs w:val="22"/>
              </w:rPr>
            </w:pPr>
          </w:p>
          <w:p w:rsidR="00D54706" w:rsidRDefault="004D79F3">
            <w:pPr>
              <w:spacing w:line="276" w:lineRule="auto"/>
              <w:rPr>
                <w:sz w:val="22"/>
                <w:szCs w:val="22"/>
              </w:rPr>
            </w:pPr>
            <w:r>
              <w:rPr>
                <w:sz w:val="22"/>
                <w:szCs w:val="22"/>
              </w:rPr>
              <w:t>(P7)</w:t>
            </w:r>
          </w:p>
          <w:p w:rsidR="00D54706" w:rsidRDefault="00D54706">
            <w:pPr>
              <w:spacing w:line="276" w:lineRule="auto"/>
              <w:ind w:left="209"/>
              <w:jc w:val="both"/>
              <w:rPr>
                <w:b w:val="0"/>
                <w:sz w:val="22"/>
                <w:szCs w:val="22"/>
              </w:rPr>
            </w:pPr>
          </w:p>
          <w:p w:rsidR="00D54706" w:rsidRDefault="004D79F3">
            <w:pPr>
              <w:numPr>
                <w:ilvl w:val="0"/>
                <w:numId w:val="1"/>
              </w:numPr>
              <w:spacing w:line="276" w:lineRule="auto"/>
              <w:ind w:left="492" w:hanging="283"/>
              <w:jc w:val="both"/>
              <w:rPr>
                <w:b w:val="0"/>
                <w:sz w:val="22"/>
                <w:szCs w:val="22"/>
              </w:rPr>
            </w:pPr>
            <w:r>
              <w:rPr>
                <w:b w:val="0"/>
                <w:sz w:val="22"/>
                <w:szCs w:val="22"/>
              </w:rPr>
              <w:t>Facilitar información concreta para el proceso de toma de decisiones</w:t>
            </w:r>
          </w:p>
          <w:p w:rsidR="00D54706" w:rsidRDefault="004D79F3">
            <w:pPr>
              <w:numPr>
                <w:ilvl w:val="0"/>
                <w:numId w:val="1"/>
              </w:numPr>
              <w:spacing w:line="276" w:lineRule="auto"/>
              <w:ind w:left="492" w:hanging="283"/>
              <w:jc w:val="both"/>
              <w:rPr>
                <w:b w:val="0"/>
                <w:sz w:val="22"/>
                <w:szCs w:val="22"/>
              </w:rPr>
            </w:pPr>
            <w:r>
              <w:rPr>
                <w:b w:val="0"/>
                <w:sz w:val="22"/>
                <w:szCs w:val="22"/>
              </w:rPr>
              <w:t>Simplificar información del estado de la empresa, unidad, proyecto, proceso plan, programa.</w:t>
            </w:r>
          </w:p>
          <w:p w:rsidR="00D54706" w:rsidRDefault="004D79F3">
            <w:pPr>
              <w:numPr>
                <w:ilvl w:val="0"/>
                <w:numId w:val="1"/>
              </w:numPr>
              <w:spacing w:line="276" w:lineRule="auto"/>
              <w:ind w:left="492" w:hanging="283"/>
              <w:jc w:val="both"/>
              <w:rPr>
                <w:b w:val="0"/>
                <w:sz w:val="22"/>
                <w:szCs w:val="22"/>
              </w:rPr>
            </w:pPr>
            <w:r>
              <w:rPr>
                <w:b w:val="0"/>
                <w:sz w:val="22"/>
                <w:szCs w:val="22"/>
              </w:rPr>
              <w:t xml:space="preserve">Verificar si se están logrando los resultados propuestos conforme a los objetivos y metas de la empresa </w:t>
            </w:r>
          </w:p>
          <w:p w:rsidR="00D54706" w:rsidRDefault="004D79F3">
            <w:pPr>
              <w:numPr>
                <w:ilvl w:val="0"/>
                <w:numId w:val="1"/>
              </w:numPr>
              <w:spacing w:line="276" w:lineRule="auto"/>
              <w:ind w:left="492" w:hanging="283"/>
              <w:jc w:val="both"/>
              <w:rPr>
                <w:b w:val="0"/>
                <w:sz w:val="22"/>
                <w:szCs w:val="22"/>
              </w:rPr>
            </w:pPr>
            <w:r>
              <w:rPr>
                <w:b w:val="0"/>
                <w:sz w:val="22"/>
                <w:szCs w:val="22"/>
              </w:rPr>
              <w:t xml:space="preserve">Monitorear y evaluar resultados en un periodo de tiempo </w:t>
            </w:r>
          </w:p>
          <w:p w:rsidR="00D54706" w:rsidRDefault="004D79F3">
            <w:pPr>
              <w:numPr>
                <w:ilvl w:val="0"/>
                <w:numId w:val="1"/>
              </w:numPr>
              <w:spacing w:line="276" w:lineRule="auto"/>
              <w:ind w:left="492" w:hanging="283"/>
              <w:jc w:val="both"/>
              <w:rPr>
                <w:b w:val="0"/>
                <w:sz w:val="22"/>
                <w:szCs w:val="22"/>
              </w:rPr>
            </w:pPr>
            <w:r>
              <w:rPr>
                <w:b w:val="0"/>
                <w:sz w:val="22"/>
                <w:szCs w:val="22"/>
              </w:rPr>
              <w:t>Di</w:t>
            </w:r>
            <w:r>
              <w:rPr>
                <w:b w:val="0"/>
                <w:sz w:val="22"/>
                <w:szCs w:val="22"/>
              </w:rPr>
              <w:t>agnosticar problemas de gestión para establecer las acciones correspondientes de manera oportuna</w:t>
            </w:r>
          </w:p>
          <w:p w:rsidR="00D54706" w:rsidRDefault="004D79F3">
            <w:pPr>
              <w:numPr>
                <w:ilvl w:val="0"/>
                <w:numId w:val="1"/>
              </w:numPr>
              <w:spacing w:line="276" w:lineRule="auto"/>
              <w:ind w:left="492" w:hanging="283"/>
              <w:jc w:val="both"/>
              <w:rPr>
                <w:b w:val="0"/>
                <w:sz w:val="22"/>
                <w:szCs w:val="22"/>
              </w:rPr>
            </w:pPr>
            <w:r>
              <w:rPr>
                <w:b w:val="0"/>
                <w:sz w:val="22"/>
                <w:szCs w:val="22"/>
              </w:rPr>
              <w:t xml:space="preserve">Mejorar la eficacia de los procesos. </w:t>
            </w: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D54706">
            <w:pPr>
              <w:spacing w:line="276" w:lineRule="auto"/>
              <w:rPr>
                <w:color w:val="000000"/>
                <w:sz w:val="22"/>
                <w:szCs w:val="22"/>
              </w:rPr>
            </w:pPr>
          </w:p>
          <w:p w:rsidR="00D54706" w:rsidRDefault="004D79F3">
            <w:pPr>
              <w:spacing w:line="276" w:lineRule="auto"/>
              <w:rPr>
                <w:sz w:val="22"/>
                <w:szCs w:val="22"/>
              </w:rPr>
            </w:pPr>
            <w:r>
              <w:rPr>
                <w:sz w:val="22"/>
                <w:szCs w:val="22"/>
              </w:rPr>
              <w:lastRenderedPageBreak/>
              <w:t>(P8)</w:t>
            </w:r>
          </w:p>
          <w:p w:rsidR="00D54706" w:rsidRDefault="00D54706">
            <w:pPr>
              <w:spacing w:line="276" w:lineRule="auto"/>
              <w:rPr>
                <w:color w:val="000000"/>
                <w:sz w:val="22"/>
                <w:szCs w:val="22"/>
              </w:rPr>
            </w:pPr>
          </w:p>
          <w:p w:rsidR="00D54706" w:rsidRDefault="004D79F3">
            <w:pPr>
              <w:spacing w:line="276" w:lineRule="auto"/>
              <w:ind w:left="209"/>
              <w:rPr>
                <w:color w:val="000000"/>
                <w:sz w:val="22"/>
                <w:szCs w:val="22"/>
              </w:rPr>
            </w:pPr>
            <w:r>
              <w:rPr>
                <w:color w:val="000000"/>
                <w:sz w:val="22"/>
                <w:szCs w:val="22"/>
              </w:rPr>
              <w:t xml:space="preserve">3.4 Construcción de indicadores </w:t>
            </w:r>
          </w:p>
          <w:p w:rsidR="00D54706" w:rsidRDefault="00D54706">
            <w:pPr>
              <w:spacing w:line="276" w:lineRule="auto"/>
              <w:ind w:left="209"/>
              <w:rPr>
                <w:b w:val="0"/>
                <w:color w:val="000000"/>
                <w:sz w:val="22"/>
                <w:szCs w:val="22"/>
              </w:rPr>
            </w:pPr>
          </w:p>
          <w:p w:rsidR="00D54706" w:rsidRDefault="004D79F3">
            <w:pPr>
              <w:spacing w:line="276" w:lineRule="auto"/>
              <w:ind w:left="209"/>
              <w:rPr>
                <w:b w:val="0"/>
                <w:sz w:val="22"/>
                <w:szCs w:val="22"/>
              </w:rPr>
            </w:pPr>
            <w:r>
              <w:rPr>
                <w:b w:val="0"/>
                <w:sz w:val="22"/>
                <w:szCs w:val="22"/>
              </w:rPr>
              <w:t xml:space="preserve">En la construcción de indicadores se identifican varias etapas, las cuales se describen a continuación: </w:t>
            </w:r>
          </w:p>
          <w:p w:rsidR="00D54706" w:rsidRDefault="00D54706">
            <w:pPr>
              <w:spacing w:line="276" w:lineRule="auto"/>
              <w:ind w:left="209"/>
              <w:rPr>
                <w:b w:val="0"/>
                <w:color w:val="000000"/>
                <w:sz w:val="22"/>
                <w:szCs w:val="22"/>
              </w:rPr>
            </w:pPr>
          </w:p>
          <w:p w:rsidR="00D54706" w:rsidRDefault="004D79F3">
            <w:pPr>
              <w:spacing w:line="276" w:lineRule="auto"/>
              <w:rPr>
                <w:sz w:val="22"/>
                <w:szCs w:val="22"/>
              </w:rPr>
            </w:pPr>
            <w:r>
              <w:rPr>
                <w:sz w:val="22"/>
                <w:szCs w:val="22"/>
              </w:rPr>
              <w:t>(P9)</w:t>
            </w:r>
          </w:p>
          <w:p w:rsidR="00D54706" w:rsidRDefault="00D54706">
            <w:pPr>
              <w:spacing w:line="276" w:lineRule="auto"/>
              <w:ind w:left="209"/>
              <w:rPr>
                <w:b w:val="0"/>
                <w:color w:val="000000"/>
                <w:sz w:val="22"/>
                <w:szCs w:val="22"/>
              </w:rPr>
            </w:pPr>
          </w:p>
          <w:p w:rsidR="00D54706" w:rsidRDefault="004D79F3">
            <w:pPr>
              <w:spacing w:line="276" w:lineRule="auto"/>
              <w:ind w:left="209"/>
              <w:rPr>
                <w:b w:val="0"/>
                <w:i/>
                <w:sz w:val="22"/>
                <w:szCs w:val="22"/>
                <w:u w:val="single"/>
              </w:rPr>
            </w:pPr>
            <w:r>
              <w:rPr>
                <w:b w:val="0"/>
                <w:i/>
                <w:sz w:val="22"/>
                <w:szCs w:val="22"/>
                <w:u w:val="single"/>
              </w:rPr>
              <w:t xml:space="preserve">Etapa 1: Determinar lo que se necesita medir  </w:t>
            </w:r>
          </w:p>
          <w:p w:rsidR="00D54706" w:rsidRDefault="00D54706">
            <w:pPr>
              <w:spacing w:line="276" w:lineRule="auto"/>
              <w:ind w:left="209"/>
              <w:rPr>
                <w:b w:val="0"/>
                <w:sz w:val="22"/>
                <w:szCs w:val="22"/>
              </w:rPr>
            </w:pPr>
          </w:p>
          <w:p w:rsidR="00D54706" w:rsidRDefault="004D79F3">
            <w:pPr>
              <w:spacing w:line="276" w:lineRule="auto"/>
              <w:ind w:left="209"/>
              <w:jc w:val="both"/>
              <w:rPr>
                <w:b w:val="0"/>
                <w:sz w:val="22"/>
                <w:szCs w:val="22"/>
              </w:rPr>
            </w:pPr>
            <w:r>
              <w:rPr>
                <w:b w:val="0"/>
                <w:sz w:val="22"/>
                <w:szCs w:val="22"/>
              </w:rPr>
              <w:t>En la etapa 1, lo primero que se hace, es determinar lo que se quiere medir, es decir, identificar el objeto de la medición (Problemática, Plan, proyecto, programa, proceso). Seguidamente se establecen los aspectos relevantes que se quieren evaluar del obj</w:t>
            </w:r>
            <w:r>
              <w:rPr>
                <w:b w:val="0"/>
                <w:sz w:val="22"/>
                <w:szCs w:val="22"/>
              </w:rPr>
              <w:t xml:space="preserve">eto de medición. Ejemplo, si el </w:t>
            </w:r>
            <w:r>
              <w:rPr>
                <w:b w:val="0"/>
                <w:i/>
                <w:sz w:val="22"/>
                <w:szCs w:val="22"/>
                <w:u w:val="single"/>
              </w:rPr>
              <w:t>objeto de medición</w:t>
            </w:r>
            <w:r>
              <w:rPr>
                <w:b w:val="0"/>
                <w:sz w:val="22"/>
                <w:szCs w:val="22"/>
              </w:rPr>
              <w:t xml:space="preserve"> es el </w:t>
            </w:r>
            <w:r>
              <w:rPr>
                <w:b w:val="0"/>
                <w:i/>
                <w:sz w:val="22"/>
                <w:szCs w:val="22"/>
                <w:u w:val="single"/>
              </w:rPr>
              <w:t>programa de capacitación</w:t>
            </w:r>
            <w:r>
              <w:rPr>
                <w:b w:val="0"/>
                <w:sz w:val="22"/>
                <w:szCs w:val="22"/>
              </w:rPr>
              <w:t xml:space="preserve"> de personal, un </w:t>
            </w:r>
            <w:r>
              <w:rPr>
                <w:b w:val="0"/>
                <w:i/>
                <w:sz w:val="22"/>
                <w:szCs w:val="22"/>
                <w:u w:val="single"/>
              </w:rPr>
              <w:t xml:space="preserve">aspecto </w:t>
            </w:r>
            <w:r>
              <w:rPr>
                <w:b w:val="0"/>
                <w:sz w:val="22"/>
                <w:szCs w:val="22"/>
              </w:rPr>
              <w:t xml:space="preserve">concreto a evaluar puede estar relacionado con el </w:t>
            </w:r>
            <w:r>
              <w:rPr>
                <w:b w:val="0"/>
                <w:i/>
                <w:sz w:val="22"/>
                <w:szCs w:val="22"/>
                <w:u w:val="single"/>
              </w:rPr>
              <w:t>cumplimiento del</w:t>
            </w:r>
            <w:r>
              <w:rPr>
                <w:b w:val="0"/>
                <w:sz w:val="22"/>
                <w:szCs w:val="22"/>
              </w:rPr>
              <w:t xml:space="preserve"> programa, para obtener como resultado un indicador que muestre el porcentaje de cap</w:t>
            </w:r>
            <w:r>
              <w:rPr>
                <w:b w:val="0"/>
                <w:sz w:val="22"/>
                <w:szCs w:val="22"/>
              </w:rPr>
              <w:t xml:space="preserve">acitaciones realizadas. </w:t>
            </w:r>
          </w:p>
          <w:p w:rsidR="00D54706" w:rsidRDefault="00D54706">
            <w:pPr>
              <w:spacing w:line="276" w:lineRule="auto"/>
              <w:ind w:left="209"/>
              <w:rPr>
                <w:b w:val="0"/>
                <w:i/>
                <w:sz w:val="22"/>
                <w:szCs w:val="22"/>
                <w:u w:val="single"/>
              </w:rPr>
            </w:pPr>
          </w:p>
          <w:p w:rsidR="00D54706" w:rsidRDefault="004D79F3">
            <w:pPr>
              <w:spacing w:line="276" w:lineRule="auto"/>
              <w:rPr>
                <w:sz w:val="22"/>
                <w:szCs w:val="22"/>
              </w:rPr>
            </w:pPr>
            <w:r>
              <w:rPr>
                <w:sz w:val="22"/>
                <w:szCs w:val="22"/>
              </w:rPr>
              <w:t>(P10)</w:t>
            </w:r>
          </w:p>
          <w:p w:rsidR="00D54706" w:rsidRDefault="00D54706">
            <w:pPr>
              <w:spacing w:line="276" w:lineRule="auto"/>
              <w:ind w:left="209"/>
              <w:rPr>
                <w:b w:val="0"/>
                <w:sz w:val="22"/>
                <w:szCs w:val="22"/>
              </w:rPr>
            </w:pPr>
          </w:p>
          <w:p w:rsidR="00D54706" w:rsidRDefault="004D79F3">
            <w:pPr>
              <w:spacing w:line="276" w:lineRule="auto"/>
              <w:ind w:left="209"/>
              <w:rPr>
                <w:b w:val="0"/>
                <w:color w:val="000000"/>
                <w:sz w:val="22"/>
                <w:szCs w:val="22"/>
              </w:rPr>
            </w:pPr>
            <w:r>
              <w:rPr>
                <w:b w:val="0"/>
                <w:i/>
                <w:sz w:val="22"/>
                <w:szCs w:val="22"/>
                <w:u w:val="single"/>
              </w:rPr>
              <w:t xml:space="preserve">Etapa 2: </w:t>
            </w:r>
            <w:r>
              <w:rPr>
                <w:b w:val="0"/>
                <w:i/>
                <w:color w:val="000000"/>
                <w:sz w:val="22"/>
                <w:szCs w:val="22"/>
                <w:u w:val="single"/>
              </w:rPr>
              <w:t xml:space="preserve">Definir las variables y fórmula de cálculo  </w:t>
            </w:r>
          </w:p>
          <w:p w:rsidR="00D54706" w:rsidRDefault="00D54706">
            <w:pPr>
              <w:spacing w:line="276" w:lineRule="auto"/>
              <w:ind w:left="209"/>
              <w:rPr>
                <w:b w:val="0"/>
                <w:i/>
                <w:sz w:val="22"/>
                <w:szCs w:val="22"/>
                <w:u w:val="single"/>
              </w:rPr>
            </w:pPr>
          </w:p>
          <w:p w:rsidR="00D54706" w:rsidRDefault="004D79F3">
            <w:pPr>
              <w:spacing w:line="276" w:lineRule="auto"/>
              <w:ind w:left="209"/>
              <w:jc w:val="both"/>
              <w:rPr>
                <w:b w:val="0"/>
                <w:sz w:val="22"/>
                <w:szCs w:val="22"/>
              </w:rPr>
            </w:pPr>
            <w:r>
              <w:rPr>
                <w:b w:val="0"/>
                <w:sz w:val="22"/>
                <w:szCs w:val="22"/>
              </w:rPr>
              <w:t>Una vez se determine el objeto de medición y el aspecto a evaluar, se procede a:</w:t>
            </w:r>
          </w:p>
          <w:p w:rsidR="00D54706" w:rsidRDefault="00D54706">
            <w:pPr>
              <w:spacing w:line="276" w:lineRule="auto"/>
              <w:ind w:left="209"/>
              <w:jc w:val="both"/>
              <w:rPr>
                <w:b w:val="0"/>
                <w:sz w:val="22"/>
                <w:szCs w:val="22"/>
              </w:rPr>
            </w:pPr>
          </w:p>
          <w:p w:rsidR="00D54706" w:rsidRDefault="004D79F3">
            <w:pPr>
              <w:numPr>
                <w:ilvl w:val="0"/>
                <w:numId w:val="2"/>
              </w:numPr>
              <w:pBdr>
                <w:top w:val="nil"/>
                <w:left w:val="nil"/>
                <w:bottom w:val="nil"/>
                <w:right w:val="nil"/>
                <w:between w:val="nil"/>
              </w:pBdr>
              <w:spacing w:line="276" w:lineRule="auto"/>
              <w:ind w:left="634" w:hanging="141"/>
              <w:jc w:val="both"/>
              <w:rPr>
                <w:b w:val="0"/>
                <w:color w:val="000000"/>
                <w:sz w:val="22"/>
                <w:szCs w:val="22"/>
              </w:rPr>
            </w:pPr>
            <w:r>
              <w:rPr>
                <w:b w:val="0"/>
                <w:color w:val="000000"/>
                <w:sz w:val="22"/>
                <w:szCs w:val="22"/>
              </w:rPr>
              <w:t xml:space="preserve">Determinar el </w:t>
            </w:r>
            <w:r>
              <w:rPr>
                <w:b w:val="0"/>
                <w:i/>
                <w:color w:val="000000"/>
                <w:sz w:val="22"/>
                <w:szCs w:val="22"/>
                <w:u w:val="single"/>
              </w:rPr>
              <w:t>nombre del indicador</w:t>
            </w:r>
            <w:r>
              <w:rPr>
                <w:b w:val="0"/>
                <w:color w:val="000000"/>
                <w:sz w:val="22"/>
                <w:szCs w:val="22"/>
              </w:rPr>
              <w:t xml:space="preserve"> de manera precisa y concreta</w:t>
            </w:r>
          </w:p>
          <w:p w:rsidR="00D54706" w:rsidRDefault="004D79F3">
            <w:pPr>
              <w:numPr>
                <w:ilvl w:val="0"/>
                <w:numId w:val="2"/>
              </w:numPr>
              <w:pBdr>
                <w:top w:val="nil"/>
                <w:left w:val="nil"/>
                <w:bottom w:val="nil"/>
                <w:right w:val="nil"/>
                <w:between w:val="nil"/>
              </w:pBdr>
              <w:spacing w:line="276" w:lineRule="auto"/>
              <w:ind w:left="634" w:hanging="141"/>
              <w:jc w:val="both"/>
              <w:rPr>
                <w:b w:val="0"/>
                <w:color w:val="000000"/>
                <w:sz w:val="22"/>
                <w:szCs w:val="22"/>
              </w:rPr>
            </w:pPr>
            <w:r>
              <w:rPr>
                <w:b w:val="0"/>
                <w:color w:val="000000"/>
                <w:sz w:val="22"/>
                <w:szCs w:val="22"/>
              </w:rPr>
              <w:t xml:space="preserve">Definir el </w:t>
            </w:r>
            <w:r>
              <w:rPr>
                <w:b w:val="0"/>
                <w:i/>
                <w:color w:val="000000"/>
                <w:sz w:val="22"/>
                <w:szCs w:val="22"/>
                <w:u w:val="single"/>
              </w:rPr>
              <w:t>objetivo</w:t>
            </w:r>
            <w:r>
              <w:rPr>
                <w:b w:val="0"/>
                <w:color w:val="000000"/>
                <w:sz w:val="22"/>
                <w:szCs w:val="22"/>
                <w:u w:val="single"/>
              </w:rPr>
              <w:t xml:space="preserve"> </w:t>
            </w:r>
            <w:r>
              <w:rPr>
                <w:b w:val="0"/>
                <w:color w:val="000000"/>
                <w:sz w:val="22"/>
                <w:szCs w:val="22"/>
              </w:rPr>
              <w:t>(</w:t>
            </w:r>
            <w:r>
              <w:rPr>
                <w:b w:val="0"/>
                <w:sz w:val="22"/>
                <w:szCs w:val="22"/>
              </w:rPr>
              <w:t>propósito</w:t>
            </w:r>
            <w:r>
              <w:rPr>
                <w:b w:val="0"/>
                <w:color w:val="000000"/>
                <w:sz w:val="22"/>
                <w:szCs w:val="22"/>
              </w:rPr>
              <w:t xml:space="preserve"> por el cual se mide)</w:t>
            </w:r>
          </w:p>
          <w:p w:rsidR="00D54706" w:rsidRDefault="004D79F3">
            <w:pPr>
              <w:numPr>
                <w:ilvl w:val="0"/>
                <w:numId w:val="2"/>
              </w:numPr>
              <w:pBdr>
                <w:top w:val="nil"/>
                <w:left w:val="nil"/>
                <w:bottom w:val="nil"/>
                <w:right w:val="nil"/>
                <w:between w:val="nil"/>
              </w:pBdr>
              <w:spacing w:line="276" w:lineRule="auto"/>
              <w:ind w:left="634" w:hanging="141"/>
              <w:jc w:val="both"/>
              <w:rPr>
                <w:b w:val="0"/>
                <w:color w:val="000000"/>
                <w:sz w:val="22"/>
                <w:szCs w:val="22"/>
              </w:rPr>
            </w:pPr>
            <w:r>
              <w:rPr>
                <w:b w:val="0"/>
                <w:color w:val="000000"/>
                <w:sz w:val="22"/>
                <w:szCs w:val="22"/>
              </w:rPr>
              <w:t xml:space="preserve">Fijar de manera clara las </w:t>
            </w:r>
            <w:r>
              <w:rPr>
                <w:b w:val="0"/>
                <w:i/>
                <w:color w:val="000000"/>
                <w:sz w:val="22"/>
                <w:szCs w:val="22"/>
                <w:u w:val="single"/>
              </w:rPr>
              <w:t>variables</w:t>
            </w:r>
            <w:r>
              <w:rPr>
                <w:b w:val="0"/>
                <w:color w:val="000000"/>
                <w:sz w:val="22"/>
                <w:szCs w:val="22"/>
              </w:rPr>
              <w:t xml:space="preserve"> que conforman, el </w:t>
            </w:r>
            <w:proofErr w:type="gramStart"/>
            <w:r>
              <w:rPr>
                <w:b w:val="0"/>
                <w:color w:val="000000"/>
                <w:sz w:val="22"/>
                <w:szCs w:val="22"/>
              </w:rPr>
              <w:t>indicador  y</w:t>
            </w:r>
            <w:proofErr w:type="gramEnd"/>
            <w:r>
              <w:rPr>
                <w:b w:val="0"/>
                <w:color w:val="000000"/>
                <w:sz w:val="22"/>
                <w:szCs w:val="22"/>
              </w:rPr>
              <w:t xml:space="preserve"> con ellas,</w:t>
            </w:r>
          </w:p>
          <w:p w:rsidR="00D54706" w:rsidRDefault="004D79F3">
            <w:pPr>
              <w:numPr>
                <w:ilvl w:val="0"/>
                <w:numId w:val="2"/>
              </w:numPr>
              <w:pBdr>
                <w:top w:val="nil"/>
                <w:left w:val="nil"/>
                <w:bottom w:val="nil"/>
                <w:right w:val="nil"/>
                <w:between w:val="nil"/>
              </w:pBdr>
              <w:spacing w:line="276" w:lineRule="auto"/>
              <w:ind w:left="634" w:hanging="141"/>
              <w:jc w:val="both"/>
              <w:rPr>
                <w:b w:val="0"/>
                <w:color w:val="000000"/>
                <w:sz w:val="22"/>
                <w:szCs w:val="22"/>
              </w:rPr>
            </w:pPr>
            <w:r>
              <w:rPr>
                <w:b w:val="0"/>
                <w:color w:val="000000"/>
                <w:sz w:val="22"/>
                <w:szCs w:val="22"/>
              </w:rPr>
              <w:t xml:space="preserve">Se establece la </w:t>
            </w:r>
            <w:r>
              <w:rPr>
                <w:b w:val="0"/>
                <w:i/>
                <w:sz w:val="22"/>
                <w:szCs w:val="22"/>
                <w:u w:val="single"/>
              </w:rPr>
              <w:t>fórmula</w:t>
            </w:r>
            <w:r>
              <w:rPr>
                <w:b w:val="0"/>
                <w:i/>
                <w:color w:val="000000"/>
                <w:sz w:val="22"/>
                <w:szCs w:val="22"/>
                <w:u w:val="single"/>
              </w:rPr>
              <w:t xml:space="preserve"> de </w:t>
            </w:r>
            <w:r>
              <w:rPr>
                <w:b w:val="0"/>
                <w:i/>
                <w:sz w:val="22"/>
                <w:szCs w:val="22"/>
                <w:u w:val="single"/>
              </w:rPr>
              <w:t>cálculo</w:t>
            </w:r>
            <w:r>
              <w:rPr>
                <w:b w:val="0"/>
                <w:color w:val="000000"/>
                <w:sz w:val="22"/>
                <w:szCs w:val="22"/>
              </w:rPr>
              <w:t xml:space="preserve"> del indicador. Las variables deben estar relacionadas </w:t>
            </w:r>
            <w:r>
              <w:rPr>
                <w:b w:val="0"/>
                <w:sz w:val="22"/>
                <w:szCs w:val="22"/>
              </w:rPr>
              <w:t>entre sí</w:t>
            </w:r>
            <w:r>
              <w:rPr>
                <w:b w:val="0"/>
                <w:color w:val="000000"/>
                <w:sz w:val="22"/>
                <w:szCs w:val="22"/>
              </w:rPr>
              <w:t>, para evitar confusiones en los resultados obteni</w:t>
            </w:r>
            <w:r>
              <w:rPr>
                <w:b w:val="0"/>
                <w:color w:val="000000"/>
                <w:sz w:val="22"/>
                <w:szCs w:val="22"/>
              </w:rPr>
              <w:t xml:space="preserve">dos al aplicar la </w:t>
            </w:r>
            <w:r>
              <w:rPr>
                <w:b w:val="0"/>
                <w:sz w:val="22"/>
                <w:szCs w:val="22"/>
              </w:rPr>
              <w:t>fórmula</w:t>
            </w:r>
            <w:r>
              <w:rPr>
                <w:b w:val="0"/>
                <w:color w:val="000000"/>
                <w:sz w:val="22"/>
                <w:szCs w:val="22"/>
              </w:rPr>
              <w:t xml:space="preserve"> para calcular el indicador.</w:t>
            </w:r>
          </w:p>
          <w:p w:rsidR="00D54706" w:rsidRDefault="00D54706">
            <w:pPr>
              <w:pBdr>
                <w:top w:val="nil"/>
                <w:left w:val="nil"/>
                <w:bottom w:val="nil"/>
                <w:right w:val="nil"/>
                <w:between w:val="nil"/>
              </w:pBdr>
              <w:spacing w:line="276" w:lineRule="auto"/>
              <w:jc w:val="both"/>
              <w:rPr>
                <w:b w:val="0"/>
                <w:sz w:val="22"/>
                <w:szCs w:val="22"/>
              </w:rPr>
            </w:pPr>
          </w:p>
          <w:p w:rsidR="00D54706" w:rsidRDefault="00D54706">
            <w:pPr>
              <w:pBdr>
                <w:top w:val="nil"/>
                <w:left w:val="nil"/>
                <w:bottom w:val="nil"/>
                <w:right w:val="nil"/>
                <w:between w:val="nil"/>
              </w:pBdr>
              <w:spacing w:line="276" w:lineRule="auto"/>
              <w:jc w:val="both"/>
              <w:rPr>
                <w:b w:val="0"/>
                <w:sz w:val="22"/>
                <w:szCs w:val="22"/>
              </w:rPr>
            </w:pPr>
          </w:p>
          <w:p w:rsidR="00D54706" w:rsidRDefault="00D54706">
            <w:pPr>
              <w:pBdr>
                <w:top w:val="nil"/>
                <w:left w:val="nil"/>
                <w:bottom w:val="nil"/>
                <w:right w:val="nil"/>
                <w:between w:val="nil"/>
              </w:pBdr>
              <w:spacing w:line="276" w:lineRule="auto"/>
              <w:jc w:val="both"/>
              <w:rPr>
                <w:b w:val="0"/>
                <w:sz w:val="22"/>
                <w:szCs w:val="22"/>
              </w:rPr>
            </w:pPr>
          </w:p>
          <w:p w:rsidR="00D54706" w:rsidRDefault="00D54706">
            <w:pPr>
              <w:pBdr>
                <w:top w:val="nil"/>
                <w:left w:val="nil"/>
                <w:bottom w:val="nil"/>
                <w:right w:val="nil"/>
                <w:between w:val="nil"/>
              </w:pBdr>
              <w:spacing w:line="276" w:lineRule="auto"/>
              <w:jc w:val="both"/>
              <w:rPr>
                <w:b w:val="0"/>
                <w:sz w:val="22"/>
                <w:szCs w:val="22"/>
              </w:rPr>
            </w:pPr>
          </w:p>
          <w:p w:rsidR="00D54706" w:rsidRDefault="004D79F3">
            <w:pPr>
              <w:spacing w:line="276" w:lineRule="auto"/>
              <w:jc w:val="center"/>
              <w:rPr>
                <w:b w:val="0"/>
                <w:sz w:val="22"/>
                <w:szCs w:val="22"/>
              </w:rPr>
            </w:pPr>
            <w:r>
              <w:rPr>
                <w:noProof/>
                <w:lang w:val="en-US"/>
              </w:rPr>
              <w:lastRenderedPageBreak/>
              <w:drawing>
                <wp:inline distT="0" distB="0" distL="0" distR="0">
                  <wp:extent cx="1648778" cy="487904"/>
                  <wp:effectExtent l="0" t="0" r="0" b="0"/>
                  <wp:docPr id="8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1648778" cy="487904"/>
                          </a:xfrm>
                          <a:prstGeom prst="rect">
                            <a:avLst/>
                          </a:prstGeom>
                          <a:ln/>
                        </pic:spPr>
                      </pic:pic>
                    </a:graphicData>
                  </a:graphic>
                </wp:inline>
              </w:drawing>
            </w:r>
          </w:p>
          <w:p w:rsidR="00D54706" w:rsidRDefault="004D79F3">
            <w:pPr>
              <w:numPr>
                <w:ilvl w:val="0"/>
                <w:numId w:val="2"/>
              </w:numPr>
              <w:pBdr>
                <w:top w:val="nil"/>
                <w:left w:val="nil"/>
                <w:bottom w:val="nil"/>
                <w:right w:val="nil"/>
                <w:between w:val="nil"/>
              </w:pBdr>
              <w:spacing w:line="276" w:lineRule="auto"/>
              <w:ind w:left="634" w:hanging="141"/>
              <w:jc w:val="both"/>
              <w:rPr>
                <w:b w:val="0"/>
                <w:color w:val="000000"/>
                <w:sz w:val="22"/>
                <w:szCs w:val="22"/>
              </w:rPr>
            </w:pPr>
            <w:r>
              <w:rPr>
                <w:b w:val="0"/>
                <w:sz w:val="22"/>
                <w:szCs w:val="22"/>
              </w:rPr>
              <w:t>También</w:t>
            </w:r>
            <w:r>
              <w:rPr>
                <w:b w:val="0"/>
                <w:color w:val="000000"/>
                <w:sz w:val="22"/>
                <w:szCs w:val="22"/>
              </w:rPr>
              <w:t xml:space="preserve"> es importante considerar, la unidad que permite medir el indicador (porcentaje, numero, razón, tasa, etc.); así como los responsables y la frecuencia del cálculo del indicador. </w:t>
            </w:r>
          </w:p>
          <w:p w:rsidR="00D54706" w:rsidRDefault="004D79F3">
            <w:pPr>
              <w:spacing w:line="276" w:lineRule="auto"/>
              <w:rPr>
                <w:sz w:val="22"/>
                <w:szCs w:val="22"/>
              </w:rPr>
            </w:pPr>
            <w:r>
              <w:rPr>
                <w:sz w:val="22"/>
                <w:szCs w:val="22"/>
              </w:rPr>
              <w:t>(P11)</w:t>
            </w:r>
          </w:p>
          <w:p w:rsidR="00D54706" w:rsidRDefault="004D79F3">
            <w:pPr>
              <w:spacing w:line="276" w:lineRule="auto"/>
              <w:ind w:left="634" w:hanging="141"/>
              <w:jc w:val="both"/>
              <w:rPr>
                <w:b w:val="0"/>
                <w:sz w:val="22"/>
                <w:szCs w:val="22"/>
              </w:rPr>
            </w:pPr>
            <w:r>
              <w:rPr>
                <w:b w:val="0"/>
                <w:sz w:val="22"/>
                <w:szCs w:val="22"/>
              </w:rPr>
              <w:t xml:space="preserve"> </w:t>
            </w:r>
          </w:p>
          <w:p w:rsidR="00D54706" w:rsidRDefault="004D79F3">
            <w:pPr>
              <w:spacing w:line="276" w:lineRule="auto"/>
              <w:ind w:left="209"/>
              <w:jc w:val="both"/>
              <w:rPr>
                <w:b w:val="0"/>
                <w:color w:val="000000"/>
                <w:sz w:val="22"/>
                <w:szCs w:val="22"/>
              </w:rPr>
            </w:pPr>
            <w:r>
              <w:rPr>
                <w:b w:val="0"/>
                <w:color w:val="000000"/>
                <w:sz w:val="22"/>
                <w:szCs w:val="22"/>
              </w:rPr>
              <w:t xml:space="preserve">Continuando con el ejemplo donde el </w:t>
            </w:r>
            <w:r>
              <w:rPr>
                <w:b w:val="0"/>
                <w:i/>
                <w:color w:val="000000"/>
                <w:sz w:val="22"/>
                <w:szCs w:val="22"/>
                <w:u w:val="single"/>
              </w:rPr>
              <w:t>objeto de medición</w:t>
            </w:r>
            <w:r>
              <w:rPr>
                <w:b w:val="0"/>
                <w:color w:val="000000"/>
                <w:sz w:val="22"/>
                <w:szCs w:val="22"/>
              </w:rPr>
              <w:t xml:space="preserve"> es el </w:t>
            </w:r>
            <w:r>
              <w:rPr>
                <w:b w:val="0"/>
                <w:i/>
                <w:color w:val="000000"/>
                <w:sz w:val="22"/>
                <w:szCs w:val="22"/>
                <w:u w:val="single"/>
              </w:rPr>
              <w:t>programa de capacitación</w:t>
            </w:r>
            <w:r>
              <w:rPr>
                <w:b w:val="0"/>
                <w:color w:val="000000"/>
                <w:sz w:val="22"/>
                <w:szCs w:val="22"/>
              </w:rPr>
              <w:t xml:space="preserve"> de personal, y el </w:t>
            </w:r>
            <w:r>
              <w:rPr>
                <w:b w:val="0"/>
                <w:i/>
                <w:color w:val="000000"/>
                <w:sz w:val="22"/>
                <w:szCs w:val="22"/>
                <w:u w:val="single"/>
              </w:rPr>
              <w:t xml:space="preserve">aspecto a evaluar </w:t>
            </w:r>
            <w:r>
              <w:rPr>
                <w:b w:val="0"/>
                <w:color w:val="000000"/>
                <w:sz w:val="22"/>
                <w:szCs w:val="22"/>
              </w:rPr>
              <w:t xml:space="preserve">es el </w:t>
            </w:r>
            <w:r>
              <w:rPr>
                <w:b w:val="0"/>
                <w:i/>
                <w:color w:val="000000"/>
                <w:sz w:val="22"/>
                <w:szCs w:val="22"/>
                <w:u w:val="single"/>
              </w:rPr>
              <w:t>Cumplimiento</w:t>
            </w:r>
            <w:r>
              <w:rPr>
                <w:b w:val="0"/>
                <w:color w:val="000000"/>
                <w:sz w:val="22"/>
                <w:szCs w:val="22"/>
              </w:rPr>
              <w:t xml:space="preserve"> del Programa, podemos definir lo siguiente, para determinar la fórmula de cálculo:</w:t>
            </w:r>
          </w:p>
          <w:p w:rsidR="00D54706" w:rsidRDefault="00D54706">
            <w:pPr>
              <w:spacing w:line="276" w:lineRule="auto"/>
              <w:ind w:left="209"/>
              <w:jc w:val="both"/>
              <w:rPr>
                <w:b w:val="0"/>
                <w:color w:val="000000"/>
                <w:sz w:val="22"/>
                <w:szCs w:val="22"/>
              </w:rPr>
            </w:pPr>
          </w:p>
          <w:p w:rsidR="00D54706" w:rsidRDefault="004D79F3">
            <w:pPr>
              <w:spacing w:line="276" w:lineRule="auto"/>
              <w:rPr>
                <w:sz w:val="22"/>
                <w:szCs w:val="22"/>
              </w:rPr>
            </w:pPr>
            <w:r>
              <w:rPr>
                <w:sz w:val="22"/>
                <w:szCs w:val="22"/>
              </w:rPr>
              <w:t>(P12)</w:t>
            </w:r>
          </w:p>
          <w:p w:rsidR="00D54706" w:rsidRDefault="00D54706">
            <w:pPr>
              <w:spacing w:line="276" w:lineRule="auto"/>
              <w:rPr>
                <w:b w:val="0"/>
                <w:color w:val="000000"/>
                <w:sz w:val="22"/>
                <w:szCs w:val="22"/>
              </w:rPr>
            </w:pPr>
          </w:p>
          <w:tbl>
            <w:tblPr>
              <w:tblStyle w:val="af8"/>
              <w:tblW w:w="8485"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80"/>
              <w:gridCol w:w="2476"/>
              <w:gridCol w:w="2829"/>
            </w:tblGrid>
            <w:tr w:rsidR="00D54706">
              <w:tc>
                <w:tcPr>
                  <w:tcW w:w="3180" w:type="dxa"/>
                </w:tcPr>
                <w:p w:rsidR="00D54706" w:rsidRDefault="004D79F3">
                  <w:pPr>
                    <w:spacing w:line="276" w:lineRule="auto"/>
                    <w:jc w:val="both"/>
                    <w:rPr>
                      <w:color w:val="000000"/>
                      <w:sz w:val="22"/>
                      <w:szCs w:val="22"/>
                    </w:rPr>
                  </w:pPr>
                  <w:r>
                    <w:rPr>
                      <w:color w:val="000000"/>
                      <w:sz w:val="22"/>
                      <w:szCs w:val="22"/>
                    </w:rPr>
                    <w:t xml:space="preserve">Nombre del indicador </w:t>
                  </w:r>
                </w:p>
              </w:tc>
              <w:tc>
                <w:tcPr>
                  <w:tcW w:w="2476" w:type="dxa"/>
                  <w:shd w:val="clear" w:color="auto" w:fill="auto"/>
                </w:tcPr>
                <w:p w:rsidR="00D54706" w:rsidRDefault="004D79F3">
                  <w:pPr>
                    <w:spacing w:line="276" w:lineRule="auto"/>
                    <w:jc w:val="both"/>
                    <w:rPr>
                      <w:b w:val="0"/>
                      <w:sz w:val="22"/>
                      <w:szCs w:val="22"/>
                    </w:rPr>
                  </w:pPr>
                  <w:r>
                    <w:rPr>
                      <w:b w:val="0"/>
                      <w:sz w:val="22"/>
                      <w:szCs w:val="22"/>
                    </w:rPr>
                    <w:t xml:space="preserve">Cumplimiento Programa de Capacitación </w:t>
                  </w:r>
                </w:p>
              </w:tc>
              <w:tc>
                <w:tcPr>
                  <w:tcW w:w="2829" w:type="dxa"/>
                </w:tcPr>
                <w:p w:rsidR="00D54706" w:rsidRDefault="00D54706">
                  <w:pPr>
                    <w:spacing w:line="276" w:lineRule="auto"/>
                    <w:rPr>
                      <w:color w:val="000000"/>
                    </w:rPr>
                  </w:pPr>
                </w:p>
              </w:tc>
            </w:tr>
            <w:tr w:rsidR="00D54706">
              <w:tc>
                <w:tcPr>
                  <w:tcW w:w="3180" w:type="dxa"/>
                </w:tcPr>
                <w:p w:rsidR="00D54706" w:rsidRDefault="004D79F3">
                  <w:pPr>
                    <w:spacing w:line="276" w:lineRule="auto"/>
                    <w:jc w:val="both"/>
                    <w:rPr>
                      <w:color w:val="000000"/>
                      <w:sz w:val="22"/>
                      <w:szCs w:val="22"/>
                    </w:rPr>
                  </w:pPr>
                  <w:r>
                    <w:rPr>
                      <w:color w:val="000000"/>
                      <w:sz w:val="22"/>
                      <w:szCs w:val="22"/>
                    </w:rPr>
                    <w:t xml:space="preserve">Objetivo del indicador </w:t>
                  </w:r>
                </w:p>
              </w:tc>
              <w:tc>
                <w:tcPr>
                  <w:tcW w:w="2476" w:type="dxa"/>
                  <w:shd w:val="clear" w:color="auto" w:fill="auto"/>
                </w:tcPr>
                <w:p w:rsidR="00D54706" w:rsidRDefault="004D79F3">
                  <w:pPr>
                    <w:spacing w:line="276" w:lineRule="auto"/>
                    <w:jc w:val="both"/>
                    <w:rPr>
                      <w:b w:val="0"/>
                      <w:sz w:val="22"/>
                      <w:szCs w:val="22"/>
                    </w:rPr>
                  </w:pPr>
                  <w:r>
                    <w:rPr>
                      <w:b w:val="0"/>
                      <w:sz w:val="22"/>
                      <w:szCs w:val="22"/>
                    </w:rPr>
                    <w:t xml:space="preserve">Medir el porcentaje de cumplimiento del Programa de Capacitación.  </w:t>
                  </w:r>
                </w:p>
              </w:tc>
              <w:tc>
                <w:tcPr>
                  <w:tcW w:w="2829" w:type="dxa"/>
                </w:tcPr>
                <w:p w:rsidR="00D54706" w:rsidRDefault="00D54706">
                  <w:pPr>
                    <w:spacing w:line="276" w:lineRule="auto"/>
                    <w:rPr>
                      <w:color w:val="000000"/>
                    </w:rPr>
                  </w:pPr>
                </w:p>
              </w:tc>
            </w:tr>
            <w:tr w:rsidR="00D54706">
              <w:tc>
                <w:tcPr>
                  <w:tcW w:w="3180" w:type="dxa"/>
                </w:tcPr>
                <w:p w:rsidR="00D54706" w:rsidRDefault="004D79F3">
                  <w:pPr>
                    <w:spacing w:line="276" w:lineRule="auto"/>
                    <w:jc w:val="both"/>
                    <w:rPr>
                      <w:color w:val="000000"/>
                      <w:sz w:val="22"/>
                      <w:szCs w:val="22"/>
                    </w:rPr>
                  </w:pPr>
                  <w:r>
                    <w:rPr>
                      <w:color w:val="000000"/>
                      <w:sz w:val="22"/>
                      <w:szCs w:val="22"/>
                    </w:rPr>
                    <w:t xml:space="preserve">Variables que conforman el indicador </w:t>
                  </w:r>
                </w:p>
              </w:tc>
              <w:tc>
                <w:tcPr>
                  <w:tcW w:w="2476" w:type="dxa"/>
                  <w:shd w:val="clear" w:color="auto" w:fill="auto"/>
                </w:tcPr>
                <w:p w:rsidR="00D54706" w:rsidRDefault="004D79F3">
                  <w:pPr>
                    <w:spacing w:line="276" w:lineRule="auto"/>
                    <w:jc w:val="both"/>
                    <w:rPr>
                      <w:b w:val="0"/>
                      <w:sz w:val="22"/>
                      <w:szCs w:val="22"/>
                    </w:rPr>
                  </w:pPr>
                  <w:r>
                    <w:rPr>
                      <w:b w:val="0"/>
                      <w:sz w:val="22"/>
                      <w:szCs w:val="22"/>
                    </w:rPr>
                    <w:t xml:space="preserve">Número de Capacitaciones Realizadas y Total de Capacitaciones Programadas </w:t>
                  </w:r>
                </w:p>
              </w:tc>
              <w:tc>
                <w:tcPr>
                  <w:tcW w:w="2829" w:type="dxa"/>
                </w:tcPr>
                <w:p w:rsidR="00D54706" w:rsidRDefault="00D54706">
                  <w:pPr>
                    <w:spacing w:line="276" w:lineRule="auto"/>
                    <w:rPr>
                      <w:color w:val="000000"/>
                    </w:rPr>
                  </w:pPr>
                </w:p>
              </w:tc>
            </w:tr>
            <w:tr w:rsidR="00D54706">
              <w:tc>
                <w:tcPr>
                  <w:tcW w:w="3180" w:type="dxa"/>
                </w:tcPr>
                <w:p w:rsidR="00D54706" w:rsidRDefault="004D79F3">
                  <w:pPr>
                    <w:spacing w:line="276" w:lineRule="auto"/>
                    <w:jc w:val="both"/>
                    <w:rPr>
                      <w:color w:val="000000"/>
                      <w:sz w:val="22"/>
                      <w:szCs w:val="22"/>
                    </w:rPr>
                  </w:pPr>
                  <w:r>
                    <w:rPr>
                      <w:color w:val="000000"/>
                      <w:sz w:val="22"/>
                      <w:szCs w:val="22"/>
                    </w:rPr>
                    <w:t xml:space="preserve">Unidad de medida </w:t>
                  </w:r>
                </w:p>
              </w:tc>
              <w:tc>
                <w:tcPr>
                  <w:tcW w:w="2476" w:type="dxa"/>
                  <w:shd w:val="clear" w:color="auto" w:fill="auto"/>
                </w:tcPr>
                <w:p w:rsidR="00D54706" w:rsidRDefault="004D79F3">
                  <w:pPr>
                    <w:spacing w:line="276" w:lineRule="auto"/>
                    <w:jc w:val="both"/>
                    <w:rPr>
                      <w:b w:val="0"/>
                      <w:sz w:val="22"/>
                      <w:szCs w:val="22"/>
                    </w:rPr>
                  </w:pPr>
                  <w:r>
                    <w:rPr>
                      <w:b w:val="0"/>
                      <w:sz w:val="22"/>
                      <w:szCs w:val="22"/>
                    </w:rPr>
                    <w:t xml:space="preserve">Porcentaje </w:t>
                  </w:r>
                </w:p>
              </w:tc>
              <w:tc>
                <w:tcPr>
                  <w:tcW w:w="2829" w:type="dxa"/>
                </w:tcPr>
                <w:p w:rsidR="00D54706" w:rsidRDefault="00D54706">
                  <w:pPr>
                    <w:spacing w:line="276" w:lineRule="auto"/>
                    <w:rPr>
                      <w:color w:val="000000"/>
                    </w:rPr>
                  </w:pPr>
                </w:p>
              </w:tc>
            </w:tr>
            <w:tr w:rsidR="00D54706">
              <w:tc>
                <w:tcPr>
                  <w:tcW w:w="3180" w:type="dxa"/>
                </w:tcPr>
                <w:p w:rsidR="00D54706" w:rsidRDefault="004D79F3">
                  <w:pPr>
                    <w:spacing w:line="276" w:lineRule="auto"/>
                    <w:jc w:val="both"/>
                    <w:rPr>
                      <w:color w:val="000000"/>
                      <w:sz w:val="22"/>
                      <w:szCs w:val="22"/>
                    </w:rPr>
                  </w:pPr>
                  <w:r>
                    <w:rPr>
                      <w:color w:val="000000"/>
                      <w:sz w:val="22"/>
                      <w:szCs w:val="22"/>
                    </w:rPr>
                    <w:t>Responsables</w:t>
                  </w:r>
                </w:p>
              </w:tc>
              <w:tc>
                <w:tcPr>
                  <w:tcW w:w="2476" w:type="dxa"/>
                  <w:shd w:val="clear" w:color="auto" w:fill="auto"/>
                </w:tcPr>
                <w:p w:rsidR="00D54706" w:rsidRDefault="004D79F3">
                  <w:pPr>
                    <w:spacing w:line="276" w:lineRule="auto"/>
                    <w:jc w:val="both"/>
                    <w:rPr>
                      <w:b w:val="0"/>
                      <w:sz w:val="22"/>
                      <w:szCs w:val="22"/>
                    </w:rPr>
                  </w:pPr>
                  <w:r>
                    <w:rPr>
                      <w:b w:val="0"/>
                      <w:sz w:val="22"/>
                      <w:szCs w:val="22"/>
                    </w:rPr>
                    <w:t xml:space="preserve">Coordinador área Gestión Humana </w:t>
                  </w:r>
                </w:p>
              </w:tc>
              <w:tc>
                <w:tcPr>
                  <w:tcW w:w="2829" w:type="dxa"/>
                </w:tcPr>
                <w:p w:rsidR="00D54706" w:rsidRDefault="00D54706">
                  <w:pPr>
                    <w:spacing w:line="276" w:lineRule="auto"/>
                    <w:rPr>
                      <w:color w:val="000000"/>
                    </w:rPr>
                  </w:pPr>
                </w:p>
              </w:tc>
            </w:tr>
            <w:tr w:rsidR="00D54706">
              <w:tc>
                <w:tcPr>
                  <w:tcW w:w="3180" w:type="dxa"/>
                </w:tcPr>
                <w:p w:rsidR="00D54706" w:rsidRDefault="004D79F3">
                  <w:pPr>
                    <w:spacing w:line="276" w:lineRule="auto"/>
                    <w:jc w:val="both"/>
                    <w:rPr>
                      <w:color w:val="000000"/>
                      <w:sz w:val="22"/>
                      <w:szCs w:val="22"/>
                    </w:rPr>
                  </w:pPr>
                  <w:r>
                    <w:rPr>
                      <w:color w:val="000000"/>
                      <w:sz w:val="22"/>
                      <w:szCs w:val="22"/>
                    </w:rPr>
                    <w:t xml:space="preserve">Frecuencia de la medición </w:t>
                  </w:r>
                </w:p>
              </w:tc>
              <w:tc>
                <w:tcPr>
                  <w:tcW w:w="2476" w:type="dxa"/>
                  <w:shd w:val="clear" w:color="auto" w:fill="auto"/>
                </w:tcPr>
                <w:p w:rsidR="00D54706" w:rsidRDefault="004D79F3">
                  <w:pPr>
                    <w:spacing w:line="276" w:lineRule="auto"/>
                    <w:jc w:val="both"/>
                    <w:rPr>
                      <w:b w:val="0"/>
                      <w:sz w:val="22"/>
                      <w:szCs w:val="22"/>
                    </w:rPr>
                  </w:pPr>
                  <w:r>
                    <w:rPr>
                      <w:b w:val="0"/>
                      <w:sz w:val="22"/>
                      <w:szCs w:val="22"/>
                    </w:rPr>
                    <w:t xml:space="preserve">Trimestral </w:t>
                  </w:r>
                </w:p>
              </w:tc>
              <w:tc>
                <w:tcPr>
                  <w:tcW w:w="2829" w:type="dxa"/>
                </w:tcPr>
                <w:p w:rsidR="00D54706" w:rsidRDefault="00D54706">
                  <w:pPr>
                    <w:spacing w:line="276" w:lineRule="auto"/>
                    <w:rPr>
                      <w:color w:val="000000"/>
                    </w:rPr>
                  </w:pPr>
                </w:p>
              </w:tc>
            </w:tr>
            <w:tr w:rsidR="00D54706">
              <w:tc>
                <w:tcPr>
                  <w:tcW w:w="3180" w:type="dxa"/>
                </w:tcPr>
                <w:p w:rsidR="00D54706" w:rsidRDefault="004D79F3">
                  <w:pPr>
                    <w:spacing w:line="276" w:lineRule="auto"/>
                    <w:jc w:val="both"/>
                    <w:rPr>
                      <w:color w:val="000000"/>
                      <w:sz w:val="22"/>
                      <w:szCs w:val="22"/>
                    </w:rPr>
                  </w:pPr>
                  <w:r>
                    <w:rPr>
                      <w:color w:val="000000"/>
                      <w:sz w:val="22"/>
                      <w:szCs w:val="22"/>
                    </w:rPr>
                    <w:t xml:space="preserve">Fórmula de cálculo </w:t>
                  </w:r>
                </w:p>
              </w:tc>
              <w:tc>
                <w:tcPr>
                  <w:tcW w:w="2476" w:type="dxa"/>
                  <w:shd w:val="clear" w:color="auto" w:fill="auto"/>
                </w:tcPr>
                <w:p w:rsidR="00D54706" w:rsidRDefault="004D79F3">
                  <w:pPr>
                    <w:spacing w:line="276" w:lineRule="auto"/>
                    <w:jc w:val="both"/>
                    <w:rPr>
                      <w:b w:val="0"/>
                      <w:sz w:val="22"/>
                      <w:szCs w:val="22"/>
                    </w:rPr>
                  </w:pPr>
                  <w:r>
                    <w:rPr>
                      <w:b w:val="0"/>
                      <w:sz w:val="22"/>
                      <w:szCs w:val="22"/>
                    </w:rPr>
                    <w:t>Número de Capacitaciones Realizadas/Total de Capacitaciones programadas x 100</w:t>
                  </w:r>
                </w:p>
              </w:tc>
              <w:tc>
                <w:tcPr>
                  <w:tcW w:w="2829" w:type="dxa"/>
                </w:tcPr>
                <w:p w:rsidR="00D54706" w:rsidRDefault="00D54706">
                  <w:pPr>
                    <w:spacing w:line="276" w:lineRule="auto"/>
                    <w:rPr>
                      <w:color w:val="000000"/>
                    </w:rPr>
                  </w:pPr>
                </w:p>
              </w:tc>
            </w:tr>
          </w:tbl>
          <w:p w:rsidR="00D54706" w:rsidRDefault="00D54706">
            <w:pPr>
              <w:spacing w:line="276" w:lineRule="auto"/>
              <w:rPr>
                <w:b w:val="0"/>
                <w:color w:val="000000"/>
                <w:sz w:val="22"/>
                <w:szCs w:val="22"/>
              </w:rPr>
            </w:pPr>
          </w:p>
          <w:p w:rsidR="003B4A99" w:rsidRDefault="003B4A99">
            <w:pPr>
              <w:spacing w:line="276" w:lineRule="auto"/>
              <w:rPr>
                <w:b w:val="0"/>
                <w:color w:val="000000"/>
                <w:sz w:val="22"/>
                <w:szCs w:val="22"/>
              </w:rPr>
            </w:pPr>
          </w:p>
          <w:p w:rsidR="003B4A99" w:rsidRDefault="003B4A99">
            <w:pPr>
              <w:spacing w:line="276" w:lineRule="auto"/>
              <w:rPr>
                <w:b w:val="0"/>
                <w:color w:val="000000"/>
                <w:sz w:val="22"/>
                <w:szCs w:val="22"/>
              </w:rPr>
            </w:pPr>
          </w:p>
          <w:p w:rsidR="003B4A99" w:rsidRDefault="003B4A99">
            <w:pPr>
              <w:spacing w:line="276" w:lineRule="auto"/>
              <w:rPr>
                <w:b w:val="0"/>
                <w:color w:val="000000"/>
                <w:sz w:val="22"/>
                <w:szCs w:val="22"/>
              </w:rPr>
            </w:pPr>
          </w:p>
          <w:p w:rsidR="003B4A99" w:rsidRDefault="003B4A99">
            <w:pPr>
              <w:spacing w:line="276" w:lineRule="auto"/>
              <w:rPr>
                <w:b w:val="0"/>
                <w:color w:val="000000"/>
                <w:sz w:val="22"/>
                <w:szCs w:val="22"/>
              </w:rPr>
            </w:pPr>
          </w:p>
          <w:p w:rsidR="003B4A99" w:rsidRDefault="003B4A99">
            <w:pPr>
              <w:spacing w:line="276" w:lineRule="auto"/>
              <w:rPr>
                <w:b w:val="0"/>
                <w:color w:val="000000"/>
                <w:sz w:val="22"/>
                <w:szCs w:val="22"/>
              </w:rPr>
            </w:pPr>
          </w:p>
          <w:p w:rsidR="00D54706" w:rsidRDefault="004D79F3">
            <w:pPr>
              <w:spacing w:line="276" w:lineRule="auto"/>
              <w:rPr>
                <w:sz w:val="22"/>
                <w:szCs w:val="22"/>
              </w:rPr>
            </w:pPr>
            <w:r>
              <w:rPr>
                <w:sz w:val="22"/>
                <w:szCs w:val="22"/>
              </w:rPr>
              <w:lastRenderedPageBreak/>
              <w:t>(P13)</w:t>
            </w:r>
          </w:p>
          <w:p w:rsidR="00D54706" w:rsidRDefault="00D54706">
            <w:pPr>
              <w:spacing w:line="276" w:lineRule="auto"/>
              <w:rPr>
                <w:b w:val="0"/>
                <w:color w:val="000000"/>
                <w:sz w:val="22"/>
                <w:szCs w:val="22"/>
              </w:rPr>
            </w:pPr>
          </w:p>
          <w:p w:rsidR="00D54706" w:rsidRDefault="004D79F3">
            <w:pPr>
              <w:spacing w:line="276" w:lineRule="auto"/>
              <w:ind w:left="209"/>
              <w:rPr>
                <w:b w:val="0"/>
                <w:i/>
                <w:sz w:val="22"/>
                <w:szCs w:val="22"/>
                <w:u w:val="single"/>
              </w:rPr>
            </w:pPr>
            <w:r>
              <w:rPr>
                <w:b w:val="0"/>
                <w:i/>
                <w:sz w:val="22"/>
                <w:szCs w:val="22"/>
                <w:u w:val="single"/>
              </w:rPr>
              <w:t xml:space="preserve">Etapa 3. Validar los indicadores </w:t>
            </w:r>
          </w:p>
          <w:p w:rsidR="00D54706" w:rsidRDefault="00D54706">
            <w:pPr>
              <w:spacing w:line="276" w:lineRule="auto"/>
              <w:ind w:left="209"/>
              <w:rPr>
                <w:b w:val="0"/>
                <w:sz w:val="22"/>
                <w:szCs w:val="22"/>
              </w:rPr>
            </w:pPr>
          </w:p>
          <w:p w:rsidR="00D54706" w:rsidRDefault="004D79F3">
            <w:pPr>
              <w:spacing w:line="276" w:lineRule="auto"/>
              <w:ind w:left="209"/>
              <w:jc w:val="both"/>
              <w:rPr>
                <w:b w:val="0"/>
                <w:sz w:val="22"/>
                <w:szCs w:val="22"/>
              </w:rPr>
            </w:pPr>
            <w:r>
              <w:rPr>
                <w:b w:val="0"/>
                <w:sz w:val="22"/>
                <w:szCs w:val="22"/>
              </w:rPr>
              <w:t xml:space="preserve">En esta etapa es </w:t>
            </w:r>
            <w:r>
              <w:rPr>
                <w:b w:val="0"/>
                <w:color w:val="000000"/>
                <w:sz w:val="22"/>
                <w:szCs w:val="22"/>
              </w:rPr>
              <w:t>fundamental realizar un control de calidad a las características de los indicadores (específicos, medibles, alcanzables, relevantes y limitados en el tiempo), para seleccionar los más adecuados</w:t>
            </w:r>
            <w:r>
              <w:rPr>
                <w:b w:val="0"/>
                <w:sz w:val="22"/>
                <w:szCs w:val="22"/>
              </w:rPr>
              <w:t xml:space="preserve"> y proceder a la construcción de la ficha técnica. </w:t>
            </w:r>
          </w:p>
          <w:p w:rsidR="00D54706" w:rsidRDefault="00D54706">
            <w:pPr>
              <w:spacing w:line="276" w:lineRule="auto"/>
              <w:ind w:left="209"/>
              <w:jc w:val="both"/>
              <w:rPr>
                <w:b w:val="0"/>
                <w:color w:val="000000"/>
                <w:sz w:val="22"/>
                <w:szCs w:val="22"/>
              </w:rPr>
            </w:pPr>
          </w:p>
          <w:p w:rsidR="00D54706" w:rsidRDefault="004D79F3">
            <w:pPr>
              <w:spacing w:line="276" w:lineRule="auto"/>
              <w:rPr>
                <w:sz w:val="22"/>
                <w:szCs w:val="22"/>
              </w:rPr>
            </w:pPr>
            <w:r>
              <w:rPr>
                <w:sz w:val="22"/>
                <w:szCs w:val="22"/>
              </w:rPr>
              <w:t>(P14)</w:t>
            </w:r>
          </w:p>
          <w:p w:rsidR="00D54706" w:rsidRDefault="00D54706">
            <w:pPr>
              <w:spacing w:line="276" w:lineRule="auto"/>
              <w:ind w:left="209"/>
              <w:jc w:val="both"/>
              <w:rPr>
                <w:b w:val="0"/>
                <w:color w:val="000000"/>
                <w:sz w:val="22"/>
                <w:szCs w:val="22"/>
              </w:rPr>
            </w:pPr>
          </w:p>
          <w:p w:rsidR="00D54706" w:rsidRDefault="004D79F3">
            <w:pPr>
              <w:spacing w:line="276" w:lineRule="auto"/>
              <w:ind w:left="209"/>
              <w:jc w:val="both"/>
              <w:rPr>
                <w:b w:val="0"/>
                <w:color w:val="000000"/>
                <w:sz w:val="22"/>
                <w:szCs w:val="22"/>
              </w:rPr>
            </w:pPr>
            <w:r>
              <w:rPr>
                <w:b w:val="0"/>
                <w:color w:val="000000"/>
                <w:sz w:val="22"/>
                <w:szCs w:val="22"/>
              </w:rPr>
              <w:t xml:space="preserve">Ejemplo: </w:t>
            </w:r>
          </w:p>
          <w:p w:rsidR="00D54706" w:rsidRDefault="00D54706">
            <w:pPr>
              <w:spacing w:line="276" w:lineRule="auto"/>
              <w:rPr>
                <w:b w:val="0"/>
                <w:color w:val="000000"/>
                <w:sz w:val="22"/>
                <w:szCs w:val="22"/>
              </w:rPr>
            </w:pPr>
          </w:p>
          <w:tbl>
            <w:tblPr>
              <w:tblStyle w:val="af9"/>
              <w:tblW w:w="754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72"/>
              <w:gridCol w:w="709"/>
              <w:gridCol w:w="775"/>
              <w:gridCol w:w="1886"/>
            </w:tblGrid>
            <w:tr w:rsidR="00D54706">
              <w:tc>
                <w:tcPr>
                  <w:tcW w:w="4172" w:type="dxa"/>
                </w:tcPr>
                <w:p w:rsidR="00D54706" w:rsidRDefault="004D79F3">
                  <w:pPr>
                    <w:spacing w:line="276" w:lineRule="auto"/>
                    <w:jc w:val="center"/>
                    <w:rPr>
                      <w:color w:val="000000"/>
                    </w:rPr>
                  </w:pPr>
                  <w:r>
                    <w:rPr>
                      <w:color w:val="000000"/>
                    </w:rPr>
                    <w:t>PREGUNTA</w:t>
                  </w:r>
                </w:p>
              </w:tc>
              <w:tc>
                <w:tcPr>
                  <w:tcW w:w="709" w:type="dxa"/>
                </w:tcPr>
                <w:p w:rsidR="00D54706" w:rsidRDefault="004D79F3">
                  <w:pPr>
                    <w:spacing w:line="276" w:lineRule="auto"/>
                    <w:jc w:val="center"/>
                    <w:rPr>
                      <w:color w:val="000000"/>
                    </w:rPr>
                  </w:pPr>
                  <w:r>
                    <w:rPr>
                      <w:color w:val="000000"/>
                    </w:rPr>
                    <w:t>SI</w:t>
                  </w:r>
                </w:p>
              </w:tc>
              <w:tc>
                <w:tcPr>
                  <w:tcW w:w="775" w:type="dxa"/>
                </w:tcPr>
                <w:p w:rsidR="00D54706" w:rsidRDefault="004D79F3">
                  <w:pPr>
                    <w:spacing w:line="276" w:lineRule="auto"/>
                    <w:jc w:val="center"/>
                    <w:rPr>
                      <w:color w:val="000000"/>
                    </w:rPr>
                  </w:pPr>
                  <w:r>
                    <w:rPr>
                      <w:color w:val="000000"/>
                    </w:rPr>
                    <w:t>NO</w:t>
                  </w:r>
                </w:p>
              </w:tc>
              <w:tc>
                <w:tcPr>
                  <w:tcW w:w="1886" w:type="dxa"/>
                </w:tcPr>
                <w:p w:rsidR="00D54706" w:rsidRDefault="00D54706">
                  <w:pPr>
                    <w:spacing w:line="276" w:lineRule="auto"/>
                    <w:rPr>
                      <w:color w:val="000000"/>
                    </w:rPr>
                  </w:pPr>
                </w:p>
              </w:tc>
            </w:tr>
            <w:tr w:rsidR="00D54706">
              <w:tc>
                <w:tcPr>
                  <w:tcW w:w="4172" w:type="dxa"/>
                </w:tcPr>
                <w:p w:rsidR="00D54706" w:rsidRDefault="004D79F3">
                  <w:pPr>
                    <w:spacing w:line="276" w:lineRule="auto"/>
                    <w:jc w:val="both"/>
                    <w:rPr>
                      <w:b w:val="0"/>
                      <w:color w:val="000000"/>
                    </w:rPr>
                  </w:pPr>
                  <w:r>
                    <w:rPr>
                      <w:b w:val="0"/>
                    </w:rPr>
                    <w:t>¿El indicador está formulado de manera precisa, detallada y concreta?</w:t>
                  </w:r>
                </w:p>
              </w:tc>
              <w:tc>
                <w:tcPr>
                  <w:tcW w:w="709" w:type="dxa"/>
                  <w:shd w:val="clear" w:color="auto" w:fill="auto"/>
                </w:tcPr>
                <w:p w:rsidR="00D54706" w:rsidRDefault="00D54706">
                  <w:pPr>
                    <w:spacing w:line="276" w:lineRule="auto"/>
                    <w:rPr>
                      <w:color w:val="000000"/>
                    </w:rPr>
                  </w:pPr>
                </w:p>
              </w:tc>
              <w:tc>
                <w:tcPr>
                  <w:tcW w:w="775" w:type="dxa"/>
                  <w:shd w:val="clear" w:color="auto" w:fill="auto"/>
                </w:tcPr>
                <w:p w:rsidR="00D54706" w:rsidRDefault="00D54706">
                  <w:pPr>
                    <w:spacing w:line="276" w:lineRule="auto"/>
                    <w:rPr>
                      <w:color w:val="000000"/>
                    </w:rPr>
                  </w:pPr>
                </w:p>
              </w:tc>
              <w:tc>
                <w:tcPr>
                  <w:tcW w:w="1886" w:type="dxa"/>
                </w:tcPr>
                <w:p w:rsidR="00D54706" w:rsidRDefault="00D54706">
                  <w:pPr>
                    <w:spacing w:line="276" w:lineRule="auto"/>
                    <w:rPr>
                      <w:color w:val="000000"/>
                    </w:rPr>
                  </w:pPr>
                </w:p>
              </w:tc>
            </w:tr>
            <w:tr w:rsidR="00D54706">
              <w:tc>
                <w:tcPr>
                  <w:tcW w:w="4172" w:type="dxa"/>
                </w:tcPr>
                <w:p w:rsidR="00D54706" w:rsidRDefault="004D79F3">
                  <w:pPr>
                    <w:spacing w:line="276" w:lineRule="auto"/>
                    <w:jc w:val="both"/>
                    <w:rPr>
                      <w:b w:val="0"/>
                      <w:color w:val="000000"/>
                    </w:rPr>
                  </w:pPr>
                  <w:r>
                    <w:rPr>
                      <w:b w:val="0"/>
                    </w:rPr>
                    <w:t xml:space="preserve">¿La característica que describe el indicador es cuantificable, de tal manera que se puedan medir los resultados? </w:t>
                  </w:r>
                </w:p>
              </w:tc>
              <w:tc>
                <w:tcPr>
                  <w:tcW w:w="709" w:type="dxa"/>
                  <w:shd w:val="clear" w:color="auto" w:fill="auto"/>
                </w:tcPr>
                <w:p w:rsidR="00D54706" w:rsidRDefault="00D54706">
                  <w:pPr>
                    <w:spacing w:line="276" w:lineRule="auto"/>
                    <w:rPr>
                      <w:color w:val="000000"/>
                    </w:rPr>
                  </w:pPr>
                </w:p>
              </w:tc>
              <w:tc>
                <w:tcPr>
                  <w:tcW w:w="775" w:type="dxa"/>
                  <w:shd w:val="clear" w:color="auto" w:fill="auto"/>
                </w:tcPr>
                <w:p w:rsidR="00D54706" w:rsidRDefault="00D54706">
                  <w:pPr>
                    <w:spacing w:line="276" w:lineRule="auto"/>
                    <w:rPr>
                      <w:color w:val="000000"/>
                    </w:rPr>
                  </w:pPr>
                </w:p>
              </w:tc>
              <w:tc>
                <w:tcPr>
                  <w:tcW w:w="1886" w:type="dxa"/>
                </w:tcPr>
                <w:p w:rsidR="00D54706" w:rsidRDefault="00D54706">
                  <w:pPr>
                    <w:spacing w:line="276" w:lineRule="auto"/>
                    <w:rPr>
                      <w:color w:val="000000"/>
                    </w:rPr>
                  </w:pPr>
                </w:p>
              </w:tc>
            </w:tr>
            <w:tr w:rsidR="00D54706">
              <w:tc>
                <w:tcPr>
                  <w:tcW w:w="4172" w:type="dxa"/>
                </w:tcPr>
                <w:p w:rsidR="00D54706" w:rsidRDefault="004D79F3">
                  <w:pPr>
                    <w:spacing w:line="276" w:lineRule="auto"/>
                    <w:jc w:val="both"/>
                    <w:rPr>
                      <w:b w:val="0"/>
                      <w:color w:val="000000"/>
                    </w:rPr>
                  </w:pPr>
                  <w:r>
                    <w:rPr>
                      <w:b w:val="0"/>
                    </w:rPr>
                    <w:t>¿El indicador describe la situación motivo de la acción, acorde a los objetivos, metas o resultados que se quieren alcanzar, conforme a la</w:t>
                  </w:r>
                  <w:r>
                    <w:rPr>
                      <w:b w:val="0"/>
                    </w:rPr>
                    <w:t>s políticas de la organización?</w:t>
                  </w:r>
                </w:p>
              </w:tc>
              <w:tc>
                <w:tcPr>
                  <w:tcW w:w="709" w:type="dxa"/>
                  <w:shd w:val="clear" w:color="auto" w:fill="auto"/>
                </w:tcPr>
                <w:p w:rsidR="00D54706" w:rsidRDefault="00D54706">
                  <w:pPr>
                    <w:spacing w:line="276" w:lineRule="auto"/>
                    <w:rPr>
                      <w:color w:val="000000"/>
                    </w:rPr>
                  </w:pPr>
                </w:p>
              </w:tc>
              <w:tc>
                <w:tcPr>
                  <w:tcW w:w="775" w:type="dxa"/>
                  <w:shd w:val="clear" w:color="auto" w:fill="auto"/>
                </w:tcPr>
                <w:p w:rsidR="00D54706" w:rsidRDefault="00D54706">
                  <w:pPr>
                    <w:spacing w:line="276" w:lineRule="auto"/>
                    <w:rPr>
                      <w:color w:val="000000"/>
                    </w:rPr>
                  </w:pPr>
                </w:p>
              </w:tc>
              <w:tc>
                <w:tcPr>
                  <w:tcW w:w="1886" w:type="dxa"/>
                </w:tcPr>
                <w:p w:rsidR="00D54706" w:rsidRDefault="00D54706">
                  <w:pPr>
                    <w:spacing w:line="276" w:lineRule="auto"/>
                    <w:rPr>
                      <w:color w:val="000000"/>
                    </w:rPr>
                  </w:pPr>
                </w:p>
              </w:tc>
            </w:tr>
            <w:tr w:rsidR="00D54706">
              <w:tc>
                <w:tcPr>
                  <w:tcW w:w="4172" w:type="dxa"/>
                </w:tcPr>
                <w:p w:rsidR="00D54706" w:rsidRDefault="004D79F3">
                  <w:pPr>
                    <w:spacing w:line="276" w:lineRule="auto"/>
                    <w:jc w:val="both"/>
                    <w:rPr>
                      <w:b w:val="0"/>
                    </w:rPr>
                  </w:pPr>
                  <w:r>
                    <w:rPr>
                      <w:b w:val="0"/>
                    </w:rPr>
                    <w:t xml:space="preserve">¿El indicador es relevante con lo que se quiere medir, respondiendo a una necesidad de información? </w:t>
                  </w:r>
                </w:p>
              </w:tc>
              <w:tc>
                <w:tcPr>
                  <w:tcW w:w="709" w:type="dxa"/>
                  <w:shd w:val="clear" w:color="auto" w:fill="auto"/>
                </w:tcPr>
                <w:p w:rsidR="00D54706" w:rsidRDefault="00D54706">
                  <w:pPr>
                    <w:spacing w:line="276" w:lineRule="auto"/>
                    <w:rPr>
                      <w:color w:val="000000"/>
                    </w:rPr>
                  </w:pPr>
                </w:p>
              </w:tc>
              <w:tc>
                <w:tcPr>
                  <w:tcW w:w="775" w:type="dxa"/>
                  <w:shd w:val="clear" w:color="auto" w:fill="auto"/>
                </w:tcPr>
                <w:p w:rsidR="00D54706" w:rsidRDefault="00D54706">
                  <w:pPr>
                    <w:spacing w:line="276" w:lineRule="auto"/>
                    <w:rPr>
                      <w:color w:val="000000"/>
                    </w:rPr>
                  </w:pPr>
                </w:p>
              </w:tc>
              <w:tc>
                <w:tcPr>
                  <w:tcW w:w="1886" w:type="dxa"/>
                </w:tcPr>
                <w:p w:rsidR="00D54706" w:rsidRDefault="00D54706">
                  <w:pPr>
                    <w:spacing w:line="276" w:lineRule="auto"/>
                    <w:rPr>
                      <w:color w:val="000000"/>
                    </w:rPr>
                  </w:pPr>
                </w:p>
              </w:tc>
            </w:tr>
            <w:tr w:rsidR="00D54706">
              <w:tc>
                <w:tcPr>
                  <w:tcW w:w="4172" w:type="dxa"/>
                </w:tcPr>
                <w:p w:rsidR="00D54706" w:rsidRDefault="004D79F3">
                  <w:pPr>
                    <w:spacing w:line="276" w:lineRule="auto"/>
                    <w:jc w:val="both"/>
                    <w:rPr>
                      <w:b w:val="0"/>
                      <w:color w:val="000000"/>
                    </w:rPr>
                  </w:pPr>
                  <w:r>
                    <w:rPr>
                      <w:b w:val="0"/>
                    </w:rPr>
                    <w:t>¿El indicador está definido para que los logros o resultados, sean alcanzados en un periodo de tiempo?</w:t>
                  </w:r>
                </w:p>
              </w:tc>
              <w:tc>
                <w:tcPr>
                  <w:tcW w:w="709" w:type="dxa"/>
                  <w:shd w:val="clear" w:color="auto" w:fill="auto"/>
                </w:tcPr>
                <w:p w:rsidR="00D54706" w:rsidRDefault="00D54706">
                  <w:pPr>
                    <w:spacing w:line="276" w:lineRule="auto"/>
                    <w:rPr>
                      <w:color w:val="000000"/>
                    </w:rPr>
                  </w:pPr>
                </w:p>
              </w:tc>
              <w:tc>
                <w:tcPr>
                  <w:tcW w:w="775" w:type="dxa"/>
                  <w:shd w:val="clear" w:color="auto" w:fill="auto"/>
                </w:tcPr>
                <w:p w:rsidR="00D54706" w:rsidRDefault="00D54706">
                  <w:pPr>
                    <w:spacing w:line="276" w:lineRule="auto"/>
                    <w:rPr>
                      <w:color w:val="000000"/>
                    </w:rPr>
                  </w:pPr>
                </w:p>
              </w:tc>
              <w:tc>
                <w:tcPr>
                  <w:tcW w:w="1886" w:type="dxa"/>
                </w:tcPr>
                <w:p w:rsidR="00D54706" w:rsidRDefault="00D54706">
                  <w:pPr>
                    <w:spacing w:line="276" w:lineRule="auto"/>
                    <w:rPr>
                      <w:color w:val="000000"/>
                    </w:rPr>
                  </w:pPr>
                </w:p>
              </w:tc>
            </w:tr>
          </w:tbl>
          <w:p w:rsidR="00D54706" w:rsidRDefault="00D54706">
            <w:pPr>
              <w:spacing w:line="276" w:lineRule="auto"/>
              <w:rPr>
                <w:b w:val="0"/>
                <w:color w:val="000000"/>
                <w:sz w:val="22"/>
                <w:szCs w:val="22"/>
              </w:rPr>
            </w:pPr>
          </w:p>
          <w:p w:rsidR="00D54706" w:rsidRDefault="004D79F3">
            <w:pPr>
              <w:spacing w:line="276" w:lineRule="auto"/>
              <w:rPr>
                <w:sz w:val="22"/>
                <w:szCs w:val="22"/>
              </w:rPr>
            </w:pPr>
            <w:r>
              <w:rPr>
                <w:sz w:val="22"/>
                <w:szCs w:val="22"/>
              </w:rPr>
              <w:t>(P15)</w:t>
            </w:r>
          </w:p>
          <w:p w:rsidR="00D54706" w:rsidRDefault="00D54706">
            <w:pPr>
              <w:spacing w:line="276" w:lineRule="auto"/>
              <w:rPr>
                <w:b w:val="0"/>
                <w:color w:val="000000"/>
                <w:sz w:val="22"/>
                <w:szCs w:val="22"/>
              </w:rPr>
            </w:pPr>
          </w:p>
          <w:p w:rsidR="00D54706" w:rsidRDefault="004D79F3">
            <w:pPr>
              <w:spacing w:line="276" w:lineRule="auto"/>
              <w:ind w:left="209"/>
              <w:rPr>
                <w:b w:val="0"/>
                <w:i/>
                <w:color w:val="000000"/>
                <w:sz w:val="22"/>
                <w:szCs w:val="22"/>
                <w:u w:val="single"/>
              </w:rPr>
            </w:pPr>
            <w:r>
              <w:rPr>
                <w:b w:val="0"/>
                <w:i/>
                <w:color w:val="000000"/>
                <w:sz w:val="22"/>
                <w:szCs w:val="22"/>
                <w:u w:val="single"/>
              </w:rPr>
              <w:t xml:space="preserve">Etapa 4: Construcción de la ficha técnica del indicador </w:t>
            </w:r>
          </w:p>
          <w:p w:rsidR="00D54706" w:rsidRDefault="00D54706">
            <w:pPr>
              <w:spacing w:line="276" w:lineRule="auto"/>
              <w:ind w:left="209"/>
              <w:rPr>
                <w:b w:val="0"/>
                <w:color w:val="000000"/>
                <w:sz w:val="22"/>
                <w:szCs w:val="22"/>
              </w:rPr>
            </w:pPr>
          </w:p>
          <w:p w:rsidR="00D54706" w:rsidRDefault="004D79F3">
            <w:pPr>
              <w:ind w:left="209"/>
              <w:jc w:val="both"/>
              <w:rPr>
                <w:b w:val="0"/>
              </w:rPr>
            </w:pPr>
            <w:r>
              <w:rPr>
                <w:b w:val="0"/>
                <w:color w:val="000000"/>
              </w:rPr>
              <w:t>Para la construcción de la ficha del indicador, se</w:t>
            </w:r>
            <w:r>
              <w:rPr>
                <w:b w:val="0"/>
              </w:rPr>
              <w:t xml:space="preserve"> parte del </w:t>
            </w:r>
            <w:r>
              <w:rPr>
                <w:b w:val="0"/>
                <w:i/>
                <w:u w:val="single"/>
              </w:rPr>
              <w:t>objeto de medición,</w:t>
            </w:r>
            <w:r>
              <w:rPr>
                <w:b w:val="0"/>
              </w:rPr>
              <w:t xml:space="preserve"> del </w:t>
            </w:r>
            <w:r>
              <w:rPr>
                <w:b w:val="0"/>
                <w:i/>
                <w:u w:val="single"/>
              </w:rPr>
              <w:t>aspecto relevante</w:t>
            </w:r>
            <w:r>
              <w:rPr>
                <w:b w:val="0"/>
              </w:rPr>
              <w:t xml:space="preserve"> </w:t>
            </w:r>
            <w:r>
              <w:rPr>
                <w:b w:val="0"/>
              </w:rPr>
              <w:lastRenderedPageBreak/>
              <w:t xml:space="preserve">a medir, y de la </w:t>
            </w:r>
            <w:proofErr w:type="spellStart"/>
            <w:r>
              <w:rPr>
                <w:b w:val="0"/>
              </w:rPr>
              <w:t>informaciòn</w:t>
            </w:r>
            <w:proofErr w:type="spellEnd"/>
            <w:r>
              <w:rPr>
                <w:b w:val="0"/>
              </w:rPr>
              <w:t xml:space="preserve"> definida en la etapa 2, para proceder a:</w:t>
            </w:r>
          </w:p>
          <w:p w:rsidR="00D54706" w:rsidRDefault="00D54706">
            <w:pPr>
              <w:spacing w:line="276" w:lineRule="auto"/>
              <w:ind w:left="634" w:hanging="283"/>
              <w:jc w:val="both"/>
              <w:rPr>
                <w:b w:val="0"/>
                <w:sz w:val="22"/>
                <w:szCs w:val="22"/>
              </w:rPr>
            </w:pPr>
          </w:p>
          <w:p w:rsidR="00D54706" w:rsidRDefault="004D79F3">
            <w:pPr>
              <w:numPr>
                <w:ilvl w:val="0"/>
                <w:numId w:val="3"/>
              </w:numPr>
              <w:pBdr>
                <w:top w:val="nil"/>
                <w:left w:val="nil"/>
                <w:bottom w:val="nil"/>
                <w:right w:val="nil"/>
                <w:between w:val="nil"/>
              </w:pBdr>
              <w:spacing w:line="276" w:lineRule="auto"/>
              <w:ind w:left="634" w:hanging="283"/>
              <w:jc w:val="both"/>
              <w:rPr>
                <w:b w:val="0"/>
                <w:color w:val="000000"/>
                <w:sz w:val="22"/>
                <w:szCs w:val="22"/>
              </w:rPr>
            </w:pPr>
            <w:r>
              <w:rPr>
                <w:b w:val="0"/>
                <w:color w:val="000000"/>
                <w:sz w:val="22"/>
                <w:szCs w:val="22"/>
              </w:rPr>
              <w:t xml:space="preserve">Determinar las </w:t>
            </w:r>
            <w:r>
              <w:rPr>
                <w:b w:val="0"/>
                <w:i/>
                <w:color w:val="000000"/>
                <w:sz w:val="22"/>
                <w:szCs w:val="22"/>
                <w:u w:val="single"/>
              </w:rPr>
              <w:t>siglas</w:t>
            </w:r>
            <w:r>
              <w:rPr>
                <w:b w:val="0"/>
                <w:color w:val="000000"/>
                <w:sz w:val="22"/>
                <w:szCs w:val="22"/>
              </w:rPr>
              <w:t xml:space="preserve"> como expresiones abreviadas que faciliten el reconocimiento del nombre, y las variables que conforman el indicador.</w:t>
            </w:r>
          </w:p>
          <w:p w:rsidR="00D54706" w:rsidRDefault="004D79F3">
            <w:pPr>
              <w:numPr>
                <w:ilvl w:val="0"/>
                <w:numId w:val="3"/>
              </w:numPr>
              <w:pBdr>
                <w:top w:val="nil"/>
                <w:left w:val="nil"/>
                <w:bottom w:val="nil"/>
                <w:right w:val="nil"/>
                <w:between w:val="nil"/>
              </w:pBdr>
              <w:spacing w:line="276" w:lineRule="auto"/>
              <w:ind w:left="634" w:hanging="283"/>
              <w:jc w:val="both"/>
              <w:rPr>
                <w:b w:val="0"/>
                <w:color w:val="000000"/>
                <w:sz w:val="22"/>
                <w:szCs w:val="22"/>
              </w:rPr>
            </w:pPr>
            <w:r>
              <w:rPr>
                <w:b w:val="0"/>
                <w:color w:val="000000"/>
                <w:sz w:val="22"/>
                <w:szCs w:val="22"/>
              </w:rPr>
              <w:t xml:space="preserve">En la ficha se incluye la </w:t>
            </w:r>
            <w:r>
              <w:rPr>
                <w:b w:val="0"/>
                <w:color w:val="000000"/>
                <w:sz w:val="22"/>
                <w:szCs w:val="22"/>
                <w:u w:val="single"/>
              </w:rPr>
              <w:t>unidad de medida</w:t>
            </w:r>
            <w:r>
              <w:rPr>
                <w:b w:val="0"/>
                <w:color w:val="000000"/>
                <w:sz w:val="22"/>
                <w:szCs w:val="22"/>
              </w:rPr>
              <w:t xml:space="preserve">, los </w:t>
            </w:r>
            <w:r>
              <w:rPr>
                <w:b w:val="0"/>
                <w:color w:val="000000"/>
                <w:sz w:val="22"/>
                <w:szCs w:val="22"/>
                <w:u w:val="single"/>
              </w:rPr>
              <w:t>responsables</w:t>
            </w:r>
            <w:r>
              <w:rPr>
                <w:b w:val="0"/>
                <w:color w:val="000000"/>
                <w:sz w:val="22"/>
                <w:szCs w:val="22"/>
              </w:rPr>
              <w:t xml:space="preserve"> que tendrán a cargo el indicador, y la </w:t>
            </w:r>
            <w:r>
              <w:rPr>
                <w:b w:val="0"/>
                <w:color w:val="000000"/>
                <w:sz w:val="22"/>
                <w:szCs w:val="22"/>
                <w:u w:val="single"/>
              </w:rPr>
              <w:t>frecuencia</w:t>
            </w:r>
            <w:r>
              <w:rPr>
                <w:b w:val="0"/>
                <w:color w:val="000000"/>
                <w:sz w:val="22"/>
                <w:szCs w:val="22"/>
              </w:rPr>
              <w:t xml:space="preserve"> con la que se hace la medici</w:t>
            </w:r>
            <w:r>
              <w:rPr>
                <w:b w:val="0"/>
                <w:color w:val="000000"/>
                <w:sz w:val="22"/>
                <w:szCs w:val="22"/>
              </w:rPr>
              <w:t>ón del indicador.</w:t>
            </w:r>
          </w:p>
          <w:p w:rsidR="00D54706" w:rsidRDefault="004D79F3">
            <w:pPr>
              <w:numPr>
                <w:ilvl w:val="0"/>
                <w:numId w:val="3"/>
              </w:numPr>
              <w:pBdr>
                <w:top w:val="nil"/>
                <w:left w:val="nil"/>
                <w:bottom w:val="nil"/>
                <w:right w:val="nil"/>
                <w:between w:val="nil"/>
              </w:pBdr>
              <w:spacing w:line="276" w:lineRule="auto"/>
              <w:ind w:left="634" w:hanging="283"/>
              <w:jc w:val="both"/>
              <w:rPr>
                <w:b w:val="0"/>
                <w:color w:val="000000"/>
                <w:sz w:val="22"/>
                <w:szCs w:val="22"/>
              </w:rPr>
            </w:pPr>
            <w:r>
              <w:rPr>
                <w:b w:val="0"/>
                <w:color w:val="000000"/>
                <w:sz w:val="22"/>
                <w:szCs w:val="22"/>
              </w:rPr>
              <w:t xml:space="preserve">Es importante, además, el espacio de </w:t>
            </w:r>
            <w:r>
              <w:rPr>
                <w:b w:val="0"/>
                <w:color w:val="000000"/>
                <w:sz w:val="22"/>
                <w:szCs w:val="22"/>
                <w:u w:val="single"/>
              </w:rPr>
              <w:t>observaciones</w:t>
            </w:r>
            <w:r>
              <w:rPr>
                <w:b w:val="0"/>
                <w:color w:val="000000"/>
                <w:sz w:val="22"/>
                <w:szCs w:val="22"/>
              </w:rPr>
              <w:t xml:space="preserve"> para incluir recomendaciones, reflexiones, referencias bibliográficas, otros. </w:t>
            </w:r>
          </w:p>
          <w:p w:rsidR="00D54706" w:rsidRDefault="00D54706">
            <w:pPr>
              <w:spacing w:line="276" w:lineRule="auto"/>
              <w:ind w:left="209"/>
              <w:rPr>
                <w:b w:val="0"/>
                <w:color w:val="000000"/>
                <w:sz w:val="22"/>
                <w:szCs w:val="22"/>
              </w:rPr>
            </w:pPr>
          </w:p>
          <w:p w:rsidR="00D54706" w:rsidRDefault="004D79F3">
            <w:pPr>
              <w:spacing w:line="276" w:lineRule="auto"/>
              <w:rPr>
                <w:sz w:val="22"/>
                <w:szCs w:val="22"/>
              </w:rPr>
            </w:pPr>
            <w:r>
              <w:rPr>
                <w:sz w:val="22"/>
                <w:szCs w:val="22"/>
              </w:rPr>
              <w:t>(P16)</w:t>
            </w:r>
          </w:p>
          <w:p w:rsidR="00D54706" w:rsidRDefault="00D54706">
            <w:pPr>
              <w:spacing w:line="276" w:lineRule="auto"/>
              <w:ind w:left="209"/>
              <w:rPr>
                <w:b w:val="0"/>
                <w:color w:val="000000"/>
                <w:sz w:val="22"/>
                <w:szCs w:val="22"/>
              </w:rPr>
            </w:pPr>
          </w:p>
          <w:p w:rsidR="00D54706" w:rsidRDefault="004D79F3">
            <w:pPr>
              <w:spacing w:line="276" w:lineRule="auto"/>
              <w:ind w:left="209"/>
              <w:rPr>
                <w:b w:val="0"/>
                <w:color w:val="000000"/>
                <w:sz w:val="22"/>
                <w:szCs w:val="22"/>
              </w:rPr>
            </w:pPr>
            <w:r>
              <w:rPr>
                <w:b w:val="0"/>
                <w:color w:val="000000"/>
                <w:sz w:val="22"/>
                <w:szCs w:val="22"/>
              </w:rPr>
              <w:t xml:space="preserve">Ejemplo: </w:t>
            </w:r>
          </w:p>
          <w:p w:rsidR="00D54706" w:rsidRDefault="00D54706">
            <w:pPr>
              <w:spacing w:line="276" w:lineRule="auto"/>
              <w:rPr>
                <w:b w:val="0"/>
                <w:color w:val="000000"/>
                <w:sz w:val="22"/>
                <w:szCs w:val="22"/>
              </w:rPr>
            </w:pPr>
          </w:p>
          <w:tbl>
            <w:tblPr>
              <w:tblStyle w:val="afa"/>
              <w:tblW w:w="565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28"/>
              <w:gridCol w:w="2829"/>
            </w:tblGrid>
            <w:tr w:rsidR="00D54706">
              <w:tc>
                <w:tcPr>
                  <w:tcW w:w="5657" w:type="dxa"/>
                  <w:gridSpan w:val="2"/>
                  <w:shd w:val="clear" w:color="auto" w:fill="B8CCE4"/>
                </w:tcPr>
                <w:p w:rsidR="00D54706" w:rsidRDefault="004D79F3">
                  <w:pPr>
                    <w:spacing w:line="276" w:lineRule="auto"/>
                    <w:jc w:val="center"/>
                    <w:rPr>
                      <w:color w:val="000000"/>
                    </w:rPr>
                  </w:pPr>
                  <w:r>
                    <w:rPr>
                      <w:color w:val="000000"/>
                    </w:rPr>
                    <w:t xml:space="preserve">FICHA </w:t>
                  </w:r>
                  <w:r>
                    <w:t>TÉCNICA</w:t>
                  </w:r>
                  <w:r>
                    <w:rPr>
                      <w:color w:val="000000"/>
                    </w:rPr>
                    <w:t>: Porcentaje de cumplimiento del Programa de Capacitación</w:t>
                  </w:r>
                </w:p>
              </w:tc>
            </w:tr>
            <w:tr w:rsidR="00D54706">
              <w:tc>
                <w:tcPr>
                  <w:tcW w:w="2828" w:type="dxa"/>
                </w:tcPr>
                <w:p w:rsidR="00D54706" w:rsidRDefault="004D79F3">
                  <w:pPr>
                    <w:spacing w:line="276" w:lineRule="auto"/>
                    <w:rPr>
                      <w:color w:val="000000"/>
                      <w:sz w:val="20"/>
                      <w:szCs w:val="20"/>
                    </w:rPr>
                  </w:pPr>
                  <w:r>
                    <w:rPr>
                      <w:color w:val="000000"/>
                      <w:sz w:val="20"/>
                      <w:szCs w:val="20"/>
                    </w:rPr>
                    <w:t>Objeto de medición</w:t>
                  </w:r>
                </w:p>
              </w:tc>
              <w:tc>
                <w:tcPr>
                  <w:tcW w:w="2829" w:type="dxa"/>
                </w:tcPr>
                <w:p w:rsidR="00D54706" w:rsidRDefault="004D79F3">
                  <w:pPr>
                    <w:spacing w:line="276" w:lineRule="auto"/>
                    <w:rPr>
                      <w:b w:val="0"/>
                      <w:sz w:val="20"/>
                      <w:szCs w:val="20"/>
                    </w:rPr>
                  </w:pPr>
                  <w:r>
                    <w:rPr>
                      <w:b w:val="0"/>
                      <w:sz w:val="20"/>
                      <w:szCs w:val="20"/>
                    </w:rPr>
                    <w:t xml:space="preserve">Programa de Capacitación </w:t>
                  </w:r>
                </w:p>
              </w:tc>
            </w:tr>
            <w:tr w:rsidR="00D54706">
              <w:tc>
                <w:tcPr>
                  <w:tcW w:w="2828" w:type="dxa"/>
                </w:tcPr>
                <w:p w:rsidR="00D54706" w:rsidRDefault="004D79F3">
                  <w:pPr>
                    <w:spacing w:line="276" w:lineRule="auto"/>
                    <w:rPr>
                      <w:color w:val="000000"/>
                      <w:sz w:val="20"/>
                      <w:szCs w:val="20"/>
                    </w:rPr>
                  </w:pPr>
                  <w:r>
                    <w:rPr>
                      <w:color w:val="000000"/>
                      <w:sz w:val="20"/>
                      <w:szCs w:val="20"/>
                    </w:rPr>
                    <w:t xml:space="preserve">Aspecto relevante a medir </w:t>
                  </w:r>
                </w:p>
              </w:tc>
              <w:tc>
                <w:tcPr>
                  <w:tcW w:w="2829" w:type="dxa"/>
                </w:tcPr>
                <w:p w:rsidR="00D54706" w:rsidRDefault="004D79F3">
                  <w:pPr>
                    <w:spacing w:line="276" w:lineRule="auto"/>
                    <w:rPr>
                      <w:b w:val="0"/>
                      <w:sz w:val="20"/>
                      <w:szCs w:val="20"/>
                    </w:rPr>
                  </w:pPr>
                  <w:r>
                    <w:rPr>
                      <w:b w:val="0"/>
                      <w:sz w:val="20"/>
                      <w:szCs w:val="20"/>
                    </w:rPr>
                    <w:t xml:space="preserve">Cumplimiento </w:t>
                  </w:r>
                </w:p>
              </w:tc>
            </w:tr>
            <w:tr w:rsidR="00D54706">
              <w:tc>
                <w:tcPr>
                  <w:tcW w:w="2828" w:type="dxa"/>
                </w:tcPr>
                <w:p w:rsidR="00D54706" w:rsidRDefault="004D79F3">
                  <w:pPr>
                    <w:spacing w:line="276" w:lineRule="auto"/>
                    <w:rPr>
                      <w:color w:val="000000"/>
                      <w:sz w:val="20"/>
                      <w:szCs w:val="20"/>
                    </w:rPr>
                  </w:pPr>
                  <w:r>
                    <w:rPr>
                      <w:color w:val="000000"/>
                      <w:sz w:val="20"/>
                      <w:szCs w:val="20"/>
                    </w:rPr>
                    <w:t>Nombre del indicador</w:t>
                  </w:r>
                </w:p>
              </w:tc>
              <w:tc>
                <w:tcPr>
                  <w:tcW w:w="2829" w:type="dxa"/>
                </w:tcPr>
                <w:p w:rsidR="00D54706" w:rsidRDefault="004D79F3">
                  <w:pPr>
                    <w:spacing w:line="276" w:lineRule="auto"/>
                    <w:jc w:val="both"/>
                    <w:rPr>
                      <w:b w:val="0"/>
                      <w:sz w:val="20"/>
                      <w:szCs w:val="20"/>
                    </w:rPr>
                  </w:pPr>
                  <w:r>
                    <w:rPr>
                      <w:b w:val="0"/>
                      <w:sz w:val="20"/>
                      <w:szCs w:val="20"/>
                    </w:rPr>
                    <w:t xml:space="preserve">Cumplimiento Programa de Capacitación </w:t>
                  </w:r>
                </w:p>
              </w:tc>
            </w:tr>
            <w:tr w:rsidR="00D54706">
              <w:tc>
                <w:tcPr>
                  <w:tcW w:w="2828" w:type="dxa"/>
                </w:tcPr>
                <w:p w:rsidR="00D54706" w:rsidRDefault="004D79F3">
                  <w:pPr>
                    <w:spacing w:line="276" w:lineRule="auto"/>
                    <w:rPr>
                      <w:color w:val="000000"/>
                      <w:sz w:val="20"/>
                      <w:szCs w:val="20"/>
                    </w:rPr>
                  </w:pPr>
                  <w:r>
                    <w:rPr>
                      <w:color w:val="000000"/>
                      <w:sz w:val="20"/>
                      <w:szCs w:val="20"/>
                    </w:rPr>
                    <w:t xml:space="preserve">Sigla </w:t>
                  </w:r>
                </w:p>
              </w:tc>
              <w:tc>
                <w:tcPr>
                  <w:tcW w:w="2829" w:type="dxa"/>
                </w:tcPr>
                <w:p w:rsidR="00D54706" w:rsidRDefault="004D79F3">
                  <w:pPr>
                    <w:spacing w:line="276" w:lineRule="auto"/>
                    <w:rPr>
                      <w:b w:val="0"/>
                      <w:sz w:val="20"/>
                      <w:szCs w:val="20"/>
                    </w:rPr>
                  </w:pPr>
                  <w:r>
                    <w:rPr>
                      <w:b w:val="0"/>
                      <w:sz w:val="20"/>
                      <w:szCs w:val="20"/>
                    </w:rPr>
                    <w:t>CPC</w:t>
                  </w:r>
                </w:p>
              </w:tc>
            </w:tr>
            <w:tr w:rsidR="00D54706">
              <w:tc>
                <w:tcPr>
                  <w:tcW w:w="2828" w:type="dxa"/>
                </w:tcPr>
                <w:p w:rsidR="00D54706" w:rsidRDefault="004D79F3">
                  <w:pPr>
                    <w:spacing w:line="276" w:lineRule="auto"/>
                    <w:rPr>
                      <w:color w:val="000000"/>
                      <w:sz w:val="20"/>
                      <w:szCs w:val="20"/>
                    </w:rPr>
                  </w:pPr>
                  <w:r>
                    <w:rPr>
                      <w:color w:val="000000"/>
                      <w:sz w:val="20"/>
                      <w:szCs w:val="20"/>
                    </w:rPr>
                    <w:t>Objetivo del indicador</w:t>
                  </w:r>
                </w:p>
              </w:tc>
              <w:tc>
                <w:tcPr>
                  <w:tcW w:w="2829" w:type="dxa"/>
                </w:tcPr>
                <w:p w:rsidR="00D54706" w:rsidRDefault="004D79F3">
                  <w:pPr>
                    <w:spacing w:line="276" w:lineRule="auto"/>
                    <w:jc w:val="both"/>
                    <w:rPr>
                      <w:b w:val="0"/>
                      <w:sz w:val="20"/>
                      <w:szCs w:val="20"/>
                    </w:rPr>
                  </w:pPr>
                  <w:r>
                    <w:rPr>
                      <w:b w:val="0"/>
                      <w:sz w:val="20"/>
                      <w:szCs w:val="20"/>
                    </w:rPr>
                    <w:t xml:space="preserve">Calcular el porcentaje de cumplimiento del Programa de Capacitación. </w:t>
                  </w:r>
                </w:p>
              </w:tc>
            </w:tr>
            <w:tr w:rsidR="00D54706">
              <w:trPr>
                <w:trHeight w:val="97"/>
              </w:trPr>
              <w:tc>
                <w:tcPr>
                  <w:tcW w:w="2828" w:type="dxa"/>
                </w:tcPr>
                <w:p w:rsidR="00D54706" w:rsidRDefault="004D79F3">
                  <w:pPr>
                    <w:spacing w:line="276" w:lineRule="auto"/>
                    <w:rPr>
                      <w:color w:val="000000"/>
                      <w:sz w:val="20"/>
                      <w:szCs w:val="20"/>
                    </w:rPr>
                  </w:pPr>
                  <w:r>
                    <w:rPr>
                      <w:color w:val="000000"/>
                      <w:sz w:val="20"/>
                      <w:szCs w:val="20"/>
                    </w:rPr>
                    <w:t>Variables que conforman el indicador</w:t>
                  </w:r>
                </w:p>
              </w:tc>
              <w:tc>
                <w:tcPr>
                  <w:tcW w:w="2829" w:type="dxa"/>
                </w:tcPr>
                <w:p w:rsidR="00D54706" w:rsidRDefault="004D79F3">
                  <w:pPr>
                    <w:spacing w:line="276" w:lineRule="auto"/>
                    <w:jc w:val="both"/>
                    <w:rPr>
                      <w:b w:val="0"/>
                      <w:sz w:val="20"/>
                      <w:szCs w:val="20"/>
                    </w:rPr>
                  </w:pPr>
                  <w:r>
                    <w:rPr>
                      <w:b w:val="0"/>
                      <w:sz w:val="20"/>
                      <w:szCs w:val="20"/>
                    </w:rPr>
                    <w:t xml:space="preserve">Número de Capacitaciones Realizadas y Total de Capacitaciones Programadas </w:t>
                  </w:r>
                </w:p>
              </w:tc>
            </w:tr>
            <w:tr w:rsidR="00D54706">
              <w:trPr>
                <w:trHeight w:val="97"/>
              </w:trPr>
              <w:tc>
                <w:tcPr>
                  <w:tcW w:w="2828" w:type="dxa"/>
                </w:tcPr>
                <w:p w:rsidR="00D54706" w:rsidRDefault="004D79F3">
                  <w:pPr>
                    <w:spacing w:line="276" w:lineRule="auto"/>
                    <w:rPr>
                      <w:color w:val="000000"/>
                      <w:sz w:val="20"/>
                      <w:szCs w:val="20"/>
                    </w:rPr>
                  </w:pPr>
                  <w:r>
                    <w:rPr>
                      <w:color w:val="000000"/>
                      <w:sz w:val="20"/>
                      <w:szCs w:val="20"/>
                    </w:rPr>
                    <w:t xml:space="preserve">Siglas que representan las variables </w:t>
                  </w:r>
                </w:p>
              </w:tc>
              <w:tc>
                <w:tcPr>
                  <w:tcW w:w="2829" w:type="dxa"/>
                </w:tcPr>
                <w:p w:rsidR="00D54706" w:rsidRDefault="004D79F3">
                  <w:pPr>
                    <w:spacing w:line="276" w:lineRule="auto"/>
                    <w:rPr>
                      <w:b w:val="0"/>
                      <w:sz w:val="20"/>
                      <w:szCs w:val="20"/>
                    </w:rPr>
                  </w:pPr>
                  <w:r>
                    <w:rPr>
                      <w:b w:val="0"/>
                      <w:sz w:val="20"/>
                      <w:szCs w:val="20"/>
                    </w:rPr>
                    <w:t>#CR y TCP</w:t>
                  </w:r>
                </w:p>
              </w:tc>
            </w:tr>
            <w:tr w:rsidR="00D54706">
              <w:trPr>
                <w:trHeight w:val="97"/>
              </w:trPr>
              <w:tc>
                <w:tcPr>
                  <w:tcW w:w="2828" w:type="dxa"/>
                </w:tcPr>
                <w:p w:rsidR="00D54706" w:rsidRDefault="004D79F3">
                  <w:pPr>
                    <w:spacing w:line="276" w:lineRule="auto"/>
                    <w:rPr>
                      <w:color w:val="000000"/>
                      <w:sz w:val="20"/>
                      <w:szCs w:val="20"/>
                    </w:rPr>
                  </w:pPr>
                  <w:r>
                    <w:rPr>
                      <w:color w:val="000000"/>
                      <w:sz w:val="20"/>
                      <w:szCs w:val="20"/>
                    </w:rPr>
                    <w:t>Unidad de medida</w:t>
                  </w:r>
                </w:p>
              </w:tc>
              <w:tc>
                <w:tcPr>
                  <w:tcW w:w="2829" w:type="dxa"/>
                </w:tcPr>
                <w:p w:rsidR="00D54706" w:rsidRDefault="004D79F3">
                  <w:pPr>
                    <w:spacing w:line="276" w:lineRule="auto"/>
                    <w:rPr>
                      <w:b w:val="0"/>
                      <w:sz w:val="20"/>
                      <w:szCs w:val="20"/>
                    </w:rPr>
                  </w:pPr>
                  <w:r>
                    <w:rPr>
                      <w:b w:val="0"/>
                      <w:sz w:val="20"/>
                      <w:szCs w:val="20"/>
                    </w:rPr>
                    <w:t xml:space="preserve">Porcentaje </w:t>
                  </w:r>
                </w:p>
              </w:tc>
            </w:tr>
            <w:tr w:rsidR="00D54706">
              <w:trPr>
                <w:trHeight w:val="97"/>
              </w:trPr>
              <w:tc>
                <w:tcPr>
                  <w:tcW w:w="2828" w:type="dxa"/>
                </w:tcPr>
                <w:p w:rsidR="00D54706" w:rsidRDefault="004D79F3">
                  <w:pPr>
                    <w:spacing w:line="276" w:lineRule="auto"/>
                    <w:rPr>
                      <w:color w:val="000000"/>
                      <w:sz w:val="20"/>
                      <w:szCs w:val="20"/>
                    </w:rPr>
                  </w:pPr>
                  <w:r>
                    <w:rPr>
                      <w:sz w:val="20"/>
                      <w:szCs w:val="20"/>
                    </w:rPr>
                    <w:t>Fórmula</w:t>
                  </w:r>
                </w:p>
              </w:tc>
              <w:tc>
                <w:tcPr>
                  <w:tcW w:w="2829" w:type="dxa"/>
                </w:tcPr>
                <w:p w:rsidR="00D54706" w:rsidRDefault="004D79F3">
                  <w:pPr>
                    <w:spacing w:line="276" w:lineRule="auto"/>
                    <w:jc w:val="both"/>
                    <w:rPr>
                      <w:b w:val="0"/>
                      <w:sz w:val="20"/>
                      <w:szCs w:val="20"/>
                    </w:rPr>
                  </w:pPr>
                  <w:r>
                    <w:rPr>
                      <w:b w:val="0"/>
                      <w:sz w:val="20"/>
                      <w:szCs w:val="20"/>
                    </w:rPr>
                    <w:t>Cumplimiento Programa de Capacitación = Número de Capacitaciones Realizadas/Total de Capacitaciones programadas x 100</w:t>
                  </w:r>
                </w:p>
              </w:tc>
            </w:tr>
            <w:tr w:rsidR="00D54706">
              <w:trPr>
                <w:trHeight w:val="97"/>
              </w:trPr>
              <w:tc>
                <w:tcPr>
                  <w:tcW w:w="2828" w:type="dxa"/>
                </w:tcPr>
                <w:p w:rsidR="00D54706" w:rsidRDefault="004D79F3">
                  <w:pPr>
                    <w:spacing w:line="276" w:lineRule="auto"/>
                    <w:rPr>
                      <w:color w:val="000000"/>
                      <w:sz w:val="22"/>
                      <w:szCs w:val="22"/>
                    </w:rPr>
                  </w:pPr>
                  <w:r>
                    <w:rPr>
                      <w:sz w:val="22"/>
                      <w:szCs w:val="22"/>
                    </w:rPr>
                    <w:t>Fórmula</w:t>
                  </w:r>
                  <w:r>
                    <w:rPr>
                      <w:color w:val="000000"/>
                      <w:sz w:val="22"/>
                      <w:szCs w:val="22"/>
                    </w:rPr>
                    <w:t xml:space="preserve"> abreviada </w:t>
                  </w:r>
                </w:p>
              </w:tc>
              <w:tc>
                <w:tcPr>
                  <w:tcW w:w="2829" w:type="dxa"/>
                </w:tcPr>
                <w:p w:rsidR="00D54706" w:rsidRDefault="004D79F3">
                  <w:pPr>
                    <w:spacing w:line="276" w:lineRule="auto"/>
                    <w:rPr>
                      <w:color w:val="000000"/>
                      <w:sz w:val="22"/>
                      <w:szCs w:val="22"/>
                    </w:rPr>
                  </w:pPr>
                  <w:r>
                    <w:rPr>
                      <w:noProof/>
                      <w:lang w:val="en-US"/>
                    </w:rPr>
                    <w:drawing>
                      <wp:inline distT="0" distB="0" distL="0" distR="0">
                        <wp:extent cx="1648778" cy="487904"/>
                        <wp:effectExtent l="0" t="0" r="0" b="0"/>
                        <wp:docPr id="8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1648778" cy="487904"/>
                                </a:xfrm>
                                <a:prstGeom prst="rect">
                                  <a:avLst/>
                                </a:prstGeom>
                                <a:ln/>
                              </pic:spPr>
                            </pic:pic>
                          </a:graphicData>
                        </a:graphic>
                      </wp:inline>
                    </w:drawing>
                  </w:r>
                </w:p>
              </w:tc>
            </w:tr>
            <w:tr w:rsidR="00D54706">
              <w:trPr>
                <w:trHeight w:val="97"/>
              </w:trPr>
              <w:tc>
                <w:tcPr>
                  <w:tcW w:w="2828" w:type="dxa"/>
                </w:tcPr>
                <w:p w:rsidR="00D54706" w:rsidRDefault="004D79F3">
                  <w:pPr>
                    <w:spacing w:line="276" w:lineRule="auto"/>
                    <w:rPr>
                      <w:color w:val="000000"/>
                      <w:sz w:val="22"/>
                      <w:szCs w:val="22"/>
                    </w:rPr>
                  </w:pPr>
                  <w:r>
                    <w:rPr>
                      <w:color w:val="000000"/>
                      <w:sz w:val="22"/>
                      <w:szCs w:val="22"/>
                    </w:rPr>
                    <w:t>Responsables</w:t>
                  </w:r>
                </w:p>
              </w:tc>
              <w:tc>
                <w:tcPr>
                  <w:tcW w:w="2829" w:type="dxa"/>
                </w:tcPr>
                <w:p w:rsidR="00D54706" w:rsidRDefault="004D79F3">
                  <w:pPr>
                    <w:spacing w:line="276" w:lineRule="auto"/>
                    <w:jc w:val="both"/>
                    <w:rPr>
                      <w:b w:val="0"/>
                      <w:sz w:val="22"/>
                      <w:szCs w:val="22"/>
                    </w:rPr>
                  </w:pPr>
                  <w:r>
                    <w:rPr>
                      <w:b w:val="0"/>
                      <w:sz w:val="22"/>
                      <w:szCs w:val="22"/>
                    </w:rPr>
                    <w:t>Coordinador área Gestión Humana</w:t>
                  </w:r>
                </w:p>
              </w:tc>
            </w:tr>
            <w:tr w:rsidR="00D54706">
              <w:trPr>
                <w:trHeight w:val="97"/>
              </w:trPr>
              <w:tc>
                <w:tcPr>
                  <w:tcW w:w="2828" w:type="dxa"/>
                </w:tcPr>
                <w:p w:rsidR="00D54706" w:rsidRDefault="004D79F3">
                  <w:pPr>
                    <w:spacing w:line="276" w:lineRule="auto"/>
                    <w:jc w:val="both"/>
                    <w:rPr>
                      <w:color w:val="000000"/>
                      <w:sz w:val="22"/>
                      <w:szCs w:val="22"/>
                    </w:rPr>
                  </w:pPr>
                  <w:r>
                    <w:rPr>
                      <w:color w:val="000000"/>
                      <w:sz w:val="22"/>
                      <w:szCs w:val="22"/>
                    </w:rPr>
                    <w:lastRenderedPageBreak/>
                    <w:t xml:space="preserve">Frecuencia </w:t>
                  </w:r>
                </w:p>
              </w:tc>
              <w:tc>
                <w:tcPr>
                  <w:tcW w:w="2829" w:type="dxa"/>
                </w:tcPr>
                <w:p w:rsidR="00D54706" w:rsidRDefault="004D79F3">
                  <w:pPr>
                    <w:spacing w:line="276" w:lineRule="auto"/>
                    <w:jc w:val="both"/>
                    <w:rPr>
                      <w:b w:val="0"/>
                      <w:sz w:val="22"/>
                      <w:szCs w:val="22"/>
                    </w:rPr>
                  </w:pPr>
                  <w:r>
                    <w:rPr>
                      <w:b w:val="0"/>
                      <w:sz w:val="22"/>
                      <w:szCs w:val="22"/>
                    </w:rPr>
                    <w:t xml:space="preserve">Trimestral </w:t>
                  </w:r>
                </w:p>
              </w:tc>
            </w:tr>
            <w:tr w:rsidR="00D54706">
              <w:trPr>
                <w:trHeight w:val="97"/>
              </w:trPr>
              <w:tc>
                <w:tcPr>
                  <w:tcW w:w="2828" w:type="dxa"/>
                </w:tcPr>
                <w:p w:rsidR="00D54706" w:rsidRDefault="004D79F3">
                  <w:pPr>
                    <w:spacing w:line="276" w:lineRule="auto"/>
                    <w:rPr>
                      <w:color w:val="000000"/>
                      <w:sz w:val="22"/>
                      <w:szCs w:val="22"/>
                    </w:rPr>
                  </w:pPr>
                  <w:r>
                    <w:rPr>
                      <w:color w:val="000000"/>
                      <w:sz w:val="22"/>
                      <w:szCs w:val="22"/>
                    </w:rPr>
                    <w:t xml:space="preserve">Observaciones </w:t>
                  </w:r>
                </w:p>
              </w:tc>
              <w:tc>
                <w:tcPr>
                  <w:tcW w:w="2829" w:type="dxa"/>
                </w:tcPr>
                <w:p w:rsidR="00D54706" w:rsidRDefault="004D79F3">
                  <w:pPr>
                    <w:spacing w:line="276" w:lineRule="auto"/>
                    <w:jc w:val="both"/>
                    <w:rPr>
                      <w:b w:val="0"/>
                      <w:sz w:val="22"/>
                      <w:szCs w:val="22"/>
                    </w:rPr>
                  </w:pPr>
                  <w:r>
                    <w:rPr>
                      <w:b w:val="0"/>
                      <w:sz w:val="22"/>
                      <w:szCs w:val="22"/>
                    </w:rPr>
                    <w:t xml:space="preserve">Se recomienda aplicar el indicador en cada trimestre para medir, el avance, cumplimiento o incumplimiento de las acciones programadas. </w:t>
                  </w:r>
                </w:p>
              </w:tc>
            </w:tr>
          </w:tbl>
          <w:p w:rsidR="00D54706" w:rsidRDefault="00D54706">
            <w:pPr>
              <w:spacing w:line="276" w:lineRule="auto"/>
              <w:rPr>
                <w:b w:val="0"/>
                <w:color w:val="000000"/>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D54706">
            <w:pPr>
              <w:spacing w:line="276" w:lineRule="auto"/>
              <w:rPr>
                <w:sz w:val="22"/>
                <w:szCs w:val="22"/>
              </w:rPr>
            </w:pPr>
          </w:p>
          <w:p w:rsidR="00D54706" w:rsidRDefault="004D79F3">
            <w:pPr>
              <w:spacing w:line="276" w:lineRule="auto"/>
              <w:rPr>
                <w:sz w:val="22"/>
                <w:szCs w:val="22"/>
              </w:rPr>
            </w:pPr>
            <w:r>
              <w:rPr>
                <w:sz w:val="22"/>
                <w:szCs w:val="22"/>
              </w:rPr>
              <w:t>(P17)</w:t>
            </w:r>
          </w:p>
          <w:p w:rsidR="00D54706" w:rsidRDefault="00D54706">
            <w:pPr>
              <w:spacing w:line="276" w:lineRule="auto"/>
              <w:rPr>
                <w:b w:val="0"/>
                <w:color w:val="000000"/>
                <w:sz w:val="22"/>
                <w:szCs w:val="22"/>
              </w:rPr>
            </w:pPr>
          </w:p>
          <w:p w:rsidR="00D54706" w:rsidRDefault="004D79F3">
            <w:pPr>
              <w:spacing w:line="276" w:lineRule="auto"/>
              <w:ind w:left="209"/>
              <w:rPr>
                <w:color w:val="000000"/>
                <w:sz w:val="22"/>
                <w:szCs w:val="22"/>
              </w:rPr>
            </w:pPr>
            <w:r>
              <w:rPr>
                <w:color w:val="000000"/>
                <w:sz w:val="22"/>
                <w:szCs w:val="22"/>
              </w:rPr>
              <w:t>3.5 Indicadores de Gestión del Talento Humano</w:t>
            </w:r>
          </w:p>
          <w:p w:rsidR="00D54706" w:rsidRDefault="00D54706">
            <w:pPr>
              <w:spacing w:line="276" w:lineRule="auto"/>
              <w:ind w:left="209"/>
              <w:rPr>
                <w:b w:val="0"/>
                <w:color w:val="000000"/>
                <w:sz w:val="22"/>
                <w:szCs w:val="22"/>
              </w:rPr>
            </w:pPr>
          </w:p>
          <w:p w:rsidR="00D54706" w:rsidRDefault="004D79F3">
            <w:pPr>
              <w:spacing w:line="276" w:lineRule="auto"/>
              <w:ind w:left="209"/>
              <w:jc w:val="both"/>
              <w:rPr>
                <w:b w:val="0"/>
                <w:sz w:val="22"/>
                <w:szCs w:val="22"/>
              </w:rPr>
            </w:pPr>
            <w:r>
              <w:rPr>
                <w:b w:val="0"/>
                <w:sz w:val="22"/>
                <w:szCs w:val="22"/>
              </w:rPr>
              <w:t xml:space="preserve">Los indicadores son métricas, para gestionar procesos y tener el control de las actividades desarrolladas. </w:t>
            </w:r>
          </w:p>
          <w:p w:rsidR="00D54706" w:rsidRDefault="00D54706">
            <w:pPr>
              <w:spacing w:line="276" w:lineRule="auto"/>
              <w:ind w:left="209"/>
              <w:jc w:val="both"/>
              <w:rPr>
                <w:b w:val="0"/>
                <w:sz w:val="22"/>
                <w:szCs w:val="22"/>
              </w:rPr>
            </w:pPr>
          </w:p>
          <w:p w:rsidR="00D54706" w:rsidRDefault="004D79F3">
            <w:pPr>
              <w:spacing w:line="276" w:lineRule="auto"/>
              <w:ind w:left="209"/>
              <w:jc w:val="both"/>
              <w:rPr>
                <w:b w:val="0"/>
                <w:sz w:val="22"/>
                <w:szCs w:val="22"/>
              </w:rPr>
            </w:pPr>
            <w:r>
              <w:rPr>
                <w:b w:val="0"/>
                <w:sz w:val="22"/>
                <w:szCs w:val="22"/>
              </w:rPr>
              <w:t>En el desarrollo de los planes y programas como herramientas para la gestión del talento humano, los indicadores clave (</w:t>
            </w:r>
            <w:proofErr w:type="spellStart"/>
            <w:r>
              <w:rPr>
                <w:b w:val="0"/>
                <w:sz w:val="22"/>
                <w:szCs w:val="22"/>
              </w:rPr>
              <w:t>KPIs</w:t>
            </w:r>
            <w:proofErr w:type="spellEnd"/>
            <w:r>
              <w:rPr>
                <w:b w:val="0"/>
                <w:sz w:val="22"/>
                <w:szCs w:val="22"/>
              </w:rPr>
              <w:t>) permiten verificar el</w:t>
            </w:r>
            <w:r>
              <w:rPr>
                <w:b w:val="0"/>
                <w:sz w:val="22"/>
                <w:szCs w:val="22"/>
              </w:rPr>
              <w:t xml:space="preserve"> estado de cumplimiento de los objetivos planteados, y determinar las acciones correspondientes. Estos indicadores deben </w:t>
            </w:r>
            <w:r>
              <w:rPr>
                <w:b w:val="0"/>
                <w:sz w:val="22"/>
                <w:szCs w:val="22"/>
              </w:rPr>
              <w:lastRenderedPageBreak/>
              <w:t>estar alineados a los objetivos estratégicos de la organización, y cumplir con las características conforme a la metodología SMART.</w:t>
            </w:r>
          </w:p>
          <w:p w:rsidR="00D54706" w:rsidRDefault="00D54706">
            <w:pPr>
              <w:spacing w:line="276" w:lineRule="auto"/>
              <w:ind w:left="209"/>
              <w:jc w:val="both"/>
              <w:rPr>
                <w:b w:val="0"/>
                <w:sz w:val="22"/>
                <w:szCs w:val="22"/>
              </w:rPr>
            </w:pPr>
          </w:p>
          <w:p w:rsidR="00D54706" w:rsidRDefault="004D79F3">
            <w:pPr>
              <w:spacing w:line="276" w:lineRule="auto"/>
              <w:rPr>
                <w:sz w:val="22"/>
                <w:szCs w:val="22"/>
              </w:rPr>
            </w:pPr>
            <w:r>
              <w:rPr>
                <w:sz w:val="22"/>
                <w:szCs w:val="22"/>
              </w:rPr>
              <w:t>(P</w:t>
            </w:r>
            <w:r>
              <w:rPr>
                <w:sz w:val="22"/>
                <w:szCs w:val="22"/>
              </w:rPr>
              <w:t>18)</w:t>
            </w:r>
          </w:p>
          <w:p w:rsidR="00D54706" w:rsidRDefault="00D54706">
            <w:pPr>
              <w:spacing w:line="276" w:lineRule="auto"/>
              <w:ind w:left="209"/>
              <w:jc w:val="both"/>
              <w:rPr>
                <w:b w:val="0"/>
                <w:sz w:val="22"/>
                <w:szCs w:val="22"/>
              </w:rPr>
            </w:pPr>
          </w:p>
          <w:p w:rsidR="00D54706" w:rsidRDefault="004D79F3">
            <w:pPr>
              <w:spacing w:line="276" w:lineRule="auto"/>
              <w:ind w:left="209"/>
              <w:jc w:val="both"/>
              <w:rPr>
                <w:b w:val="0"/>
                <w:sz w:val="22"/>
                <w:szCs w:val="22"/>
              </w:rPr>
            </w:pPr>
            <w:r>
              <w:rPr>
                <w:b w:val="0"/>
                <w:sz w:val="22"/>
                <w:szCs w:val="22"/>
              </w:rPr>
              <w:t xml:space="preserve">Los </w:t>
            </w:r>
            <w:proofErr w:type="spellStart"/>
            <w:r>
              <w:rPr>
                <w:b w:val="0"/>
                <w:sz w:val="22"/>
                <w:szCs w:val="22"/>
              </w:rPr>
              <w:t>KPIs</w:t>
            </w:r>
            <w:proofErr w:type="spellEnd"/>
            <w:r>
              <w:rPr>
                <w:b w:val="0"/>
                <w:sz w:val="22"/>
                <w:szCs w:val="22"/>
              </w:rPr>
              <w:t>, más importantes en la gestión del talento humano están relacionados con:</w:t>
            </w:r>
          </w:p>
          <w:p w:rsidR="00D54706" w:rsidRDefault="00D54706">
            <w:pPr>
              <w:spacing w:line="276" w:lineRule="auto"/>
              <w:rPr>
                <w:b w:val="0"/>
                <w:sz w:val="20"/>
                <w:szCs w:val="20"/>
              </w:rPr>
            </w:pPr>
          </w:p>
          <w:tbl>
            <w:tblPr>
              <w:tblStyle w:val="afb"/>
              <w:tblW w:w="5775"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2828"/>
              <w:gridCol w:w="2829"/>
              <w:gridCol w:w="118"/>
            </w:tblGrid>
            <w:tr w:rsidR="00D54706">
              <w:trPr>
                <w:gridAfter w:val="1"/>
                <w:wAfter w:w="118" w:type="dxa"/>
              </w:trPr>
              <w:tc>
                <w:tcPr>
                  <w:tcW w:w="2828" w:type="dxa"/>
                </w:tcPr>
                <w:p w:rsidR="00D54706" w:rsidRDefault="004D79F3">
                  <w:pPr>
                    <w:spacing w:line="276" w:lineRule="auto"/>
                    <w:jc w:val="center"/>
                    <w:rPr>
                      <w:color w:val="000000"/>
                      <w:sz w:val="22"/>
                      <w:szCs w:val="22"/>
                    </w:rPr>
                  </w:pPr>
                  <w:r>
                    <w:rPr>
                      <w:color w:val="000000"/>
                      <w:sz w:val="22"/>
                      <w:szCs w:val="22"/>
                    </w:rPr>
                    <w:t>Capacitación y desarrollo:</w:t>
                  </w:r>
                </w:p>
                <w:p w:rsidR="00D54706" w:rsidRDefault="00D54706">
                  <w:pPr>
                    <w:spacing w:line="276" w:lineRule="auto"/>
                    <w:jc w:val="both"/>
                    <w:rPr>
                      <w:color w:val="000000"/>
                      <w:sz w:val="22"/>
                      <w:szCs w:val="22"/>
                    </w:rPr>
                  </w:pPr>
                </w:p>
                <w:p w:rsidR="00D54706" w:rsidRDefault="004D79F3">
                  <w:pPr>
                    <w:spacing w:line="276" w:lineRule="auto"/>
                    <w:jc w:val="both"/>
                    <w:rPr>
                      <w:color w:val="000000"/>
                      <w:sz w:val="22"/>
                      <w:szCs w:val="22"/>
                    </w:rPr>
                  </w:pPr>
                  <w:r>
                    <w:rPr>
                      <w:b w:val="0"/>
                      <w:color w:val="000000"/>
                      <w:sz w:val="22"/>
                      <w:szCs w:val="22"/>
                    </w:rPr>
                    <w:t xml:space="preserve">Los </w:t>
                  </w:r>
                  <w:proofErr w:type="spellStart"/>
                  <w:r>
                    <w:rPr>
                      <w:b w:val="0"/>
                      <w:color w:val="000000"/>
                      <w:sz w:val="22"/>
                      <w:szCs w:val="22"/>
                    </w:rPr>
                    <w:t>KPIs</w:t>
                  </w:r>
                  <w:proofErr w:type="spellEnd"/>
                  <w:r>
                    <w:rPr>
                      <w:b w:val="0"/>
                      <w:color w:val="000000"/>
                      <w:sz w:val="22"/>
                      <w:szCs w:val="22"/>
                    </w:rPr>
                    <w:t xml:space="preserve"> de capacitación y desarrollo miden el progreso de </w:t>
                  </w:r>
                  <w:r>
                    <w:rPr>
                      <w:b w:val="0"/>
                      <w:sz w:val="22"/>
                      <w:szCs w:val="22"/>
                    </w:rPr>
                    <w:t>las acciones</w:t>
                  </w:r>
                  <w:r>
                    <w:rPr>
                      <w:b w:val="0"/>
                      <w:color w:val="000000"/>
                      <w:sz w:val="22"/>
                      <w:szCs w:val="22"/>
                    </w:rPr>
                    <w:t xml:space="preserve"> para el desarrollo profesional y personal de los empleados, optimiz</w:t>
                  </w:r>
                  <w:r>
                    <w:rPr>
                      <w:b w:val="0"/>
                      <w:color w:val="000000"/>
                      <w:sz w:val="22"/>
                      <w:szCs w:val="22"/>
                    </w:rPr>
                    <w:t xml:space="preserve">ando su productividad, que a su vez influye de manera directa en el desarrollo de la empresa. </w:t>
                  </w:r>
                  <w:r>
                    <w:rPr>
                      <w:color w:val="000000"/>
                      <w:sz w:val="22"/>
                      <w:szCs w:val="22"/>
                    </w:rPr>
                    <w:t xml:space="preserve"> </w:t>
                  </w:r>
                </w:p>
                <w:p w:rsidR="00D54706" w:rsidRDefault="004D79F3">
                  <w:pPr>
                    <w:spacing w:line="276" w:lineRule="auto"/>
                    <w:jc w:val="both"/>
                    <w:rPr>
                      <w:color w:val="000000"/>
                      <w:sz w:val="22"/>
                      <w:szCs w:val="22"/>
                    </w:rPr>
                  </w:pPr>
                  <w:r>
                    <w:rPr>
                      <w:color w:val="000000"/>
                      <w:sz w:val="22"/>
                      <w:szCs w:val="22"/>
                    </w:rPr>
                    <w:t xml:space="preserve"> </w:t>
                  </w:r>
                </w:p>
              </w:tc>
              <w:tc>
                <w:tcPr>
                  <w:tcW w:w="2829" w:type="dxa"/>
                </w:tcPr>
                <w:p w:rsidR="00D54706" w:rsidRDefault="003B3AA4">
                  <w:pPr>
                    <w:spacing w:line="276" w:lineRule="auto"/>
                    <w:jc w:val="center"/>
                    <w:rPr>
                      <w:color w:val="000000"/>
                      <w:sz w:val="22"/>
                      <w:szCs w:val="22"/>
                    </w:rPr>
                  </w:pPr>
                  <w:r>
                    <w:rPr>
                      <w:color w:val="000000"/>
                      <w:sz w:val="22"/>
                      <w:szCs w:val="22"/>
                    </w:rPr>
                    <w:t>Rotación del t</w:t>
                  </w:r>
                  <w:r w:rsidR="004D79F3">
                    <w:rPr>
                      <w:color w:val="000000"/>
                      <w:sz w:val="22"/>
                      <w:szCs w:val="22"/>
                    </w:rPr>
                    <w:t>alento humano:</w:t>
                  </w:r>
                </w:p>
                <w:p w:rsidR="00D54706" w:rsidRDefault="00D54706">
                  <w:pPr>
                    <w:spacing w:line="276" w:lineRule="auto"/>
                    <w:jc w:val="both"/>
                    <w:rPr>
                      <w:color w:val="000000"/>
                      <w:sz w:val="22"/>
                      <w:szCs w:val="22"/>
                    </w:rPr>
                  </w:pPr>
                </w:p>
                <w:p w:rsidR="00D54706" w:rsidRDefault="004D79F3">
                  <w:pPr>
                    <w:spacing w:line="276" w:lineRule="auto"/>
                    <w:jc w:val="both"/>
                    <w:rPr>
                      <w:b w:val="0"/>
                      <w:color w:val="000000"/>
                      <w:sz w:val="22"/>
                      <w:szCs w:val="22"/>
                    </w:rPr>
                  </w:pPr>
                  <w:r>
                    <w:rPr>
                      <w:b w:val="0"/>
                      <w:color w:val="000000"/>
                      <w:sz w:val="22"/>
                      <w:szCs w:val="22"/>
                    </w:rPr>
                    <w:t>El KPI de rotación del talento humano mide el índice de permanencia de los empleados en la empresa, al comparar en un periodo de</w:t>
                  </w:r>
                  <w:r>
                    <w:rPr>
                      <w:b w:val="0"/>
                      <w:color w:val="000000"/>
                      <w:sz w:val="22"/>
                      <w:szCs w:val="22"/>
                    </w:rPr>
                    <w:t>terminado, la cantidad de empleados que permanecen, frente a la cantidad que ingresa.</w:t>
                  </w:r>
                </w:p>
              </w:tc>
            </w:tr>
            <w:tr w:rsidR="00D54706">
              <w:tc>
                <w:tcPr>
                  <w:tcW w:w="2828" w:type="dxa"/>
                </w:tcPr>
                <w:p w:rsidR="00D54706" w:rsidRDefault="004D79F3">
                  <w:pPr>
                    <w:spacing w:line="276" w:lineRule="auto"/>
                    <w:jc w:val="center"/>
                    <w:rPr>
                      <w:color w:val="000000"/>
                      <w:sz w:val="22"/>
                      <w:szCs w:val="22"/>
                    </w:rPr>
                  </w:pPr>
                  <w:r>
                    <w:rPr>
                      <w:color w:val="000000"/>
                      <w:sz w:val="22"/>
                      <w:szCs w:val="22"/>
                    </w:rPr>
                    <w:t>Accidentalidad laboral:</w:t>
                  </w:r>
                </w:p>
                <w:p w:rsidR="00D54706" w:rsidRDefault="00D54706">
                  <w:pPr>
                    <w:spacing w:line="276" w:lineRule="auto"/>
                    <w:jc w:val="both"/>
                    <w:rPr>
                      <w:b w:val="0"/>
                      <w:color w:val="000000"/>
                      <w:sz w:val="22"/>
                      <w:szCs w:val="22"/>
                    </w:rPr>
                  </w:pPr>
                </w:p>
                <w:p w:rsidR="00D54706" w:rsidRDefault="004D79F3">
                  <w:pPr>
                    <w:spacing w:line="276" w:lineRule="auto"/>
                    <w:jc w:val="both"/>
                    <w:rPr>
                      <w:b w:val="0"/>
                      <w:color w:val="000000"/>
                      <w:sz w:val="22"/>
                      <w:szCs w:val="22"/>
                    </w:rPr>
                  </w:pPr>
                  <w:r>
                    <w:rPr>
                      <w:b w:val="0"/>
                      <w:color w:val="000000"/>
                      <w:sz w:val="22"/>
                      <w:szCs w:val="22"/>
                    </w:rPr>
                    <w:t>El KPI de accidentabilidad laboral permite medir la tasa de accidentalidad, y en caso de presentarse incremento, se deben identificar las causas, para tomar las acciones correctivas pertinentes.</w:t>
                  </w:r>
                </w:p>
              </w:tc>
              <w:tc>
                <w:tcPr>
                  <w:tcW w:w="2947" w:type="dxa"/>
                  <w:gridSpan w:val="2"/>
                </w:tcPr>
                <w:p w:rsidR="00D54706" w:rsidRDefault="004D79F3">
                  <w:pPr>
                    <w:spacing w:line="276" w:lineRule="auto"/>
                    <w:jc w:val="center"/>
                    <w:rPr>
                      <w:color w:val="000000"/>
                      <w:sz w:val="22"/>
                      <w:szCs w:val="22"/>
                    </w:rPr>
                  </w:pPr>
                  <w:r>
                    <w:rPr>
                      <w:color w:val="000000"/>
                      <w:sz w:val="22"/>
                      <w:szCs w:val="22"/>
                    </w:rPr>
                    <w:t>Absentismo Laboral:</w:t>
                  </w:r>
                </w:p>
                <w:p w:rsidR="00D54706" w:rsidRDefault="00D54706">
                  <w:pPr>
                    <w:spacing w:line="276" w:lineRule="auto"/>
                    <w:jc w:val="both"/>
                    <w:rPr>
                      <w:color w:val="000000"/>
                      <w:sz w:val="22"/>
                      <w:szCs w:val="22"/>
                    </w:rPr>
                  </w:pPr>
                </w:p>
                <w:p w:rsidR="00D54706" w:rsidRDefault="004D79F3">
                  <w:pPr>
                    <w:spacing w:line="276" w:lineRule="auto"/>
                    <w:jc w:val="both"/>
                    <w:rPr>
                      <w:b w:val="0"/>
                      <w:color w:val="000000"/>
                      <w:sz w:val="22"/>
                      <w:szCs w:val="22"/>
                    </w:rPr>
                  </w:pPr>
                  <w:r>
                    <w:rPr>
                      <w:b w:val="0"/>
                      <w:color w:val="000000"/>
                      <w:sz w:val="22"/>
                      <w:szCs w:val="22"/>
                    </w:rPr>
                    <w:t>El KPI de absentismo laboral mide ausencias o abandono en el puesto de trabajo, lo que genera impacto en el ambiente laboral y por consiguiente en la productividad del empleado y de la organización</w:t>
                  </w:r>
                </w:p>
                <w:p w:rsidR="00D54706" w:rsidRDefault="00D54706">
                  <w:pPr>
                    <w:spacing w:line="276" w:lineRule="auto"/>
                    <w:jc w:val="both"/>
                    <w:rPr>
                      <w:color w:val="000000"/>
                      <w:sz w:val="22"/>
                      <w:szCs w:val="22"/>
                    </w:rPr>
                  </w:pPr>
                </w:p>
              </w:tc>
            </w:tr>
            <w:tr w:rsidR="00D54706">
              <w:trPr>
                <w:gridAfter w:val="1"/>
                <w:wAfter w:w="118" w:type="dxa"/>
              </w:trPr>
              <w:tc>
                <w:tcPr>
                  <w:tcW w:w="2828" w:type="dxa"/>
                </w:tcPr>
                <w:p w:rsidR="00D54706" w:rsidRDefault="004D79F3">
                  <w:pPr>
                    <w:spacing w:line="276" w:lineRule="auto"/>
                    <w:jc w:val="center"/>
                    <w:rPr>
                      <w:color w:val="000000"/>
                      <w:sz w:val="22"/>
                      <w:szCs w:val="22"/>
                    </w:rPr>
                  </w:pPr>
                  <w:r>
                    <w:rPr>
                      <w:color w:val="000000"/>
                      <w:sz w:val="22"/>
                      <w:szCs w:val="22"/>
                    </w:rPr>
                    <w:t>Tiempo en el alcance de las metas:</w:t>
                  </w:r>
                </w:p>
                <w:p w:rsidR="00D54706" w:rsidRDefault="00D54706">
                  <w:pPr>
                    <w:spacing w:line="276" w:lineRule="auto"/>
                    <w:jc w:val="both"/>
                    <w:rPr>
                      <w:b w:val="0"/>
                      <w:color w:val="000000"/>
                      <w:sz w:val="22"/>
                      <w:szCs w:val="22"/>
                    </w:rPr>
                  </w:pPr>
                </w:p>
                <w:p w:rsidR="00D54706" w:rsidRDefault="004D79F3">
                  <w:pPr>
                    <w:spacing w:line="276" w:lineRule="auto"/>
                    <w:jc w:val="both"/>
                    <w:rPr>
                      <w:b w:val="0"/>
                      <w:color w:val="000000"/>
                      <w:sz w:val="22"/>
                      <w:szCs w:val="22"/>
                    </w:rPr>
                  </w:pPr>
                  <w:r>
                    <w:rPr>
                      <w:b w:val="0"/>
                      <w:color w:val="000000"/>
                      <w:sz w:val="22"/>
                      <w:szCs w:val="22"/>
                    </w:rPr>
                    <w:t>Este KPI, permite me</w:t>
                  </w:r>
                  <w:r>
                    <w:rPr>
                      <w:b w:val="0"/>
                      <w:color w:val="000000"/>
                      <w:sz w:val="22"/>
                      <w:szCs w:val="22"/>
                    </w:rPr>
                    <w:t xml:space="preserve">dir en un periodo de tiempo, el avance de la contribución que realizan los empleados, para el logro </w:t>
                  </w:r>
                  <w:r>
                    <w:rPr>
                      <w:b w:val="0"/>
                      <w:color w:val="000000"/>
                      <w:sz w:val="22"/>
                      <w:szCs w:val="22"/>
                    </w:rPr>
                    <w:lastRenderedPageBreak/>
                    <w:t>de las metas de la organización.</w:t>
                  </w:r>
                </w:p>
              </w:tc>
              <w:tc>
                <w:tcPr>
                  <w:tcW w:w="2829" w:type="dxa"/>
                </w:tcPr>
                <w:p w:rsidR="00D54706" w:rsidRDefault="004D79F3">
                  <w:pPr>
                    <w:spacing w:line="276" w:lineRule="auto"/>
                    <w:jc w:val="center"/>
                    <w:rPr>
                      <w:color w:val="000000"/>
                      <w:sz w:val="22"/>
                      <w:szCs w:val="22"/>
                    </w:rPr>
                  </w:pPr>
                  <w:r>
                    <w:rPr>
                      <w:color w:val="000000"/>
                      <w:sz w:val="22"/>
                      <w:szCs w:val="22"/>
                    </w:rPr>
                    <w:lastRenderedPageBreak/>
                    <w:t>Tiempo promedio de vacantes por cubrir:</w:t>
                  </w:r>
                </w:p>
                <w:p w:rsidR="00D54706" w:rsidRDefault="00D54706">
                  <w:pPr>
                    <w:spacing w:line="276" w:lineRule="auto"/>
                    <w:jc w:val="both"/>
                    <w:rPr>
                      <w:color w:val="000000"/>
                      <w:sz w:val="22"/>
                      <w:szCs w:val="22"/>
                    </w:rPr>
                  </w:pPr>
                </w:p>
                <w:p w:rsidR="00D54706" w:rsidRDefault="004D79F3">
                  <w:pPr>
                    <w:spacing w:line="276" w:lineRule="auto"/>
                    <w:jc w:val="both"/>
                    <w:rPr>
                      <w:b w:val="0"/>
                      <w:color w:val="000000"/>
                      <w:sz w:val="22"/>
                      <w:szCs w:val="22"/>
                    </w:rPr>
                  </w:pPr>
                  <w:r>
                    <w:rPr>
                      <w:b w:val="0"/>
                      <w:color w:val="000000"/>
                      <w:sz w:val="22"/>
                      <w:szCs w:val="22"/>
                    </w:rPr>
                    <w:t xml:space="preserve">Este KPI, se establece para medir el tiempo que se tarda en cubrir una vacante, indicando la efectividad del proceso, y </w:t>
                  </w:r>
                  <w:r>
                    <w:rPr>
                      <w:b w:val="0"/>
                      <w:color w:val="000000"/>
                      <w:sz w:val="22"/>
                      <w:szCs w:val="22"/>
                    </w:rPr>
                    <w:lastRenderedPageBreak/>
                    <w:t>poder establecer las acciones</w:t>
                  </w:r>
                  <w:r>
                    <w:rPr>
                      <w:sz w:val="22"/>
                      <w:szCs w:val="22"/>
                    </w:rPr>
                    <w:t xml:space="preserve"> </w:t>
                  </w:r>
                  <w:r>
                    <w:rPr>
                      <w:b w:val="0"/>
                      <w:sz w:val="22"/>
                      <w:szCs w:val="22"/>
                    </w:rPr>
                    <w:t>correspondientes</w:t>
                  </w:r>
                  <w:r>
                    <w:rPr>
                      <w:b w:val="0"/>
                      <w:color w:val="000000"/>
                      <w:sz w:val="18"/>
                      <w:szCs w:val="18"/>
                    </w:rPr>
                    <w:t>.</w:t>
                  </w:r>
                </w:p>
              </w:tc>
            </w:tr>
          </w:tbl>
          <w:p w:rsidR="00D54706" w:rsidRDefault="00D54706">
            <w:pPr>
              <w:spacing w:line="276" w:lineRule="auto"/>
              <w:rPr>
                <w:b w:val="0"/>
                <w:color w:val="000000"/>
                <w:sz w:val="22"/>
                <w:szCs w:val="22"/>
              </w:rPr>
            </w:pPr>
          </w:p>
          <w:p w:rsidR="00D54706" w:rsidRDefault="004D79F3">
            <w:pPr>
              <w:spacing w:line="276" w:lineRule="auto"/>
              <w:rPr>
                <w:sz w:val="22"/>
                <w:szCs w:val="22"/>
              </w:rPr>
            </w:pPr>
            <w:r>
              <w:rPr>
                <w:sz w:val="22"/>
                <w:szCs w:val="22"/>
              </w:rPr>
              <w:t>(P19)</w:t>
            </w:r>
          </w:p>
          <w:p w:rsidR="00D54706" w:rsidRDefault="00D54706">
            <w:pPr>
              <w:spacing w:line="276" w:lineRule="auto"/>
              <w:rPr>
                <w:b w:val="0"/>
                <w:color w:val="000000"/>
                <w:sz w:val="22"/>
                <w:szCs w:val="22"/>
              </w:rPr>
            </w:pPr>
          </w:p>
          <w:p w:rsidR="00D54706" w:rsidRDefault="004D79F3">
            <w:pPr>
              <w:spacing w:line="276" w:lineRule="auto"/>
              <w:jc w:val="both"/>
              <w:rPr>
                <w:b w:val="0"/>
                <w:sz w:val="22"/>
                <w:szCs w:val="22"/>
              </w:rPr>
            </w:pPr>
            <w:r>
              <w:rPr>
                <w:b w:val="0"/>
                <w:sz w:val="22"/>
                <w:szCs w:val="22"/>
              </w:rPr>
              <w:t>A continuación, se presentan algunos ejemplos de indicadores que se pueden esta</w:t>
            </w:r>
            <w:r>
              <w:rPr>
                <w:b w:val="0"/>
                <w:sz w:val="22"/>
                <w:szCs w:val="22"/>
              </w:rPr>
              <w:t xml:space="preserve">blecer, para monitorear el avance o logro de los objetivos propuestos en los planes y programas, como herramientas para la gestión del talento humano, de acuerdo con el objeto de la medición y aspecto a medir. </w:t>
            </w:r>
          </w:p>
          <w:p w:rsidR="00D54706" w:rsidRDefault="00D54706">
            <w:pPr>
              <w:spacing w:line="276" w:lineRule="auto"/>
              <w:rPr>
                <w:b w:val="0"/>
                <w:color w:val="000000"/>
                <w:sz w:val="22"/>
                <w:szCs w:val="22"/>
              </w:rPr>
            </w:pPr>
          </w:p>
          <w:tbl>
            <w:tblPr>
              <w:tblStyle w:val="afc"/>
              <w:tblW w:w="5651"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5"/>
              <w:gridCol w:w="1680"/>
              <w:gridCol w:w="1886"/>
            </w:tblGrid>
            <w:tr w:rsidR="00D54706">
              <w:tc>
                <w:tcPr>
                  <w:tcW w:w="2085" w:type="dxa"/>
                  <w:shd w:val="clear" w:color="auto" w:fill="B8CCE4"/>
                </w:tcPr>
                <w:p w:rsidR="00D54706" w:rsidRDefault="003B3AA4">
                  <w:pPr>
                    <w:spacing w:line="276" w:lineRule="auto"/>
                    <w:jc w:val="center"/>
                    <w:rPr>
                      <w:sz w:val="22"/>
                      <w:szCs w:val="22"/>
                    </w:rPr>
                  </w:pPr>
                  <w:r>
                    <w:rPr>
                      <w:sz w:val="22"/>
                      <w:szCs w:val="22"/>
                    </w:rPr>
                    <w:t>Objeto de la medición</w:t>
                  </w:r>
                </w:p>
              </w:tc>
              <w:tc>
                <w:tcPr>
                  <w:tcW w:w="1680" w:type="dxa"/>
                  <w:shd w:val="clear" w:color="auto" w:fill="B8CCE4"/>
                </w:tcPr>
                <w:p w:rsidR="00D54706" w:rsidRDefault="003B3AA4">
                  <w:pPr>
                    <w:spacing w:line="276" w:lineRule="auto"/>
                    <w:jc w:val="center"/>
                    <w:rPr>
                      <w:sz w:val="22"/>
                      <w:szCs w:val="22"/>
                    </w:rPr>
                  </w:pPr>
                  <w:r>
                    <w:rPr>
                      <w:sz w:val="22"/>
                      <w:szCs w:val="22"/>
                    </w:rPr>
                    <w:t>Aspecto para medir</w:t>
                  </w:r>
                </w:p>
              </w:tc>
              <w:tc>
                <w:tcPr>
                  <w:tcW w:w="1886" w:type="dxa"/>
                  <w:shd w:val="clear" w:color="auto" w:fill="B8CCE4"/>
                </w:tcPr>
                <w:p w:rsidR="00D54706" w:rsidRDefault="003B3AA4">
                  <w:pPr>
                    <w:spacing w:line="276" w:lineRule="auto"/>
                    <w:jc w:val="center"/>
                    <w:rPr>
                      <w:sz w:val="22"/>
                      <w:szCs w:val="22"/>
                    </w:rPr>
                  </w:pPr>
                  <w:r>
                    <w:rPr>
                      <w:sz w:val="22"/>
                      <w:szCs w:val="22"/>
                    </w:rPr>
                    <w:t>Indicador</w:t>
                  </w:r>
                </w:p>
              </w:tc>
            </w:tr>
            <w:tr w:rsidR="00D54706">
              <w:tc>
                <w:tcPr>
                  <w:tcW w:w="2085" w:type="dxa"/>
                </w:tcPr>
                <w:p w:rsidR="00D54706" w:rsidRDefault="004D79F3">
                  <w:pPr>
                    <w:spacing w:line="276" w:lineRule="auto"/>
                    <w:jc w:val="center"/>
                    <w:rPr>
                      <w:sz w:val="22"/>
                      <w:szCs w:val="22"/>
                    </w:rPr>
                  </w:pPr>
                  <w:r>
                    <w:rPr>
                      <w:sz w:val="22"/>
                      <w:szCs w:val="22"/>
                    </w:rPr>
                    <w:t xml:space="preserve">Plan de Capacitación </w:t>
                  </w:r>
                </w:p>
              </w:tc>
              <w:tc>
                <w:tcPr>
                  <w:tcW w:w="1680" w:type="dxa"/>
                </w:tcPr>
                <w:p w:rsidR="00D54706" w:rsidRDefault="004D79F3">
                  <w:pPr>
                    <w:spacing w:line="276" w:lineRule="auto"/>
                    <w:jc w:val="center"/>
                    <w:rPr>
                      <w:b w:val="0"/>
                      <w:sz w:val="22"/>
                      <w:szCs w:val="22"/>
                    </w:rPr>
                  </w:pPr>
                  <w:r>
                    <w:rPr>
                      <w:b w:val="0"/>
                      <w:sz w:val="22"/>
                      <w:szCs w:val="22"/>
                    </w:rPr>
                    <w:t xml:space="preserve">Cobertura </w:t>
                  </w:r>
                </w:p>
              </w:tc>
              <w:tc>
                <w:tcPr>
                  <w:tcW w:w="1886" w:type="dxa"/>
                </w:tcPr>
                <w:p w:rsidR="00D54706" w:rsidRDefault="004D79F3">
                  <w:pPr>
                    <w:spacing w:line="276" w:lineRule="auto"/>
                    <w:jc w:val="both"/>
                    <w:rPr>
                      <w:b w:val="0"/>
                      <w:sz w:val="22"/>
                      <w:szCs w:val="22"/>
                    </w:rPr>
                  </w:pPr>
                  <w:r>
                    <w:rPr>
                      <w:b w:val="0"/>
                      <w:sz w:val="22"/>
                      <w:szCs w:val="22"/>
                    </w:rPr>
                    <w:t>Porcentaje de Cobertura de la Capacitación (PCC)</w:t>
                  </w:r>
                </w:p>
              </w:tc>
            </w:tr>
            <w:tr w:rsidR="00D54706">
              <w:tc>
                <w:tcPr>
                  <w:tcW w:w="2085" w:type="dxa"/>
                </w:tcPr>
                <w:p w:rsidR="00D54706" w:rsidRDefault="004D79F3">
                  <w:pPr>
                    <w:spacing w:line="276" w:lineRule="auto"/>
                    <w:jc w:val="center"/>
                    <w:rPr>
                      <w:sz w:val="22"/>
                      <w:szCs w:val="22"/>
                    </w:rPr>
                  </w:pPr>
                  <w:r>
                    <w:rPr>
                      <w:sz w:val="22"/>
                      <w:szCs w:val="22"/>
                    </w:rPr>
                    <w:t>Plan de Capacitación</w:t>
                  </w:r>
                </w:p>
              </w:tc>
              <w:tc>
                <w:tcPr>
                  <w:tcW w:w="1680" w:type="dxa"/>
                </w:tcPr>
                <w:p w:rsidR="00D54706" w:rsidRDefault="004D79F3">
                  <w:pPr>
                    <w:spacing w:line="276" w:lineRule="auto"/>
                    <w:jc w:val="center"/>
                    <w:rPr>
                      <w:b w:val="0"/>
                      <w:sz w:val="22"/>
                      <w:szCs w:val="22"/>
                    </w:rPr>
                  </w:pPr>
                  <w:r>
                    <w:rPr>
                      <w:b w:val="0"/>
                      <w:sz w:val="22"/>
                      <w:szCs w:val="22"/>
                    </w:rPr>
                    <w:t xml:space="preserve">Efectividad </w:t>
                  </w:r>
                </w:p>
              </w:tc>
              <w:tc>
                <w:tcPr>
                  <w:tcW w:w="1886" w:type="dxa"/>
                </w:tcPr>
                <w:p w:rsidR="00D54706" w:rsidRDefault="004D79F3">
                  <w:pPr>
                    <w:spacing w:line="276" w:lineRule="auto"/>
                    <w:jc w:val="both"/>
                    <w:rPr>
                      <w:b w:val="0"/>
                      <w:sz w:val="22"/>
                      <w:szCs w:val="22"/>
                    </w:rPr>
                  </w:pPr>
                  <w:r>
                    <w:rPr>
                      <w:b w:val="0"/>
                      <w:sz w:val="22"/>
                      <w:szCs w:val="22"/>
                    </w:rPr>
                    <w:t>Satisfacción en eventos de capacitación (SEC)</w:t>
                  </w:r>
                </w:p>
              </w:tc>
            </w:tr>
            <w:tr w:rsidR="00D54706">
              <w:tc>
                <w:tcPr>
                  <w:tcW w:w="2085" w:type="dxa"/>
                </w:tcPr>
                <w:p w:rsidR="00D54706" w:rsidRDefault="004D79F3">
                  <w:pPr>
                    <w:spacing w:line="276" w:lineRule="auto"/>
                    <w:jc w:val="center"/>
                    <w:rPr>
                      <w:sz w:val="22"/>
                      <w:szCs w:val="22"/>
                    </w:rPr>
                  </w:pPr>
                  <w:r>
                    <w:rPr>
                      <w:sz w:val="22"/>
                      <w:szCs w:val="22"/>
                    </w:rPr>
                    <w:t>Plan de Capacitación</w:t>
                  </w:r>
                </w:p>
              </w:tc>
              <w:tc>
                <w:tcPr>
                  <w:tcW w:w="1680" w:type="dxa"/>
                </w:tcPr>
                <w:p w:rsidR="00D54706" w:rsidRDefault="004D79F3">
                  <w:pPr>
                    <w:spacing w:line="276" w:lineRule="auto"/>
                    <w:jc w:val="center"/>
                    <w:rPr>
                      <w:b w:val="0"/>
                      <w:sz w:val="22"/>
                      <w:szCs w:val="22"/>
                    </w:rPr>
                  </w:pPr>
                  <w:r>
                    <w:rPr>
                      <w:b w:val="0"/>
                      <w:sz w:val="22"/>
                      <w:szCs w:val="22"/>
                    </w:rPr>
                    <w:t xml:space="preserve">Costo por empleado  </w:t>
                  </w:r>
                </w:p>
              </w:tc>
              <w:tc>
                <w:tcPr>
                  <w:tcW w:w="1886" w:type="dxa"/>
                </w:tcPr>
                <w:p w:rsidR="00D54706" w:rsidRDefault="004D79F3">
                  <w:pPr>
                    <w:spacing w:line="276" w:lineRule="auto"/>
                    <w:jc w:val="both"/>
                    <w:rPr>
                      <w:b w:val="0"/>
                      <w:sz w:val="22"/>
                      <w:szCs w:val="22"/>
                    </w:rPr>
                  </w:pPr>
                  <w:r>
                    <w:rPr>
                      <w:b w:val="0"/>
                      <w:sz w:val="22"/>
                      <w:szCs w:val="22"/>
                    </w:rPr>
                    <w:t>Inversión en la Capacitación por Empleado (ICE)</w:t>
                  </w:r>
                </w:p>
              </w:tc>
            </w:tr>
            <w:tr w:rsidR="00D54706">
              <w:tc>
                <w:tcPr>
                  <w:tcW w:w="2085" w:type="dxa"/>
                </w:tcPr>
                <w:p w:rsidR="00D54706" w:rsidRDefault="004D79F3">
                  <w:pPr>
                    <w:spacing w:line="276" w:lineRule="auto"/>
                    <w:jc w:val="center"/>
                    <w:rPr>
                      <w:sz w:val="22"/>
                      <w:szCs w:val="22"/>
                    </w:rPr>
                  </w:pPr>
                  <w:r>
                    <w:rPr>
                      <w:sz w:val="22"/>
                      <w:szCs w:val="22"/>
                    </w:rPr>
                    <w:t>Programa de Inducción/Reinducción y Orientación de Personal</w:t>
                  </w:r>
                </w:p>
              </w:tc>
              <w:tc>
                <w:tcPr>
                  <w:tcW w:w="1680" w:type="dxa"/>
                </w:tcPr>
                <w:p w:rsidR="00D54706" w:rsidRDefault="004D79F3">
                  <w:pPr>
                    <w:spacing w:line="276" w:lineRule="auto"/>
                    <w:jc w:val="center"/>
                    <w:rPr>
                      <w:b w:val="0"/>
                      <w:sz w:val="22"/>
                      <w:szCs w:val="22"/>
                    </w:rPr>
                  </w:pPr>
                  <w:r>
                    <w:rPr>
                      <w:b w:val="0"/>
                      <w:sz w:val="22"/>
                      <w:szCs w:val="22"/>
                    </w:rPr>
                    <w:t xml:space="preserve">Número de eventos </w:t>
                  </w:r>
                </w:p>
              </w:tc>
              <w:tc>
                <w:tcPr>
                  <w:tcW w:w="1886" w:type="dxa"/>
                </w:tcPr>
                <w:p w:rsidR="00D54706" w:rsidRDefault="004D79F3">
                  <w:pPr>
                    <w:spacing w:line="276" w:lineRule="auto"/>
                    <w:jc w:val="both"/>
                    <w:rPr>
                      <w:b w:val="0"/>
                      <w:sz w:val="22"/>
                      <w:szCs w:val="22"/>
                    </w:rPr>
                  </w:pPr>
                  <w:r>
                    <w:rPr>
                      <w:b w:val="0"/>
                      <w:sz w:val="22"/>
                      <w:szCs w:val="22"/>
                    </w:rPr>
                    <w:t>Cantidad de Eventos de reinducción realizados a los empleados que llevan más de tres años en la empresa (CER)</w:t>
                  </w:r>
                </w:p>
              </w:tc>
            </w:tr>
            <w:tr w:rsidR="00D54706">
              <w:tc>
                <w:tcPr>
                  <w:tcW w:w="2085" w:type="dxa"/>
                </w:tcPr>
                <w:p w:rsidR="00D54706" w:rsidRDefault="004D79F3">
                  <w:pPr>
                    <w:spacing w:line="276" w:lineRule="auto"/>
                    <w:jc w:val="center"/>
                    <w:rPr>
                      <w:sz w:val="22"/>
                      <w:szCs w:val="22"/>
                    </w:rPr>
                  </w:pPr>
                  <w:r>
                    <w:rPr>
                      <w:sz w:val="22"/>
                      <w:szCs w:val="22"/>
                    </w:rPr>
                    <w:t>Programa de Inducción/Reinducción y Orientación de Personal</w:t>
                  </w:r>
                </w:p>
              </w:tc>
              <w:tc>
                <w:tcPr>
                  <w:tcW w:w="1680" w:type="dxa"/>
                </w:tcPr>
                <w:p w:rsidR="00D54706" w:rsidRDefault="004D79F3">
                  <w:pPr>
                    <w:spacing w:line="276" w:lineRule="auto"/>
                    <w:jc w:val="center"/>
                    <w:rPr>
                      <w:b w:val="0"/>
                      <w:sz w:val="22"/>
                      <w:szCs w:val="22"/>
                    </w:rPr>
                  </w:pPr>
                  <w:r>
                    <w:rPr>
                      <w:b w:val="0"/>
                      <w:sz w:val="22"/>
                      <w:szCs w:val="22"/>
                    </w:rPr>
                    <w:t xml:space="preserve">Inducción  </w:t>
                  </w:r>
                </w:p>
              </w:tc>
              <w:tc>
                <w:tcPr>
                  <w:tcW w:w="1886" w:type="dxa"/>
                </w:tcPr>
                <w:p w:rsidR="00D54706" w:rsidRDefault="004D79F3">
                  <w:pPr>
                    <w:spacing w:line="276" w:lineRule="auto"/>
                    <w:jc w:val="both"/>
                    <w:rPr>
                      <w:b w:val="0"/>
                      <w:sz w:val="22"/>
                      <w:szCs w:val="22"/>
                    </w:rPr>
                  </w:pPr>
                  <w:r>
                    <w:rPr>
                      <w:b w:val="0"/>
                      <w:sz w:val="22"/>
                      <w:szCs w:val="22"/>
                    </w:rPr>
                    <w:t>Porcentaje de empleados capacitados en temas de interés general (PECTIG)</w:t>
                  </w:r>
                </w:p>
              </w:tc>
            </w:tr>
            <w:tr w:rsidR="00D54706">
              <w:tc>
                <w:tcPr>
                  <w:tcW w:w="2085" w:type="dxa"/>
                </w:tcPr>
                <w:p w:rsidR="00D54706" w:rsidRDefault="004D79F3">
                  <w:pPr>
                    <w:spacing w:line="276" w:lineRule="auto"/>
                    <w:jc w:val="center"/>
                    <w:rPr>
                      <w:sz w:val="22"/>
                      <w:szCs w:val="22"/>
                    </w:rPr>
                  </w:pPr>
                  <w:r>
                    <w:rPr>
                      <w:sz w:val="22"/>
                      <w:szCs w:val="22"/>
                    </w:rPr>
                    <w:t xml:space="preserve">Programa de Reconocimientos </w:t>
                  </w:r>
                </w:p>
              </w:tc>
              <w:tc>
                <w:tcPr>
                  <w:tcW w:w="1680" w:type="dxa"/>
                </w:tcPr>
                <w:p w:rsidR="00D54706" w:rsidRDefault="004D79F3">
                  <w:pPr>
                    <w:spacing w:line="276" w:lineRule="auto"/>
                    <w:jc w:val="center"/>
                    <w:rPr>
                      <w:b w:val="0"/>
                      <w:sz w:val="22"/>
                      <w:szCs w:val="22"/>
                    </w:rPr>
                  </w:pPr>
                  <w:r>
                    <w:rPr>
                      <w:b w:val="0"/>
                      <w:sz w:val="22"/>
                      <w:szCs w:val="22"/>
                    </w:rPr>
                    <w:t xml:space="preserve">Efectividad </w:t>
                  </w:r>
                </w:p>
              </w:tc>
              <w:tc>
                <w:tcPr>
                  <w:tcW w:w="1886" w:type="dxa"/>
                </w:tcPr>
                <w:p w:rsidR="00D54706" w:rsidRDefault="004D79F3">
                  <w:pPr>
                    <w:spacing w:line="276" w:lineRule="auto"/>
                    <w:jc w:val="both"/>
                    <w:rPr>
                      <w:b w:val="0"/>
                      <w:sz w:val="22"/>
                      <w:szCs w:val="22"/>
                    </w:rPr>
                  </w:pPr>
                  <w:r>
                    <w:rPr>
                      <w:b w:val="0"/>
                      <w:sz w:val="22"/>
                      <w:szCs w:val="22"/>
                    </w:rPr>
                    <w:t xml:space="preserve">Nivel de satisfacción por los beneficios </w:t>
                  </w:r>
                  <w:r>
                    <w:rPr>
                      <w:b w:val="0"/>
                      <w:sz w:val="22"/>
                      <w:szCs w:val="22"/>
                    </w:rPr>
                    <w:lastRenderedPageBreak/>
                    <w:t>recibidos (NSBR)</w:t>
                  </w:r>
                </w:p>
              </w:tc>
            </w:tr>
            <w:tr w:rsidR="00D54706">
              <w:tc>
                <w:tcPr>
                  <w:tcW w:w="2085" w:type="dxa"/>
                </w:tcPr>
                <w:p w:rsidR="00D54706" w:rsidRDefault="004D79F3">
                  <w:pPr>
                    <w:spacing w:line="276" w:lineRule="auto"/>
                    <w:jc w:val="both"/>
                    <w:rPr>
                      <w:sz w:val="22"/>
                      <w:szCs w:val="22"/>
                    </w:rPr>
                  </w:pPr>
                  <w:r>
                    <w:rPr>
                      <w:sz w:val="22"/>
                      <w:szCs w:val="22"/>
                    </w:rPr>
                    <w:lastRenderedPageBreak/>
                    <w:t xml:space="preserve">Programa </w:t>
                  </w:r>
                  <w:r>
                    <w:rPr>
                      <w:sz w:val="22"/>
                      <w:szCs w:val="22"/>
                    </w:rPr>
                    <w:t>de Reconocimientos</w:t>
                  </w:r>
                </w:p>
              </w:tc>
              <w:tc>
                <w:tcPr>
                  <w:tcW w:w="1680" w:type="dxa"/>
                </w:tcPr>
                <w:p w:rsidR="00D54706" w:rsidRDefault="004D79F3">
                  <w:pPr>
                    <w:spacing w:line="276" w:lineRule="auto"/>
                    <w:jc w:val="center"/>
                    <w:rPr>
                      <w:b w:val="0"/>
                      <w:sz w:val="22"/>
                      <w:szCs w:val="22"/>
                    </w:rPr>
                  </w:pPr>
                  <w:r>
                    <w:rPr>
                      <w:b w:val="0"/>
                      <w:sz w:val="22"/>
                      <w:szCs w:val="22"/>
                    </w:rPr>
                    <w:t xml:space="preserve">Rotación </w:t>
                  </w:r>
                </w:p>
              </w:tc>
              <w:tc>
                <w:tcPr>
                  <w:tcW w:w="1886" w:type="dxa"/>
                </w:tcPr>
                <w:p w:rsidR="00D54706" w:rsidRDefault="004D79F3">
                  <w:pPr>
                    <w:spacing w:line="276" w:lineRule="auto"/>
                    <w:jc w:val="both"/>
                    <w:rPr>
                      <w:b w:val="0"/>
                      <w:sz w:val="22"/>
                      <w:szCs w:val="22"/>
                    </w:rPr>
                  </w:pPr>
                  <w:r>
                    <w:rPr>
                      <w:b w:val="0"/>
                      <w:sz w:val="22"/>
                      <w:szCs w:val="22"/>
                    </w:rPr>
                    <w:t>Índice de rotación de los empleados (IRE)</w:t>
                  </w:r>
                </w:p>
              </w:tc>
            </w:tr>
          </w:tbl>
          <w:p w:rsidR="00D54706" w:rsidRDefault="00D54706">
            <w:pPr>
              <w:rPr>
                <w:color w:val="000000"/>
              </w:rPr>
            </w:pPr>
          </w:p>
          <w:p w:rsidR="00D54706" w:rsidRDefault="00D54706">
            <w:pPr>
              <w:rPr>
                <w:color w:val="000000"/>
              </w:rPr>
            </w:pPr>
          </w:p>
          <w:p w:rsidR="00D54706" w:rsidRDefault="00D54706">
            <w:pPr>
              <w:jc w:val="both"/>
              <w:rPr>
                <w:sz w:val="22"/>
                <w:szCs w:val="22"/>
              </w:rPr>
            </w:pPr>
          </w:p>
        </w:tc>
        <w:tc>
          <w:tcPr>
            <w:tcW w:w="4175" w:type="dxa"/>
            <w:shd w:val="clear" w:color="auto" w:fill="auto"/>
            <w:tcMar>
              <w:left w:w="70" w:type="dxa"/>
              <w:right w:w="70" w:type="dxa"/>
            </w:tcMar>
          </w:tcPr>
          <w:p w:rsidR="00D54706" w:rsidRDefault="004D79F3">
            <w:pPr>
              <w:jc w:val="both"/>
              <w:rPr>
                <w:sz w:val="22"/>
                <w:szCs w:val="22"/>
              </w:rPr>
            </w:pPr>
            <w:r>
              <w:rPr>
                <w:b w:val="0"/>
                <w:sz w:val="22"/>
                <w:szCs w:val="22"/>
              </w:rPr>
              <w:lastRenderedPageBreak/>
              <w:t>Para esta</w:t>
            </w:r>
            <w:r>
              <w:rPr>
                <w:sz w:val="22"/>
                <w:szCs w:val="22"/>
              </w:rPr>
              <w:t xml:space="preserve"> </w:t>
            </w:r>
            <w:r>
              <w:rPr>
                <w:b w:val="0"/>
                <w:sz w:val="22"/>
                <w:szCs w:val="22"/>
              </w:rPr>
              <w:t>unidad temática se propone</w:t>
            </w:r>
            <w:r>
              <w:rPr>
                <w:sz w:val="22"/>
                <w:szCs w:val="22"/>
              </w:rPr>
              <w:t xml:space="preserve"> </w:t>
            </w:r>
            <w:r>
              <w:rPr>
                <w:b w:val="0"/>
                <w:sz w:val="22"/>
                <w:szCs w:val="22"/>
              </w:rPr>
              <w:t xml:space="preserve">una </w:t>
            </w:r>
            <w:r w:rsidR="005C1CFA">
              <w:rPr>
                <w:sz w:val="22"/>
                <w:szCs w:val="22"/>
              </w:rPr>
              <w:t>PRESENTACIÓN INTERACTIVA</w:t>
            </w:r>
          </w:p>
          <w:p w:rsidR="00D54706" w:rsidRDefault="00D54706">
            <w:pPr>
              <w:jc w:val="both"/>
              <w:rPr>
                <w:b w:val="0"/>
                <w:sz w:val="22"/>
                <w:szCs w:val="22"/>
              </w:rPr>
            </w:pPr>
          </w:p>
          <w:p w:rsidR="00D54706" w:rsidRDefault="004D79F3">
            <w:pPr>
              <w:jc w:val="both"/>
              <w:rPr>
                <w:color w:val="000000"/>
                <w:sz w:val="22"/>
                <w:szCs w:val="22"/>
              </w:rPr>
            </w:pPr>
            <w:r>
              <w:rPr>
                <w:b w:val="0"/>
                <w:sz w:val="22"/>
                <w:szCs w:val="22"/>
              </w:rPr>
              <w:t xml:space="preserve">TÍTULO: </w:t>
            </w:r>
            <w:r w:rsidR="00F83C18">
              <w:rPr>
                <w:color w:val="000000"/>
                <w:sz w:val="22"/>
                <w:szCs w:val="22"/>
              </w:rPr>
              <w:t xml:space="preserve">Indicadores de gestión </w:t>
            </w:r>
          </w:p>
          <w:p w:rsidR="00D54706" w:rsidRDefault="00D54706">
            <w:pPr>
              <w:jc w:val="both"/>
              <w:rPr>
                <w:b w:val="0"/>
                <w:sz w:val="22"/>
                <w:szCs w:val="22"/>
              </w:rPr>
            </w:pPr>
          </w:p>
          <w:p w:rsidR="00D54706" w:rsidRDefault="004D79F3">
            <w:pPr>
              <w:jc w:val="both"/>
              <w:rPr>
                <w:i/>
                <w:sz w:val="22"/>
                <w:szCs w:val="22"/>
              </w:rPr>
            </w:pPr>
            <w:r>
              <w:rPr>
                <w:b w:val="0"/>
                <w:sz w:val="22"/>
                <w:szCs w:val="22"/>
              </w:rPr>
              <w:t xml:space="preserve">Cada botón está marcado con cada uno de los temas </w:t>
            </w:r>
            <w:r>
              <w:rPr>
                <w:sz w:val="22"/>
                <w:szCs w:val="22"/>
              </w:rPr>
              <w:t xml:space="preserve">definición, Características, objetivos, construcción de indicadores e </w:t>
            </w:r>
            <w:r>
              <w:rPr>
                <w:color w:val="000000"/>
                <w:sz w:val="22"/>
                <w:szCs w:val="22"/>
              </w:rPr>
              <w:t>indicadores de gestión del talento humano</w:t>
            </w:r>
            <w:r>
              <w:rPr>
                <w:sz w:val="22"/>
                <w:szCs w:val="22"/>
              </w:rPr>
              <w:t>,</w:t>
            </w:r>
            <w:r>
              <w:rPr>
                <w:b w:val="0"/>
                <w:sz w:val="22"/>
                <w:szCs w:val="22"/>
              </w:rPr>
              <w:t xml:space="preserve"> en la parte superior derecha se encuentra un aviso donde se menciona </w:t>
            </w:r>
            <w:r>
              <w:rPr>
                <w:b w:val="0"/>
                <w:i/>
                <w:sz w:val="22"/>
                <w:szCs w:val="22"/>
              </w:rPr>
              <w:lastRenderedPageBreak/>
              <w:t>pulsar cada botón para</w:t>
            </w:r>
            <w:r>
              <w:rPr>
                <w:i/>
                <w:sz w:val="22"/>
                <w:szCs w:val="22"/>
              </w:rPr>
              <w:t xml:space="preserve"> ver más información.</w:t>
            </w:r>
          </w:p>
          <w:p w:rsidR="00D54706" w:rsidRDefault="00D54706">
            <w:pPr>
              <w:jc w:val="both"/>
              <w:rPr>
                <w:sz w:val="22"/>
                <w:szCs w:val="22"/>
              </w:rPr>
            </w:pPr>
          </w:p>
          <w:p w:rsidR="00D54706" w:rsidRDefault="004D79F3">
            <w:pPr>
              <w:spacing w:line="276" w:lineRule="auto"/>
              <w:rPr>
                <w:sz w:val="22"/>
                <w:szCs w:val="22"/>
              </w:rPr>
            </w:pPr>
            <w:r>
              <w:rPr>
                <w:noProof/>
                <w:lang w:val="en-US"/>
              </w:rPr>
              <w:drawing>
                <wp:inline distT="0" distB="0" distL="0" distR="0">
                  <wp:extent cx="2562225" cy="1716405"/>
                  <wp:effectExtent l="0" t="0" r="0" b="0"/>
                  <wp:docPr id="8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2562225" cy="1716405"/>
                          </a:xfrm>
                          <a:prstGeom prst="rect">
                            <a:avLst/>
                          </a:prstGeom>
                          <a:ln/>
                        </pic:spPr>
                      </pic:pic>
                    </a:graphicData>
                  </a:graphic>
                </wp:inline>
              </w:drawing>
            </w:r>
          </w:p>
          <w:p w:rsidR="00D54706" w:rsidRDefault="004D79F3">
            <w:pPr>
              <w:rPr>
                <w:b w:val="0"/>
                <w:color w:val="0000FF"/>
                <w:u w:val="single"/>
              </w:rPr>
            </w:pPr>
            <w:r>
              <w:rPr>
                <w:b w:val="0"/>
                <w:sz w:val="22"/>
                <w:szCs w:val="22"/>
              </w:rPr>
              <w:t>Dar clic para ver</w:t>
            </w:r>
            <w:r>
              <w:rPr>
                <w:sz w:val="22"/>
                <w:szCs w:val="22"/>
              </w:rPr>
              <w:t xml:space="preserve"> </w:t>
            </w:r>
            <w:hyperlink r:id="rId10">
              <w:r>
                <w:rPr>
                  <w:color w:val="0000FF"/>
                  <w:sz w:val="22"/>
                  <w:szCs w:val="22"/>
                  <w:u w:val="single"/>
                </w:rPr>
                <w:t>imagen de fondo</w:t>
              </w:r>
            </w:hyperlink>
            <w:r>
              <w:fldChar w:fldCharType="begin"/>
            </w:r>
            <w:r>
              <w:instrText xml:space="preserve"> HYPE</w:instrText>
            </w:r>
            <w:r>
              <w:instrText xml:space="preserve">RLINK "https://www.freepik.es/vector-premium/analisis-creativo-empresarial-estrategia-ilustracion-isometrica-analisis-datos-exitoso-informe-financiero-estrategia-crecimiento-marketing-gestion-inversion-empresarial_9509380.htm" </w:instrText>
            </w:r>
            <w:r>
              <w:fldChar w:fldCharType="separate"/>
            </w:r>
          </w:p>
          <w:p w:rsidR="00D54706" w:rsidRDefault="004D79F3">
            <w:pPr>
              <w:spacing w:line="276" w:lineRule="auto"/>
              <w:jc w:val="both"/>
              <w:rPr>
                <w:sz w:val="22"/>
                <w:szCs w:val="22"/>
              </w:rPr>
            </w:pPr>
            <w:r>
              <w:fldChar w:fldCharType="end"/>
            </w:r>
          </w:p>
          <w:p w:rsidR="00D54706" w:rsidRDefault="004D79F3">
            <w:pPr>
              <w:spacing w:line="276" w:lineRule="auto"/>
              <w:jc w:val="center"/>
              <w:rPr>
                <w:sz w:val="22"/>
                <w:szCs w:val="22"/>
              </w:rPr>
            </w:pPr>
            <w:r>
              <w:rPr>
                <w:noProof/>
                <w:lang w:val="en-US"/>
              </w:rPr>
              <w:drawing>
                <wp:inline distT="0" distB="0" distL="0" distR="0">
                  <wp:extent cx="938469" cy="1144509"/>
                  <wp:effectExtent l="0" t="0" r="0" b="0"/>
                  <wp:docPr id="82" name="image5.jpg" descr="Elementos vectoriales para infografía. presentación y cuadro. pasos o procesos. 5 pasos Vector Premium "/>
                  <wp:cNvGraphicFramePr/>
                  <a:graphic xmlns:a="http://schemas.openxmlformats.org/drawingml/2006/main">
                    <a:graphicData uri="http://schemas.openxmlformats.org/drawingml/2006/picture">
                      <pic:pic xmlns:pic="http://schemas.openxmlformats.org/drawingml/2006/picture">
                        <pic:nvPicPr>
                          <pic:cNvPr id="0" name="image5.jpg" descr="Elementos vectoriales para infografía. presentación y cuadro. pasos o procesos. 5 pasos Vector Premium "/>
                          <pic:cNvPicPr preferRelativeResize="0"/>
                        </pic:nvPicPr>
                        <pic:blipFill>
                          <a:blip r:embed="rId11"/>
                          <a:srcRect l="4204" t="15992" b="4858"/>
                          <a:stretch>
                            <a:fillRect/>
                          </a:stretch>
                        </pic:blipFill>
                        <pic:spPr>
                          <a:xfrm>
                            <a:off x="0" y="0"/>
                            <a:ext cx="938469" cy="1144509"/>
                          </a:xfrm>
                          <a:prstGeom prst="rect">
                            <a:avLst/>
                          </a:prstGeom>
                          <a:ln/>
                        </pic:spPr>
                      </pic:pic>
                    </a:graphicData>
                  </a:graphic>
                </wp:inline>
              </w:drawing>
            </w:r>
          </w:p>
          <w:p w:rsidR="00D54706" w:rsidRDefault="004D79F3">
            <w:pPr>
              <w:rPr>
                <w:sz w:val="22"/>
                <w:szCs w:val="22"/>
              </w:rPr>
            </w:pPr>
            <w:r>
              <w:rPr>
                <w:b w:val="0"/>
                <w:sz w:val="22"/>
                <w:szCs w:val="22"/>
              </w:rPr>
              <w:t>Dar clic para ver</w:t>
            </w:r>
            <w:r>
              <w:rPr>
                <w:sz w:val="22"/>
                <w:szCs w:val="22"/>
              </w:rPr>
              <w:t xml:space="preserve"> </w:t>
            </w:r>
            <w:hyperlink r:id="rId12">
              <w:r>
                <w:rPr>
                  <w:color w:val="0000FF"/>
                  <w:sz w:val="22"/>
                  <w:szCs w:val="22"/>
                  <w:u w:val="single"/>
                </w:rPr>
                <w:t>imagen botones</w:t>
              </w:r>
            </w:hyperlink>
          </w:p>
          <w:p w:rsidR="00D54706" w:rsidRDefault="00D54706">
            <w:pPr>
              <w:spacing w:line="276" w:lineRule="auto"/>
              <w:jc w:val="both"/>
              <w:rPr>
                <w:sz w:val="22"/>
                <w:szCs w:val="22"/>
              </w:rPr>
            </w:pPr>
          </w:p>
          <w:p w:rsidR="00D54706" w:rsidRDefault="004D79F3">
            <w:pPr>
              <w:spacing w:line="276" w:lineRule="auto"/>
              <w:jc w:val="both"/>
              <w:rPr>
                <w:b w:val="0"/>
                <w:sz w:val="22"/>
                <w:szCs w:val="22"/>
              </w:rPr>
            </w:pPr>
            <w:r>
              <w:rPr>
                <w:b w:val="0"/>
                <w:sz w:val="22"/>
                <w:szCs w:val="22"/>
              </w:rPr>
              <w:t xml:space="preserve">Encontramos el siguiente botón </w:t>
            </w:r>
            <w:r w:rsidR="005C1CFA">
              <w:rPr>
                <w:color w:val="000000"/>
                <w:sz w:val="22"/>
                <w:szCs w:val="22"/>
              </w:rPr>
              <w:t>Definición</w:t>
            </w:r>
            <w:r>
              <w:rPr>
                <w:b w:val="0"/>
                <w:sz w:val="22"/>
                <w:szCs w:val="22"/>
              </w:rPr>
              <w:t>, al dar clic se sugiere que se despliegue una ventana</w:t>
            </w:r>
            <w:r>
              <w:rPr>
                <w:b w:val="0"/>
                <w:sz w:val="22"/>
                <w:szCs w:val="22"/>
              </w:rPr>
              <w:t xml:space="preserve"> donde se encuentra la información del párrafo y una voz en off, asimismo, un menú de navegación en la parte inferior para silenciar la voz en off, pasar al siguiente </w:t>
            </w:r>
            <w:proofErr w:type="spellStart"/>
            <w:r>
              <w:rPr>
                <w:b w:val="0"/>
                <w:sz w:val="22"/>
                <w:szCs w:val="22"/>
              </w:rPr>
              <w:t>slide</w:t>
            </w:r>
            <w:proofErr w:type="spellEnd"/>
            <w:r>
              <w:rPr>
                <w:b w:val="0"/>
                <w:sz w:val="22"/>
                <w:szCs w:val="22"/>
              </w:rPr>
              <w:t xml:space="preserve"> y una X que se encuentra en la parte superior derecha para cerrar la ventana y volv</w:t>
            </w:r>
            <w:r>
              <w:rPr>
                <w:b w:val="0"/>
                <w:sz w:val="22"/>
                <w:szCs w:val="22"/>
              </w:rPr>
              <w:t xml:space="preserve">er al menú. </w:t>
            </w:r>
          </w:p>
          <w:p w:rsidR="00D54706" w:rsidRDefault="00D54706">
            <w:pPr>
              <w:spacing w:line="276" w:lineRule="auto"/>
              <w:jc w:val="both"/>
            </w:pPr>
          </w:p>
          <w:p w:rsidR="00D54706" w:rsidRDefault="004D79F3">
            <w:pPr>
              <w:spacing w:line="276" w:lineRule="auto"/>
              <w:jc w:val="center"/>
            </w:pPr>
            <w:r>
              <w:rPr>
                <w:noProof/>
                <w:lang w:val="en-US"/>
              </w:rPr>
              <w:drawing>
                <wp:inline distT="0" distB="0" distL="0" distR="0">
                  <wp:extent cx="1713690" cy="449747"/>
                  <wp:effectExtent l="0" t="0" r="0" b="0"/>
                  <wp:docPr id="85"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1713690" cy="449747"/>
                          </a:xfrm>
                          <a:prstGeom prst="rect">
                            <a:avLst/>
                          </a:prstGeom>
                          <a:ln/>
                        </pic:spPr>
                      </pic:pic>
                    </a:graphicData>
                  </a:graphic>
                </wp:inline>
              </w:drawing>
            </w:r>
          </w:p>
          <w:p w:rsidR="00D54706" w:rsidRDefault="004D79F3">
            <w:pPr>
              <w:rPr>
                <w:sz w:val="22"/>
                <w:szCs w:val="22"/>
              </w:rPr>
            </w:pPr>
            <w:r>
              <w:rPr>
                <w:b w:val="0"/>
                <w:sz w:val="22"/>
                <w:szCs w:val="22"/>
              </w:rPr>
              <w:t xml:space="preserve">Dar clic para ver </w:t>
            </w:r>
            <w:hyperlink r:id="rId14">
              <w:r>
                <w:rPr>
                  <w:color w:val="0000FF"/>
                  <w:sz w:val="22"/>
                  <w:szCs w:val="22"/>
                  <w:u w:val="single"/>
                </w:rPr>
                <w:t>imagen botón</w:t>
              </w:r>
            </w:hyperlink>
          </w:p>
          <w:p w:rsidR="00D54706" w:rsidRDefault="00D54706">
            <w:pPr>
              <w:jc w:val="center"/>
              <w:rPr>
                <w:sz w:val="22"/>
                <w:szCs w:val="22"/>
              </w:rPr>
            </w:pPr>
          </w:p>
          <w:p w:rsidR="00D54706" w:rsidRDefault="004D79F3">
            <w:pPr>
              <w:jc w:val="center"/>
              <w:rPr>
                <w:sz w:val="22"/>
                <w:szCs w:val="22"/>
              </w:rPr>
            </w:pPr>
            <w:r>
              <w:rPr>
                <w:noProof/>
                <w:lang w:val="en-US"/>
              </w:rPr>
              <w:drawing>
                <wp:inline distT="0" distB="0" distL="0" distR="0">
                  <wp:extent cx="1293445" cy="405090"/>
                  <wp:effectExtent l="0" t="0" r="0" b="0"/>
                  <wp:docPr id="8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1293445" cy="405090"/>
                          </a:xfrm>
                          <a:prstGeom prst="rect">
                            <a:avLst/>
                          </a:prstGeom>
                          <a:ln/>
                        </pic:spPr>
                      </pic:pic>
                    </a:graphicData>
                  </a:graphic>
                </wp:inline>
              </w:drawing>
            </w:r>
          </w:p>
          <w:p w:rsidR="00D54706" w:rsidRDefault="004D79F3">
            <w:pPr>
              <w:spacing w:line="276" w:lineRule="auto"/>
              <w:jc w:val="both"/>
              <w:rPr>
                <w:sz w:val="22"/>
                <w:szCs w:val="22"/>
              </w:rPr>
            </w:pPr>
            <w:r>
              <w:rPr>
                <w:b w:val="0"/>
                <w:sz w:val="22"/>
                <w:szCs w:val="22"/>
              </w:rPr>
              <w:t>Dar clic para ver</w:t>
            </w:r>
            <w:r>
              <w:rPr>
                <w:sz w:val="22"/>
                <w:szCs w:val="22"/>
              </w:rPr>
              <w:t xml:space="preserve"> </w:t>
            </w:r>
            <w:hyperlink r:id="rId16" w:anchor="page=1&amp;query=botones%20navegaci%C3%B3n&amp;position=9">
              <w:r>
                <w:rPr>
                  <w:color w:val="0000FF"/>
                  <w:sz w:val="22"/>
                  <w:szCs w:val="22"/>
                  <w:u w:val="single"/>
                </w:rPr>
                <w:t>imagen</w:t>
              </w:r>
            </w:hyperlink>
          </w:p>
          <w:p w:rsidR="00D54706" w:rsidRDefault="00D54706">
            <w:pPr>
              <w:tabs>
                <w:tab w:val="left" w:pos="1455"/>
              </w:tabs>
              <w:rPr>
                <w:sz w:val="22"/>
                <w:szCs w:val="22"/>
              </w:rPr>
            </w:pPr>
          </w:p>
          <w:p w:rsidR="00D54706" w:rsidRDefault="004D79F3">
            <w:pPr>
              <w:rPr>
                <w:sz w:val="22"/>
                <w:szCs w:val="22"/>
              </w:rPr>
            </w:pPr>
            <w:r>
              <w:rPr>
                <w:sz w:val="22"/>
                <w:szCs w:val="22"/>
              </w:rPr>
              <w:t>(P1)</w:t>
            </w:r>
          </w:p>
          <w:p w:rsidR="00D54706" w:rsidRDefault="004D79F3">
            <w:pPr>
              <w:jc w:val="both"/>
              <w:rPr>
                <w:b w:val="0"/>
                <w:sz w:val="22"/>
                <w:szCs w:val="22"/>
              </w:rPr>
            </w:pPr>
            <w:r>
              <w:rPr>
                <w:b w:val="0"/>
                <w:sz w:val="22"/>
                <w:szCs w:val="22"/>
              </w:rPr>
              <w:t xml:space="preserve">La información del párrafo se va a ubicar en el </w:t>
            </w:r>
            <w:proofErr w:type="spellStart"/>
            <w:r>
              <w:rPr>
                <w:b w:val="0"/>
                <w:sz w:val="22"/>
                <w:szCs w:val="22"/>
              </w:rPr>
              <w:t>Slide</w:t>
            </w:r>
            <w:proofErr w:type="spellEnd"/>
            <w:r>
              <w:rPr>
                <w:b w:val="0"/>
                <w:sz w:val="22"/>
                <w:szCs w:val="22"/>
              </w:rPr>
              <w:t xml:space="preserve"> 1, se propone que aparezca </w:t>
            </w:r>
            <w:r>
              <w:rPr>
                <w:b w:val="0"/>
                <w:sz w:val="22"/>
                <w:szCs w:val="22"/>
              </w:rPr>
              <w:lastRenderedPageBreak/>
              <w:t>una imagen de fondo con el me</w:t>
            </w:r>
            <w:r>
              <w:rPr>
                <w:b w:val="0"/>
                <w:sz w:val="22"/>
                <w:szCs w:val="22"/>
              </w:rPr>
              <w:t>nú de navegación en la parte inferior, el texto del párrafo sale acompañado con una voz en off al lado derecho de la imagen.</w:t>
            </w:r>
          </w:p>
          <w:p w:rsidR="00D54706" w:rsidRDefault="00D54706">
            <w:pPr>
              <w:jc w:val="both"/>
              <w:rPr>
                <w:b w:val="0"/>
                <w:sz w:val="22"/>
                <w:szCs w:val="22"/>
              </w:rPr>
            </w:pPr>
          </w:p>
          <w:p w:rsidR="00D54706" w:rsidRDefault="004D79F3">
            <w:pPr>
              <w:jc w:val="center"/>
              <w:rPr>
                <w:sz w:val="22"/>
                <w:szCs w:val="22"/>
              </w:rPr>
            </w:pPr>
            <w:r>
              <w:rPr>
                <w:noProof/>
                <w:lang w:val="en-US"/>
              </w:rPr>
              <w:drawing>
                <wp:inline distT="0" distB="0" distL="0" distR="0">
                  <wp:extent cx="1185461" cy="829175"/>
                  <wp:effectExtent l="0" t="0" r="0" b="0"/>
                  <wp:docPr id="87" name="image14.jpg" descr="Concepto de discusión de planificación empresarial para la página de inicio de la plantilla del sitio web con plano isométrico moderno Vector Premium "/>
                  <wp:cNvGraphicFramePr/>
                  <a:graphic xmlns:a="http://schemas.openxmlformats.org/drawingml/2006/main">
                    <a:graphicData uri="http://schemas.openxmlformats.org/drawingml/2006/picture">
                      <pic:pic xmlns:pic="http://schemas.openxmlformats.org/drawingml/2006/picture">
                        <pic:nvPicPr>
                          <pic:cNvPr id="0" name="image14.jpg" descr="Concepto de discusión de planificación empresarial para la página de inicio de la plantilla del sitio web con plano isométrico moderno Vector Premium "/>
                          <pic:cNvPicPr preferRelativeResize="0"/>
                        </pic:nvPicPr>
                        <pic:blipFill>
                          <a:blip r:embed="rId17"/>
                          <a:srcRect t="12810" r="36873" b="9109"/>
                          <a:stretch>
                            <a:fillRect/>
                          </a:stretch>
                        </pic:blipFill>
                        <pic:spPr>
                          <a:xfrm>
                            <a:off x="0" y="0"/>
                            <a:ext cx="1185461" cy="829175"/>
                          </a:xfrm>
                          <a:prstGeom prst="rect">
                            <a:avLst/>
                          </a:prstGeom>
                          <a:ln/>
                        </pic:spPr>
                      </pic:pic>
                    </a:graphicData>
                  </a:graphic>
                </wp:inline>
              </w:drawing>
            </w:r>
          </w:p>
          <w:p w:rsidR="00D54706" w:rsidRDefault="004D79F3">
            <w:pPr>
              <w:rPr>
                <w:sz w:val="22"/>
                <w:szCs w:val="22"/>
              </w:rPr>
            </w:pPr>
            <w:r>
              <w:rPr>
                <w:b w:val="0"/>
                <w:sz w:val="22"/>
                <w:szCs w:val="22"/>
              </w:rPr>
              <w:t>Dar clic para ver</w:t>
            </w:r>
            <w:r>
              <w:rPr>
                <w:sz w:val="22"/>
                <w:szCs w:val="22"/>
              </w:rPr>
              <w:t xml:space="preserve"> </w:t>
            </w:r>
            <w:hyperlink r:id="rId18">
              <w:r>
                <w:rPr>
                  <w:color w:val="0000FF"/>
                  <w:sz w:val="22"/>
                  <w:szCs w:val="22"/>
                  <w:u w:val="single"/>
                </w:rPr>
                <w:t>imagen</w:t>
              </w:r>
            </w:hyperlink>
            <w:r>
              <w:rPr>
                <w:sz w:val="22"/>
                <w:szCs w:val="22"/>
              </w:rPr>
              <w:t xml:space="preserve"> </w:t>
            </w:r>
          </w:p>
          <w:p w:rsidR="00D54706" w:rsidRDefault="00D54706">
            <w:pPr>
              <w:tabs>
                <w:tab w:val="left" w:pos="1455"/>
              </w:tabs>
              <w:rPr>
                <w:sz w:val="22"/>
                <w:szCs w:val="22"/>
              </w:rPr>
            </w:pPr>
          </w:p>
          <w:p w:rsidR="00D54706" w:rsidRDefault="004D79F3">
            <w:pPr>
              <w:rPr>
                <w:sz w:val="22"/>
                <w:szCs w:val="22"/>
              </w:rPr>
            </w:pPr>
            <w:r>
              <w:rPr>
                <w:sz w:val="22"/>
                <w:szCs w:val="22"/>
              </w:rPr>
              <w:t>(P2)</w:t>
            </w:r>
          </w:p>
          <w:p w:rsidR="00D54706" w:rsidRDefault="004D79F3">
            <w:pPr>
              <w:jc w:val="both"/>
              <w:rPr>
                <w:b w:val="0"/>
                <w:sz w:val="22"/>
                <w:szCs w:val="22"/>
              </w:rPr>
            </w:pPr>
            <w:r>
              <w:rPr>
                <w:b w:val="0"/>
                <w:sz w:val="22"/>
                <w:szCs w:val="22"/>
              </w:rPr>
              <w:t xml:space="preserve">La información del párrafo se va a ubicar en el </w:t>
            </w:r>
            <w:proofErr w:type="spellStart"/>
            <w:r>
              <w:rPr>
                <w:b w:val="0"/>
                <w:sz w:val="22"/>
                <w:szCs w:val="22"/>
              </w:rPr>
              <w:t>Slide</w:t>
            </w:r>
            <w:proofErr w:type="spellEnd"/>
            <w:r>
              <w:rPr>
                <w:b w:val="0"/>
                <w:sz w:val="22"/>
                <w:szCs w:val="22"/>
              </w:rPr>
              <w:t xml:space="preserve"> 2, se propone que aparezca una imagen de fondo con el menú de navegación en la parte inferior, el texto del párrafo sale acom</w:t>
            </w:r>
            <w:r>
              <w:rPr>
                <w:b w:val="0"/>
                <w:sz w:val="22"/>
                <w:szCs w:val="22"/>
              </w:rPr>
              <w:t>pañado con una voz en off al lado izquierdo de la imagen.</w:t>
            </w:r>
          </w:p>
          <w:p w:rsidR="00D54706" w:rsidRDefault="00D54706">
            <w:pPr>
              <w:jc w:val="center"/>
            </w:pPr>
          </w:p>
          <w:p w:rsidR="00D54706" w:rsidRDefault="004D79F3">
            <w:pPr>
              <w:jc w:val="center"/>
            </w:pPr>
            <w:r>
              <w:rPr>
                <w:noProof/>
                <w:lang w:val="en-US"/>
              </w:rPr>
              <w:drawing>
                <wp:inline distT="0" distB="0" distL="0" distR="0">
                  <wp:extent cx="1327270" cy="1204636"/>
                  <wp:effectExtent l="0" t="0" r="0" b="0"/>
                  <wp:docPr id="86" name="image12.jpg" descr="Concepto isométrico del ejemplo del vector de la estadística de negocio Vector Premium "/>
                  <wp:cNvGraphicFramePr/>
                  <a:graphic xmlns:a="http://schemas.openxmlformats.org/drawingml/2006/main">
                    <a:graphicData uri="http://schemas.openxmlformats.org/drawingml/2006/picture">
                      <pic:pic xmlns:pic="http://schemas.openxmlformats.org/drawingml/2006/picture">
                        <pic:nvPicPr>
                          <pic:cNvPr id="0" name="image12.jpg" descr="Concepto isométrico del ejemplo del vector de la estadística de negocio Vector Premium "/>
                          <pic:cNvPicPr preferRelativeResize="0"/>
                        </pic:nvPicPr>
                        <pic:blipFill>
                          <a:blip r:embed="rId19"/>
                          <a:srcRect l="43870" t="14739" b="8784"/>
                          <a:stretch>
                            <a:fillRect/>
                          </a:stretch>
                        </pic:blipFill>
                        <pic:spPr>
                          <a:xfrm>
                            <a:off x="0" y="0"/>
                            <a:ext cx="1327270" cy="1204636"/>
                          </a:xfrm>
                          <a:prstGeom prst="rect">
                            <a:avLst/>
                          </a:prstGeom>
                          <a:ln/>
                        </pic:spPr>
                      </pic:pic>
                    </a:graphicData>
                  </a:graphic>
                </wp:inline>
              </w:drawing>
            </w:r>
          </w:p>
          <w:p w:rsidR="00D54706" w:rsidRDefault="004D79F3">
            <w:pPr>
              <w:rPr>
                <w:sz w:val="22"/>
                <w:szCs w:val="22"/>
              </w:rPr>
            </w:pPr>
            <w:r>
              <w:rPr>
                <w:b w:val="0"/>
                <w:sz w:val="22"/>
                <w:szCs w:val="22"/>
              </w:rPr>
              <w:t>Dar clic para ver</w:t>
            </w:r>
            <w:r>
              <w:rPr>
                <w:sz w:val="22"/>
                <w:szCs w:val="22"/>
              </w:rPr>
              <w:t xml:space="preserve"> </w:t>
            </w:r>
            <w:hyperlink r:id="rId20">
              <w:r>
                <w:rPr>
                  <w:color w:val="0000FF"/>
                  <w:sz w:val="22"/>
                  <w:szCs w:val="22"/>
                  <w:u w:val="single"/>
                </w:rPr>
                <w:t>imagen</w:t>
              </w:r>
            </w:hyperlink>
            <w:r>
              <w:rPr>
                <w:sz w:val="22"/>
                <w:szCs w:val="22"/>
              </w:rPr>
              <w:t xml:space="preserve"> </w:t>
            </w:r>
          </w:p>
          <w:p w:rsidR="00D54706" w:rsidRDefault="00D54706">
            <w:pPr>
              <w:tabs>
                <w:tab w:val="left" w:pos="1455"/>
              </w:tabs>
              <w:rPr>
                <w:sz w:val="22"/>
                <w:szCs w:val="22"/>
              </w:rPr>
            </w:pPr>
          </w:p>
          <w:p w:rsidR="00D54706" w:rsidRDefault="004D79F3">
            <w:pPr>
              <w:rPr>
                <w:sz w:val="22"/>
                <w:szCs w:val="22"/>
              </w:rPr>
            </w:pPr>
            <w:r>
              <w:rPr>
                <w:sz w:val="22"/>
                <w:szCs w:val="22"/>
              </w:rPr>
              <w:t>(P3)</w:t>
            </w:r>
          </w:p>
          <w:p w:rsidR="00D54706" w:rsidRDefault="004D79F3">
            <w:pPr>
              <w:jc w:val="both"/>
              <w:rPr>
                <w:b w:val="0"/>
                <w:sz w:val="22"/>
                <w:szCs w:val="22"/>
              </w:rPr>
            </w:pPr>
            <w:r>
              <w:rPr>
                <w:b w:val="0"/>
                <w:sz w:val="22"/>
                <w:szCs w:val="22"/>
              </w:rPr>
              <w:t xml:space="preserve">La información del párrafo se va a ubicar en el </w:t>
            </w:r>
            <w:proofErr w:type="spellStart"/>
            <w:r>
              <w:rPr>
                <w:b w:val="0"/>
                <w:sz w:val="22"/>
                <w:szCs w:val="22"/>
              </w:rPr>
              <w:t>Slide</w:t>
            </w:r>
            <w:proofErr w:type="spellEnd"/>
            <w:r>
              <w:rPr>
                <w:b w:val="0"/>
                <w:sz w:val="22"/>
                <w:szCs w:val="22"/>
              </w:rPr>
              <w:t xml:space="preserve"> 3, se propone que aparezca una imagen de fondo con el menú de navegación en la parte inferior, el texto del párrafo sale acompañado con una voz en off al lado izquierdo de la imagen.</w:t>
            </w:r>
          </w:p>
          <w:p w:rsidR="00D54706" w:rsidRDefault="00D54706">
            <w:pPr>
              <w:jc w:val="center"/>
              <w:rPr>
                <w:sz w:val="22"/>
                <w:szCs w:val="22"/>
              </w:rPr>
            </w:pPr>
          </w:p>
          <w:p w:rsidR="00D54706" w:rsidRDefault="004D79F3">
            <w:pPr>
              <w:jc w:val="center"/>
            </w:pPr>
            <w:r>
              <w:rPr>
                <w:noProof/>
                <w:lang w:val="en-US"/>
              </w:rPr>
              <w:drawing>
                <wp:inline distT="0" distB="0" distL="0" distR="0">
                  <wp:extent cx="1697559" cy="1128090"/>
                  <wp:effectExtent l="0" t="0" r="0" b="0"/>
                  <wp:docPr id="89" name="image24.jpg" descr="Análisis del rendimiento empresarial con gráficos. vector gratuito"/>
                  <wp:cNvGraphicFramePr/>
                  <a:graphic xmlns:a="http://schemas.openxmlformats.org/drawingml/2006/main">
                    <a:graphicData uri="http://schemas.openxmlformats.org/drawingml/2006/picture">
                      <pic:pic xmlns:pic="http://schemas.openxmlformats.org/drawingml/2006/picture">
                        <pic:nvPicPr>
                          <pic:cNvPr id="0" name="image24.jpg" descr="Análisis del rendimiento empresarial con gráficos. vector gratuito"/>
                          <pic:cNvPicPr preferRelativeResize="0"/>
                        </pic:nvPicPr>
                        <pic:blipFill>
                          <a:blip r:embed="rId21"/>
                          <a:srcRect/>
                          <a:stretch>
                            <a:fillRect/>
                          </a:stretch>
                        </pic:blipFill>
                        <pic:spPr>
                          <a:xfrm>
                            <a:off x="0" y="0"/>
                            <a:ext cx="1697559" cy="1128090"/>
                          </a:xfrm>
                          <a:prstGeom prst="rect">
                            <a:avLst/>
                          </a:prstGeom>
                          <a:ln/>
                        </pic:spPr>
                      </pic:pic>
                    </a:graphicData>
                  </a:graphic>
                </wp:inline>
              </w:drawing>
            </w:r>
          </w:p>
          <w:p w:rsidR="00D54706" w:rsidRDefault="004D79F3">
            <w:pPr>
              <w:rPr>
                <w:sz w:val="22"/>
                <w:szCs w:val="22"/>
              </w:rPr>
            </w:pPr>
            <w:r>
              <w:rPr>
                <w:b w:val="0"/>
                <w:sz w:val="22"/>
                <w:szCs w:val="22"/>
              </w:rPr>
              <w:t>Dar clic para ver</w:t>
            </w:r>
            <w:r>
              <w:rPr>
                <w:sz w:val="22"/>
                <w:szCs w:val="22"/>
              </w:rPr>
              <w:t xml:space="preserve"> </w:t>
            </w:r>
            <w:hyperlink r:id="rId22" w:anchor="page=1&amp;query=gesti%C3%B3n&amp;position=15">
              <w:r>
                <w:rPr>
                  <w:color w:val="0000FF"/>
                  <w:sz w:val="22"/>
                  <w:szCs w:val="22"/>
                  <w:u w:val="single"/>
                </w:rPr>
                <w:t>imagen</w:t>
              </w:r>
            </w:hyperlink>
            <w:r>
              <w:rPr>
                <w:sz w:val="22"/>
                <w:szCs w:val="22"/>
              </w:rPr>
              <w:t xml:space="preserve"> </w:t>
            </w:r>
          </w:p>
          <w:p w:rsidR="00D54706" w:rsidRDefault="00D54706">
            <w:pPr>
              <w:tabs>
                <w:tab w:val="left" w:pos="1455"/>
              </w:tabs>
              <w:rPr>
                <w:sz w:val="22"/>
                <w:szCs w:val="22"/>
              </w:rPr>
            </w:pPr>
          </w:p>
          <w:p w:rsidR="00D54706" w:rsidRDefault="00D54706">
            <w:pPr>
              <w:tabs>
                <w:tab w:val="left" w:pos="1455"/>
              </w:tabs>
              <w:rPr>
                <w:sz w:val="22"/>
                <w:szCs w:val="22"/>
              </w:rPr>
            </w:pPr>
          </w:p>
          <w:p w:rsidR="00D54706" w:rsidRDefault="004D79F3">
            <w:pPr>
              <w:spacing w:line="276" w:lineRule="auto"/>
              <w:jc w:val="both"/>
              <w:rPr>
                <w:b w:val="0"/>
                <w:sz w:val="22"/>
                <w:szCs w:val="22"/>
              </w:rPr>
            </w:pPr>
            <w:r>
              <w:rPr>
                <w:b w:val="0"/>
                <w:sz w:val="22"/>
                <w:szCs w:val="22"/>
              </w:rPr>
              <w:t xml:space="preserve">Encontramos el siguiente botón </w:t>
            </w:r>
            <w:r w:rsidR="005C1CFA">
              <w:rPr>
                <w:color w:val="000000"/>
                <w:sz w:val="22"/>
                <w:szCs w:val="22"/>
              </w:rPr>
              <w:t>Características</w:t>
            </w:r>
            <w:r>
              <w:rPr>
                <w:b w:val="0"/>
                <w:sz w:val="22"/>
                <w:szCs w:val="22"/>
              </w:rPr>
              <w:t xml:space="preserve">, al dar clic se sugiere que </w:t>
            </w:r>
            <w:r>
              <w:rPr>
                <w:b w:val="0"/>
                <w:sz w:val="22"/>
                <w:szCs w:val="22"/>
              </w:rPr>
              <w:t xml:space="preserve">se despliegue una ventana donde se </w:t>
            </w:r>
            <w:r>
              <w:rPr>
                <w:b w:val="0"/>
                <w:sz w:val="22"/>
                <w:szCs w:val="22"/>
              </w:rPr>
              <w:lastRenderedPageBreak/>
              <w:t xml:space="preserve">encuentra la información del párrafo y una voz en off, asimismo, un menú de navegación en la parte inferior para silenciar la voz en off, pasar al siguiente </w:t>
            </w:r>
            <w:proofErr w:type="spellStart"/>
            <w:r>
              <w:rPr>
                <w:b w:val="0"/>
                <w:sz w:val="22"/>
                <w:szCs w:val="22"/>
              </w:rPr>
              <w:t>slide</w:t>
            </w:r>
            <w:proofErr w:type="spellEnd"/>
            <w:r>
              <w:rPr>
                <w:b w:val="0"/>
                <w:sz w:val="22"/>
                <w:szCs w:val="22"/>
              </w:rPr>
              <w:t xml:space="preserve"> y una X que se encuentra en la parte superior derecha para</w:t>
            </w:r>
            <w:r>
              <w:rPr>
                <w:b w:val="0"/>
                <w:sz w:val="22"/>
                <w:szCs w:val="22"/>
              </w:rPr>
              <w:t xml:space="preserve"> cerrar la ventana y volver al menú. </w:t>
            </w:r>
          </w:p>
          <w:p w:rsidR="00D54706" w:rsidRDefault="00D54706">
            <w:pPr>
              <w:spacing w:line="276" w:lineRule="auto"/>
              <w:jc w:val="both"/>
            </w:pPr>
          </w:p>
          <w:p w:rsidR="00D54706" w:rsidRDefault="004D79F3">
            <w:pPr>
              <w:spacing w:line="276" w:lineRule="auto"/>
              <w:jc w:val="center"/>
            </w:pPr>
            <w:r>
              <w:rPr>
                <w:noProof/>
                <w:lang w:val="en-US"/>
              </w:rPr>
              <w:drawing>
                <wp:inline distT="0" distB="0" distL="0" distR="0">
                  <wp:extent cx="1677746" cy="475114"/>
                  <wp:effectExtent l="0" t="0" r="0" b="0"/>
                  <wp:docPr id="8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3"/>
                          <a:srcRect/>
                          <a:stretch>
                            <a:fillRect/>
                          </a:stretch>
                        </pic:blipFill>
                        <pic:spPr>
                          <a:xfrm>
                            <a:off x="0" y="0"/>
                            <a:ext cx="1677746" cy="475114"/>
                          </a:xfrm>
                          <a:prstGeom prst="rect">
                            <a:avLst/>
                          </a:prstGeom>
                          <a:ln/>
                        </pic:spPr>
                      </pic:pic>
                    </a:graphicData>
                  </a:graphic>
                </wp:inline>
              </w:drawing>
            </w:r>
          </w:p>
          <w:p w:rsidR="00D54706" w:rsidRDefault="004D79F3">
            <w:pPr>
              <w:rPr>
                <w:sz w:val="22"/>
                <w:szCs w:val="22"/>
              </w:rPr>
            </w:pPr>
            <w:r>
              <w:rPr>
                <w:b w:val="0"/>
                <w:sz w:val="22"/>
                <w:szCs w:val="22"/>
              </w:rPr>
              <w:t xml:space="preserve">Dar clic para ver </w:t>
            </w:r>
            <w:hyperlink r:id="rId24">
              <w:r>
                <w:rPr>
                  <w:color w:val="0000FF"/>
                  <w:sz w:val="22"/>
                  <w:szCs w:val="22"/>
                  <w:u w:val="single"/>
                </w:rPr>
                <w:t>imagen botón</w:t>
              </w:r>
            </w:hyperlink>
          </w:p>
          <w:p w:rsidR="00D54706" w:rsidRDefault="00D54706">
            <w:pPr>
              <w:jc w:val="center"/>
              <w:rPr>
                <w:sz w:val="22"/>
                <w:szCs w:val="22"/>
              </w:rPr>
            </w:pPr>
          </w:p>
          <w:p w:rsidR="00D54706" w:rsidRDefault="004D79F3">
            <w:pPr>
              <w:jc w:val="center"/>
              <w:rPr>
                <w:sz w:val="22"/>
                <w:szCs w:val="22"/>
              </w:rPr>
            </w:pPr>
            <w:r>
              <w:rPr>
                <w:noProof/>
                <w:lang w:val="en-US"/>
              </w:rPr>
              <w:drawing>
                <wp:inline distT="0" distB="0" distL="0" distR="0">
                  <wp:extent cx="1293445" cy="405090"/>
                  <wp:effectExtent l="0" t="0" r="0" b="0"/>
                  <wp:docPr id="9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1293445" cy="405090"/>
                          </a:xfrm>
                          <a:prstGeom prst="rect">
                            <a:avLst/>
                          </a:prstGeom>
                          <a:ln/>
                        </pic:spPr>
                      </pic:pic>
                    </a:graphicData>
                  </a:graphic>
                </wp:inline>
              </w:drawing>
            </w:r>
          </w:p>
          <w:p w:rsidR="00D54706" w:rsidRDefault="004D79F3">
            <w:pPr>
              <w:spacing w:line="276" w:lineRule="auto"/>
              <w:jc w:val="both"/>
              <w:rPr>
                <w:sz w:val="22"/>
                <w:szCs w:val="22"/>
              </w:rPr>
            </w:pPr>
            <w:r>
              <w:rPr>
                <w:b w:val="0"/>
                <w:sz w:val="22"/>
                <w:szCs w:val="22"/>
              </w:rPr>
              <w:t xml:space="preserve">Dar clic </w:t>
            </w:r>
            <w:r>
              <w:rPr>
                <w:b w:val="0"/>
                <w:sz w:val="22"/>
                <w:szCs w:val="22"/>
              </w:rPr>
              <w:t>para ver</w:t>
            </w:r>
            <w:r>
              <w:rPr>
                <w:sz w:val="22"/>
                <w:szCs w:val="22"/>
              </w:rPr>
              <w:t xml:space="preserve"> </w:t>
            </w:r>
            <w:hyperlink r:id="rId25" w:anchor="page=1&amp;query=botones%20navegaci%C3%B3n&amp;position=9">
              <w:r>
                <w:rPr>
                  <w:color w:val="0000FF"/>
                  <w:sz w:val="22"/>
                  <w:szCs w:val="22"/>
                  <w:u w:val="single"/>
                </w:rPr>
                <w:t>imagen</w:t>
              </w:r>
            </w:hyperlink>
          </w:p>
          <w:p w:rsidR="00D54706" w:rsidRDefault="00D54706">
            <w:pPr>
              <w:tabs>
                <w:tab w:val="left" w:pos="1455"/>
              </w:tabs>
              <w:rPr>
                <w:sz w:val="22"/>
                <w:szCs w:val="22"/>
              </w:rPr>
            </w:pPr>
          </w:p>
          <w:p w:rsidR="00D54706" w:rsidRDefault="004D79F3">
            <w:pPr>
              <w:rPr>
                <w:sz w:val="22"/>
                <w:szCs w:val="22"/>
              </w:rPr>
            </w:pPr>
            <w:r>
              <w:rPr>
                <w:sz w:val="22"/>
                <w:szCs w:val="22"/>
              </w:rPr>
              <w:t>(P4)</w:t>
            </w:r>
          </w:p>
          <w:p w:rsidR="00D54706" w:rsidRDefault="004D79F3">
            <w:pPr>
              <w:jc w:val="both"/>
              <w:rPr>
                <w:b w:val="0"/>
                <w:sz w:val="22"/>
                <w:szCs w:val="22"/>
              </w:rPr>
            </w:pPr>
            <w:r>
              <w:rPr>
                <w:b w:val="0"/>
                <w:sz w:val="22"/>
                <w:szCs w:val="22"/>
              </w:rPr>
              <w:t xml:space="preserve">La información del párrafo se va a ubicar en el </w:t>
            </w:r>
            <w:proofErr w:type="spellStart"/>
            <w:r>
              <w:rPr>
                <w:b w:val="0"/>
                <w:sz w:val="22"/>
                <w:szCs w:val="22"/>
              </w:rPr>
              <w:t>Slide</w:t>
            </w:r>
            <w:proofErr w:type="spellEnd"/>
            <w:r>
              <w:rPr>
                <w:b w:val="0"/>
                <w:sz w:val="22"/>
                <w:szCs w:val="22"/>
              </w:rPr>
              <w:t xml:space="preserve"> 1, se propone que aparezca una imagen de fondo con el menú de navegación en la parte inferior, el texto del párrafo sale acompañado con una voz en off al lado izquierdo de la imagen.</w:t>
            </w:r>
          </w:p>
          <w:p w:rsidR="00D54706" w:rsidRDefault="00D54706">
            <w:pPr>
              <w:jc w:val="center"/>
              <w:rPr>
                <w:sz w:val="22"/>
                <w:szCs w:val="22"/>
              </w:rPr>
            </w:pPr>
          </w:p>
          <w:p w:rsidR="00D54706" w:rsidRDefault="004D79F3">
            <w:pPr>
              <w:jc w:val="center"/>
            </w:pPr>
            <w:r>
              <w:rPr>
                <w:noProof/>
                <w:lang w:val="en-US"/>
              </w:rPr>
              <w:drawing>
                <wp:inline distT="0" distB="0" distL="0" distR="0">
                  <wp:extent cx="1475013" cy="894798"/>
                  <wp:effectExtent l="0" t="0" r="0" b="0"/>
                  <wp:docPr id="90" name="image23.jpg" descr="Smart goals setting diagram template vector gratuito"/>
                  <wp:cNvGraphicFramePr/>
                  <a:graphic xmlns:a="http://schemas.openxmlformats.org/drawingml/2006/main">
                    <a:graphicData uri="http://schemas.openxmlformats.org/drawingml/2006/picture">
                      <pic:pic xmlns:pic="http://schemas.openxmlformats.org/drawingml/2006/picture">
                        <pic:nvPicPr>
                          <pic:cNvPr id="0" name="image23.jpg" descr="Smart goals setting diagram template vector gratuito"/>
                          <pic:cNvPicPr preferRelativeResize="0"/>
                        </pic:nvPicPr>
                        <pic:blipFill>
                          <a:blip r:embed="rId26"/>
                          <a:srcRect t="20570" r="33306" b="8483"/>
                          <a:stretch>
                            <a:fillRect/>
                          </a:stretch>
                        </pic:blipFill>
                        <pic:spPr>
                          <a:xfrm>
                            <a:off x="0" y="0"/>
                            <a:ext cx="1475013" cy="894798"/>
                          </a:xfrm>
                          <a:prstGeom prst="rect">
                            <a:avLst/>
                          </a:prstGeom>
                          <a:ln/>
                        </pic:spPr>
                      </pic:pic>
                    </a:graphicData>
                  </a:graphic>
                </wp:inline>
              </w:drawing>
            </w:r>
          </w:p>
          <w:p w:rsidR="00D54706" w:rsidRDefault="004D79F3">
            <w:pPr>
              <w:jc w:val="both"/>
              <w:rPr>
                <w:sz w:val="22"/>
                <w:szCs w:val="22"/>
              </w:rPr>
            </w:pPr>
            <w:r>
              <w:rPr>
                <w:b w:val="0"/>
                <w:sz w:val="22"/>
                <w:szCs w:val="22"/>
              </w:rPr>
              <w:t>Dar clic para ve</w:t>
            </w:r>
            <w:r>
              <w:rPr>
                <w:b w:val="0"/>
                <w:sz w:val="22"/>
                <w:szCs w:val="22"/>
              </w:rPr>
              <w:t>r</w:t>
            </w:r>
            <w:r>
              <w:rPr>
                <w:sz w:val="22"/>
                <w:szCs w:val="22"/>
              </w:rPr>
              <w:t xml:space="preserve"> </w:t>
            </w:r>
            <w:hyperlink r:id="rId27" w:anchor="page=1&amp;query=smart&amp;position=0">
              <w:r>
                <w:rPr>
                  <w:color w:val="0000FF"/>
                  <w:sz w:val="22"/>
                  <w:szCs w:val="22"/>
                  <w:u w:val="single"/>
                </w:rPr>
                <w:t>imagen</w:t>
              </w:r>
            </w:hyperlink>
          </w:p>
          <w:p w:rsidR="00D54706" w:rsidRDefault="00D54706">
            <w:pPr>
              <w:jc w:val="both"/>
              <w:rPr>
                <w:sz w:val="22"/>
                <w:szCs w:val="22"/>
              </w:rPr>
            </w:pPr>
          </w:p>
          <w:p w:rsidR="00D54706" w:rsidRDefault="004D79F3">
            <w:pPr>
              <w:jc w:val="both"/>
              <w:rPr>
                <w:sz w:val="22"/>
                <w:szCs w:val="22"/>
              </w:rPr>
            </w:pPr>
            <w:r>
              <w:rPr>
                <w:sz w:val="22"/>
                <w:szCs w:val="22"/>
              </w:rPr>
              <w:t>(P5)</w:t>
            </w:r>
          </w:p>
          <w:p w:rsidR="00D54706" w:rsidRDefault="004D79F3">
            <w:pPr>
              <w:jc w:val="both"/>
            </w:pPr>
            <w:r>
              <w:rPr>
                <w:b w:val="0"/>
                <w:sz w:val="22"/>
                <w:szCs w:val="22"/>
              </w:rPr>
              <w:t xml:space="preserve">La información del párrafo se va a ubicar en el </w:t>
            </w:r>
            <w:proofErr w:type="spellStart"/>
            <w:r>
              <w:rPr>
                <w:sz w:val="22"/>
                <w:szCs w:val="22"/>
              </w:rPr>
              <w:t>Slide</w:t>
            </w:r>
            <w:proofErr w:type="spellEnd"/>
            <w:r>
              <w:rPr>
                <w:sz w:val="22"/>
                <w:szCs w:val="22"/>
              </w:rPr>
              <w:t xml:space="preserve"> 2</w:t>
            </w:r>
            <w:r>
              <w:rPr>
                <w:b w:val="0"/>
                <w:sz w:val="22"/>
                <w:szCs w:val="22"/>
              </w:rPr>
              <w:t>, se propone que aparezca un fondo de color cl</w:t>
            </w:r>
            <w:r>
              <w:rPr>
                <w:b w:val="0"/>
                <w:sz w:val="22"/>
                <w:szCs w:val="22"/>
              </w:rPr>
              <w:t xml:space="preserve">aro con el menú de navegación en la parte inferior, el texto del párrafo </w:t>
            </w:r>
            <w:r>
              <w:rPr>
                <w:sz w:val="22"/>
                <w:szCs w:val="22"/>
              </w:rPr>
              <w:t>(P5)</w:t>
            </w:r>
            <w:r>
              <w:rPr>
                <w:b w:val="0"/>
                <w:sz w:val="22"/>
                <w:szCs w:val="22"/>
              </w:rPr>
              <w:t xml:space="preserve"> aparece en un gráfico con una voz en off. Se espera que en el gráfico inicialmente no se muestren todos los puntos solo el título </w:t>
            </w:r>
            <w:r w:rsidR="003F1AE3">
              <w:rPr>
                <w:sz w:val="22"/>
                <w:szCs w:val="22"/>
              </w:rPr>
              <w:t>Características</w:t>
            </w:r>
            <w:r w:rsidR="003F1AE3">
              <w:rPr>
                <w:color w:val="000000"/>
                <w:sz w:val="22"/>
                <w:szCs w:val="22"/>
              </w:rPr>
              <w:t xml:space="preserve"> y Definición </w:t>
            </w:r>
            <w:r>
              <w:rPr>
                <w:b w:val="0"/>
                <w:color w:val="000000"/>
                <w:sz w:val="22"/>
                <w:szCs w:val="22"/>
              </w:rPr>
              <w:t>en el círculo al la</w:t>
            </w:r>
            <w:r>
              <w:rPr>
                <w:b w:val="0"/>
                <w:color w:val="000000"/>
                <w:sz w:val="22"/>
                <w:szCs w:val="22"/>
              </w:rPr>
              <w:t xml:space="preserve">do izquierdo del gráfico </w:t>
            </w:r>
            <w:r>
              <w:rPr>
                <w:b w:val="0"/>
                <w:sz w:val="22"/>
                <w:szCs w:val="22"/>
              </w:rPr>
              <w:t xml:space="preserve">a medida que se va nombrando en una voz en off los puntos del párrafo va apareciendo la información en cada recuadro. Se pretende que el gráfico se construya secuencialmente a lo </w:t>
            </w:r>
            <w:r>
              <w:rPr>
                <w:b w:val="0"/>
                <w:sz w:val="22"/>
                <w:szCs w:val="22"/>
              </w:rPr>
              <w:lastRenderedPageBreak/>
              <w:t>largo de la lectura de todo el párrafo con la siguie</w:t>
            </w:r>
            <w:r>
              <w:rPr>
                <w:b w:val="0"/>
                <w:sz w:val="22"/>
                <w:szCs w:val="22"/>
              </w:rPr>
              <w:t>nte información.</w:t>
            </w:r>
          </w:p>
          <w:p w:rsidR="00D54706" w:rsidRDefault="004D79F3">
            <w:pPr>
              <w:tabs>
                <w:tab w:val="left" w:pos="1425"/>
              </w:tabs>
              <w:jc w:val="center"/>
              <w:rPr>
                <w:sz w:val="22"/>
                <w:szCs w:val="22"/>
              </w:rPr>
            </w:pPr>
            <w:r>
              <w:rPr>
                <w:noProof/>
                <w:lang w:val="en-US"/>
              </w:rPr>
              <w:drawing>
                <wp:inline distT="0" distB="0" distL="0" distR="0">
                  <wp:extent cx="1185491" cy="1089370"/>
                  <wp:effectExtent l="0" t="0" r="0" b="0"/>
                  <wp:docPr id="91"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8"/>
                          <a:srcRect/>
                          <a:stretch>
                            <a:fillRect/>
                          </a:stretch>
                        </pic:blipFill>
                        <pic:spPr>
                          <a:xfrm>
                            <a:off x="0" y="0"/>
                            <a:ext cx="1185491" cy="1089370"/>
                          </a:xfrm>
                          <a:prstGeom prst="rect">
                            <a:avLst/>
                          </a:prstGeom>
                          <a:ln/>
                        </pic:spPr>
                      </pic:pic>
                    </a:graphicData>
                  </a:graphic>
                </wp:inline>
              </w:drawing>
            </w:r>
          </w:p>
          <w:p w:rsidR="00D54706" w:rsidRDefault="004D79F3">
            <w:pPr>
              <w:spacing w:line="276" w:lineRule="auto"/>
              <w:jc w:val="both"/>
              <w:rPr>
                <w:b w:val="0"/>
                <w:sz w:val="22"/>
                <w:szCs w:val="22"/>
              </w:rPr>
            </w:pPr>
            <w:r>
              <w:rPr>
                <w:b w:val="0"/>
                <w:sz w:val="22"/>
                <w:szCs w:val="22"/>
              </w:rPr>
              <w:t>Dar clic para ver</w:t>
            </w:r>
            <w:r>
              <w:rPr>
                <w:sz w:val="22"/>
                <w:szCs w:val="22"/>
              </w:rPr>
              <w:t xml:space="preserve"> </w:t>
            </w:r>
            <w:hyperlink r:id="rId29" w:anchor="page=1&amp;query=infografia%20&amp;position=0">
              <w:r>
                <w:rPr>
                  <w:color w:val="0000FF"/>
                  <w:sz w:val="22"/>
                  <w:szCs w:val="22"/>
                  <w:u w:val="single"/>
                </w:rPr>
                <w:t>imagen</w:t>
              </w:r>
            </w:hyperlink>
          </w:p>
          <w:p w:rsidR="00D54706" w:rsidRDefault="00D54706">
            <w:pPr>
              <w:tabs>
                <w:tab w:val="left" w:pos="1455"/>
              </w:tabs>
              <w:rPr>
                <w:sz w:val="22"/>
                <w:szCs w:val="22"/>
              </w:rPr>
            </w:pPr>
          </w:p>
          <w:p w:rsidR="00D54706" w:rsidRDefault="004D79F3">
            <w:pPr>
              <w:numPr>
                <w:ilvl w:val="0"/>
                <w:numId w:val="4"/>
              </w:numPr>
              <w:pBdr>
                <w:top w:val="nil"/>
                <w:left w:val="nil"/>
                <w:bottom w:val="nil"/>
                <w:right w:val="nil"/>
                <w:between w:val="nil"/>
              </w:pBdr>
              <w:tabs>
                <w:tab w:val="left" w:pos="1455"/>
              </w:tabs>
              <w:spacing w:line="276" w:lineRule="auto"/>
              <w:ind w:left="360"/>
              <w:jc w:val="both"/>
              <w:rPr>
                <w:b w:val="0"/>
                <w:color w:val="000000"/>
                <w:sz w:val="22"/>
                <w:szCs w:val="22"/>
              </w:rPr>
            </w:pPr>
            <w:r>
              <w:rPr>
                <w:b w:val="0"/>
                <w:color w:val="000000"/>
                <w:sz w:val="22"/>
                <w:szCs w:val="22"/>
              </w:rPr>
              <w:t>Específicos (</w:t>
            </w:r>
            <w:proofErr w:type="spellStart"/>
            <w:r>
              <w:rPr>
                <w:b w:val="0"/>
                <w:color w:val="000000"/>
                <w:sz w:val="22"/>
                <w:szCs w:val="22"/>
              </w:rPr>
              <w:t>Specific</w:t>
            </w:r>
            <w:proofErr w:type="spellEnd"/>
            <w:r>
              <w:rPr>
                <w:b w:val="0"/>
                <w:color w:val="000000"/>
                <w:sz w:val="22"/>
                <w:szCs w:val="22"/>
              </w:rPr>
              <w:t xml:space="preserve">) </w:t>
            </w:r>
            <w:proofErr w:type="gramStart"/>
            <w:r>
              <w:rPr>
                <w:b w:val="0"/>
                <w:color w:val="000000"/>
                <w:sz w:val="22"/>
                <w:szCs w:val="22"/>
              </w:rPr>
              <w:t>Los  indicadores</w:t>
            </w:r>
            <w:proofErr w:type="gramEnd"/>
            <w:r>
              <w:rPr>
                <w:b w:val="0"/>
                <w:color w:val="000000"/>
                <w:sz w:val="22"/>
                <w:szCs w:val="22"/>
              </w:rPr>
              <w:t xml:space="preserve"> deben formularse de manera precisa, detallada y concreta. El nombre </w:t>
            </w:r>
            <w:r>
              <w:rPr>
                <w:b w:val="0"/>
                <w:sz w:val="22"/>
                <w:szCs w:val="22"/>
              </w:rPr>
              <w:t>del indicador</w:t>
            </w:r>
            <w:r>
              <w:rPr>
                <w:b w:val="0"/>
                <w:color w:val="000000"/>
                <w:sz w:val="22"/>
                <w:szCs w:val="22"/>
              </w:rPr>
              <w:t>, la fórmula que se utilice para calcularlo, y los recursos que se requieren en la medición, deben ser de fácil comprensión por los int</w:t>
            </w:r>
            <w:r>
              <w:rPr>
                <w:b w:val="0"/>
                <w:color w:val="000000"/>
                <w:sz w:val="22"/>
                <w:szCs w:val="22"/>
              </w:rPr>
              <w:t>eresados.</w:t>
            </w:r>
          </w:p>
          <w:p w:rsidR="00D54706" w:rsidRDefault="004D79F3">
            <w:pPr>
              <w:numPr>
                <w:ilvl w:val="0"/>
                <w:numId w:val="4"/>
              </w:numPr>
              <w:pBdr>
                <w:top w:val="nil"/>
                <w:left w:val="nil"/>
                <w:bottom w:val="nil"/>
                <w:right w:val="nil"/>
                <w:between w:val="nil"/>
              </w:pBdr>
              <w:tabs>
                <w:tab w:val="left" w:pos="1455"/>
              </w:tabs>
              <w:spacing w:line="276" w:lineRule="auto"/>
              <w:ind w:left="360"/>
              <w:jc w:val="both"/>
              <w:rPr>
                <w:b w:val="0"/>
                <w:color w:val="000000"/>
                <w:sz w:val="22"/>
                <w:szCs w:val="22"/>
              </w:rPr>
            </w:pPr>
            <w:r>
              <w:rPr>
                <w:b w:val="0"/>
                <w:color w:val="000000"/>
                <w:sz w:val="22"/>
                <w:szCs w:val="22"/>
              </w:rPr>
              <w:t>Medibles (</w:t>
            </w:r>
            <w:proofErr w:type="spellStart"/>
            <w:r>
              <w:rPr>
                <w:b w:val="0"/>
                <w:color w:val="000000"/>
                <w:sz w:val="22"/>
                <w:szCs w:val="22"/>
              </w:rPr>
              <w:t>Measurable</w:t>
            </w:r>
            <w:proofErr w:type="spellEnd"/>
            <w:r>
              <w:rPr>
                <w:b w:val="0"/>
                <w:color w:val="000000"/>
                <w:sz w:val="22"/>
                <w:szCs w:val="22"/>
              </w:rPr>
              <w:t>) La característica que describe el indicador debe ser cuantificable, de tal manera que se puedan medir los resultados.</w:t>
            </w:r>
          </w:p>
          <w:p w:rsidR="00D54706" w:rsidRDefault="004D79F3">
            <w:pPr>
              <w:numPr>
                <w:ilvl w:val="0"/>
                <w:numId w:val="4"/>
              </w:numPr>
              <w:pBdr>
                <w:top w:val="nil"/>
                <w:left w:val="nil"/>
                <w:bottom w:val="nil"/>
                <w:right w:val="nil"/>
                <w:between w:val="nil"/>
              </w:pBdr>
              <w:tabs>
                <w:tab w:val="left" w:pos="1455"/>
              </w:tabs>
              <w:spacing w:line="276" w:lineRule="auto"/>
              <w:ind w:left="360"/>
              <w:jc w:val="both"/>
              <w:rPr>
                <w:b w:val="0"/>
                <w:color w:val="000000"/>
                <w:sz w:val="22"/>
                <w:szCs w:val="22"/>
              </w:rPr>
            </w:pPr>
            <w:r>
              <w:rPr>
                <w:b w:val="0"/>
                <w:color w:val="000000"/>
                <w:sz w:val="22"/>
                <w:szCs w:val="22"/>
              </w:rPr>
              <w:t>Alcanzables (</w:t>
            </w:r>
            <w:proofErr w:type="spellStart"/>
            <w:r>
              <w:rPr>
                <w:b w:val="0"/>
                <w:color w:val="000000"/>
                <w:sz w:val="22"/>
                <w:szCs w:val="22"/>
              </w:rPr>
              <w:t>Attainable</w:t>
            </w:r>
            <w:proofErr w:type="spellEnd"/>
            <w:r>
              <w:rPr>
                <w:b w:val="0"/>
                <w:color w:val="000000"/>
                <w:sz w:val="22"/>
                <w:szCs w:val="22"/>
              </w:rPr>
              <w:t>) El indicador debe describir la situación motivo de la acción, acorde a los objeti</w:t>
            </w:r>
            <w:r>
              <w:rPr>
                <w:b w:val="0"/>
                <w:color w:val="000000"/>
                <w:sz w:val="22"/>
                <w:szCs w:val="22"/>
              </w:rPr>
              <w:t>vos, metas o resultados que se quieren alcanzar, conforme a las políticas de la organización.</w:t>
            </w:r>
          </w:p>
          <w:p w:rsidR="00D54706" w:rsidRDefault="004D79F3">
            <w:pPr>
              <w:numPr>
                <w:ilvl w:val="0"/>
                <w:numId w:val="4"/>
              </w:numPr>
              <w:pBdr>
                <w:top w:val="nil"/>
                <w:left w:val="nil"/>
                <w:bottom w:val="nil"/>
                <w:right w:val="nil"/>
                <w:between w:val="nil"/>
              </w:pBdr>
              <w:tabs>
                <w:tab w:val="left" w:pos="1455"/>
              </w:tabs>
              <w:spacing w:line="276" w:lineRule="auto"/>
              <w:ind w:left="360"/>
              <w:jc w:val="both"/>
              <w:rPr>
                <w:b w:val="0"/>
                <w:color w:val="000000"/>
                <w:sz w:val="22"/>
                <w:szCs w:val="22"/>
              </w:rPr>
            </w:pPr>
            <w:r>
              <w:rPr>
                <w:b w:val="0"/>
                <w:color w:val="000000"/>
                <w:sz w:val="22"/>
                <w:szCs w:val="22"/>
              </w:rPr>
              <w:t>Relevantes (</w:t>
            </w:r>
            <w:proofErr w:type="spellStart"/>
            <w:r>
              <w:rPr>
                <w:b w:val="0"/>
                <w:color w:val="000000"/>
                <w:sz w:val="22"/>
                <w:szCs w:val="22"/>
              </w:rPr>
              <w:t>Relevant</w:t>
            </w:r>
            <w:proofErr w:type="spellEnd"/>
            <w:r>
              <w:rPr>
                <w:b w:val="0"/>
                <w:color w:val="000000"/>
                <w:sz w:val="22"/>
                <w:szCs w:val="22"/>
              </w:rPr>
              <w:t>)</w:t>
            </w:r>
            <w:r>
              <w:rPr>
                <w:b w:val="0"/>
                <w:color w:val="000000"/>
                <w:sz w:val="22"/>
                <w:szCs w:val="22"/>
              </w:rPr>
              <w:tab/>
              <w:t xml:space="preserve">El resultado del indicador debe ser significativo, para que pueda influir de manera trascendente en la toma de decisiones, para el logro de </w:t>
            </w:r>
            <w:r>
              <w:rPr>
                <w:b w:val="0"/>
                <w:color w:val="000000"/>
                <w:sz w:val="22"/>
                <w:szCs w:val="22"/>
              </w:rPr>
              <w:t>los objetivos.</w:t>
            </w:r>
          </w:p>
          <w:p w:rsidR="00D54706" w:rsidRDefault="004D79F3">
            <w:pPr>
              <w:numPr>
                <w:ilvl w:val="0"/>
                <w:numId w:val="4"/>
              </w:numPr>
              <w:pBdr>
                <w:top w:val="nil"/>
                <w:left w:val="nil"/>
                <w:bottom w:val="nil"/>
                <w:right w:val="nil"/>
                <w:between w:val="nil"/>
              </w:pBdr>
              <w:tabs>
                <w:tab w:val="left" w:pos="1455"/>
              </w:tabs>
              <w:spacing w:line="276" w:lineRule="auto"/>
              <w:ind w:left="360"/>
              <w:jc w:val="both"/>
              <w:rPr>
                <w:b w:val="0"/>
                <w:color w:val="000000"/>
                <w:sz w:val="22"/>
                <w:szCs w:val="22"/>
              </w:rPr>
            </w:pPr>
            <w:r>
              <w:rPr>
                <w:b w:val="0"/>
                <w:color w:val="000000"/>
                <w:sz w:val="22"/>
                <w:szCs w:val="22"/>
              </w:rPr>
              <w:t xml:space="preserve">Limitados en el tiempo (Time </w:t>
            </w:r>
            <w:proofErr w:type="spellStart"/>
            <w:r>
              <w:rPr>
                <w:b w:val="0"/>
                <w:color w:val="000000"/>
                <w:sz w:val="22"/>
                <w:szCs w:val="22"/>
              </w:rPr>
              <w:t>Bound</w:t>
            </w:r>
            <w:proofErr w:type="spellEnd"/>
            <w:r>
              <w:rPr>
                <w:b w:val="0"/>
                <w:color w:val="000000"/>
                <w:sz w:val="22"/>
                <w:szCs w:val="22"/>
              </w:rPr>
              <w:t>) Los indicadores se definen para apoyar la consecución de los objetivos, metas o resultados en un periodo de tiempo.</w:t>
            </w:r>
          </w:p>
          <w:p w:rsidR="00D54706" w:rsidRDefault="00D54706">
            <w:pPr>
              <w:tabs>
                <w:tab w:val="left" w:pos="1455"/>
              </w:tabs>
              <w:rPr>
                <w:b w:val="0"/>
                <w:sz w:val="20"/>
                <w:szCs w:val="20"/>
              </w:rPr>
            </w:pPr>
          </w:p>
          <w:p w:rsidR="00D54706" w:rsidRDefault="00D54706">
            <w:pPr>
              <w:tabs>
                <w:tab w:val="left" w:pos="1455"/>
              </w:tabs>
              <w:rPr>
                <w:sz w:val="22"/>
                <w:szCs w:val="22"/>
              </w:rPr>
            </w:pPr>
          </w:p>
          <w:p w:rsidR="00D54706" w:rsidRDefault="004D79F3">
            <w:pPr>
              <w:spacing w:line="276" w:lineRule="auto"/>
              <w:jc w:val="both"/>
              <w:rPr>
                <w:b w:val="0"/>
                <w:sz w:val="22"/>
                <w:szCs w:val="22"/>
              </w:rPr>
            </w:pPr>
            <w:r>
              <w:rPr>
                <w:b w:val="0"/>
                <w:sz w:val="22"/>
                <w:szCs w:val="22"/>
              </w:rPr>
              <w:t xml:space="preserve">Encontramos el siguiente botón </w:t>
            </w:r>
            <w:r w:rsidR="00BD1F37">
              <w:rPr>
                <w:sz w:val="22"/>
                <w:szCs w:val="22"/>
              </w:rPr>
              <w:t>Objetivos</w:t>
            </w:r>
            <w:r>
              <w:rPr>
                <w:b w:val="0"/>
                <w:sz w:val="22"/>
                <w:szCs w:val="22"/>
              </w:rPr>
              <w:t xml:space="preserve">, al dar clic se sugiere que se despliegue una </w:t>
            </w:r>
            <w:r>
              <w:rPr>
                <w:b w:val="0"/>
                <w:sz w:val="22"/>
                <w:szCs w:val="22"/>
              </w:rPr>
              <w:t xml:space="preserve">ventana donde se </w:t>
            </w:r>
            <w:r>
              <w:rPr>
                <w:b w:val="0"/>
                <w:sz w:val="22"/>
                <w:szCs w:val="22"/>
              </w:rPr>
              <w:lastRenderedPageBreak/>
              <w:t xml:space="preserve">encuentra la información del párrafo y una voz en off, asimismo, un menú de navegación en la parte inferior para silenciar la voz en off, pasar al siguiente </w:t>
            </w:r>
            <w:proofErr w:type="spellStart"/>
            <w:r>
              <w:rPr>
                <w:b w:val="0"/>
                <w:sz w:val="22"/>
                <w:szCs w:val="22"/>
              </w:rPr>
              <w:t>slide</w:t>
            </w:r>
            <w:proofErr w:type="spellEnd"/>
            <w:r>
              <w:rPr>
                <w:b w:val="0"/>
                <w:sz w:val="22"/>
                <w:szCs w:val="22"/>
              </w:rPr>
              <w:t xml:space="preserve"> y una X que se encuentra en la parte superior derecha para cerrar la ventana</w:t>
            </w:r>
            <w:r>
              <w:rPr>
                <w:b w:val="0"/>
                <w:sz w:val="22"/>
                <w:szCs w:val="22"/>
              </w:rPr>
              <w:t xml:space="preserve"> y volver al menú. </w:t>
            </w:r>
          </w:p>
          <w:p w:rsidR="00D54706" w:rsidRDefault="00D54706">
            <w:pPr>
              <w:spacing w:line="276" w:lineRule="auto"/>
              <w:jc w:val="both"/>
            </w:pPr>
          </w:p>
          <w:p w:rsidR="00D54706" w:rsidRDefault="004D79F3">
            <w:pPr>
              <w:spacing w:line="276" w:lineRule="auto"/>
              <w:jc w:val="center"/>
            </w:pPr>
            <w:r>
              <w:rPr>
                <w:noProof/>
                <w:lang w:val="en-US"/>
              </w:rPr>
              <w:drawing>
                <wp:inline distT="0" distB="0" distL="0" distR="0">
                  <wp:extent cx="2108857" cy="538826"/>
                  <wp:effectExtent l="0" t="0" r="0" b="0"/>
                  <wp:docPr id="9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0"/>
                          <a:srcRect/>
                          <a:stretch>
                            <a:fillRect/>
                          </a:stretch>
                        </pic:blipFill>
                        <pic:spPr>
                          <a:xfrm>
                            <a:off x="0" y="0"/>
                            <a:ext cx="2108857" cy="538826"/>
                          </a:xfrm>
                          <a:prstGeom prst="rect">
                            <a:avLst/>
                          </a:prstGeom>
                          <a:ln/>
                        </pic:spPr>
                      </pic:pic>
                    </a:graphicData>
                  </a:graphic>
                </wp:inline>
              </w:drawing>
            </w:r>
          </w:p>
          <w:p w:rsidR="00D54706" w:rsidRDefault="004D79F3">
            <w:pPr>
              <w:rPr>
                <w:sz w:val="22"/>
                <w:szCs w:val="22"/>
              </w:rPr>
            </w:pPr>
            <w:r>
              <w:rPr>
                <w:b w:val="0"/>
                <w:sz w:val="22"/>
                <w:szCs w:val="22"/>
              </w:rPr>
              <w:t xml:space="preserve">Dar clic para ver </w:t>
            </w:r>
            <w:hyperlink r:id="rId31">
              <w:r>
                <w:rPr>
                  <w:color w:val="0000FF"/>
                  <w:sz w:val="22"/>
                  <w:szCs w:val="22"/>
                  <w:u w:val="single"/>
                </w:rPr>
                <w:t>imagen botón</w:t>
              </w:r>
            </w:hyperlink>
          </w:p>
          <w:p w:rsidR="00D54706" w:rsidRDefault="00D54706">
            <w:pPr>
              <w:jc w:val="center"/>
              <w:rPr>
                <w:sz w:val="22"/>
                <w:szCs w:val="22"/>
              </w:rPr>
            </w:pPr>
          </w:p>
          <w:p w:rsidR="00D54706" w:rsidRDefault="004D79F3">
            <w:pPr>
              <w:jc w:val="center"/>
              <w:rPr>
                <w:sz w:val="22"/>
                <w:szCs w:val="22"/>
              </w:rPr>
            </w:pPr>
            <w:r>
              <w:rPr>
                <w:noProof/>
                <w:lang w:val="en-US"/>
              </w:rPr>
              <w:drawing>
                <wp:inline distT="0" distB="0" distL="0" distR="0">
                  <wp:extent cx="1293445" cy="405090"/>
                  <wp:effectExtent l="0" t="0" r="0" b="0"/>
                  <wp:docPr id="9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1293445" cy="405090"/>
                          </a:xfrm>
                          <a:prstGeom prst="rect">
                            <a:avLst/>
                          </a:prstGeom>
                          <a:ln/>
                        </pic:spPr>
                      </pic:pic>
                    </a:graphicData>
                  </a:graphic>
                </wp:inline>
              </w:drawing>
            </w:r>
          </w:p>
          <w:p w:rsidR="00D54706" w:rsidRDefault="004D79F3">
            <w:pPr>
              <w:spacing w:line="276" w:lineRule="auto"/>
              <w:jc w:val="both"/>
              <w:rPr>
                <w:sz w:val="22"/>
                <w:szCs w:val="22"/>
              </w:rPr>
            </w:pPr>
            <w:r>
              <w:rPr>
                <w:b w:val="0"/>
                <w:sz w:val="22"/>
                <w:szCs w:val="22"/>
              </w:rPr>
              <w:t>Dar clic para ver</w:t>
            </w:r>
            <w:r>
              <w:rPr>
                <w:sz w:val="22"/>
                <w:szCs w:val="22"/>
              </w:rPr>
              <w:t xml:space="preserve"> </w:t>
            </w:r>
            <w:hyperlink r:id="rId32" w:anchor="page=1&amp;query=botones%20navegaci%C3%B3n&amp;position=9">
              <w:r>
                <w:rPr>
                  <w:color w:val="0000FF"/>
                  <w:sz w:val="22"/>
                  <w:szCs w:val="22"/>
                  <w:u w:val="single"/>
                </w:rPr>
                <w:t>imagen</w:t>
              </w:r>
            </w:hyperlink>
          </w:p>
          <w:p w:rsidR="00D54706" w:rsidRDefault="00D54706">
            <w:pPr>
              <w:tabs>
                <w:tab w:val="left" w:pos="1455"/>
              </w:tabs>
              <w:rPr>
                <w:sz w:val="22"/>
                <w:szCs w:val="22"/>
              </w:rPr>
            </w:pPr>
          </w:p>
          <w:p w:rsidR="00D54706" w:rsidRDefault="004D79F3">
            <w:pPr>
              <w:tabs>
                <w:tab w:val="left" w:pos="1455"/>
              </w:tabs>
              <w:rPr>
                <w:sz w:val="22"/>
                <w:szCs w:val="22"/>
              </w:rPr>
            </w:pPr>
            <w:r>
              <w:rPr>
                <w:sz w:val="22"/>
                <w:szCs w:val="22"/>
              </w:rPr>
              <w:t>(P6)</w:t>
            </w:r>
          </w:p>
          <w:p w:rsidR="00D54706" w:rsidRDefault="004D79F3">
            <w:pPr>
              <w:jc w:val="both"/>
              <w:rPr>
                <w:b w:val="0"/>
                <w:sz w:val="22"/>
                <w:szCs w:val="22"/>
              </w:rPr>
            </w:pPr>
            <w:r>
              <w:rPr>
                <w:b w:val="0"/>
                <w:sz w:val="22"/>
                <w:szCs w:val="22"/>
              </w:rPr>
              <w:t xml:space="preserve">La información del párrafo se va a ubicar en el </w:t>
            </w:r>
            <w:proofErr w:type="spellStart"/>
            <w:r>
              <w:rPr>
                <w:b w:val="0"/>
                <w:sz w:val="22"/>
                <w:szCs w:val="22"/>
              </w:rPr>
              <w:t>Slide</w:t>
            </w:r>
            <w:proofErr w:type="spellEnd"/>
            <w:r>
              <w:rPr>
                <w:b w:val="0"/>
                <w:sz w:val="22"/>
                <w:szCs w:val="22"/>
              </w:rPr>
              <w:t xml:space="preserve"> 1, se propone que aparezca una imagen de f</w:t>
            </w:r>
            <w:r>
              <w:rPr>
                <w:b w:val="0"/>
                <w:sz w:val="22"/>
                <w:szCs w:val="22"/>
              </w:rPr>
              <w:t>ondo con el menú de navegación en la parte inferior, el texto del párrafo sale acompañado con una voz en off al lado izquierdo de la imagen.</w:t>
            </w:r>
          </w:p>
          <w:p w:rsidR="00D54706" w:rsidRDefault="004D79F3">
            <w:pPr>
              <w:jc w:val="center"/>
            </w:pPr>
            <w:r>
              <w:rPr>
                <w:noProof/>
                <w:lang w:val="en-US"/>
              </w:rPr>
              <w:drawing>
                <wp:inline distT="0" distB="0" distL="0" distR="0">
                  <wp:extent cx="1592052" cy="1306300"/>
                  <wp:effectExtent l="0" t="0" r="0" b="0"/>
                  <wp:docPr id="95"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a:stretch>
                            <a:fillRect/>
                          </a:stretch>
                        </pic:blipFill>
                        <pic:spPr>
                          <a:xfrm>
                            <a:off x="0" y="0"/>
                            <a:ext cx="1592052" cy="1306300"/>
                          </a:xfrm>
                          <a:prstGeom prst="rect">
                            <a:avLst/>
                          </a:prstGeom>
                          <a:ln/>
                        </pic:spPr>
                      </pic:pic>
                    </a:graphicData>
                  </a:graphic>
                </wp:inline>
              </w:drawing>
            </w:r>
          </w:p>
          <w:p w:rsidR="00D54706" w:rsidRDefault="004D79F3">
            <w:pPr>
              <w:jc w:val="both"/>
              <w:rPr>
                <w:sz w:val="22"/>
                <w:szCs w:val="22"/>
              </w:rPr>
            </w:pPr>
            <w:r>
              <w:rPr>
                <w:b w:val="0"/>
                <w:sz w:val="22"/>
                <w:szCs w:val="22"/>
              </w:rPr>
              <w:t>Dar clic para ver</w:t>
            </w:r>
            <w:r>
              <w:rPr>
                <w:sz w:val="22"/>
                <w:szCs w:val="22"/>
              </w:rPr>
              <w:t xml:space="preserve"> </w:t>
            </w:r>
            <w:hyperlink r:id="rId34" w:anchor="page=1&amp;query=gesti%C3%B3n&amp;position=5">
              <w:r>
                <w:rPr>
                  <w:color w:val="0000FF"/>
                  <w:sz w:val="22"/>
                  <w:szCs w:val="22"/>
                  <w:u w:val="single"/>
                </w:rPr>
                <w:t>imagen</w:t>
              </w:r>
            </w:hyperlink>
          </w:p>
          <w:p w:rsidR="00D54706" w:rsidRDefault="00D54706">
            <w:pPr>
              <w:tabs>
                <w:tab w:val="left" w:pos="1455"/>
              </w:tabs>
              <w:rPr>
                <w:sz w:val="22"/>
                <w:szCs w:val="22"/>
              </w:rPr>
            </w:pPr>
          </w:p>
          <w:p w:rsidR="00D54706" w:rsidRDefault="004D79F3">
            <w:pPr>
              <w:tabs>
                <w:tab w:val="left" w:pos="1455"/>
              </w:tabs>
              <w:rPr>
                <w:sz w:val="22"/>
                <w:szCs w:val="22"/>
              </w:rPr>
            </w:pPr>
            <w:r>
              <w:rPr>
                <w:sz w:val="22"/>
                <w:szCs w:val="22"/>
              </w:rPr>
              <w:t>(P7)</w:t>
            </w:r>
          </w:p>
          <w:p w:rsidR="00D54706" w:rsidRDefault="004D79F3">
            <w:pPr>
              <w:jc w:val="both"/>
            </w:pPr>
            <w:r>
              <w:rPr>
                <w:b w:val="0"/>
                <w:sz w:val="22"/>
                <w:szCs w:val="22"/>
              </w:rPr>
              <w:t xml:space="preserve">La información del párrafo se va a ubicar en el </w:t>
            </w:r>
            <w:proofErr w:type="spellStart"/>
            <w:r>
              <w:rPr>
                <w:sz w:val="22"/>
                <w:szCs w:val="22"/>
              </w:rPr>
              <w:t>Slide</w:t>
            </w:r>
            <w:proofErr w:type="spellEnd"/>
            <w:r>
              <w:rPr>
                <w:sz w:val="22"/>
                <w:szCs w:val="22"/>
              </w:rPr>
              <w:t xml:space="preserve"> 2</w:t>
            </w:r>
            <w:r>
              <w:rPr>
                <w:b w:val="0"/>
                <w:sz w:val="22"/>
                <w:szCs w:val="22"/>
              </w:rPr>
              <w:t xml:space="preserve">, se propone que aparezca un fondo de color claro con el menú de navegación en la parte inferior, el texto del párrafo </w:t>
            </w:r>
            <w:r>
              <w:rPr>
                <w:sz w:val="22"/>
                <w:szCs w:val="22"/>
              </w:rPr>
              <w:t>(P7)</w:t>
            </w:r>
            <w:r>
              <w:rPr>
                <w:b w:val="0"/>
                <w:sz w:val="22"/>
                <w:szCs w:val="22"/>
              </w:rPr>
              <w:t xml:space="preserve"> aparece en un gráfico con una voz en off. Se espera que en el gráfico inicialmente no se muestren </w:t>
            </w:r>
            <w:r w:rsidR="0001205E">
              <w:rPr>
                <w:b w:val="0"/>
                <w:sz w:val="22"/>
                <w:szCs w:val="22"/>
              </w:rPr>
              <w:t xml:space="preserve">todos los puntos solo el título </w:t>
            </w:r>
            <w:r w:rsidR="0001205E">
              <w:rPr>
                <w:sz w:val="22"/>
                <w:szCs w:val="22"/>
              </w:rPr>
              <w:t>P</w:t>
            </w:r>
            <w:r w:rsidR="0001205E">
              <w:rPr>
                <w:color w:val="000000"/>
                <w:sz w:val="22"/>
                <w:szCs w:val="22"/>
              </w:rPr>
              <w:t xml:space="preserve">rincipales objetivos que se persiguen con los indicadores de gestión </w:t>
            </w:r>
            <w:r>
              <w:rPr>
                <w:b w:val="0"/>
                <w:color w:val="000000"/>
                <w:sz w:val="22"/>
                <w:szCs w:val="22"/>
              </w:rPr>
              <w:t xml:space="preserve">en la parte superior del gráfico </w:t>
            </w:r>
            <w:r>
              <w:rPr>
                <w:b w:val="0"/>
                <w:sz w:val="22"/>
                <w:szCs w:val="22"/>
              </w:rPr>
              <w:t>a medida que se va nom</w:t>
            </w:r>
            <w:r>
              <w:rPr>
                <w:b w:val="0"/>
                <w:sz w:val="22"/>
                <w:szCs w:val="22"/>
              </w:rPr>
              <w:t xml:space="preserve">brando en una voz en off los puntos del párrafo va apareciendo la información </w:t>
            </w:r>
            <w:r>
              <w:rPr>
                <w:b w:val="0"/>
                <w:sz w:val="22"/>
                <w:szCs w:val="22"/>
              </w:rPr>
              <w:lastRenderedPageBreak/>
              <w:t>en cada recuadro. Se pretende que el gráfico se construya secuencialmente a lo largo de la lectura de todo el párrafo con la siguiente información.</w:t>
            </w:r>
          </w:p>
          <w:p w:rsidR="00D54706" w:rsidRDefault="00D54706">
            <w:pPr>
              <w:tabs>
                <w:tab w:val="left" w:pos="1425"/>
              </w:tabs>
              <w:jc w:val="center"/>
            </w:pPr>
          </w:p>
          <w:p w:rsidR="00D54706" w:rsidRDefault="004D79F3">
            <w:pPr>
              <w:tabs>
                <w:tab w:val="left" w:pos="1425"/>
              </w:tabs>
              <w:jc w:val="center"/>
            </w:pPr>
            <w:r>
              <w:rPr>
                <w:noProof/>
                <w:lang w:val="en-US"/>
              </w:rPr>
              <w:drawing>
                <wp:inline distT="0" distB="0" distL="0" distR="0">
                  <wp:extent cx="1948360" cy="1147954"/>
                  <wp:effectExtent l="0" t="0" r="0" b="0"/>
                  <wp:docPr id="96" name="image20.jpg" descr="Plantilla de infografía con papel 3d. Vector Premium "/>
                  <wp:cNvGraphicFramePr/>
                  <a:graphic xmlns:a="http://schemas.openxmlformats.org/drawingml/2006/main">
                    <a:graphicData uri="http://schemas.openxmlformats.org/drawingml/2006/picture">
                      <pic:pic xmlns:pic="http://schemas.openxmlformats.org/drawingml/2006/picture">
                        <pic:nvPicPr>
                          <pic:cNvPr id="0" name="image20.jpg" descr="Plantilla de infografía con papel 3d. Vector Premium "/>
                          <pic:cNvPicPr preferRelativeResize="0"/>
                        </pic:nvPicPr>
                        <pic:blipFill>
                          <a:blip r:embed="rId35"/>
                          <a:srcRect l="8299" t="18698" r="6356" b="5817"/>
                          <a:stretch>
                            <a:fillRect/>
                          </a:stretch>
                        </pic:blipFill>
                        <pic:spPr>
                          <a:xfrm>
                            <a:off x="0" y="0"/>
                            <a:ext cx="1948360" cy="1147954"/>
                          </a:xfrm>
                          <a:prstGeom prst="rect">
                            <a:avLst/>
                          </a:prstGeom>
                          <a:ln/>
                        </pic:spPr>
                      </pic:pic>
                    </a:graphicData>
                  </a:graphic>
                </wp:inline>
              </w:drawing>
            </w:r>
          </w:p>
          <w:p w:rsidR="00D54706" w:rsidRDefault="004D79F3">
            <w:pPr>
              <w:spacing w:line="276" w:lineRule="auto"/>
              <w:jc w:val="both"/>
              <w:rPr>
                <w:b w:val="0"/>
                <w:sz w:val="22"/>
                <w:szCs w:val="22"/>
              </w:rPr>
            </w:pPr>
            <w:r>
              <w:rPr>
                <w:b w:val="0"/>
                <w:sz w:val="22"/>
                <w:szCs w:val="22"/>
              </w:rPr>
              <w:t>Dar clic para ver</w:t>
            </w:r>
            <w:r>
              <w:rPr>
                <w:sz w:val="22"/>
                <w:szCs w:val="22"/>
              </w:rPr>
              <w:t xml:space="preserve"> </w:t>
            </w:r>
            <w:hyperlink r:id="rId36">
              <w:r>
                <w:rPr>
                  <w:color w:val="0000FF"/>
                  <w:sz w:val="22"/>
                  <w:szCs w:val="22"/>
                  <w:u w:val="single"/>
                </w:rPr>
                <w:t>imagen</w:t>
              </w:r>
            </w:hyperlink>
          </w:p>
          <w:p w:rsidR="00D54706" w:rsidRDefault="00D54706">
            <w:pPr>
              <w:tabs>
                <w:tab w:val="left" w:pos="1455"/>
              </w:tabs>
              <w:rPr>
                <w:sz w:val="22"/>
                <w:szCs w:val="22"/>
              </w:rPr>
            </w:pPr>
          </w:p>
          <w:p w:rsidR="00D54706" w:rsidRDefault="004D79F3">
            <w:pPr>
              <w:numPr>
                <w:ilvl w:val="0"/>
                <w:numId w:val="5"/>
              </w:numPr>
              <w:jc w:val="both"/>
              <w:rPr>
                <w:b w:val="0"/>
                <w:sz w:val="22"/>
                <w:szCs w:val="22"/>
              </w:rPr>
            </w:pPr>
            <w:r>
              <w:rPr>
                <w:b w:val="0"/>
                <w:sz w:val="22"/>
                <w:szCs w:val="22"/>
              </w:rPr>
              <w:t>Facilitar información concreta para el proceso de toma de decisiones</w:t>
            </w:r>
          </w:p>
          <w:p w:rsidR="00D54706" w:rsidRDefault="004D79F3">
            <w:pPr>
              <w:numPr>
                <w:ilvl w:val="0"/>
                <w:numId w:val="5"/>
              </w:numPr>
              <w:jc w:val="both"/>
              <w:rPr>
                <w:b w:val="0"/>
                <w:sz w:val="22"/>
                <w:szCs w:val="22"/>
              </w:rPr>
            </w:pPr>
            <w:r>
              <w:rPr>
                <w:b w:val="0"/>
                <w:sz w:val="22"/>
                <w:szCs w:val="22"/>
              </w:rPr>
              <w:t>Simplificar información del estado de la empresa, unidad, proyecto, proceso plan, program</w:t>
            </w:r>
            <w:r>
              <w:rPr>
                <w:b w:val="0"/>
                <w:sz w:val="22"/>
                <w:szCs w:val="22"/>
              </w:rPr>
              <w:t>a.</w:t>
            </w:r>
          </w:p>
          <w:p w:rsidR="00D54706" w:rsidRDefault="004D79F3">
            <w:pPr>
              <w:numPr>
                <w:ilvl w:val="0"/>
                <w:numId w:val="5"/>
              </w:numPr>
              <w:jc w:val="both"/>
              <w:rPr>
                <w:b w:val="0"/>
                <w:sz w:val="22"/>
                <w:szCs w:val="22"/>
              </w:rPr>
            </w:pPr>
            <w:r>
              <w:rPr>
                <w:b w:val="0"/>
                <w:sz w:val="22"/>
                <w:szCs w:val="22"/>
              </w:rPr>
              <w:t xml:space="preserve">Verificar si se están logrando los resultados propuestos conforme a los objetivos y metas de la empresa </w:t>
            </w:r>
          </w:p>
          <w:p w:rsidR="00D54706" w:rsidRDefault="004D79F3">
            <w:pPr>
              <w:numPr>
                <w:ilvl w:val="0"/>
                <w:numId w:val="5"/>
              </w:numPr>
              <w:jc w:val="both"/>
              <w:rPr>
                <w:b w:val="0"/>
                <w:sz w:val="22"/>
                <w:szCs w:val="22"/>
              </w:rPr>
            </w:pPr>
            <w:r>
              <w:rPr>
                <w:b w:val="0"/>
                <w:sz w:val="22"/>
                <w:szCs w:val="22"/>
              </w:rPr>
              <w:t xml:space="preserve">Monitorear y evaluar resultados en un periodo de tiempo </w:t>
            </w:r>
          </w:p>
          <w:p w:rsidR="00D54706" w:rsidRDefault="004D79F3">
            <w:pPr>
              <w:numPr>
                <w:ilvl w:val="0"/>
                <w:numId w:val="5"/>
              </w:numPr>
              <w:jc w:val="both"/>
              <w:rPr>
                <w:b w:val="0"/>
                <w:sz w:val="22"/>
                <w:szCs w:val="22"/>
              </w:rPr>
            </w:pPr>
            <w:r>
              <w:rPr>
                <w:b w:val="0"/>
                <w:sz w:val="22"/>
                <w:szCs w:val="22"/>
              </w:rPr>
              <w:t>Diagnosticar problemas de gestión para establecer las acciones correspondientes de manera oportuna</w:t>
            </w:r>
          </w:p>
          <w:p w:rsidR="00D54706" w:rsidRDefault="004D79F3">
            <w:pPr>
              <w:numPr>
                <w:ilvl w:val="0"/>
                <w:numId w:val="5"/>
              </w:numPr>
              <w:jc w:val="both"/>
              <w:rPr>
                <w:b w:val="0"/>
                <w:sz w:val="22"/>
                <w:szCs w:val="22"/>
              </w:rPr>
            </w:pPr>
            <w:r>
              <w:rPr>
                <w:b w:val="0"/>
                <w:sz w:val="22"/>
                <w:szCs w:val="22"/>
              </w:rPr>
              <w:t xml:space="preserve">Mejorar la eficacia de los procesos. </w:t>
            </w:r>
          </w:p>
          <w:p w:rsidR="00D54706" w:rsidRDefault="00D54706">
            <w:pPr>
              <w:tabs>
                <w:tab w:val="left" w:pos="1455"/>
              </w:tabs>
              <w:rPr>
                <w:sz w:val="22"/>
                <w:szCs w:val="22"/>
              </w:rPr>
            </w:pPr>
          </w:p>
          <w:p w:rsidR="00D54706" w:rsidRDefault="00D54706">
            <w:pPr>
              <w:tabs>
                <w:tab w:val="left" w:pos="1455"/>
              </w:tabs>
              <w:rPr>
                <w:sz w:val="22"/>
                <w:szCs w:val="22"/>
              </w:rPr>
            </w:pPr>
          </w:p>
          <w:p w:rsidR="00D54706" w:rsidRDefault="00D54706">
            <w:pPr>
              <w:tabs>
                <w:tab w:val="left" w:pos="1455"/>
              </w:tabs>
              <w:rPr>
                <w:sz w:val="22"/>
                <w:szCs w:val="22"/>
              </w:rPr>
            </w:pPr>
          </w:p>
          <w:p w:rsidR="00D54706" w:rsidRDefault="00D54706">
            <w:pPr>
              <w:tabs>
                <w:tab w:val="left" w:pos="1455"/>
              </w:tabs>
              <w:rPr>
                <w:sz w:val="22"/>
                <w:szCs w:val="22"/>
              </w:rPr>
            </w:pPr>
          </w:p>
          <w:p w:rsidR="00D54706" w:rsidRDefault="00D54706">
            <w:pPr>
              <w:tabs>
                <w:tab w:val="left" w:pos="1455"/>
              </w:tabs>
              <w:rPr>
                <w:sz w:val="22"/>
                <w:szCs w:val="22"/>
              </w:rPr>
            </w:pPr>
          </w:p>
          <w:p w:rsidR="00D54706" w:rsidRDefault="00D54706">
            <w:pPr>
              <w:tabs>
                <w:tab w:val="left" w:pos="1455"/>
              </w:tabs>
              <w:rPr>
                <w:sz w:val="22"/>
                <w:szCs w:val="22"/>
              </w:rPr>
            </w:pPr>
          </w:p>
          <w:p w:rsidR="00D54706" w:rsidRDefault="00D54706">
            <w:pPr>
              <w:tabs>
                <w:tab w:val="left" w:pos="1455"/>
              </w:tabs>
              <w:rPr>
                <w:sz w:val="22"/>
                <w:szCs w:val="22"/>
              </w:rPr>
            </w:pPr>
          </w:p>
          <w:p w:rsidR="00D54706" w:rsidRDefault="00D54706">
            <w:pPr>
              <w:tabs>
                <w:tab w:val="left" w:pos="1455"/>
              </w:tabs>
              <w:rPr>
                <w:sz w:val="22"/>
                <w:szCs w:val="22"/>
              </w:rPr>
            </w:pPr>
          </w:p>
          <w:p w:rsidR="00D54706" w:rsidRDefault="00D54706">
            <w:pPr>
              <w:tabs>
                <w:tab w:val="left" w:pos="1455"/>
              </w:tabs>
              <w:rPr>
                <w:sz w:val="22"/>
                <w:szCs w:val="22"/>
              </w:rPr>
            </w:pPr>
          </w:p>
          <w:p w:rsidR="00D54706" w:rsidRDefault="00D54706">
            <w:pPr>
              <w:tabs>
                <w:tab w:val="left" w:pos="1455"/>
              </w:tabs>
              <w:rPr>
                <w:sz w:val="22"/>
                <w:szCs w:val="22"/>
              </w:rPr>
            </w:pPr>
          </w:p>
          <w:p w:rsidR="00D54706" w:rsidRDefault="00D54706">
            <w:pPr>
              <w:tabs>
                <w:tab w:val="left" w:pos="1455"/>
              </w:tabs>
              <w:rPr>
                <w:sz w:val="22"/>
                <w:szCs w:val="22"/>
              </w:rPr>
            </w:pPr>
          </w:p>
          <w:p w:rsidR="00D54706" w:rsidRDefault="00D54706">
            <w:pPr>
              <w:tabs>
                <w:tab w:val="left" w:pos="1455"/>
              </w:tabs>
              <w:rPr>
                <w:sz w:val="22"/>
                <w:szCs w:val="22"/>
              </w:rPr>
            </w:pPr>
          </w:p>
          <w:p w:rsidR="00D54706" w:rsidRDefault="00D54706">
            <w:pPr>
              <w:tabs>
                <w:tab w:val="left" w:pos="1455"/>
              </w:tabs>
              <w:rPr>
                <w:sz w:val="22"/>
                <w:szCs w:val="22"/>
              </w:rPr>
            </w:pPr>
          </w:p>
          <w:p w:rsidR="00D54706" w:rsidRDefault="00D54706">
            <w:pPr>
              <w:tabs>
                <w:tab w:val="left" w:pos="1455"/>
              </w:tabs>
              <w:rPr>
                <w:sz w:val="22"/>
                <w:szCs w:val="22"/>
              </w:rPr>
            </w:pPr>
          </w:p>
          <w:p w:rsidR="00D54706" w:rsidRDefault="00D54706">
            <w:pPr>
              <w:tabs>
                <w:tab w:val="left" w:pos="1455"/>
              </w:tabs>
              <w:rPr>
                <w:sz w:val="22"/>
                <w:szCs w:val="22"/>
              </w:rPr>
            </w:pPr>
          </w:p>
          <w:p w:rsidR="00D54706" w:rsidRDefault="00D54706">
            <w:pPr>
              <w:tabs>
                <w:tab w:val="left" w:pos="1455"/>
              </w:tabs>
              <w:rPr>
                <w:sz w:val="22"/>
                <w:szCs w:val="22"/>
              </w:rPr>
            </w:pPr>
          </w:p>
          <w:p w:rsidR="00D54706" w:rsidRDefault="004D79F3">
            <w:pPr>
              <w:spacing w:line="276" w:lineRule="auto"/>
              <w:jc w:val="both"/>
              <w:rPr>
                <w:b w:val="0"/>
                <w:sz w:val="22"/>
                <w:szCs w:val="22"/>
              </w:rPr>
            </w:pPr>
            <w:r>
              <w:rPr>
                <w:b w:val="0"/>
                <w:sz w:val="22"/>
                <w:szCs w:val="22"/>
              </w:rPr>
              <w:t xml:space="preserve">Encontramos el siguiente botón </w:t>
            </w:r>
            <w:r w:rsidR="0001205E">
              <w:rPr>
                <w:color w:val="000000"/>
                <w:sz w:val="22"/>
                <w:szCs w:val="22"/>
              </w:rPr>
              <w:t>Construcción de indicadores</w:t>
            </w:r>
            <w:r>
              <w:rPr>
                <w:b w:val="0"/>
                <w:sz w:val="22"/>
                <w:szCs w:val="22"/>
              </w:rPr>
              <w:t>, al dar clic se sugiere que se despliegue un</w:t>
            </w:r>
            <w:r>
              <w:rPr>
                <w:b w:val="0"/>
                <w:sz w:val="22"/>
                <w:szCs w:val="22"/>
              </w:rPr>
              <w:t xml:space="preserve">a ventana donde se encuentra la información del párrafo y una voz en off, </w:t>
            </w:r>
            <w:r>
              <w:rPr>
                <w:b w:val="0"/>
                <w:sz w:val="22"/>
                <w:szCs w:val="22"/>
              </w:rPr>
              <w:lastRenderedPageBreak/>
              <w:t xml:space="preserve">asimismo, un menú de navegación en la parte inferior para silenciar la voz en off, pasar al siguiente </w:t>
            </w:r>
            <w:proofErr w:type="spellStart"/>
            <w:r>
              <w:rPr>
                <w:b w:val="0"/>
                <w:sz w:val="22"/>
                <w:szCs w:val="22"/>
              </w:rPr>
              <w:t>slide</w:t>
            </w:r>
            <w:proofErr w:type="spellEnd"/>
            <w:r>
              <w:rPr>
                <w:b w:val="0"/>
                <w:sz w:val="22"/>
                <w:szCs w:val="22"/>
              </w:rPr>
              <w:t xml:space="preserve"> y una X que se encuentra en la parte superior derecha para cerrar la venta</w:t>
            </w:r>
            <w:r>
              <w:rPr>
                <w:b w:val="0"/>
                <w:sz w:val="22"/>
                <w:szCs w:val="22"/>
              </w:rPr>
              <w:t xml:space="preserve">na y volver al menú. </w:t>
            </w:r>
          </w:p>
          <w:p w:rsidR="00D54706" w:rsidRDefault="00D54706">
            <w:pPr>
              <w:spacing w:line="276" w:lineRule="auto"/>
              <w:jc w:val="center"/>
            </w:pPr>
          </w:p>
          <w:p w:rsidR="00D54706" w:rsidRDefault="004D79F3">
            <w:pPr>
              <w:spacing w:line="276" w:lineRule="auto"/>
              <w:jc w:val="center"/>
            </w:pPr>
            <w:r>
              <w:rPr>
                <w:noProof/>
                <w:lang w:val="en-US"/>
              </w:rPr>
              <w:drawing>
                <wp:inline distT="0" distB="0" distL="0" distR="0">
                  <wp:extent cx="1685374" cy="421344"/>
                  <wp:effectExtent l="0" t="0" r="0" b="0"/>
                  <wp:docPr id="97"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7"/>
                          <a:srcRect/>
                          <a:stretch>
                            <a:fillRect/>
                          </a:stretch>
                        </pic:blipFill>
                        <pic:spPr>
                          <a:xfrm>
                            <a:off x="0" y="0"/>
                            <a:ext cx="1685374" cy="421344"/>
                          </a:xfrm>
                          <a:prstGeom prst="rect">
                            <a:avLst/>
                          </a:prstGeom>
                          <a:ln/>
                        </pic:spPr>
                      </pic:pic>
                    </a:graphicData>
                  </a:graphic>
                </wp:inline>
              </w:drawing>
            </w:r>
          </w:p>
          <w:p w:rsidR="00D54706" w:rsidRDefault="004D79F3">
            <w:pPr>
              <w:rPr>
                <w:sz w:val="22"/>
                <w:szCs w:val="22"/>
              </w:rPr>
            </w:pPr>
            <w:r>
              <w:rPr>
                <w:b w:val="0"/>
                <w:sz w:val="22"/>
                <w:szCs w:val="22"/>
              </w:rPr>
              <w:t xml:space="preserve">Dar clic para ver </w:t>
            </w:r>
            <w:hyperlink r:id="rId38">
              <w:r>
                <w:rPr>
                  <w:color w:val="0000FF"/>
                  <w:sz w:val="22"/>
                  <w:szCs w:val="22"/>
                  <w:u w:val="single"/>
                </w:rPr>
                <w:t>imagen botón</w:t>
              </w:r>
            </w:hyperlink>
          </w:p>
          <w:p w:rsidR="00D54706" w:rsidRDefault="00D54706">
            <w:pPr>
              <w:jc w:val="center"/>
              <w:rPr>
                <w:sz w:val="22"/>
                <w:szCs w:val="22"/>
              </w:rPr>
            </w:pPr>
          </w:p>
          <w:p w:rsidR="00D54706" w:rsidRDefault="004D79F3">
            <w:pPr>
              <w:jc w:val="center"/>
              <w:rPr>
                <w:sz w:val="22"/>
                <w:szCs w:val="22"/>
              </w:rPr>
            </w:pPr>
            <w:r>
              <w:rPr>
                <w:noProof/>
                <w:lang w:val="en-US"/>
              </w:rPr>
              <w:drawing>
                <wp:inline distT="0" distB="0" distL="0" distR="0">
                  <wp:extent cx="1293445" cy="405090"/>
                  <wp:effectExtent l="0" t="0" r="0" b="0"/>
                  <wp:docPr id="9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1293445" cy="405090"/>
                          </a:xfrm>
                          <a:prstGeom prst="rect">
                            <a:avLst/>
                          </a:prstGeom>
                          <a:ln/>
                        </pic:spPr>
                      </pic:pic>
                    </a:graphicData>
                  </a:graphic>
                </wp:inline>
              </w:drawing>
            </w:r>
          </w:p>
          <w:p w:rsidR="00D54706" w:rsidRDefault="004D79F3">
            <w:pPr>
              <w:spacing w:line="276" w:lineRule="auto"/>
              <w:jc w:val="both"/>
              <w:rPr>
                <w:sz w:val="22"/>
                <w:szCs w:val="22"/>
              </w:rPr>
            </w:pPr>
            <w:r>
              <w:rPr>
                <w:b w:val="0"/>
                <w:sz w:val="22"/>
                <w:szCs w:val="22"/>
              </w:rPr>
              <w:t>Dar clic para ver</w:t>
            </w:r>
            <w:r>
              <w:rPr>
                <w:sz w:val="22"/>
                <w:szCs w:val="22"/>
              </w:rPr>
              <w:t xml:space="preserve"> </w:t>
            </w:r>
            <w:hyperlink r:id="rId39" w:anchor="page=1&amp;query=botones%20navegaci%C3%B3n&amp;position=9">
              <w:r>
                <w:rPr>
                  <w:color w:val="0000FF"/>
                  <w:sz w:val="22"/>
                  <w:szCs w:val="22"/>
                  <w:u w:val="single"/>
                </w:rPr>
                <w:t>imagen</w:t>
              </w:r>
            </w:hyperlink>
          </w:p>
          <w:p w:rsidR="00D54706" w:rsidRDefault="00D54706">
            <w:pPr>
              <w:tabs>
                <w:tab w:val="left" w:pos="1455"/>
              </w:tabs>
              <w:rPr>
                <w:sz w:val="22"/>
                <w:szCs w:val="22"/>
              </w:rPr>
            </w:pPr>
          </w:p>
          <w:p w:rsidR="00D54706" w:rsidRDefault="00D54706">
            <w:pPr>
              <w:tabs>
                <w:tab w:val="left" w:pos="1455"/>
              </w:tabs>
              <w:rPr>
                <w:sz w:val="22"/>
                <w:szCs w:val="22"/>
              </w:rPr>
            </w:pPr>
          </w:p>
          <w:p w:rsidR="00D54706" w:rsidRDefault="004D79F3">
            <w:pPr>
              <w:tabs>
                <w:tab w:val="left" w:pos="1455"/>
              </w:tabs>
              <w:rPr>
                <w:sz w:val="22"/>
                <w:szCs w:val="22"/>
              </w:rPr>
            </w:pPr>
            <w:r>
              <w:rPr>
                <w:sz w:val="22"/>
                <w:szCs w:val="22"/>
              </w:rPr>
              <w:t>(P</w:t>
            </w:r>
            <w:proofErr w:type="gramStart"/>
            <w:r>
              <w:rPr>
                <w:sz w:val="22"/>
                <w:szCs w:val="22"/>
              </w:rPr>
              <w:t>8)(</w:t>
            </w:r>
            <w:proofErr w:type="gramEnd"/>
            <w:r>
              <w:rPr>
                <w:sz w:val="22"/>
                <w:szCs w:val="22"/>
              </w:rPr>
              <w:t>P9)</w:t>
            </w:r>
          </w:p>
          <w:p w:rsidR="00D54706" w:rsidRDefault="004D79F3">
            <w:pPr>
              <w:jc w:val="both"/>
              <w:rPr>
                <w:b w:val="0"/>
                <w:sz w:val="22"/>
                <w:szCs w:val="22"/>
              </w:rPr>
            </w:pPr>
            <w:r>
              <w:rPr>
                <w:b w:val="0"/>
                <w:sz w:val="22"/>
                <w:szCs w:val="22"/>
              </w:rPr>
              <w:t xml:space="preserve">La información del párrafo se va a ubicar en el </w:t>
            </w:r>
            <w:proofErr w:type="spellStart"/>
            <w:r>
              <w:rPr>
                <w:b w:val="0"/>
                <w:sz w:val="22"/>
                <w:szCs w:val="22"/>
              </w:rPr>
              <w:t>Slide</w:t>
            </w:r>
            <w:proofErr w:type="spellEnd"/>
            <w:r>
              <w:rPr>
                <w:b w:val="0"/>
                <w:sz w:val="22"/>
                <w:szCs w:val="22"/>
              </w:rPr>
              <w:t xml:space="preserve"> 1, se propone que aparezca una imagen</w:t>
            </w:r>
            <w:r>
              <w:rPr>
                <w:b w:val="0"/>
                <w:sz w:val="22"/>
                <w:szCs w:val="22"/>
              </w:rPr>
              <w:t xml:space="preserve"> de fondo con el menú de navegación en la parte inferior, el texto del párrafo sale acompañado con una voz en off al lado izquierdo de la imagen.</w:t>
            </w:r>
          </w:p>
          <w:p w:rsidR="00D54706" w:rsidRDefault="00D54706">
            <w:pPr>
              <w:jc w:val="center"/>
              <w:rPr>
                <w:sz w:val="22"/>
                <w:szCs w:val="22"/>
              </w:rPr>
            </w:pPr>
          </w:p>
          <w:p w:rsidR="00D54706" w:rsidRDefault="004D79F3">
            <w:pPr>
              <w:jc w:val="center"/>
            </w:pPr>
            <w:r>
              <w:rPr>
                <w:noProof/>
                <w:lang w:val="en-US"/>
              </w:rPr>
              <w:drawing>
                <wp:inline distT="0" distB="0" distL="0" distR="0">
                  <wp:extent cx="1697373" cy="867758"/>
                  <wp:effectExtent l="0" t="0" r="0" b="0"/>
                  <wp:docPr id="100" name="image26.jpg" descr="Banner de pruebas funcionales. metodología de programación vector gratuito"/>
                  <wp:cNvGraphicFramePr/>
                  <a:graphic xmlns:a="http://schemas.openxmlformats.org/drawingml/2006/main">
                    <a:graphicData uri="http://schemas.openxmlformats.org/drawingml/2006/picture">
                      <pic:pic xmlns:pic="http://schemas.openxmlformats.org/drawingml/2006/picture">
                        <pic:nvPicPr>
                          <pic:cNvPr id="0" name="image26.jpg" descr="Banner de pruebas funcionales. metodología de programación vector gratuito"/>
                          <pic:cNvPicPr preferRelativeResize="0"/>
                        </pic:nvPicPr>
                        <pic:blipFill>
                          <a:blip r:embed="rId40"/>
                          <a:srcRect l="8036" t="18751" r="12499"/>
                          <a:stretch>
                            <a:fillRect/>
                          </a:stretch>
                        </pic:blipFill>
                        <pic:spPr>
                          <a:xfrm>
                            <a:off x="0" y="0"/>
                            <a:ext cx="1697373" cy="867758"/>
                          </a:xfrm>
                          <a:prstGeom prst="rect">
                            <a:avLst/>
                          </a:prstGeom>
                          <a:ln/>
                        </pic:spPr>
                      </pic:pic>
                    </a:graphicData>
                  </a:graphic>
                </wp:inline>
              </w:drawing>
            </w:r>
          </w:p>
          <w:p w:rsidR="00D54706" w:rsidRDefault="004D79F3">
            <w:pPr>
              <w:jc w:val="both"/>
              <w:rPr>
                <w:sz w:val="22"/>
                <w:szCs w:val="22"/>
              </w:rPr>
            </w:pPr>
            <w:r>
              <w:rPr>
                <w:b w:val="0"/>
                <w:sz w:val="22"/>
                <w:szCs w:val="22"/>
              </w:rPr>
              <w:t>Dar clic para ver</w:t>
            </w:r>
            <w:hyperlink r:id="rId41" w:anchor="page=1&amp;query=plan%20de%20programa&amp;position=10">
              <w:r>
                <w:rPr>
                  <w:color w:val="0000FF"/>
                  <w:sz w:val="22"/>
                  <w:szCs w:val="22"/>
                  <w:u w:val="single"/>
                </w:rPr>
                <w:t xml:space="preserve"> imagen</w:t>
              </w:r>
            </w:hyperlink>
          </w:p>
          <w:p w:rsidR="00D54706" w:rsidRDefault="00D54706">
            <w:pPr>
              <w:tabs>
                <w:tab w:val="left" w:pos="1455"/>
              </w:tabs>
              <w:rPr>
                <w:sz w:val="22"/>
                <w:szCs w:val="22"/>
              </w:rPr>
            </w:pPr>
          </w:p>
          <w:p w:rsidR="00D54706" w:rsidRDefault="00D54706">
            <w:pPr>
              <w:tabs>
                <w:tab w:val="left" w:pos="1455"/>
              </w:tabs>
              <w:rPr>
                <w:sz w:val="22"/>
                <w:szCs w:val="22"/>
              </w:rPr>
            </w:pPr>
          </w:p>
          <w:p w:rsidR="00D54706" w:rsidRDefault="004D79F3">
            <w:pPr>
              <w:tabs>
                <w:tab w:val="left" w:pos="1455"/>
              </w:tabs>
              <w:rPr>
                <w:sz w:val="22"/>
                <w:szCs w:val="22"/>
              </w:rPr>
            </w:pPr>
            <w:r>
              <w:rPr>
                <w:sz w:val="22"/>
                <w:szCs w:val="22"/>
              </w:rPr>
              <w:t>(P10)</w:t>
            </w:r>
          </w:p>
          <w:p w:rsidR="00D54706" w:rsidRDefault="004D79F3">
            <w:pPr>
              <w:jc w:val="both"/>
            </w:pPr>
            <w:r>
              <w:rPr>
                <w:b w:val="0"/>
                <w:sz w:val="22"/>
                <w:szCs w:val="22"/>
              </w:rPr>
              <w:t xml:space="preserve">La información del párrafo se va a ubicar en el </w:t>
            </w:r>
            <w:proofErr w:type="spellStart"/>
            <w:r>
              <w:rPr>
                <w:b w:val="0"/>
                <w:sz w:val="22"/>
                <w:szCs w:val="22"/>
              </w:rPr>
              <w:t>Slide</w:t>
            </w:r>
            <w:proofErr w:type="spellEnd"/>
            <w:r>
              <w:rPr>
                <w:sz w:val="22"/>
                <w:szCs w:val="22"/>
              </w:rPr>
              <w:t xml:space="preserve"> </w:t>
            </w:r>
            <w:r>
              <w:rPr>
                <w:b w:val="0"/>
                <w:sz w:val="22"/>
                <w:szCs w:val="22"/>
              </w:rPr>
              <w:t xml:space="preserve">2, se propone que aparezca un fondo de color claro con el menú de navegación en la parte inferior, el texto del párrafo </w:t>
            </w:r>
            <w:r>
              <w:rPr>
                <w:sz w:val="22"/>
                <w:szCs w:val="22"/>
              </w:rPr>
              <w:t>(P10)</w:t>
            </w:r>
            <w:r>
              <w:rPr>
                <w:b w:val="0"/>
                <w:sz w:val="22"/>
                <w:szCs w:val="22"/>
              </w:rPr>
              <w:t xml:space="preserve"> aparece en un gráfico con una voz en off. Se espera que en el gráfico inicialmente no se muestren todos los puntos solo el título </w:t>
            </w:r>
            <w:r w:rsidR="003B4A99">
              <w:rPr>
                <w:color w:val="000000"/>
                <w:sz w:val="22"/>
                <w:szCs w:val="22"/>
              </w:rPr>
              <w:t xml:space="preserve">Etapa 2: Definir las variables y fórmula de cálculo </w:t>
            </w:r>
            <w:r>
              <w:rPr>
                <w:b w:val="0"/>
                <w:color w:val="000000"/>
                <w:sz w:val="22"/>
                <w:szCs w:val="22"/>
              </w:rPr>
              <w:t xml:space="preserve">en la parte superior del gráfico </w:t>
            </w:r>
            <w:r>
              <w:rPr>
                <w:b w:val="0"/>
                <w:sz w:val="22"/>
                <w:szCs w:val="22"/>
              </w:rPr>
              <w:t>a medida que se va nombrando en una voz en off los puntos del párrafo va apareciendo la información en cada círculo. Se pretende que el gráfico se construya secuencialment</w:t>
            </w:r>
            <w:r>
              <w:rPr>
                <w:b w:val="0"/>
                <w:sz w:val="22"/>
                <w:szCs w:val="22"/>
              </w:rPr>
              <w:t xml:space="preserve">e a lo largo de la lectura </w:t>
            </w:r>
            <w:r>
              <w:rPr>
                <w:b w:val="0"/>
                <w:sz w:val="22"/>
                <w:szCs w:val="22"/>
              </w:rPr>
              <w:lastRenderedPageBreak/>
              <w:t>de todo el párrafo con la siguiente información.</w:t>
            </w:r>
          </w:p>
          <w:p w:rsidR="00D54706" w:rsidRDefault="00D54706">
            <w:pPr>
              <w:tabs>
                <w:tab w:val="left" w:pos="1425"/>
              </w:tabs>
              <w:jc w:val="center"/>
            </w:pPr>
          </w:p>
          <w:p w:rsidR="00D54706" w:rsidRDefault="004D79F3">
            <w:pPr>
              <w:jc w:val="center"/>
              <w:rPr>
                <w:sz w:val="22"/>
                <w:szCs w:val="22"/>
              </w:rPr>
            </w:pPr>
            <w:r>
              <w:rPr>
                <w:noProof/>
                <w:lang w:val="en-US"/>
              </w:rPr>
              <w:drawing>
                <wp:inline distT="0" distB="0" distL="0" distR="0">
                  <wp:extent cx="2224194" cy="1451669"/>
                  <wp:effectExtent l="0" t="0" r="0" b="0"/>
                  <wp:docPr id="10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2"/>
                          <a:srcRect l="1486" t="1691" r="1115" b="1880"/>
                          <a:stretch>
                            <a:fillRect/>
                          </a:stretch>
                        </pic:blipFill>
                        <pic:spPr>
                          <a:xfrm>
                            <a:off x="0" y="0"/>
                            <a:ext cx="2224194" cy="1451669"/>
                          </a:xfrm>
                          <a:prstGeom prst="rect">
                            <a:avLst/>
                          </a:prstGeom>
                          <a:ln/>
                        </pic:spPr>
                      </pic:pic>
                    </a:graphicData>
                  </a:graphic>
                </wp:inline>
              </w:drawing>
            </w:r>
          </w:p>
          <w:p w:rsidR="00D54706" w:rsidRDefault="004D79F3">
            <w:pPr>
              <w:jc w:val="both"/>
              <w:rPr>
                <w:sz w:val="22"/>
                <w:szCs w:val="22"/>
              </w:rPr>
            </w:pPr>
            <w:r>
              <w:rPr>
                <w:b w:val="0"/>
                <w:sz w:val="22"/>
                <w:szCs w:val="22"/>
              </w:rPr>
              <w:t>Dar clic para ver</w:t>
            </w:r>
            <w:r>
              <w:rPr>
                <w:sz w:val="22"/>
                <w:szCs w:val="22"/>
              </w:rPr>
              <w:t xml:space="preserve"> </w:t>
            </w:r>
            <w:hyperlink r:id="rId43">
              <w:r>
                <w:rPr>
                  <w:color w:val="0000FF"/>
                  <w:sz w:val="22"/>
                  <w:szCs w:val="22"/>
                  <w:u w:val="single"/>
                </w:rPr>
                <w:t>imagen</w:t>
              </w:r>
            </w:hyperlink>
          </w:p>
          <w:p w:rsidR="00D54706" w:rsidRDefault="00D54706">
            <w:pPr>
              <w:tabs>
                <w:tab w:val="left" w:pos="1455"/>
              </w:tabs>
              <w:rPr>
                <w:sz w:val="22"/>
                <w:szCs w:val="22"/>
              </w:rPr>
            </w:pPr>
          </w:p>
          <w:p w:rsidR="00D54706" w:rsidRDefault="00D54706">
            <w:pPr>
              <w:tabs>
                <w:tab w:val="left" w:pos="1455"/>
              </w:tabs>
              <w:rPr>
                <w:sz w:val="20"/>
                <w:szCs w:val="20"/>
              </w:rPr>
            </w:pPr>
          </w:p>
          <w:p w:rsidR="00D54706" w:rsidRDefault="004D79F3">
            <w:pPr>
              <w:numPr>
                <w:ilvl w:val="0"/>
                <w:numId w:val="6"/>
              </w:numPr>
              <w:pBdr>
                <w:top w:val="nil"/>
                <w:left w:val="nil"/>
                <w:bottom w:val="nil"/>
                <w:right w:val="nil"/>
                <w:between w:val="nil"/>
              </w:pBdr>
              <w:spacing w:line="276" w:lineRule="auto"/>
              <w:jc w:val="both"/>
              <w:rPr>
                <w:b w:val="0"/>
                <w:color w:val="000000"/>
                <w:sz w:val="22"/>
                <w:szCs w:val="22"/>
              </w:rPr>
            </w:pPr>
            <w:r>
              <w:rPr>
                <w:b w:val="0"/>
                <w:color w:val="000000"/>
                <w:sz w:val="22"/>
                <w:szCs w:val="22"/>
              </w:rPr>
              <w:t xml:space="preserve">Determinar el </w:t>
            </w:r>
            <w:proofErr w:type="gramStart"/>
            <w:r>
              <w:rPr>
                <w:b w:val="0"/>
                <w:i/>
                <w:color w:val="000000"/>
                <w:sz w:val="22"/>
                <w:szCs w:val="22"/>
              </w:rPr>
              <w:t>nombre  del</w:t>
            </w:r>
            <w:proofErr w:type="gramEnd"/>
            <w:r>
              <w:rPr>
                <w:b w:val="0"/>
                <w:i/>
                <w:color w:val="000000"/>
                <w:sz w:val="22"/>
                <w:szCs w:val="22"/>
              </w:rPr>
              <w:t xml:space="preserve"> indicador</w:t>
            </w:r>
            <w:r>
              <w:rPr>
                <w:b w:val="0"/>
                <w:color w:val="000000"/>
                <w:sz w:val="22"/>
                <w:szCs w:val="22"/>
              </w:rPr>
              <w:t xml:space="preserve"> de manera precisa y concreta</w:t>
            </w:r>
          </w:p>
          <w:p w:rsidR="00D54706" w:rsidRDefault="004D79F3">
            <w:pPr>
              <w:numPr>
                <w:ilvl w:val="0"/>
                <w:numId w:val="6"/>
              </w:numPr>
              <w:pBdr>
                <w:top w:val="nil"/>
                <w:left w:val="nil"/>
                <w:bottom w:val="nil"/>
                <w:right w:val="nil"/>
                <w:between w:val="nil"/>
              </w:pBdr>
              <w:spacing w:line="276" w:lineRule="auto"/>
              <w:jc w:val="both"/>
              <w:rPr>
                <w:b w:val="0"/>
                <w:color w:val="000000"/>
                <w:sz w:val="22"/>
                <w:szCs w:val="22"/>
              </w:rPr>
            </w:pPr>
            <w:r>
              <w:rPr>
                <w:b w:val="0"/>
                <w:color w:val="000000"/>
                <w:sz w:val="22"/>
                <w:szCs w:val="22"/>
              </w:rPr>
              <w:t xml:space="preserve">Definir el </w:t>
            </w:r>
            <w:r>
              <w:rPr>
                <w:b w:val="0"/>
                <w:i/>
                <w:color w:val="000000"/>
                <w:sz w:val="22"/>
                <w:szCs w:val="22"/>
              </w:rPr>
              <w:t>objetivo</w:t>
            </w:r>
            <w:r>
              <w:rPr>
                <w:b w:val="0"/>
                <w:color w:val="000000"/>
                <w:sz w:val="22"/>
                <w:szCs w:val="22"/>
              </w:rPr>
              <w:t xml:space="preserve"> (</w:t>
            </w:r>
            <w:r>
              <w:rPr>
                <w:b w:val="0"/>
                <w:sz w:val="22"/>
                <w:szCs w:val="22"/>
              </w:rPr>
              <w:t>propósito</w:t>
            </w:r>
            <w:r>
              <w:rPr>
                <w:b w:val="0"/>
                <w:color w:val="000000"/>
                <w:sz w:val="22"/>
                <w:szCs w:val="22"/>
              </w:rPr>
              <w:t xml:space="preserve"> por el cual se mide)</w:t>
            </w:r>
          </w:p>
          <w:p w:rsidR="00D54706" w:rsidRDefault="004D79F3">
            <w:pPr>
              <w:numPr>
                <w:ilvl w:val="0"/>
                <w:numId w:val="6"/>
              </w:numPr>
              <w:pBdr>
                <w:top w:val="nil"/>
                <w:left w:val="nil"/>
                <w:bottom w:val="nil"/>
                <w:right w:val="nil"/>
                <w:between w:val="nil"/>
              </w:pBdr>
              <w:spacing w:line="276" w:lineRule="auto"/>
              <w:jc w:val="both"/>
              <w:rPr>
                <w:b w:val="0"/>
                <w:color w:val="000000"/>
                <w:sz w:val="22"/>
                <w:szCs w:val="22"/>
              </w:rPr>
            </w:pPr>
            <w:r>
              <w:rPr>
                <w:b w:val="0"/>
                <w:color w:val="000000"/>
                <w:sz w:val="22"/>
                <w:szCs w:val="22"/>
              </w:rPr>
              <w:t xml:space="preserve">Fijar de manera clara las </w:t>
            </w:r>
            <w:r>
              <w:rPr>
                <w:b w:val="0"/>
                <w:i/>
                <w:color w:val="000000"/>
                <w:sz w:val="22"/>
                <w:szCs w:val="22"/>
              </w:rPr>
              <w:t>variables</w:t>
            </w:r>
            <w:r w:rsidR="002C17C7">
              <w:rPr>
                <w:b w:val="0"/>
                <w:color w:val="000000"/>
                <w:sz w:val="22"/>
                <w:szCs w:val="22"/>
              </w:rPr>
              <w:t xml:space="preserve"> que conforman, el indicador</w:t>
            </w:r>
            <w:r>
              <w:rPr>
                <w:b w:val="0"/>
                <w:color w:val="000000"/>
                <w:sz w:val="22"/>
                <w:szCs w:val="22"/>
              </w:rPr>
              <w:t xml:space="preserve"> y con ellas,</w:t>
            </w:r>
          </w:p>
          <w:p w:rsidR="00D54706" w:rsidRDefault="004D79F3">
            <w:pPr>
              <w:numPr>
                <w:ilvl w:val="0"/>
                <w:numId w:val="6"/>
              </w:numPr>
              <w:pBdr>
                <w:top w:val="nil"/>
                <w:left w:val="nil"/>
                <w:bottom w:val="nil"/>
                <w:right w:val="nil"/>
                <w:between w:val="nil"/>
              </w:pBdr>
              <w:spacing w:line="276" w:lineRule="auto"/>
              <w:jc w:val="both"/>
              <w:rPr>
                <w:b w:val="0"/>
                <w:color w:val="000000"/>
                <w:sz w:val="22"/>
                <w:szCs w:val="22"/>
              </w:rPr>
            </w:pPr>
            <w:r>
              <w:rPr>
                <w:b w:val="0"/>
                <w:color w:val="000000"/>
                <w:sz w:val="22"/>
                <w:szCs w:val="22"/>
              </w:rPr>
              <w:t xml:space="preserve">Se establece la </w:t>
            </w:r>
            <w:r>
              <w:rPr>
                <w:b w:val="0"/>
                <w:i/>
                <w:sz w:val="22"/>
                <w:szCs w:val="22"/>
              </w:rPr>
              <w:t>fórmula</w:t>
            </w:r>
            <w:r>
              <w:rPr>
                <w:b w:val="0"/>
                <w:i/>
                <w:color w:val="000000"/>
                <w:sz w:val="22"/>
                <w:szCs w:val="22"/>
              </w:rPr>
              <w:t xml:space="preserve"> de </w:t>
            </w:r>
            <w:r>
              <w:rPr>
                <w:b w:val="0"/>
                <w:i/>
                <w:sz w:val="22"/>
                <w:szCs w:val="22"/>
              </w:rPr>
              <w:t>cálculo</w:t>
            </w:r>
            <w:r>
              <w:rPr>
                <w:b w:val="0"/>
                <w:color w:val="000000"/>
                <w:sz w:val="22"/>
                <w:szCs w:val="22"/>
              </w:rPr>
              <w:t xml:space="preserve"> del indicador. Las variables deben estar relacionadas </w:t>
            </w:r>
            <w:r>
              <w:rPr>
                <w:b w:val="0"/>
                <w:sz w:val="22"/>
                <w:szCs w:val="22"/>
              </w:rPr>
              <w:t>entre sí</w:t>
            </w:r>
            <w:r>
              <w:rPr>
                <w:b w:val="0"/>
                <w:color w:val="000000"/>
                <w:sz w:val="22"/>
                <w:szCs w:val="22"/>
              </w:rPr>
              <w:t xml:space="preserve">, para evitar confusiones en los resultados obtenidos al aplicar la </w:t>
            </w:r>
            <w:r>
              <w:rPr>
                <w:b w:val="0"/>
                <w:sz w:val="22"/>
                <w:szCs w:val="22"/>
              </w:rPr>
              <w:t>fórmula</w:t>
            </w:r>
            <w:r>
              <w:rPr>
                <w:b w:val="0"/>
                <w:color w:val="000000"/>
                <w:sz w:val="22"/>
                <w:szCs w:val="22"/>
              </w:rPr>
              <w:t xml:space="preserve"> para calcular el indicador.</w:t>
            </w:r>
          </w:p>
          <w:p w:rsidR="00D54706" w:rsidRDefault="004D79F3">
            <w:pPr>
              <w:numPr>
                <w:ilvl w:val="0"/>
                <w:numId w:val="6"/>
              </w:numPr>
              <w:pBdr>
                <w:top w:val="nil"/>
                <w:left w:val="nil"/>
                <w:bottom w:val="nil"/>
                <w:right w:val="nil"/>
                <w:between w:val="nil"/>
              </w:pBdr>
              <w:spacing w:line="276" w:lineRule="auto"/>
              <w:jc w:val="both"/>
              <w:rPr>
                <w:b w:val="0"/>
                <w:color w:val="000000"/>
                <w:sz w:val="22"/>
                <w:szCs w:val="22"/>
              </w:rPr>
            </w:pPr>
            <w:r>
              <w:rPr>
                <w:b w:val="0"/>
                <w:sz w:val="22"/>
                <w:szCs w:val="22"/>
              </w:rPr>
              <w:t>También</w:t>
            </w:r>
            <w:r>
              <w:rPr>
                <w:b w:val="0"/>
                <w:color w:val="000000"/>
                <w:sz w:val="22"/>
                <w:szCs w:val="22"/>
              </w:rPr>
              <w:t xml:space="preserve"> es importante considerar, la unidad que permite medir el indicador (porcentaje, n</w:t>
            </w:r>
            <w:r>
              <w:rPr>
                <w:b w:val="0"/>
                <w:color w:val="000000"/>
                <w:sz w:val="22"/>
                <w:szCs w:val="22"/>
              </w:rPr>
              <w:t xml:space="preserve">úmero, razón, tasa, etc.); así como los responsables y la frecuencia del cálculo del indicador. </w:t>
            </w:r>
          </w:p>
          <w:p w:rsidR="00D54706" w:rsidRDefault="00D54706">
            <w:pPr>
              <w:tabs>
                <w:tab w:val="left" w:pos="1455"/>
              </w:tabs>
              <w:rPr>
                <w:sz w:val="20"/>
                <w:szCs w:val="20"/>
              </w:rPr>
            </w:pPr>
          </w:p>
          <w:p w:rsidR="00D54706" w:rsidRDefault="00D54706">
            <w:pPr>
              <w:tabs>
                <w:tab w:val="left" w:pos="1455"/>
              </w:tabs>
              <w:rPr>
                <w:sz w:val="20"/>
                <w:szCs w:val="20"/>
              </w:rPr>
            </w:pPr>
          </w:p>
          <w:p w:rsidR="00D54706" w:rsidRDefault="004D79F3">
            <w:pPr>
              <w:tabs>
                <w:tab w:val="left" w:pos="1455"/>
              </w:tabs>
              <w:rPr>
                <w:sz w:val="22"/>
                <w:szCs w:val="22"/>
              </w:rPr>
            </w:pPr>
            <w:r>
              <w:rPr>
                <w:sz w:val="22"/>
                <w:szCs w:val="22"/>
              </w:rPr>
              <w:t>(P11)</w:t>
            </w:r>
          </w:p>
          <w:p w:rsidR="00D54706" w:rsidRDefault="004D79F3">
            <w:pPr>
              <w:jc w:val="both"/>
              <w:rPr>
                <w:b w:val="0"/>
                <w:sz w:val="22"/>
                <w:szCs w:val="22"/>
              </w:rPr>
            </w:pPr>
            <w:r>
              <w:rPr>
                <w:b w:val="0"/>
                <w:sz w:val="22"/>
                <w:szCs w:val="22"/>
              </w:rPr>
              <w:t xml:space="preserve">La información del párrafo se va a ubicar en el </w:t>
            </w:r>
            <w:proofErr w:type="spellStart"/>
            <w:r>
              <w:rPr>
                <w:b w:val="0"/>
                <w:sz w:val="22"/>
                <w:szCs w:val="22"/>
              </w:rPr>
              <w:t>Slide</w:t>
            </w:r>
            <w:proofErr w:type="spellEnd"/>
            <w:r>
              <w:rPr>
                <w:b w:val="0"/>
                <w:sz w:val="22"/>
                <w:szCs w:val="22"/>
              </w:rPr>
              <w:t xml:space="preserve"> 3, se propone que aparezca una imagen de fondo con el menú de navegación en la parte inferior, el</w:t>
            </w:r>
            <w:r>
              <w:rPr>
                <w:b w:val="0"/>
                <w:sz w:val="22"/>
                <w:szCs w:val="22"/>
              </w:rPr>
              <w:t xml:space="preserve"> texto del párrafo sale acompañado con una voz en off al lado derecho de la imagen.</w:t>
            </w:r>
          </w:p>
          <w:p w:rsidR="00D54706" w:rsidRDefault="00D54706">
            <w:pPr>
              <w:tabs>
                <w:tab w:val="left" w:pos="1455"/>
              </w:tabs>
              <w:rPr>
                <w:sz w:val="20"/>
                <w:szCs w:val="20"/>
              </w:rPr>
            </w:pPr>
          </w:p>
          <w:p w:rsidR="00D54706" w:rsidRDefault="00D54706">
            <w:pPr>
              <w:tabs>
                <w:tab w:val="left" w:pos="1455"/>
              </w:tabs>
              <w:rPr>
                <w:sz w:val="20"/>
                <w:szCs w:val="20"/>
              </w:rPr>
            </w:pPr>
          </w:p>
          <w:p w:rsidR="00D54706" w:rsidRDefault="004D79F3">
            <w:pPr>
              <w:tabs>
                <w:tab w:val="left" w:pos="1455"/>
              </w:tabs>
              <w:jc w:val="center"/>
              <w:rPr>
                <w:sz w:val="20"/>
                <w:szCs w:val="20"/>
              </w:rPr>
            </w:pPr>
            <w:r>
              <w:rPr>
                <w:noProof/>
                <w:lang w:val="en-US"/>
              </w:rPr>
              <w:lastRenderedPageBreak/>
              <w:drawing>
                <wp:inline distT="0" distB="0" distL="0" distR="0">
                  <wp:extent cx="1460684" cy="1194681"/>
                  <wp:effectExtent l="0" t="0" r="0" b="0"/>
                  <wp:docPr id="72" name="image8.jpg" descr="El equipo de estudiantes trabaja en el proceso de tareas programado en la sala de capacitación con la junta de planificación scrum. Vector Premium "/>
                  <wp:cNvGraphicFramePr/>
                  <a:graphic xmlns:a="http://schemas.openxmlformats.org/drawingml/2006/main">
                    <a:graphicData uri="http://schemas.openxmlformats.org/drawingml/2006/picture">
                      <pic:pic xmlns:pic="http://schemas.openxmlformats.org/drawingml/2006/picture">
                        <pic:nvPicPr>
                          <pic:cNvPr id="0" name="image8.jpg" descr="El equipo de estudiantes trabaja en el proceso de tareas programado en la sala de capacitación con la junta de planificación scrum. Vector Premium "/>
                          <pic:cNvPicPr preferRelativeResize="0"/>
                        </pic:nvPicPr>
                        <pic:blipFill>
                          <a:blip r:embed="rId44"/>
                          <a:srcRect/>
                          <a:stretch>
                            <a:fillRect/>
                          </a:stretch>
                        </pic:blipFill>
                        <pic:spPr>
                          <a:xfrm>
                            <a:off x="0" y="0"/>
                            <a:ext cx="1460684" cy="1194681"/>
                          </a:xfrm>
                          <a:prstGeom prst="rect">
                            <a:avLst/>
                          </a:prstGeom>
                          <a:ln/>
                        </pic:spPr>
                      </pic:pic>
                    </a:graphicData>
                  </a:graphic>
                </wp:inline>
              </w:drawing>
            </w:r>
          </w:p>
          <w:p w:rsidR="00D54706" w:rsidRDefault="004D79F3">
            <w:pPr>
              <w:jc w:val="both"/>
              <w:rPr>
                <w:sz w:val="22"/>
                <w:szCs w:val="22"/>
              </w:rPr>
            </w:pPr>
            <w:r>
              <w:rPr>
                <w:b w:val="0"/>
                <w:sz w:val="22"/>
                <w:szCs w:val="22"/>
              </w:rPr>
              <w:t>Dar clic para ver</w:t>
            </w:r>
            <w:hyperlink r:id="rId45" w:anchor="page=1&amp;query=plan%20de%20programa&amp;position=22">
              <w:r>
                <w:rPr>
                  <w:color w:val="0000FF"/>
                  <w:sz w:val="22"/>
                  <w:szCs w:val="22"/>
                  <w:u w:val="single"/>
                </w:rPr>
                <w:t xml:space="preserve"> imagen</w:t>
              </w:r>
            </w:hyperlink>
          </w:p>
          <w:p w:rsidR="00D54706" w:rsidRDefault="00D54706">
            <w:pPr>
              <w:tabs>
                <w:tab w:val="left" w:pos="1455"/>
              </w:tabs>
              <w:rPr>
                <w:sz w:val="22"/>
                <w:szCs w:val="22"/>
              </w:rPr>
            </w:pPr>
          </w:p>
          <w:p w:rsidR="00D54706" w:rsidRDefault="004D79F3">
            <w:pPr>
              <w:tabs>
                <w:tab w:val="left" w:pos="1455"/>
              </w:tabs>
              <w:rPr>
                <w:sz w:val="22"/>
                <w:szCs w:val="22"/>
              </w:rPr>
            </w:pPr>
            <w:r>
              <w:rPr>
                <w:sz w:val="22"/>
                <w:szCs w:val="22"/>
              </w:rPr>
              <w:t>(P12)</w:t>
            </w:r>
          </w:p>
          <w:p w:rsidR="00D54706" w:rsidRDefault="004D79F3">
            <w:pPr>
              <w:jc w:val="both"/>
              <w:rPr>
                <w:b w:val="0"/>
                <w:sz w:val="22"/>
                <w:szCs w:val="22"/>
              </w:rPr>
            </w:pPr>
            <w:r>
              <w:rPr>
                <w:b w:val="0"/>
                <w:sz w:val="22"/>
                <w:szCs w:val="22"/>
              </w:rPr>
              <w:t xml:space="preserve">La información del párrafo se va a ubicar en el </w:t>
            </w:r>
            <w:proofErr w:type="spellStart"/>
            <w:r>
              <w:rPr>
                <w:b w:val="0"/>
                <w:sz w:val="22"/>
                <w:szCs w:val="22"/>
              </w:rPr>
              <w:t>Slide</w:t>
            </w:r>
            <w:proofErr w:type="spellEnd"/>
            <w:r>
              <w:rPr>
                <w:sz w:val="22"/>
                <w:szCs w:val="22"/>
              </w:rPr>
              <w:t xml:space="preserve"> </w:t>
            </w:r>
            <w:r>
              <w:rPr>
                <w:b w:val="0"/>
                <w:sz w:val="22"/>
                <w:szCs w:val="22"/>
              </w:rPr>
              <w:t xml:space="preserve">4, se propone que aparezca un fondo de color claro con el menú de navegación en la parte inferior, el texto del párrafo </w:t>
            </w:r>
            <w:r>
              <w:rPr>
                <w:sz w:val="22"/>
                <w:szCs w:val="22"/>
              </w:rPr>
              <w:t>(P12)</w:t>
            </w:r>
            <w:r>
              <w:rPr>
                <w:b w:val="0"/>
                <w:sz w:val="22"/>
                <w:szCs w:val="22"/>
              </w:rPr>
              <w:t xml:space="preserve"> aparece en un gráfico y se espera que</w:t>
            </w:r>
            <w:r>
              <w:rPr>
                <w:b w:val="0"/>
                <w:color w:val="000000"/>
                <w:sz w:val="22"/>
                <w:szCs w:val="22"/>
              </w:rPr>
              <w:t xml:space="preserve"> </w:t>
            </w:r>
            <w:r>
              <w:rPr>
                <w:b w:val="0"/>
                <w:sz w:val="22"/>
                <w:szCs w:val="22"/>
              </w:rPr>
              <w:t>a medida que se va nombrando en una voz en off los puntos del párrafo va apareciendo la información en cada recuadro. Se pretende que el gráfico se construya secuencialmente a lo largo de la lectura con la siguie</w:t>
            </w:r>
            <w:r>
              <w:rPr>
                <w:b w:val="0"/>
                <w:sz w:val="22"/>
                <w:szCs w:val="22"/>
              </w:rPr>
              <w:t>nte información.</w:t>
            </w:r>
          </w:p>
          <w:p w:rsidR="00D54706" w:rsidRDefault="00D54706">
            <w:pPr>
              <w:tabs>
                <w:tab w:val="left" w:pos="1455"/>
              </w:tabs>
              <w:rPr>
                <w:sz w:val="22"/>
                <w:szCs w:val="22"/>
              </w:rPr>
            </w:pPr>
          </w:p>
          <w:p w:rsidR="00D54706" w:rsidRDefault="004D79F3">
            <w:pPr>
              <w:tabs>
                <w:tab w:val="left" w:pos="1455"/>
              </w:tabs>
              <w:jc w:val="center"/>
              <w:rPr>
                <w:sz w:val="22"/>
                <w:szCs w:val="22"/>
              </w:rPr>
            </w:pPr>
            <w:r>
              <w:rPr>
                <w:noProof/>
                <w:lang w:val="en-US"/>
              </w:rPr>
              <w:drawing>
                <wp:inline distT="0" distB="0" distL="0" distR="0">
                  <wp:extent cx="1274039" cy="1413684"/>
                  <wp:effectExtent l="0" t="0" r="0" b="0"/>
                  <wp:docPr id="73" name="image2.jpg" descr="Diseño de plantilla de negocio infográfico con 7 pasos. Vector Premium "/>
                  <wp:cNvGraphicFramePr/>
                  <a:graphic xmlns:a="http://schemas.openxmlformats.org/drawingml/2006/main">
                    <a:graphicData uri="http://schemas.openxmlformats.org/drawingml/2006/picture">
                      <pic:pic xmlns:pic="http://schemas.openxmlformats.org/drawingml/2006/picture">
                        <pic:nvPicPr>
                          <pic:cNvPr id="0" name="image2.jpg" descr="Diseño de plantilla de negocio infográfico con 7 pasos. Vector Premium "/>
                          <pic:cNvPicPr preferRelativeResize="0"/>
                        </pic:nvPicPr>
                        <pic:blipFill>
                          <a:blip r:embed="rId46"/>
                          <a:srcRect/>
                          <a:stretch>
                            <a:fillRect/>
                          </a:stretch>
                        </pic:blipFill>
                        <pic:spPr>
                          <a:xfrm>
                            <a:off x="0" y="0"/>
                            <a:ext cx="1274039" cy="1413684"/>
                          </a:xfrm>
                          <a:prstGeom prst="rect">
                            <a:avLst/>
                          </a:prstGeom>
                          <a:ln/>
                        </pic:spPr>
                      </pic:pic>
                    </a:graphicData>
                  </a:graphic>
                </wp:inline>
              </w:drawing>
            </w:r>
          </w:p>
          <w:p w:rsidR="00D54706" w:rsidRDefault="004D79F3">
            <w:pPr>
              <w:jc w:val="both"/>
              <w:rPr>
                <w:sz w:val="22"/>
                <w:szCs w:val="22"/>
              </w:rPr>
            </w:pPr>
            <w:r>
              <w:rPr>
                <w:b w:val="0"/>
                <w:sz w:val="22"/>
                <w:szCs w:val="22"/>
              </w:rPr>
              <w:t>Dar clic para ver</w:t>
            </w:r>
            <w:hyperlink r:id="rId47" w:anchor="page=1&amp;query=plan%20de%20programa&amp;position=22">
              <w:r>
                <w:rPr>
                  <w:color w:val="0000FF"/>
                  <w:sz w:val="22"/>
                  <w:szCs w:val="22"/>
                  <w:u w:val="single"/>
                </w:rPr>
                <w:t xml:space="preserve"> i</w:t>
              </w:r>
              <w:r>
                <w:rPr>
                  <w:color w:val="0000FF"/>
                  <w:sz w:val="22"/>
                  <w:szCs w:val="22"/>
                  <w:u w:val="single"/>
                </w:rPr>
                <w:t>magen</w:t>
              </w:r>
            </w:hyperlink>
          </w:p>
          <w:p w:rsidR="00D54706" w:rsidRDefault="00D54706">
            <w:pPr>
              <w:tabs>
                <w:tab w:val="left" w:pos="1455"/>
              </w:tabs>
              <w:rPr>
                <w:sz w:val="22"/>
                <w:szCs w:val="22"/>
              </w:rPr>
            </w:pPr>
          </w:p>
          <w:p w:rsidR="00D54706" w:rsidRDefault="00D54706">
            <w:pPr>
              <w:tabs>
                <w:tab w:val="left" w:pos="1455"/>
              </w:tabs>
              <w:rPr>
                <w:sz w:val="22"/>
                <w:szCs w:val="22"/>
              </w:rPr>
            </w:pPr>
          </w:p>
          <w:p w:rsidR="00D54706" w:rsidRDefault="004D79F3">
            <w:pPr>
              <w:numPr>
                <w:ilvl w:val="0"/>
                <w:numId w:val="7"/>
              </w:numPr>
              <w:pBdr>
                <w:top w:val="nil"/>
                <w:left w:val="nil"/>
                <w:bottom w:val="nil"/>
                <w:right w:val="nil"/>
                <w:between w:val="nil"/>
              </w:pBdr>
              <w:tabs>
                <w:tab w:val="left" w:pos="1455"/>
              </w:tabs>
              <w:spacing w:line="276" w:lineRule="auto"/>
              <w:jc w:val="both"/>
              <w:rPr>
                <w:b w:val="0"/>
                <w:color w:val="000000"/>
                <w:sz w:val="22"/>
                <w:szCs w:val="22"/>
              </w:rPr>
            </w:pPr>
            <w:r>
              <w:rPr>
                <w:b w:val="0"/>
                <w:color w:val="000000"/>
                <w:sz w:val="22"/>
                <w:szCs w:val="22"/>
              </w:rPr>
              <w:t xml:space="preserve">Nombre del indicador: Cumplimiento Programa de Capacitación. </w:t>
            </w:r>
          </w:p>
          <w:p w:rsidR="00D54706" w:rsidRDefault="004D79F3">
            <w:pPr>
              <w:numPr>
                <w:ilvl w:val="0"/>
                <w:numId w:val="7"/>
              </w:numPr>
              <w:pBdr>
                <w:top w:val="nil"/>
                <w:left w:val="nil"/>
                <w:bottom w:val="nil"/>
                <w:right w:val="nil"/>
                <w:between w:val="nil"/>
              </w:pBdr>
              <w:tabs>
                <w:tab w:val="left" w:pos="1455"/>
              </w:tabs>
              <w:spacing w:line="276" w:lineRule="auto"/>
              <w:jc w:val="both"/>
              <w:rPr>
                <w:b w:val="0"/>
                <w:color w:val="000000"/>
                <w:sz w:val="22"/>
                <w:szCs w:val="22"/>
              </w:rPr>
            </w:pPr>
            <w:r>
              <w:rPr>
                <w:b w:val="0"/>
                <w:color w:val="000000"/>
                <w:sz w:val="22"/>
                <w:szCs w:val="22"/>
              </w:rPr>
              <w:t xml:space="preserve">Objetivo del indicador: </w:t>
            </w:r>
            <w:r>
              <w:rPr>
                <w:b w:val="0"/>
                <w:color w:val="000000"/>
                <w:sz w:val="22"/>
                <w:szCs w:val="22"/>
              </w:rPr>
              <w:tab/>
              <w:t xml:space="preserve">Medir el porcentaje de cumplimiento del Programa de Capacitación.  </w:t>
            </w:r>
          </w:p>
          <w:p w:rsidR="00D54706" w:rsidRDefault="004D79F3">
            <w:pPr>
              <w:numPr>
                <w:ilvl w:val="0"/>
                <w:numId w:val="7"/>
              </w:numPr>
              <w:pBdr>
                <w:top w:val="nil"/>
                <w:left w:val="nil"/>
                <w:bottom w:val="nil"/>
                <w:right w:val="nil"/>
                <w:between w:val="nil"/>
              </w:pBdr>
              <w:tabs>
                <w:tab w:val="left" w:pos="1455"/>
              </w:tabs>
              <w:spacing w:line="276" w:lineRule="auto"/>
              <w:jc w:val="both"/>
              <w:rPr>
                <w:b w:val="0"/>
                <w:color w:val="000000"/>
                <w:sz w:val="22"/>
                <w:szCs w:val="22"/>
              </w:rPr>
            </w:pPr>
            <w:r>
              <w:rPr>
                <w:b w:val="0"/>
                <w:color w:val="000000"/>
                <w:sz w:val="22"/>
                <w:szCs w:val="22"/>
              </w:rPr>
              <w:t>Variables que conforman el indicador: Número de Capacitaciones Realizadas y Total de Capacita</w:t>
            </w:r>
            <w:r>
              <w:rPr>
                <w:b w:val="0"/>
                <w:color w:val="000000"/>
                <w:sz w:val="22"/>
                <w:szCs w:val="22"/>
              </w:rPr>
              <w:t xml:space="preserve">ciones Programadas. </w:t>
            </w:r>
          </w:p>
          <w:p w:rsidR="00D54706" w:rsidRDefault="004D79F3">
            <w:pPr>
              <w:numPr>
                <w:ilvl w:val="0"/>
                <w:numId w:val="7"/>
              </w:numPr>
              <w:pBdr>
                <w:top w:val="nil"/>
                <w:left w:val="nil"/>
                <w:bottom w:val="nil"/>
                <w:right w:val="nil"/>
                <w:between w:val="nil"/>
              </w:pBdr>
              <w:tabs>
                <w:tab w:val="left" w:pos="1455"/>
              </w:tabs>
              <w:spacing w:line="276" w:lineRule="auto"/>
              <w:jc w:val="both"/>
              <w:rPr>
                <w:b w:val="0"/>
                <w:color w:val="000000"/>
                <w:sz w:val="22"/>
                <w:szCs w:val="22"/>
              </w:rPr>
            </w:pPr>
            <w:r>
              <w:rPr>
                <w:b w:val="0"/>
                <w:color w:val="000000"/>
                <w:sz w:val="22"/>
                <w:szCs w:val="22"/>
              </w:rPr>
              <w:t xml:space="preserve">Unidad de medida: </w:t>
            </w:r>
            <w:r>
              <w:rPr>
                <w:b w:val="0"/>
                <w:color w:val="000000"/>
                <w:sz w:val="22"/>
                <w:szCs w:val="22"/>
              </w:rPr>
              <w:tab/>
              <w:t xml:space="preserve">Porcentaje. </w:t>
            </w:r>
          </w:p>
          <w:p w:rsidR="00D54706" w:rsidRDefault="004D79F3">
            <w:pPr>
              <w:numPr>
                <w:ilvl w:val="0"/>
                <w:numId w:val="7"/>
              </w:numPr>
              <w:pBdr>
                <w:top w:val="nil"/>
                <w:left w:val="nil"/>
                <w:bottom w:val="nil"/>
                <w:right w:val="nil"/>
                <w:between w:val="nil"/>
              </w:pBdr>
              <w:tabs>
                <w:tab w:val="left" w:pos="1455"/>
              </w:tabs>
              <w:spacing w:line="276" w:lineRule="auto"/>
              <w:jc w:val="both"/>
              <w:rPr>
                <w:b w:val="0"/>
                <w:color w:val="000000"/>
                <w:sz w:val="22"/>
                <w:szCs w:val="22"/>
              </w:rPr>
            </w:pPr>
            <w:r>
              <w:rPr>
                <w:b w:val="0"/>
                <w:color w:val="000000"/>
                <w:sz w:val="22"/>
                <w:szCs w:val="22"/>
              </w:rPr>
              <w:t>Responsables:</w:t>
            </w:r>
            <w:r>
              <w:rPr>
                <w:b w:val="0"/>
                <w:color w:val="000000"/>
                <w:sz w:val="22"/>
                <w:szCs w:val="22"/>
              </w:rPr>
              <w:tab/>
              <w:t xml:space="preserve">Coordinador área Gestión Humana. </w:t>
            </w:r>
          </w:p>
          <w:p w:rsidR="00D54706" w:rsidRDefault="004D79F3">
            <w:pPr>
              <w:numPr>
                <w:ilvl w:val="0"/>
                <w:numId w:val="7"/>
              </w:numPr>
              <w:pBdr>
                <w:top w:val="nil"/>
                <w:left w:val="nil"/>
                <w:bottom w:val="nil"/>
                <w:right w:val="nil"/>
                <w:between w:val="nil"/>
              </w:pBdr>
              <w:tabs>
                <w:tab w:val="left" w:pos="1455"/>
              </w:tabs>
              <w:spacing w:line="276" w:lineRule="auto"/>
              <w:jc w:val="both"/>
              <w:rPr>
                <w:b w:val="0"/>
                <w:color w:val="000000"/>
                <w:sz w:val="22"/>
                <w:szCs w:val="22"/>
              </w:rPr>
            </w:pPr>
            <w:r>
              <w:rPr>
                <w:b w:val="0"/>
                <w:color w:val="000000"/>
                <w:sz w:val="22"/>
                <w:szCs w:val="22"/>
              </w:rPr>
              <w:t xml:space="preserve">Frecuencia de la medición: Trimestral </w:t>
            </w:r>
          </w:p>
          <w:p w:rsidR="00D54706" w:rsidRDefault="004D79F3">
            <w:pPr>
              <w:numPr>
                <w:ilvl w:val="0"/>
                <w:numId w:val="7"/>
              </w:numPr>
              <w:pBdr>
                <w:top w:val="nil"/>
                <w:left w:val="nil"/>
                <w:bottom w:val="nil"/>
                <w:right w:val="nil"/>
                <w:between w:val="nil"/>
              </w:pBdr>
              <w:tabs>
                <w:tab w:val="left" w:pos="1455"/>
              </w:tabs>
              <w:spacing w:line="276" w:lineRule="auto"/>
              <w:jc w:val="both"/>
              <w:rPr>
                <w:b w:val="0"/>
                <w:color w:val="000000"/>
                <w:sz w:val="22"/>
                <w:szCs w:val="22"/>
              </w:rPr>
            </w:pPr>
            <w:r>
              <w:rPr>
                <w:b w:val="0"/>
                <w:color w:val="000000"/>
                <w:sz w:val="22"/>
                <w:szCs w:val="22"/>
              </w:rPr>
              <w:lastRenderedPageBreak/>
              <w:t xml:space="preserve">Fórmula de cálculo: </w:t>
            </w:r>
            <w:r>
              <w:rPr>
                <w:b w:val="0"/>
                <w:color w:val="000000"/>
                <w:sz w:val="22"/>
                <w:szCs w:val="22"/>
              </w:rPr>
              <w:tab/>
              <w:t>Número de Capacitaciones Realizadas/Total de Capacitaciones programadas x 100.</w:t>
            </w:r>
          </w:p>
          <w:p w:rsidR="00D54706" w:rsidRDefault="00D54706">
            <w:pPr>
              <w:tabs>
                <w:tab w:val="left" w:pos="1455"/>
              </w:tabs>
              <w:rPr>
                <w:sz w:val="22"/>
                <w:szCs w:val="22"/>
              </w:rPr>
            </w:pPr>
          </w:p>
          <w:p w:rsidR="00D54706" w:rsidRDefault="004D79F3">
            <w:pPr>
              <w:tabs>
                <w:tab w:val="left" w:pos="1455"/>
              </w:tabs>
              <w:rPr>
                <w:sz w:val="22"/>
                <w:szCs w:val="22"/>
              </w:rPr>
            </w:pPr>
            <w:r>
              <w:rPr>
                <w:sz w:val="22"/>
                <w:szCs w:val="22"/>
              </w:rPr>
              <w:t>(P13)</w:t>
            </w:r>
          </w:p>
          <w:p w:rsidR="00D54706" w:rsidRDefault="004D79F3">
            <w:pPr>
              <w:jc w:val="both"/>
              <w:rPr>
                <w:b w:val="0"/>
                <w:sz w:val="22"/>
                <w:szCs w:val="22"/>
              </w:rPr>
            </w:pPr>
            <w:r>
              <w:rPr>
                <w:b w:val="0"/>
                <w:sz w:val="22"/>
                <w:szCs w:val="22"/>
              </w:rPr>
              <w:t>La inform</w:t>
            </w:r>
            <w:r>
              <w:rPr>
                <w:b w:val="0"/>
                <w:sz w:val="22"/>
                <w:szCs w:val="22"/>
              </w:rPr>
              <w:t xml:space="preserve">ación del párrafo se va a ubicar en el </w:t>
            </w:r>
            <w:proofErr w:type="spellStart"/>
            <w:r>
              <w:rPr>
                <w:b w:val="0"/>
                <w:sz w:val="22"/>
                <w:szCs w:val="22"/>
              </w:rPr>
              <w:t>Slide</w:t>
            </w:r>
            <w:proofErr w:type="spellEnd"/>
            <w:r>
              <w:rPr>
                <w:b w:val="0"/>
                <w:sz w:val="22"/>
                <w:szCs w:val="22"/>
              </w:rPr>
              <w:t xml:space="preserve"> 5, se propone que aparezca una imagen de fondo con el menú de navegación en la parte inferior, el texto del párrafo sale acompañado con una voz en off al lado derecho de la imagen.</w:t>
            </w:r>
          </w:p>
          <w:p w:rsidR="00D54706" w:rsidRDefault="00D54706">
            <w:pPr>
              <w:tabs>
                <w:tab w:val="left" w:pos="1455"/>
              </w:tabs>
              <w:rPr>
                <w:sz w:val="20"/>
                <w:szCs w:val="20"/>
              </w:rPr>
            </w:pPr>
          </w:p>
          <w:p w:rsidR="00D54706" w:rsidRDefault="004D79F3">
            <w:pPr>
              <w:tabs>
                <w:tab w:val="left" w:pos="1455"/>
              </w:tabs>
              <w:jc w:val="center"/>
              <w:rPr>
                <w:sz w:val="22"/>
                <w:szCs w:val="22"/>
              </w:rPr>
            </w:pPr>
            <w:r>
              <w:rPr>
                <w:noProof/>
                <w:lang w:val="en-US"/>
              </w:rPr>
              <w:drawing>
                <wp:inline distT="0" distB="0" distL="0" distR="0">
                  <wp:extent cx="1379135" cy="978604"/>
                  <wp:effectExtent l="0" t="0" r="0" b="0"/>
                  <wp:docPr id="74" name="image13.jpg" descr="Reserva de citas con calendario vector gratuito"/>
                  <wp:cNvGraphicFramePr/>
                  <a:graphic xmlns:a="http://schemas.openxmlformats.org/drawingml/2006/main">
                    <a:graphicData uri="http://schemas.openxmlformats.org/drawingml/2006/picture">
                      <pic:pic xmlns:pic="http://schemas.openxmlformats.org/drawingml/2006/picture">
                        <pic:nvPicPr>
                          <pic:cNvPr id="0" name="image13.jpg" descr="Reserva de citas con calendario vector gratuito"/>
                          <pic:cNvPicPr preferRelativeResize="0"/>
                        </pic:nvPicPr>
                        <pic:blipFill>
                          <a:blip r:embed="rId48"/>
                          <a:srcRect l="8422" t="8181" r="5380"/>
                          <a:stretch>
                            <a:fillRect/>
                          </a:stretch>
                        </pic:blipFill>
                        <pic:spPr>
                          <a:xfrm>
                            <a:off x="0" y="0"/>
                            <a:ext cx="1379135" cy="978604"/>
                          </a:xfrm>
                          <a:prstGeom prst="rect">
                            <a:avLst/>
                          </a:prstGeom>
                          <a:ln/>
                        </pic:spPr>
                      </pic:pic>
                    </a:graphicData>
                  </a:graphic>
                </wp:inline>
              </w:drawing>
            </w:r>
          </w:p>
          <w:p w:rsidR="00D54706" w:rsidRDefault="004D79F3">
            <w:pPr>
              <w:jc w:val="both"/>
              <w:rPr>
                <w:sz w:val="22"/>
                <w:szCs w:val="22"/>
              </w:rPr>
            </w:pPr>
            <w:r>
              <w:rPr>
                <w:b w:val="0"/>
                <w:sz w:val="22"/>
                <w:szCs w:val="22"/>
              </w:rPr>
              <w:t>Dar clic para ver</w:t>
            </w:r>
            <w:hyperlink r:id="rId49" w:anchor="page=1&amp;query=plan%20de%20programa&amp;position=37">
              <w:r>
                <w:rPr>
                  <w:color w:val="0000FF"/>
                  <w:sz w:val="22"/>
                  <w:szCs w:val="22"/>
                  <w:u w:val="single"/>
                </w:rPr>
                <w:t xml:space="preserve"> imagen</w:t>
              </w:r>
            </w:hyperlink>
          </w:p>
          <w:p w:rsidR="00D54706" w:rsidRDefault="00D54706">
            <w:pPr>
              <w:tabs>
                <w:tab w:val="left" w:pos="1455"/>
              </w:tabs>
              <w:rPr>
                <w:sz w:val="22"/>
                <w:szCs w:val="22"/>
              </w:rPr>
            </w:pPr>
          </w:p>
          <w:p w:rsidR="00D54706" w:rsidRDefault="004D79F3">
            <w:pPr>
              <w:tabs>
                <w:tab w:val="left" w:pos="1455"/>
              </w:tabs>
              <w:rPr>
                <w:sz w:val="22"/>
                <w:szCs w:val="22"/>
              </w:rPr>
            </w:pPr>
            <w:r>
              <w:rPr>
                <w:sz w:val="22"/>
                <w:szCs w:val="22"/>
              </w:rPr>
              <w:t>(P14)</w:t>
            </w:r>
          </w:p>
          <w:p w:rsidR="00D54706" w:rsidRDefault="004D79F3">
            <w:pPr>
              <w:jc w:val="both"/>
              <w:rPr>
                <w:b w:val="0"/>
                <w:sz w:val="22"/>
                <w:szCs w:val="22"/>
              </w:rPr>
            </w:pPr>
            <w:r>
              <w:rPr>
                <w:b w:val="0"/>
                <w:sz w:val="22"/>
                <w:szCs w:val="22"/>
              </w:rPr>
              <w:t xml:space="preserve">La información del párrafo se va a ubicar en el </w:t>
            </w:r>
            <w:proofErr w:type="spellStart"/>
            <w:r>
              <w:rPr>
                <w:b w:val="0"/>
                <w:sz w:val="22"/>
                <w:szCs w:val="22"/>
              </w:rPr>
              <w:t>Slide</w:t>
            </w:r>
            <w:proofErr w:type="spellEnd"/>
            <w:r>
              <w:rPr>
                <w:b w:val="0"/>
                <w:sz w:val="22"/>
                <w:szCs w:val="22"/>
              </w:rPr>
              <w:t xml:space="preserve"> 6, se propone el diseño de la tabla tal cual </w:t>
            </w:r>
            <w:r>
              <w:rPr>
                <w:b w:val="0"/>
                <w:sz w:val="22"/>
                <w:szCs w:val="22"/>
              </w:rPr>
              <w:t>c</w:t>
            </w:r>
            <w:r w:rsidR="002C17C7">
              <w:rPr>
                <w:b w:val="0"/>
                <w:sz w:val="22"/>
                <w:szCs w:val="22"/>
              </w:rPr>
              <w:t xml:space="preserve">omo se encuentra en el párrafo </w:t>
            </w:r>
            <w:r>
              <w:rPr>
                <w:b w:val="0"/>
                <w:sz w:val="22"/>
                <w:szCs w:val="22"/>
              </w:rPr>
              <w:t>con el menú de navegación en la parte inferior, el texto del párrafo sale acompañado con una voz.</w:t>
            </w:r>
          </w:p>
          <w:p w:rsidR="00D54706" w:rsidRDefault="00D54706">
            <w:pPr>
              <w:tabs>
                <w:tab w:val="left" w:pos="1455"/>
              </w:tabs>
              <w:rPr>
                <w:sz w:val="22"/>
                <w:szCs w:val="22"/>
              </w:rPr>
            </w:pPr>
          </w:p>
          <w:p w:rsidR="00D54706" w:rsidRDefault="00D54706">
            <w:pPr>
              <w:tabs>
                <w:tab w:val="left" w:pos="1455"/>
              </w:tabs>
              <w:rPr>
                <w:sz w:val="22"/>
                <w:szCs w:val="22"/>
              </w:rPr>
            </w:pPr>
          </w:p>
          <w:p w:rsidR="00D54706" w:rsidRDefault="004D79F3">
            <w:pPr>
              <w:tabs>
                <w:tab w:val="left" w:pos="1455"/>
              </w:tabs>
              <w:rPr>
                <w:sz w:val="22"/>
                <w:szCs w:val="22"/>
              </w:rPr>
            </w:pPr>
            <w:r>
              <w:rPr>
                <w:sz w:val="22"/>
                <w:szCs w:val="22"/>
              </w:rPr>
              <w:t>(P15)</w:t>
            </w:r>
          </w:p>
          <w:p w:rsidR="00D54706" w:rsidRDefault="004D79F3">
            <w:pPr>
              <w:jc w:val="both"/>
            </w:pPr>
            <w:r>
              <w:rPr>
                <w:b w:val="0"/>
                <w:sz w:val="22"/>
                <w:szCs w:val="22"/>
              </w:rPr>
              <w:t xml:space="preserve">La información del párrafo se va a ubicar en el </w:t>
            </w:r>
            <w:proofErr w:type="spellStart"/>
            <w:r>
              <w:rPr>
                <w:b w:val="0"/>
                <w:sz w:val="22"/>
                <w:szCs w:val="22"/>
              </w:rPr>
              <w:t>Slide</w:t>
            </w:r>
            <w:proofErr w:type="spellEnd"/>
            <w:r>
              <w:rPr>
                <w:sz w:val="22"/>
                <w:szCs w:val="22"/>
              </w:rPr>
              <w:t xml:space="preserve"> </w:t>
            </w:r>
            <w:r>
              <w:rPr>
                <w:b w:val="0"/>
                <w:sz w:val="22"/>
                <w:szCs w:val="22"/>
              </w:rPr>
              <w:t xml:space="preserve">7, se propone que aparezca un fondo de color claro con el menú de navegación en la parte inferior, el texto del párrafo </w:t>
            </w:r>
            <w:r>
              <w:rPr>
                <w:sz w:val="22"/>
                <w:szCs w:val="22"/>
              </w:rPr>
              <w:t>(P15)</w:t>
            </w:r>
            <w:r>
              <w:rPr>
                <w:b w:val="0"/>
                <w:sz w:val="22"/>
                <w:szCs w:val="22"/>
              </w:rPr>
              <w:t xml:space="preserve"> aparece en un gráfico con una voz en off. Se espera que en el gráfico inicialmente no se muestren todos los puntos solo el título </w:t>
            </w:r>
            <w:r w:rsidR="003B4A99">
              <w:rPr>
                <w:color w:val="000000" w:themeColor="text1"/>
                <w:sz w:val="22"/>
                <w:szCs w:val="22"/>
              </w:rPr>
              <w:t>Etapa 4: C</w:t>
            </w:r>
            <w:r w:rsidR="003B4A99" w:rsidRPr="003B4A99">
              <w:rPr>
                <w:color w:val="000000" w:themeColor="text1"/>
                <w:sz w:val="22"/>
                <w:szCs w:val="22"/>
              </w:rPr>
              <w:t>onstrucción de la ficha técnica del indicador</w:t>
            </w:r>
            <w:r w:rsidR="003B4A99">
              <w:rPr>
                <w:color w:val="000000"/>
                <w:sz w:val="22"/>
                <w:szCs w:val="22"/>
              </w:rPr>
              <w:t xml:space="preserve"> </w:t>
            </w:r>
            <w:r>
              <w:rPr>
                <w:b w:val="0"/>
                <w:color w:val="000000"/>
                <w:sz w:val="22"/>
                <w:szCs w:val="22"/>
              </w:rPr>
              <w:t xml:space="preserve">en la parte superior del gráfico </w:t>
            </w:r>
            <w:r>
              <w:rPr>
                <w:b w:val="0"/>
                <w:sz w:val="22"/>
                <w:szCs w:val="22"/>
              </w:rPr>
              <w:t>a medida que se va nombrando en una voz en off los puntos del párrafo va apareciendo la información en cada recuadro. Se pretende que el gráfico se construya secuenci</w:t>
            </w:r>
            <w:r>
              <w:rPr>
                <w:b w:val="0"/>
                <w:sz w:val="22"/>
                <w:szCs w:val="22"/>
              </w:rPr>
              <w:t>almente a lo largo de la lectura de todo el párrafo con la siguiente información.</w:t>
            </w:r>
          </w:p>
          <w:p w:rsidR="00D54706" w:rsidRDefault="00D54706">
            <w:pPr>
              <w:tabs>
                <w:tab w:val="left" w:pos="1455"/>
              </w:tabs>
              <w:rPr>
                <w:sz w:val="22"/>
                <w:szCs w:val="22"/>
              </w:rPr>
            </w:pPr>
          </w:p>
          <w:p w:rsidR="00D54706" w:rsidRDefault="004D79F3">
            <w:pPr>
              <w:tabs>
                <w:tab w:val="left" w:pos="1455"/>
              </w:tabs>
              <w:jc w:val="center"/>
              <w:rPr>
                <w:sz w:val="22"/>
                <w:szCs w:val="22"/>
              </w:rPr>
            </w:pPr>
            <w:r>
              <w:rPr>
                <w:noProof/>
                <w:lang w:val="en-US"/>
              </w:rPr>
              <w:lastRenderedPageBreak/>
              <w:drawing>
                <wp:inline distT="0" distB="0" distL="0" distR="0">
                  <wp:extent cx="1978587" cy="2036940"/>
                  <wp:effectExtent l="0" t="0" r="0" b="0"/>
                  <wp:docPr id="7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0"/>
                          <a:srcRect/>
                          <a:stretch>
                            <a:fillRect/>
                          </a:stretch>
                        </pic:blipFill>
                        <pic:spPr>
                          <a:xfrm>
                            <a:off x="0" y="0"/>
                            <a:ext cx="1978587" cy="2036940"/>
                          </a:xfrm>
                          <a:prstGeom prst="rect">
                            <a:avLst/>
                          </a:prstGeom>
                          <a:ln/>
                        </pic:spPr>
                      </pic:pic>
                    </a:graphicData>
                  </a:graphic>
                </wp:inline>
              </w:drawing>
            </w:r>
          </w:p>
          <w:p w:rsidR="00D54706" w:rsidRDefault="004D79F3">
            <w:pPr>
              <w:jc w:val="both"/>
              <w:rPr>
                <w:sz w:val="22"/>
                <w:szCs w:val="22"/>
              </w:rPr>
            </w:pPr>
            <w:r>
              <w:rPr>
                <w:b w:val="0"/>
                <w:sz w:val="22"/>
                <w:szCs w:val="22"/>
              </w:rPr>
              <w:t>Dar clic para ver</w:t>
            </w:r>
            <w:hyperlink r:id="rId51">
              <w:r>
                <w:rPr>
                  <w:color w:val="0000FF"/>
                  <w:sz w:val="22"/>
                  <w:szCs w:val="22"/>
                  <w:u w:val="single"/>
                </w:rPr>
                <w:t xml:space="preserve"> imagen</w:t>
              </w:r>
            </w:hyperlink>
          </w:p>
          <w:p w:rsidR="00D54706" w:rsidRDefault="00D54706">
            <w:pPr>
              <w:tabs>
                <w:tab w:val="left" w:pos="1455"/>
              </w:tabs>
              <w:rPr>
                <w:sz w:val="22"/>
                <w:szCs w:val="22"/>
              </w:rPr>
            </w:pPr>
          </w:p>
          <w:p w:rsidR="00D54706" w:rsidRDefault="004D79F3">
            <w:pPr>
              <w:tabs>
                <w:tab w:val="left" w:pos="1455"/>
              </w:tabs>
              <w:rPr>
                <w:sz w:val="22"/>
                <w:szCs w:val="22"/>
              </w:rPr>
            </w:pPr>
            <w:r>
              <w:rPr>
                <w:sz w:val="22"/>
                <w:szCs w:val="22"/>
              </w:rPr>
              <w:t>(P16)</w:t>
            </w:r>
          </w:p>
          <w:p w:rsidR="00D54706" w:rsidRDefault="004D79F3">
            <w:pPr>
              <w:jc w:val="both"/>
              <w:rPr>
                <w:b w:val="0"/>
                <w:sz w:val="22"/>
                <w:szCs w:val="22"/>
              </w:rPr>
            </w:pPr>
            <w:r>
              <w:rPr>
                <w:b w:val="0"/>
                <w:sz w:val="22"/>
                <w:szCs w:val="22"/>
              </w:rPr>
              <w:t>La información d</w:t>
            </w:r>
            <w:r>
              <w:rPr>
                <w:b w:val="0"/>
                <w:sz w:val="22"/>
                <w:szCs w:val="22"/>
              </w:rPr>
              <w:t xml:space="preserve">el párrafo se va a ubicar en el </w:t>
            </w:r>
            <w:proofErr w:type="spellStart"/>
            <w:r>
              <w:rPr>
                <w:b w:val="0"/>
                <w:sz w:val="22"/>
                <w:szCs w:val="22"/>
              </w:rPr>
              <w:t>Slide</w:t>
            </w:r>
            <w:proofErr w:type="spellEnd"/>
            <w:r>
              <w:rPr>
                <w:b w:val="0"/>
                <w:sz w:val="22"/>
                <w:szCs w:val="22"/>
              </w:rPr>
              <w:t xml:space="preserve"> 8, se propone el diseño de la tabla tal cual c</w:t>
            </w:r>
            <w:r w:rsidR="002C17C7">
              <w:rPr>
                <w:b w:val="0"/>
                <w:sz w:val="22"/>
                <w:szCs w:val="22"/>
              </w:rPr>
              <w:t xml:space="preserve">omo se encuentra en el párrafo </w:t>
            </w:r>
            <w:r>
              <w:rPr>
                <w:b w:val="0"/>
                <w:sz w:val="22"/>
                <w:szCs w:val="22"/>
              </w:rPr>
              <w:t>con el menú de navegación en la parte inferior, el texto del párrafo sale acompañado con una voz en off.</w:t>
            </w:r>
          </w:p>
          <w:p w:rsidR="00D54706" w:rsidRDefault="00D54706">
            <w:pPr>
              <w:tabs>
                <w:tab w:val="left" w:pos="1455"/>
              </w:tabs>
              <w:rPr>
                <w:sz w:val="22"/>
                <w:szCs w:val="22"/>
              </w:rPr>
            </w:pPr>
          </w:p>
          <w:p w:rsidR="00D54706" w:rsidRDefault="00D54706">
            <w:pPr>
              <w:tabs>
                <w:tab w:val="left" w:pos="1455"/>
              </w:tabs>
              <w:rPr>
                <w:sz w:val="22"/>
                <w:szCs w:val="22"/>
              </w:rPr>
            </w:pPr>
          </w:p>
          <w:p w:rsidR="00D54706" w:rsidRDefault="00D54706">
            <w:pPr>
              <w:tabs>
                <w:tab w:val="left" w:pos="1455"/>
              </w:tabs>
              <w:rPr>
                <w:sz w:val="22"/>
                <w:szCs w:val="22"/>
              </w:rPr>
            </w:pPr>
          </w:p>
          <w:p w:rsidR="00D54706" w:rsidRDefault="00D54706">
            <w:pPr>
              <w:tabs>
                <w:tab w:val="left" w:pos="1455"/>
              </w:tabs>
              <w:rPr>
                <w:sz w:val="22"/>
                <w:szCs w:val="22"/>
              </w:rPr>
            </w:pPr>
          </w:p>
          <w:p w:rsidR="00D54706" w:rsidRDefault="00D54706">
            <w:pPr>
              <w:tabs>
                <w:tab w:val="left" w:pos="1455"/>
              </w:tabs>
              <w:rPr>
                <w:sz w:val="22"/>
                <w:szCs w:val="22"/>
              </w:rPr>
            </w:pPr>
          </w:p>
          <w:p w:rsidR="00D54706" w:rsidRDefault="00D54706">
            <w:pPr>
              <w:tabs>
                <w:tab w:val="left" w:pos="1455"/>
              </w:tabs>
              <w:rPr>
                <w:sz w:val="22"/>
                <w:szCs w:val="22"/>
              </w:rPr>
            </w:pPr>
          </w:p>
          <w:p w:rsidR="00D54706" w:rsidRDefault="00D54706">
            <w:pPr>
              <w:tabs>
                <w:tab w:val="left" w:pos="1455"/>
              </w:tabs>
              <w:rPr>
                <w:sz w:val="22"/>
                <w:szCs w:val="22"/>
              </w:rPr>
            </w:pPr>
          </w:p>
          <w:p w:rsidR="00D54706" w:rsidRDefault="004D79F3">
            <w:pPr>
              <w:spacing w:line="276" w:lineRule="auto"/>
              <w:jc w:val="both"/>
              <w:rPr>
                <w:b w:val="0"/>
                <w:sz w:val="22"/>
                <w:szCs w:val="22"/>
              </w:rPr>
            </w:pPr>
            <w:r>
              <w:rPr>
                <w:b w:val="0"/>
                <w:sz w:val="22"/>
                <w:szCs w:val="22"/>
              </w:rPr>
              <w:t xml:space="preserve">Encontramos el siguiente botón </w:t>
            </w:r>
            <w:r w:rsidR="00AE34C7">
              <w:rPr>
                <w:color w:val="000000"/>
                <w:sz w:val="22"/>
                <w:szCs w:val="22"/>
              </w:rPr>
              <w:t>Indicadores de gestión</w:t>
            </w:r>
            <w:r>
              <w:rPr>
                <w:b w:val="0"/>
                <w:sz w:val="22"/>
                <w:szCs w:val="22"/>
              </w:rPr>
              <w:t>, al dar clic se sugiere que se despliegue una ventana donde se encuentra la información del párrafo y una voz en off, asimismo, un menú de navegación en la parte inferior para silenciar la voz en off, p</w:t>
            </w:r>
            <w:r>
              <w:rPr>
                <w:b w:val="0"/>
                <w:sz w:val="22"/>
                <w:szCs w:val="22"/>
              </w:rPr>
              <w:t xml:space="preserve">asar al siguiente </w:t>
            </w:r>
            <w:proofErr w:type="spellStart"/>
            <w:r>
              <w:rPr>
                <w:b w:val="0"/>
                <w:sz w:val="22"/>
                <w:szCs w:val="22"/>
              </w:rPr>
              <w:t>slide</w:t>
            </w:r>
            <w:proofErr w:type="spellEnd"/>
            <w:r>
              <w:rPr>
                <w:b w:val="0"/>
                <w:sz w:val="22"/>
                <w:szCs w:val="22"/>
              </w:rPr>
              <w:t xml:space="preserve"> y una X que se encuentra en la parte superior derecha para cerrar la ventana y volver al menú.</w:t>
            </w:r>
          </w:p>
          <w:p w:rsidR="00D54706" w:rsidRDefault="004D79F3">
            <w:pPr>
              <w:spacing w:line="276" w:lineRule="auto"/>
              <w:jc w:val="both"/>
              <w:rPr>
                <w:b w:val="0"/>
                <w:sz w:val="22"/>
                <w:szCs w:val="22"/>
              </w:rPr>
            </w:pPr>
            <w:r>
              <w:rPr>
                <w:b w:val="0"/>
                <w:sz w:val="22"/>
                <w:szCs w:val="22"/>
              </w:rPr>
              <w:t xml:space="preserve"> </w:t>
            </w:r>
          </w:p>
          <w:p w:rsidR="00D54706" w:rsidRDefault="004D79F3">
            <w:pPr>
              <w:spacing w:line="276" w:lineRule="auto"/>
              <w:jc w:val="center"/>
            </w:pPr>
            <w:r>
              <w:rPr>
                <w:noProof/>
                <w:lang w:val="en-US"/>
              </w:rPr>
              <w:drawing>
                <wp:inline distT="0" distB="0" distL="0" distR="0">
                  <wp:extent cx="1870303" cy="439114"/>
                  <wp:effectExtent l="0" t="0" r="0" b="0"/>
                  <wp:docPr id="7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52"/>
                          <a:srcRect/>
                          <a:stretch>
                            <a:fillRect/>
                          </a:stretch>
                        </pic:blipFill>
                        <pic:spPr>
                          <a:xfrm>
                            <a:off x="0" y="0"/>
                            <a:ext cx="1870303" cy="439114"/>
                          </a:xfrm>
                          <a:prstGeom prst="rect">
                            <a:avLst/>
                          </a:prstGeom>
                          <a:ln/>
                        </pic:spPr>
                      </pic:pic>
                    </a:graphicData>
                  </a:graphic>
                </wp:inline>
              </w:drawing>
            </w:r>
          </w:p>
          <w:p w:rsidR="00D54706" w:rsidRDefault="004D79F3">
            <w:pPr>
              <w:rPr>
                <w:sz w:val="22"/>
                <w:szCs w:val="22"/>
              </w:rPr>
            </w:pPr>
            <w:r>
              <w:rPr>
                <w:b w:val="0"/>
                <w:sz w:val="22"/>
                <w:szCs w:val="22"/>
              </w:rPr>
              <w:t xml:space="preserve">Dar clic para ver </w:t>
            </w:r>
            <w:hyperlink r:id="rId53">
              <w:r>
                <w:rPr>
                  <w:color w:val="0000FF"/>
                  <w:sz w:val="22"/>
                  <w:szCs w:val="22"/>
                  <w:u w:val="single"/>
                </w:rPr>
                <w:t>imagen botón</w:t>
              </w:r>
            </w:hyperlink>
          </w:p>
          <w:p w:rsidR="00D54706" w:rsidRDefault="00D54706">
            <w:pPr>
              <w:jc w:val="center"/>
              <w:rPr>
                <w:sz w:val="22"/>
                <w:szCs w:val="22"/>
              </w:rPr>
            </w:pPr>
          </w:p>
          <w:p w:rsidR="00D54706" w:rsidRDefault="004D79F3">
            <w:pPr>
              <w:jc w:val="center"/>
              <w:rPr>
                <w:sz w:val="22"/>
                <w:szCs w:val="22"/>
              </w:rPr>
            </w:pPr>
            <w:r>
              <w:rPr>
                <w:noProof/>
                <w:lang w:val="en-US"/>
              </w:rPr>
              <w:drawing>
                <wp:inline distT="0" distB="0" distL="0" distR="0">
                  <wp:extent cx="1293445" cy="405090"/>
                  <wp:effectExtent l="0" t="0" r="0" b="0"/>
                  <wp:docPr id="7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a:srcRect/>
                          <a:stretch>
                            <a:fillRect/>
                          </a:stretch>
                        </pic:blipFill>
                        <pic:spPr>
                          <a:xfrm>
                            <a:off x="0" y="0"/>
                            <a:ext cx="1293445" cy="405090"/>
                          </a:xfrm>
                          <a:prstGeom prst="rect">
                            <a:avLst/>
                          </a:prstGeom>
                          <a:ln/>
                        </pic:spPr>
                      </pic:pic>
                    </a:graphicData>
                  </a:graphic>
                </wp:inline>
              </w:drawing>
            </w:r>
          </w:p>
          <w:p w:rsidR="00D54706" w:rsidRDefault="004D79F3">
            <w:pPr>
              <w:spacing w:line="276" w:lineRule="auto"/>
              <w:jc w:val="both"/>
              <w:rPr>
                <w:sz w:val="22"/>
                <w:szCs w:val="22"/>
              </w:rPr>
            </w:pPr>
            <w:r>
              <w:rPr>
                <w:b w:val="0"/>
                <w:sz w:val="22"/>
                <w:szCs w:val="22"/>
              </w:rPr>
              <w:t>Dar clic para ver</w:t>
            </w:r>
            <w:r>
              <w:rPr>
                <w:sz w:val="22"/>
                <w:szCs w:val="22"/>
              </w:rPr>
              <w:t xml:space="preserve"> </w:t>
            </w:r>
            <w:hyperlink r:id="rId54" w:anchor="page=1&amp;query=botones%20navegaci%C3%B3n&amp;position=9">
              <w:r>
                <w:rPr>
                  <w:color w:val="0000FF"/>
                  <w:sz w:val="22"/>
                  <w:szCs w:val="22"/>
                  <w:u w:val="single"/>
                </w:rPr>
                <w:t>imagen</w:t>
              </w:r>
            </w:hyperlink>
          </w:p>
          <w:p w:rsidR="003B3AA4" w:rsidRDefault="003B3AA4">
            <w:pPr>
              <w:tabs>
                <w:tab w:val="left" w:pos="1455"/>
              </w:tabs>
              <w:rPr>
                <w:sz w:val="22"/>
                <w:szCs w:val="22"/>
              </w:rPr>
            </w:pPr>
          </w:p>
          <w:p w:rsidR="00D54706" w:rsidRDefault="004D79F3">
            <w:pPr>
              <w:tabs>
                <w:tab w:val="left" w:pos="1455"/>
              </w:tabs>
              <w:rPr>
                <w:sz w:val="22"/>
                <w:szCs w:val="22"/>
              </w:rPr>
            </w:pPr>
            <w:r>
              <w:rPr>
                <w:sz w:val="22"/>
                <w:szCs w:val="22"/>
              </w:rPr>
              <w:lastRenderedPageBreak/>
              <w:t>(P17)</w:t>
            </w:r>
          </w:p>
          <w:p w:rsidR="00D54706" w:rsidRDefault="004D79F3">
            <w:pPr>
              <w:jc w:val="both"/>
              <w:rPr>
                <w:b w:val="0"/>
                <w:sz w:val="22"/>
                <w:szCs w:val="22"/>
              </w:rPr>
            </w:pPr>
            <w:r>
              <w:rPr>
                <w:b w:val="0"/>
                <w:sz w:val="22"/>
                <w:szCs w:val="22"/>
              </w:rPr>
              <w:t xml:space="preserve">La </w:t>
            </w:r>
            <w:r>
              <w:rPr>
                <w:b w:val="0"/>
                <w:sz w:val="22"/>
                <w:szCs w:val="22"/>
              </w:rPr>
              <w:t xml:space="preserve">información del párrafo se va a ubicar en el </w:t>
            </w:r>
            <w:proofErr w:type="spellStart"/>
            <w:r>
              <w:rPr>
                <w:b w:val="0"/>
                <w:sz w:val="22"/>
                <w:szCs w:val="22"/>
              </w:rPr>
              <w:t>Slide</w:t>
            </w:r>
            <w:proofErr w:type="spellEnd"/>
            <w:r>
              <w:rPr>
                <w:b w:val="0"/>
                <w:sz w:val="22"/>
                <w:szCs w:val="22"/>
              </w:rPr>
              <w:t xml:space="preserve"> 1, se propone que aparezca una imagen de fondo con el menú de navegación en la parte inferior, el texto del párrafo sale acompañado con una voz en off al lado derecho de la imagen.</w:t>
            </w:r>
          </w:p>
          <w:p w:rsidR="00D54706" w:rsidRDefault="00D54706">
            <w:pPr>
              <w:tabs>
                <w:tab w:val="left" w:pos="1455"/>
              </w:tabs>
              <w:rPr>
                <w:sz w:val="20"/>
                <w:szCs w:val="20"/>
              </w:rPr>
            </w:pPr>
          </w:p>
          <w:p w:rsidR="00D54706" w:rsidRDefault="004D79F3">
            <w:pPr>
              <w:tabs>
                <w:tab w:val="left" w:pos="1455"/>
              </w:tabs>
              <w:jc w:val="center"/>
            </w:pPr>
            <w:r>
              <w:rPr>
                <w:noProof/>
                <w:lang w:val="en-US"/>
              </w:rPr>
              <w:drawing>
                <wp:inline distT="0" distB="0" distL="0" distR="0">
                  <wp:extent cx="1524909" cy="933338"/>
                  <wp:effectExtent l="0" t="0" r="0" b="0"/>
                  <wp:docPr id="78" name="image16.jpg" descr="Objetivo del plan de negocios con discusión en equipo para lograr los objetivos con la tarea de lista Vector Premium "/>
                  <wp:cNvGraphicFramePr/>
                  <a:graphic xmlns:a="http://schemas.openxmlformats.org/drawingml/2006/main">
                    <a:graphicData uri="http://schemas.openxmlformats.org/drawingml/2006/picture">
                      <pic:pic xmlns:pic="http://schemas.openxmlformats.org/drawingml/2006/picture">
                        <pic:nvPicPr>
                          <pic:cNvPr id="0" name="image16.jpg" descr="Objetivo del plan de negocios con discusión en equipo para lograr los objetivos con la tarea de lista Vector Premium "/>
                          <pic:cNvPicPr preferRelativeResize="0"/>
                        </pic:nvPicPr>
                        <pic:blipFill>
                          <a:blip r:embed="rId55"/>
                          <a:srcRect l="6459" t="14869" r="7998"/>
                          <a:stretch>
                            <a:fillRect/>
                          </a:stretch>
                        </pic:blipFill>
                        <pic:spPr>
                          <a:xfrm>
                            <a:off x="0" y="0"/>
                            <a:ext cx="1524909" cy="933338"/>
                          </a:xfrm>
                          <a:prstGeom prst="rect">
                            <a:avLst/>
                          </a:prstGeom>
                          <a:ln/>
                        </pic:spPr>
                      </pic:pic>
                    </a:graphicData>
                  </a:graphic>
                </wp:inline>
              </w:drawing>
            </w:r>
          </w:p>
          <w:p w:rsidR="00D54706" w:rsidRDefault="004D79F3">
            <w:pPr>
              <w:jc w:val="both"/>
              <w:rPr>
                <w:sz w:val="22"/>
                <w:szCs w:val="22"/>
              </w:rPr>
            </w:pPr>
            <w:r>
              <w:rPr>
                <w:b w:val="0"/>
                <w:sz w:val="22"/>
                <w:szCs w:val="22"/>
              </w:rPr>
              <w:t>Dar clic para ver</w:t>
            </w:r>
            <w:hyperlink r:id="rId56" w:anchor="page=1&amp;query=objetivos&amp;position=0">
              <w:r>
                <w:rPr>
                  <w:color w:val="0000FF"/>
                  <w:sz w:val="22"/>
                  <w:szCs w:val="22"/>
                  <w:u w:val="single"/>
                </w:rPr>
                <w:t xml:space="preserve"> imagen</w:t>
              </w:r>
            </w:hyperlink>
          </w:p>
          <w:p w:rsidR="00D54706" w:rsidRDefault="00D54706">
            <w:pPr>
              <w:tabs>
                <w:tab w:val="left" w:pos="1455"/>
              </w:tabs>
              <w:rPr>
                <w:sz w:val="22"/>
                <w:szCs w:val="22"/>
              </w:rPr>
            </w:pPr>
          </w:p>
          <w:p w:rsidR="00D54706" w:rsidRDefault="004D79F3">
            <w:pPr>
              <w:tabs>
                <w:tab w:val="left" w:pos="1455"/>
              </w:tabs>
              <w:rPr>
                <w:sz w:val="22"/>
                <w:szCs w:val="22"/>
              </w:rPr>
            </w:pPr>
            <w:r>
              <w:rPr>
                <w:sz w:val="22"/>
                <w:szCs w:val="22"/>
              </w:rPr>
              <w:t>(P18)</w:t>
            </w:r>
          </w:p>
          <w:p w:rsidR="00D54706" w:rsidRDefault="004D79F3">
            <w:pPr>
              <w:jc w:val="both"/>
              <w:rPr>
                <w:b w:val="0"/>
                <w:sz w:val="22"/>
                <w:szCs w:val="22"/>
              </w:rPr>
            </w:pPr>
            <w:r>
              <w:rPr>
                <w:b w:val="0"/>
                <w:sz w:val="22"/>
                <w:szCs w:val="22"/>
              </w:rPr>
              <w:t xml:space="preserve">La información del párrafo se va a ubicar en el </w:t>
            </w:r>
            <w:proofErr w:type="spellStart"/>
            <w:r>
              <w:rPr>
                <w:b w:val="0"/>
                <w:sz w:val="22"/>
                <w:szCs w:val="22"/>
              </w:rPr>
              <w:t>Slide</w:t>
            </w:r>
            <w:proofErr w:type="spellEnd"/>
            <w:r>
              <w:rPr>
                <w:sz w:val="22"/>
                <w:szCs w:val="22"/>
              </w:rPr>
              <w:t xml:space="preserve"> 2</w:t>
            </w:r>
            <w:r>
              <w:rPr>
                <w:b w:val="0"/>
                <w:sz w:val="22"/>
                <w:szCs w:val="22"/>
              </w:rPr>
              <w:t xml:space="preserve">, se propone </w:t>
            </w:r>
            <w:r>
              <w:rPr>
                <w:b w:val="0"/>
                <w:sz w:val="22"/>
                <w:szCs w:val="22"/>
              </w:rPr>
              <w:t xml:space="preserve">que aparezca un fondo de color claro con el menú de navegación en la parte inferior, el texto del párrafo </w:t>
            </w:r>
            <w:r>
              <w:rPr>
                <w:sz w:val="22"/>
                <w:szCs w:val="22"/>
              </w:rPr>
              <w:t>(P18)</w:t>
            </w:r>
            <w:r>
              <w:rPr>
                <w:b w:val="0"/>
                <w:sz w:val="22"/>
                <w:szCs w:val="22"/>
              </w:rPr>
              <w:t xml:space="preserve"> aparece en un gráfico con una voz en off. Se espera que en el gráfico inicialmente no se muestren todos los puntos solo el título </w:t>
            </w:r>
            <w:r w:rsidR="003B3AA4">
              <w:rPr>
                <w:color w:val="000000"/>
                <w:sz w:val="22"/>
                <w:szCs w:val="22"/>
              </w:rPr>
              <w:t xml:space="preserve">Los </w:t>
            </w:r>
            <w:proofErr w:type="spellStart"/>
            <w:r w:rsidR="003B3AA4">
              <w:rPr>
                <w:color w:val="000000"/>
                <w:sz w:val="22"/>
                <w:szCs w:val="22"/>
              </w:rPr>
              <w:t>KPIs</w:t>
            </w:r>
            <w:proofErr w:type="spellEnd"/>
            <w:r w:rsidR="003B3AA4">
              <w:rPr>
                <w:color w:val="000000"/>
                <w:sz w:val="22"/>
                <w:szCs w:val="22"/>
              </w:rPr>
              <w:t>, mas importantes e</w:t>
            </w:r>
            <w:r w:rsidR="002C17C7">
              <w:rPr>
                <w:color w:val="000000"/>
                <w:sz w:val="22"/>
                <w:szCs w:val="22"/>
              </w:rPr>
              <w:t>n la gestión del talento humano</w:t>
            </w:r>
            <w:r w:rsidR="003B3AA4">
              <w:rPr>
                <w:color w:val="000000"/>
                <w:sz w:val="22"/>
                <w:szCs w:val="22"/>
              </w:rPr>
              <w:t xml:space="preserve"> </w:t>
            </w:r>
            <w:r>
              <w:rPr>
                <w:b w:val="0"/>
                <w:color w:val="000000"/>
                <w:sz w:val="22"/>
                <w:szCs w:val="22"/>
              </w:rPr>
              <w:t xml:space="preserve">en la parte superior del gráfico </w:t>
            </w:r>
            <w:r>
              <w:rPr>
                <w:b w:val="0"/>
                <w:sz w:val="22"/>
                <w:szCs w:val="22"/>
              </w:rPr>
              <w:t>a medida que se va nombrando en una voz en off los puntos del párrafo va apareciendo la información en cada recuadro. Se pretende que el gráfico se construya secue</w:t>
            </w:r>
            <w:r>
              <w:rPr>
                <w:b w:val="0"/>
                <w:sz w:val="22"/>
                <w:szCs w:val="22"/>
              </w:rPr>
              <w:t>ncialmente a lo largo de la lectura de todo el párrafo con la siguiente información.</w:t>
            </w:r>
          </w:p>
          <w:p w:rsidR="00D54706" w:rsidRDefault="00D54706">
            <w:pPr>
              <w:jc w:val="both"/>
              <w:rPr>
                <w:b w:val="0"/>
                <w:sz w:val="22"/>
                <w:szCs w:val="22"/>
              </w:rPr>
            </w:pPr>
          </w:p>
          <w:p w:rsidR="00D54706" w:rsidRDefault="004D79F3">
            <w:pPr>
              <w:jc w:val="center"/>
              <w:rPr>
                <w:b w:val="0"/>
                <w:sz w:val="22"/>
                <w:szCs w:val="22"/>
              </w:rPr>
            </w:pPr>
            <w:r>
              <w:rPr>
                <w:noProof/>
                <w:lang w:val="en-US"/>
              </w:rPr>
              <w:drawing>
                <wp:inline distT="0" distB="0" distL="0" distR="0">
                  <wp:extent cx="2041577" cy="1890526"/>
                  <wp:effectExtent l="0" t="0" r="0" b="0"/>
                  <wp:docPr id="7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7"/>
                          <a:srcRect l="2283" t="1000"/>
                          <a:stretch>
                            <a:fillRect/>
                          </a:stretch>
                        </pic:blipFill>
                        <pic:spPr>
                          <a:xfrm>
                            <a:off x="0" y="0"/>
                            <a:ext cx="2041577" cy="1890526"/>
                          </a:xfrm>
                          <a:prstGeom prst="rect">
                            <a:avLst/>
                          </a:prstGeom>
                          <a:ln/>
                        </pic:spPr>
                      </pic:pic>
                    </a:graphicData>
                  </a:graphic>
                </wp:inline>
              </w:drawing>
            </w:r>
          </w:p>
          <w:p w:rsidR="00D54706" w:rsidRDefault="00D54706">
            <w:pPr>
              <w:jc w:val="both"/>
              <w:rPr>
                <w:b w:val="0"/>
                <w:sz w:val="22"/>
                <w:szCs w:val="22"/>
              </w:rPr>
            </w:pPr>
          </w:p>
          <w:p w:rsidR="00D54706" w:rsidRDefault="004D79F3">
            <w:pPr>
              <w:jc w:val="both"/>
              <w:rPr>
                <w:sz w:val="22"/>
                <w:szCs w:val="22"/>
              </w:rPr>
            </w:pPr>
            <w:r>
              <w:rPr>
                <w:b w:val="0"/>
                <w:sz w:val="22"/>
                <w:szCs w:val="22"/>
              </w:rPr>
              <w:t>Dar clic para ver</w:t>
            </w:r>
            <w:hyperlink r:id="rId58" w:anchor="query=grafico%206&amp;position=6">
              <w:r>
                <w:rPr>
                  <w:color w:val="0000FF"/>
                  <w:sz w:val="22"/>
                  <w:szCs w:val="22"/>
                  <w:u w:val="single"/>
                </w:rPr>
                <w:t xml:space="preserve"> imagen</w:t>
              </w:r>
            </w:hyperlink>
          </w:p>
          <w:p w:rsidR="00D54706" w:rsidRDefault="00D54706">
            <w:pPr>
              <w:jc w:val="both"/>
            </w:pPr>
          </w:p>
          <w:p w:rsidR="00D54706" w:rsidRDefault="00D54706">
            <w:pPr>
              <w:tabs>
                <w:tab w:val="left" w:pos="1455"/>
              </w:tabs>
              <w:rPr>
                <w:sz w:val="22"/>
                <w:szCs w:val="22"/>
              </w:rPr>
            </w:pPr>
          </w:p>
          <w:p w:rsidR="00D54706" w:rsidRDefault="004D79F3">
            <w:pPr>
              <w:numPr>
                <w:ilvl w:val="0"/>
                <w:numId w:val="8"/>
              </w:numPr>
              <w:pBdr>
                <w:top w:val="nil"/>
                <w:left w:val="nil"/>
                <w:bottom w:val="nil"/>
                <w:right w:val="nil"/>
                <w:between w:val="nil"/>
              </w:pBdr>
              <w:tabs>
                <w:tab w:val="left" w:pos="1455"/>
              </w:tabs>
              <w:spacing w:line="276" w:lineRule="auto"/>
              <w:jc w:val="both"/>
              <w:rPr>
                <w:b w:val="0"/>
                <w:color w:val="000000"/>
                <w:sz w:val="22"/>
                <w:szCs w:val="22"/>
              </w:rPr>
            </w:pPr>
            <w:r>
              <w:rPr>
                <w:b w:val="0"/>
                <w:color w:val="000000"/>
                <w:sz w:val="22"/>
                <w:szCs w:val="22"/>
              </w:rPr>
              <w:lastRenderedPageBreak/>
              <w:t xml:space="preserve">Capacitación y desarrollo: Los </w:t>
            </w:r>
            <w:proofErr w:type="spellStart"/>
            <w:r>
              <w:rPr>
                <w:b w:val="0"/>
                <w:color w:val="000000"/>
                <w:sz w:val="22"/>
                <w:szCs w:val="22"/>
              </w:rPr>
              <w:t>KPIs</w:t>
            </w:r>
            <w:proofErr w:type="spellEnd"/>
            <w:r>
              <w:rPr>
                <w:b w:val="0"/>
                <w:color w:val="000000"/>
                <w:sz w:val="22"/>
                <w:szCs w:val="22"/>
              </w:rPr>
              <w:t xml:space="preserve"> de capacitación y de</w:t>
            </w:r>
            <w:r>
              <w:rPr>
                <w:b w:val="0"/>
                <w:color w:val="000000"/>
                <w:sz w:val="22"/>
                <w:szCs w:val="22"/>
              </w:rPr>
              <w:t xml:space="preserve">sarrollo miden el progreso de </w:t>
            </w:r>
            <w:r>
              <w:rPr>
                <w:b w:val="0"/>
                <w:sz w:val="22"/>
                <w:szCs w:val="22"/>
              </w:rPr>
              <w:t>las acciones</w:t>
            </w:r>
            <w:r>
              <w:rPr>
                <w:b w:val="0"/>
                <w:color w:val="000000"/>
                <w:sz w:val="22"/>
                <w:szCs w:val="22"/>
              </w:rPr>
              <w:t xml:space="preserve"> para el desarrollo profesional y personal de los empleados, optimizando su productividad, que a su vez influye de manera directa en el desarrollo de la empresa. </w:t>
            </w:r>
          </w:p>
          <w:p w:rsidR="00D54706" w:rsidRDefault="004D79F3">
            <w:pPr>
              <w:numPr>
                <w:ilvl w:val="0"/>
                <w:numId w:val="8"/>
              </w:numPr>
              <w:pBdr>
                <w:top w:val="nil"/>
                <w:left w:val="nil"/>
                <w:bottom w:val="nil"/>
                <w:right w:val="nil"/>
                <w:between w:val="nil"/>
              </w:pBdr>
              <w:tabs>
                <w:tab w:val="left" w:pos="1455"/>
              </w:tabs>
              <w:spacing w:line="276" w:lineRule="auto"/>
              <w:jc w:val="both"/>
              <w:rPr>
                <w:b w:val="0"/>
                <w:color w:val="000000"/>
                <w:sz w:val="22"/>
                <w:szCs w:val="22"/>
              </w:rPr>
            </w:pPr>
            <w:r>
              <w:rPr>
                <w:b w:val="0"/>
                <w:color w:val="000000"/>
                <w:sz w:val="22"/>
                <w:szCs w:val="22"/>
              </w:rPr>
              <w:t>Rotación del Talento humano: El KPI de rotación del</w:t>
            </w:r>
            <w:r>
              <w:rPr>
                <w:b w:val="0"/>
                <w:color w:val="000000"/>
                <w:sz w:val="22"/>
                <w:szCs w:val="22"/>
              </w:rPr>
              <w:t xml:space="preserve"> talento humano mide el índice de permanencia de los empleados en la empresa, al comparar en un periodo determinado, la cantidad de empleados que permanecen, frente a la cantidad que ingresa.</w:t>
            </w:r>
          </w:p>
          <w:p w:rsidR="00D54706" w:rsidRDefault="004D79F3">
            <w:pPr>
              <w:numPr>
                <w:ilvl w:val="0"/>
                <w:numId w:val="8"/>
              </w:numPr>
              <w:pBdr>
                <w:top w:val="nil"/>
                <w:left w:val="nil"/>
                <w:bottom w:val="nil"/>
                <w:right w:val="nil"/>
                <w:between w:val="nil"/>
              </w:pBdr>
              <w:tabs>
                <w:tab w:val="left" w:pos="1455"/>
              </w:tabs>
              <w:spacing w:line="276" w:lineRule="auto"/>
              <w:jc w:val="both"/>
              <w:rPr>
                <w:b w:val="0"/>
                <w:color w:val="000000"/>
                <w:sz w:val="22"/>
                <w:szCs w:val="22"/>
              </w:rPr>
            </w:pPr>
            <w:r>
              <w:rPr>
                <w:b w:val="0"/>
                <w:color w:val="000000"/>
                <w:sz w:val="22"/>
                <w:szCs w:val="22"/>
              </w:rPr>
              <w:t>Accidentalidad laboral: El KPI de accidentabilidad laboral permi</w:t>
            </w:r>
            <w:r>
              <w:rPr>
                <w:b w:val="0"/>
                <w:color w:val="000000"/>
                <w:sz w:val="22"/>
                <w:szCs w:val="22"/>
              </w:rPr>
              <w:t>te medir la tasa de accidentalidad, y en caso de presentarse incremento, se deben   identificar las causas, para tomar las acciones correctivas pertinentes.</w:t>
            </w:r>
          </w:p>
          <w:p w:rsidR="00D54706" w:rsidRDefault="004D79F3">
            <w:pPr>
              <w:numPr>
                <w:ilvl w:val="0"/>
                <w:numId w:val="8"/>
              </w:numPr>
              <w:pBdr>
                <w:top w:val="nil"/>
                <w:left w:val="nil"/>
                <w:bottom w:val="nil"/>
                <w:right w:val="nil"/>
                <w:between w:val="nil"/>
              </w:pBdr>
              <w:tabs>
                <w:tab w:val="left" w:pos="1455"/>
              </w:tabs>
              <w:spacing w:line="276" w:lineRule="auto"/>
              <w:jc w:val="both"/>
              <w:rPr>
                <w:b w:val="0"/>
                <w:color w:val="000000"/>
                <w:sz w:val="22"/>
                <w:szCs w:val="22"/>
              </w:rPr>
            </w:pPr>
            <w:r>
              <w:rPr>
                <w:b w:val="0"/>
                <w:color w:val="000000"/>
                <w:sz w:val="22"/>
                <w:szCs w:val="22"/>
              </w:rPr>
              <w:t>Absentismo Laboral: El KPI de absentismo laboral mide ausencias o abandono en el puesto de trabajo,</w:t>
            </w:r>
            <w:r>
              <w:rPr>
                <w:b w:val="0"/>
                <w:color w:val="000000"/>
                <w:sz w:val="22"/>
                <w:szCs w:val="22"/>
              </w:rPr>
              <w:t xml:space="preserve"> lo que genera impacto en el ambiente laboral y por consiguiente en la productividad del empleado y de la organización</w:t>
            </w:r>
          </w:p>
          <w:p w:rsidR="00D54706" w:rsidRDefault="004D79F3">
            <w:pPr>
              <w:numPr>
                <w:ilvl w:val="0"/>
                <w:numId w:val="8"/>
              </w:numPr>
              <w:pBdr>
                <w:top w:val="nil"/>
                <w:left w:val="nil"/>
                <w:bottom w:val="nil"/>
                <w:right w:val="nil"/>
                <w:between w:val="nil"/>
              </w:pBdr>
              <w:tabs>
                <w:tab w:val="left" w:pos="1455"/>
              </w:tabs>
              <w:spacing w:line="276" w:lineRule="auto"/>
              <w:jc w:val="both"/>
              <w:rPr>
                <w:b w:val="0"/>
                <w:color w:val="000000"/>
                <w:sz w:val="22"/>
                <w:szCs w:val="22"/>
              </w:rPr>
            </w:pPr>
            <w:r>
              <w:rPr>
                <w:b w:val="0"/>
                <w:color w:val="000000"/>
                <w:sz w:val="22"/>
                <w:szCs w:val="22"/>
              </w:rPr>
              <w:t>Tiempo en el alcance de las metas: Este KPI, permite medir en un periodo de tiempo, el avance de la contribución que realizan los emplead</w:t>
            </w:r>
            <w:r>
              <w:rPr>
                <w:b w:val="0"/>
                <w:color w:val="000000"/>
                <w:sz w:val="22"/>
                <w:szCs w:val="22"/>
              </w:rPr>
              <w:t>os, para el logro de las metas de la organización.</w:t>
            </w:r>
          </w:p>
          <w:p w:rsidR="00D54706" w:rsidRDefault="004D79F3">
            <w:pPr>
              <w:numPr>
                <w:ilvl w:val="0"/>
                <w:numId w:val="8"/>
              </w:numPr>
              <w:pBdr>
                <w:top w:val="nil"/>
                <w:left w:val="nil"/>
                <w:bottom w:val="nil"/>
                <w:right w:val="nil"/>
                <w:between w:val="nil"/>
              </w:pBdr>
              <w:tabs>
                <w:tab w:val="left" w:pos="1455"/>
              </w:tabs>
              <w:spacing w:line="276" w:lineRule="auto"/>
              <w:jc w:val="both"/>
              <w:rPr>
                <w:b w:val="0"/>
                <w:color w:val="000000"/>
                <w:sz w:val="22"/>
                <w:szCs w:val="22"/>
              </w:rPr>
            </w:pPr>
            <w:r>
              <w:rPr>
                <w:b w:val="0"/>
                <w:color w:val="000000"/>
                <w:sz w:val="22"/>
                <w:szCs w:val="22"/>
              </w:rPr>
              <w:t>Tiempo promedio de vacantes por cubrir: Este KPI, se establece para medir el tiempo que se tarda en cubrir una vacante, indicando la efectividad del proceso, y poder establecer las acciones correspondiente</w:t>
            </w:r>
            <w:r>
              <w:rPr>
                <w:b w:val="0"/>
                <w:color w:val="000000"/>
                <w:sz w:val="22"/>
                <w:szCs w:val="22"/>
              </w:rPr>
              <w:t>s.</w:t>
            </w:r>
          </w:p>
          <w:p w:rsidR="00D54706" w:rsidRDefault="00D54706">
            <w:pPr>
              <w:pBdr>
                <w:top w:val="nil"/>
                <w:left w:val="nil"/>
                <w:bottom w:val="nil"/>
                <w:right w:val="nil"/>
                <w:between w:val="nil"/>
              </w:pBdr>
              <w:tabs>
                <w:tab w:val="left" w:pos="1455"/>
              </w:tabs>
              <w:spacing w:line="276" w:lineRule="auto"/>
              <w:ind w:left="360"/>
              <w:jc w:val="both"/>
              <w:rPr>
                <w:b w:val="0"/>
                <w:color w:val="000000"/>
                <w:sz w:val="22"/>
                <w:szCs w:val="22"/>
              </w:rPr>
            </w:pPr>
          </w:p>
          <w:p w:rsidR="00D54706" w:rsidRDefault="00D54706">
            <w:pPr>
              <w:pBdr>
                <w:top w:val="nil"/>
                <w:left w:val="nil"/>
                <w:bottom w:val="nil"/>
                <w:right w:val="nil"/>
                <w:between w:val="nil"/>
              </w:pBdr>
              <w:tabs>
                <w:tab w:val="left" w:pos="1455"/>
              </w:tabs>
              <w:spacing w:line="276" w:lineRule="auto"/>
              <w:ind w:left="360"/>
              <w:jc w:val="both"/>
              <w:rPr>
                <w:b w:val="0"/>
                <w:color w:val="000000"/>
                <w:sz w:val="22"/>
                <w:szCs w:val="22"/>
              </w:rPr>
            </w:pPr>
          </w:p>
          <w:p w:rsidR="003B3AA4" w:rsidRDefault="003B3AA4">
            <w:pPr>
              <w:pBdr>
                <w:top w:val="nil"/>
                <w:left w:val="nil"/>
                <w:bottom w:val="nil"/>
                <w:right w:val="nil"/>
                <w:between w:val="nil"/>
              </w:pBdr>
              <w:tabs>
                <w:tab w:val="left" w:pos="1455"/>
              </w:tabs>
              <w:spacing w:line="276" w:lineRule="auto"/>
              <w:ind w:left="360"/>
              <w:jc w:val="both"/>
              <w:rPr>
                <w:b w:val="0"/>
                <w:color w:val="000000"/>
                <w:sz w:val="22"/>
                <w:szCs w:val="22"/>
              </w:rPr>
            </w:pPr>
          </w:p>
          <w:p w:rsidR="00D54706" w:rsidRDefault="004D79F3">
            <w:pPr>
              <w:tabs>
                <w:tab w:val="left" w:pos="1455"/>
              </w:tabs>
              <w:rPr>
                <w:sz w:val="22"/>
                <w:szCs w:val="22"/>
              </w:rPr>
            </w:pPr>
            <w:r>
              <w:rPr>
                <w:sz w:val="22"/>
                <w:szCs w:val="22"/>
              </w:rPr>
              <w:lastRenderedPageBreak/>
              <w:t>(P19)</w:t>
            </w:r>
          </w:p>
          <w:p w:rsidR="00D54706" w:rsidRDefault="004D79F3">
            <w:pPr>
              <w:jc w:val="both"/>
              <w:rPr>
                <w:b w:val="0"/>
                <w:sz w:val="22"/>
                <w:szCs w:val="22"/>
              </w:rPr>
            </w:pPr>
            <w:r>
              <w:rPr>
                <w:b w:val="0"/>
                <w:sz w:val="22"/>
                <w:szCs w:val="22"/>
              </w:rPr>
              <w:t xml:space="preserve">La información del párrafo se va a ubicar en el </w:t>
            </w:r>
            <w:proofErr w:type="spellStart"/>
            <w:r>
              <w:rPr>
                <w:b w:val="0"/>
                <w:sz w:val="22"/>
                <w:szCs w:val="22"/>
              </w:rPr>
              <w:t>Slide</w:t>
            </w:r>
            <w:proofErr w:type="spellEnd"/>
            <w:r>
              <w:rPr>
                <w:b w:val="0"/>
                <w:sz w:val="22"/>
                <w:szCs w:val="22"/>
              </w:rPr>
              <w:t xml:space="preserve"> 3, se propone el diseño de la tabla tal cual como se encuentra en el párrafo con el menú de navegación en la parte inferior, el texto del párrafo sale acompañado con una voz en off.</w:t>
            </w:r>
          </w:p>
          <w:p w:rsidR="00D54706" w:rsidRDefault="00D54706">
            <w:pPr>
              <w:tabs>
                <w:tab w:val="left" w:pos="1455"/>
              </w:tabs>
              <w:rPr>
                <w:sz w:val="22"/>
                <w:szCs w:val="22"/>
              </w:rPr>
            </w:pPr>
          </w:p>
        </w:tc>
      </w:tr>
    </w:tbl>
    <w:p w:rsidR="00D54706" w:rsidRDefault="00D54706"/>
    <w:p w:rsidR="00D54706" w:rsidRDefault="00D54706"/>
    <w:p w:rsidR="00D54706" w:rsidRDefault="004D79F3">
      <w:r>
        <w:t>Archivos de anexos</w:t>
      </w:r>
    </w:p>
    <w:p w:rsidR="00D54706" w:rsidRDefault="00D54706">
      <w:pPr>
        <w:rPr>
          <w:b/>
        </w:rPr>
      </w:pPr>
    </w:p>
    <w:tbl>
      <w:tblPr>
        <w:tblStyle w:val="afd"/>
        <w:tblW w:w="10723" w:type="dxa"/>
        <w:tblInd w:w="-25" w:type="dxa"/>
        <w:tblLayout w:type="fixed"/>
        <w:tblLook w:val="0400" w:firstRow="0" w:lastRow="0" w:firstColumn="0" w:lastColumn="0" w:noHBand="0" w:noVBand="1"/>
      </w:tblPr>
      <w:tblGrid>
        <w:gridCol w:w="1374"/>
        <w:gridCol w:w="1471"/>
        <w:gridCol w:w="7878"/>
      </w:tblGrid>
      <w:tr w:rsidR="00D54706">
        <w:trPr>
          <w:trHeight w:val="191"/>
        </w:trPr>
        <w:tc>
          <w:tcPr>
            <w:tcW w:w="1374"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rsidR="00D54706" w:rsidRDefault="004D79F3">
            <w:pPr>
              <w:spacing w:line="276" w:lineRule="auto"/>
              <w:jc w:val="center"/>
              <w:rPr>
                <w:sz w:val="22"/>
                <w:szCs w:val="22"/>
              </w:rPr>
            </w:pPr>
            <w:r>
              <w:rPr>
                <w:color w:val="000000"/>
                <w:sz w:val="22"/>
                <w:szCs w:val="22"/>
              </w:rPr>
              <w:t>ANEXO GUI</w:t>
            </w:r>
            <w:r>
              <w:rPr>
                <w:sz w:val="22"/>
                <w:szCs w:val="22"/>
              </w:rPr>
              <w:t>O</w:t>
            </w:r>
            <w:r>
              <w:rPr>
                <w:color w:val="000000"/>
                <w:sz w:val="22"/>
                <w:szCs w:val="22"/>
              </w:rPr>
              <w:t>N</w:t>
            </w:r>
          </w:p>
        </w:tc>
        <w:tc>
          <w:tcPr>
            <w:tcW w:w="1471"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rsidR="00D54706" w:rsidRDefault="004D79F3">
            <w:pPr>
              <w:spacing w:line="276" w:lineRule="auto"/>
              <w:jc w:val="center"/>
              <w:rPr>
                <w:sz w:val="22"/>
                <w:szCs w:val="22"/>
              </w:rPr>
            </w:pPr>
            <w:r>
              <w:rPr>
                <w:color w:val="000000"/>
                <w:sz w:val="22"/>
                <w:szCs w:val="22"/>
              </w:rPr>
              <w:t>RECURSO</w:t>
            </w:r>
          </w:p>
        </w:tc>
        <w:tc>
          <w:tcPr>
            <w:tcW w:w="7878"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rsidR="00D54706" w:rsidRDefault="004D79F3">
            <w:pPr>
              <w:spacing w:line="276" w:lineRule="auto"/>
              <w:jc w:val="center"/>
              <w:rPr>
                <w:sz w:val="22"/>
                <w:szCs w:val="22"/>
              </w:rPr>
            </w:pPr>
            <w:r>
              <w:rPr>
                <w:color w:val="000000"/>
                <w:sz w:val="22"/>
                <w:szCs w:val="22"/>
              </w:rPr>
              <w:t>ARCHIVO</w:t>
            </w:r>
          </w:p>
        </w:tc>
      </w:tr>
      <w:tr w:rsidR="00D54706">
        <w:trPr>
          <w:trHeight w:val="87"/>
        </w:trPr>
        <w:tc>
          <w:tcPr>
            <w:tcW w:w="1374"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rsidR="00D54706" w:rsidRDefault="004D79F3">
            <w:pPr>
              <w:spacing w:line="276" w:lineRule="auto"/>
              <w:jc w:val="center"/>
              <w:rPr>
                <w:sz w:val="22"/>
                <w:szCs w:val="22"/>
              </w:rPr>
            </w:pPr>
            <w:r>
              <w:rPr>
                <w:sz w:val="22"/>
                <w:szCs w:val="22"/>
              </w:rPr>
              <w:t xml:space="preserve">ANEXO 1 </w:t>
            </w:r>
          </w:p>
        </w:tc>
        <w:tc>
          <w:tcPr>
            <w:tcW w:w="1471"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rsidR="00D54706" w:rsidRDefault="00D54706">
            <w:pPr>
              <w:spacing w:line="276" w:lineRule="auto"/>
              <w:jc w:val="center"/>
              <w:rPr>
                <w:sz w:val="22"/>
                <w:szCs w:val="22"/>
              </w:rPr>
            </w:pPr>
          </w:p>
        </w:tc>
        <w:tc>
          <w:tcPr>
            <w:tcW w:w="7878"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rsidR="00D54706" w:rsidRDefault="00D54706">
            <w:pPr>
              <w:spacing w:line="276" w:lineRule="auto"/>
              <w:jc w:val="both"/>
              <w:rPr>
                <w:sz w:val="22"/>
                <w:szCs w:val="22"/>
              </w:rPr>
            </w:pPr>
          </w:p>
        </w:tc>
      </w:tr>
      <w:tr w:rsidR="00D54706">
        <w:trPr>
          <w:trHeight w:val="87"/>
        </w:trPr>
        <w:tc>
          <w:tcPr>
            <w:tcW w:w="1374" w:type="dxa"/>
            <w:tcBorders>
              <w:top w:val="single" w:sz="12"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54706" w:rsidRDefault="00D54706">
            <w:pPr>
              <w:spacing w:line="276" w:lineRule="auto"/>
              <w:jc w:val="center"/>
              <w:rPr>
                <w:color w:val="000000"/>
                <w:sz w:val="22"/>
                <w:szCs w:val="22"/>
              </w:rPr>
            </w:pPr>
          </w:p>
        </w:tc>
        <w:tc>
          <w:tcPr>
            <w:tcW w:w="1471" w:type="dxa"/>
            <w:tcBorders>
              <w:top w:val="single" w:sz="12"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54706" w:rsidRDefault="00D54706">
            <w:pPr>
              <w:spacing w:line="276" w:lineRule="auto"/>
              <w:jc w:val="center"/>
              <w:rPr>
                <w:color w:val="000000"/>
                <w:sz w:val="22"/>
                <w:szCs w:val="22"/>
              </w:rPr>
            </w:pPr>
          </w:p>
        </w:tc>
        <w:tc>
          <w:tcPr>
            <w:tcW w:w="7878" w:type="dxa"/>
            <w:tcBorders>
              <w:top w:val="single" w:sz="12"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54706" w:rsidRDefault="00D54706">
            <w:pPr>
              <w:spacing w:line="276" w:lineRule="auto"/>
              <w:rPr>
                <w:color w:val="000000"/>
                <w:sz w:val="22"/>
                <w:szCs w:val="22"/>
              </w:rPr>
            </w:pPr>
          </w:p>
        </w:tc>
      </w:tr>
    </w:tbl>
    <w:p w:rsidR="00D54706" w:rsidRDefault="00D54706">
      <w:pPr>
        <w:pBdr>
          <w:top w:val="nil"/>
          <w:left w:val="nil"/>
          <w:bottom w:val="nil"/>
          <w:right w:val="nil"/>
          <w:between w:val="nil"/>
        </w:pBdr>
        <w:jc w:val="both"/>
        <w:rPr>
          <w:color w:val="000000"/>
        </w:rPr>
      </w:pPr>
    </w:p>
    <w:p w:rsidR="00D54706" w:rsidRDefault="00D54706">
      <w:pPr>
        <w:pBdr>
          <w:top w:val="nil"/>
          <w:left w:val="nil"/>
          <w:bottom w:val="nil"/>
          <w:right w:val="nil"/>
          <w:between w:val="nil"/>
        </w:pBdr>
        <w:jc w:val="both"/>
        <w:rPr>
          <w:color w:val="000000"/>
        </w:rPr>
      </w:pPr>
    </w:p>
    <w:p w:rsidR="00D54706" w:rsidRPr="003B3AA4" w:rsidRDefault="004D79F3" w:rsidP="003B3AA4">
      <w:pPr>
        <w:pStyle w:val="Prrafodelista"/>
        <w:numPr>
          <w:ilvl w:val="0"/>
          <w:numId w:val="10"/>
        </w:numPr>
        <w:pBdr>
          <w:top w:val="nil"/>
          <w:left w:val="nil"/>
          <w:bottom w:val="nil"/>
          <w:right w:val="nil"/>
          <w:between w:val="nil"/>
        </w:pBdr>
        <w:ind w:left="426"/>
        <w:jc w:val="both"/>
        <w:rPr>
          <w:b/>
          <w:color w:val="000000"/>
        </w:rPr>
      </w:pPr>
      <w:r w:rsidRPr="003B3AA4">
        <w:rPr>
          <w:b/>
          <w:color w:val="000000"/>
        </w:rPr>
        <w:t xml:space="preserve">MATERIAL COMPLEMENTARIO: </w:t>
      </w:r>
    </w:p>
    <w:p w:rsidR="00D54706" w:rsidRDefault="004D79F3">
      <w:pPr>
        <w:pBdr>
          <w:top w:val="nil"/>
          <w:left w:val="nil"/>
          <w:bottom w:val="nil"/>
          <w:right w:val="nil"/>
          <w:between w:val="nil"/>
        </w:pBdr>
        <w:ind w:left="1146" w:hanging="720"/>
        <w:jc w:val="both"/>
        <w:rPr>
          <w:color w:val="000000"/>
        </w:rPr>
      </w:pPr>
      <w:r>
        <w:rPr>
          <w:color w:val="000000"/>
        </w:rPr>
        <w:t>R</w:t>
      </w:r>
      <w:r>
        <w:rPr>
          <w:color w:val="000000"/>
        </w:rPr>
        <w:t>elacionar el material de apoyo o complementario de los temas abordados en este recurso.</w:t>
      </w:r>
    </w:p>
    <w:p w:rsidR="00D54706" w:rsidRDefault="004D79F3">
      <w:r>
        <w:t xml:space="preserve"> </w:t>
      </w:r>
    </w:p>
    <w:tbl>
      <w:tblPr>
        <w:tblStyle w:val="afe"/>
        <w:tblW w:w="10725" w:type="dxa"/>
        <w:tblInd w:w="-55" w:type="dxa"/>
        <w:tblLayout w:type="fixed"/>
        <w:tblLook w:val="0400" w:firstRow="0" w:lastRow="0" w:firstColumn="0" w:lastColumn="0" w:noHBand="0" w:noVBand="1"/>
      </w:tblPr>
      <w:tblGrid>
        <w:gridCol w:w="2760"/>
        <w:gridCol w:w="2055"/>
        <w:gridCol w:w="5910"/>
      </w:tblGrid>
      <w:tr w:rsidR="00D54706">
        <w:trPr>
          <w:trHeight w:val="861"/>
        </w:trPr>
        <w:tc>
          <w:tcPr>
            <w:tcW w:w="2760"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rsidR="00D54706" w:rsidRDefault="004D79F3">
            <w:pPr>
              <w:spacing w:line="276" w:lineRule="auto"/>
              <w:jc w:val="center"/>
              <w:rPr>
                <w:color w:val="000000"/>
                <w:sz w:val="22"/>
                <w:szCs w:val="22"/>
              </w:rPr>
            </w:pPr>
            <w:r>
              <w:rPr>
                <w:sz w:val="22"/>
                <w:szCs w:val="22"/>
              </w:rPr>
              <w:t>Autor, (año del documento o material), Nombre del documento o material.</w:t>
            </w:r>
          </w:p>
        </w:tc>
        <w:tc>
          <w:tcPr>
            <w:tcW w:w="2055"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rsidR="00D54706" w:rsidRDefault="004D79F3">
            <w:pPr>
              <w:spacing w:line="276" w:lineRule="auto"/>
              <w:jc w:val="center"/>
              <w:rPr>
                <w:sz w:val="22"/>
                <w:szCs w:val="22"/>
              </w:rPr>
            </w:pPr>
            <w:r>
              <w:rPr>
                <w:sz w:val="22"/>
                <w:szCs w:val="22"/>
              </w:rPr>
              <w:t xml:space="preserve">Tipo de material </w:t>
            </w:r>
          </w:p>
          <w:p w:rsidR="00D54706" w:rsidRDefault="004D79F3">
            <w:pPr>
              <w:spacing w:line="276" w:lineRule="auto"/>
              <w:jc w:val="center"/>
              <w:rPr>
                <w:color w:val="000000"/>
                <w:sz w:val="22"/>
                <w:szCs w:val="22"/>
              </w:rPr>
            </w:pPr>
            <w:r>
              <w:rPr>
                <w:sz w:val="22"/>
                <w:szCs w:val="22"/>
              </w:rPr>
              <w:t>(Video, capítulo de libro, artículo, otro)</w:t>
            </w:r>
          </w:p>
        </w:tc>
        <w:tc>
          <w:tcPr>
            <w:tcW w:w="5910"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rsidR="00D54706" w:rsidRDefault="004D79F3">
            <w:pPr>
              <w:spacing w:line="276" w:lineRule="auto"/>
              <w:jc w:val="center"/>
              <w:rPr>
                <w:sz w:val="22"/>
                <w:szCs w:val="22"/>
              </w:rPr>
            </w:pPr>
            <w:r>
              <w:rPr>
                <w:sz w:val="22"/>
                <w:szCs w:val="22"/>
              </w:rPr>
              <w:t xml:space="preserve">Enlace del Recurso o </w:t>
            </w:r>
          </w:p>
          <w:p w:rsidR="00D54706" w:rsidRDefault="004D79F3">
            <w:pPr>
              <w:spacing w:line="276" w:lineRule="auto"/>
              <w:jc w:val="center"/>
              <w:rPr>
                <w:color w:val="000000"/>
                <w:sz w:val="22"/>
                <w:szCs w:val="22"/>
              </w:rPr>
            </w:pPr>
            <w:r>
              <w:rPr>
                <w:sz w:val="22"/>
                <w:szCs w:val="22"/>
              </w:rPr>
              <w:t xml:space="preserve">Archivo del documento o material  </w:t>
            </w:r>
          </w:p>
        </w:tc>
      </w:tr>
      <w:tr w:rsidR="00D54706">
        <w:trPr>
          <w:trHeight w:val="182"/>
        </w:trPr>
        <w:tc>
          <w:tcPr>
            <w:tcW w:w="2760"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rsidR="00D54706" w:rsidRDefault="00D54706">
            <w:pPr>
              <w:spacing w:line="276" w:lineRule="auto"/>
              <w:jc w:val="both"/>
              <w:rPr>
                <w:b w:val="0"/>
                <w:sz w:val="22"/>
                <w:szCs w:val="22"/>
                <w:highlight w:val="yellow"/>
              </w:rPr>
            </w:pPr>
          </w:p>
        </w:tc>
        <w:tc>
          <w:tcPr>
            <w:tcW w:w="2055"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rsidR="00D54706" w:rsidRDefault="00D54706">
            <w:pPr>
              <w:spacing w:line="276" w:lineRule="auto"/>
              <w:jc w:val="both"/>
              <w:rPr>
                <w:b w:val="0"/>
                <w:sz w:val="22"/>
                <w:szCs w:val="22"/>
              </w:rPr>
            </w:pPr>
          </w:p>
        </w:tc>
        <w:tc>
          <w:tcPr>
            <w:tcW w:w="5910"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rsidR="00D54706" w:rsidRDefault="00D54706">
            <w:pPr>
              <w:spacing w:line="276" w:lineRule="auto"/>
              <w:jc w:val="both"/>
              <w:rPr>
                <w:b w:val="0"/>
                <w:sz w:val="22"/>
                <w:szCs w:val="22"/>
              </w:rPr>
            </w:pPr>
          </w:p>
        </w:tc>
      </w:tr>
    </w:tbl>
    <w:p w:rsidR="00D54706" w:rsidRDefault="00D54706">
      <w:pPr>
        <w:rPr>
          <w:b/>
          <w:color w:val="000000"/>
        </w:rPr>
      </w:pPr>
    </w:p>
    <w:p w:rsidR="00D54706" w:rsidRPr="003B3AA4" w:rsidRDefault="004D79F3" w:rsidP="003B3AA4">
      <w:pPr>
        <w:pStyle w:val="Prrafodelista"/>
        <w:numPr>
          <w:ilvl w:val="0"/>
          <w:numId w:val="10"/>
        </w:numPr>
        <w:ind w:left="426"/>
        <w:rPr>
          <w:b/>
          <w:color w:val="000000"/>
        </w:rPr>
      </w:pPr>
      <w:r w:rsidRPr="003B3AA4">
        <w:rPr>
          <w:b/>
          <w:color w:val="000000"/>
        </w:rPr>
        <w:t xml:space="preserve">GLOSARIO: </w:t>
      </w:r>
    </w:p>
    <w:p w:rsidR="00D54706" w:rsidRDefault="00D54706">
      <w:pPr>
        <w:rPr>
          <w:b/>
        </w:rPr>
      </w:pPr>
    </w:p>
    <w:p w:rsidR="00D54706" w:rsidRDefault="004D79F3">
      <w:pPr>
        <w:pBdr>
          <w:top w:val="nil"/>
          <w:left w:val="nil"/>
          <w:bottom w:val="nil"/>
          <w:right w:val="nil"/>
          <w:between w:val="nil"/>
        </w:pBdr>
        <w:ind w:left="1146" w:hanging="720"/>
        <w:jc w:val="both"/>
        <w:rPr>
          <w:color w:val="000000"/>
        </w:rPr>
      </w:pPr>
      <w:r>
        <w:rPr>
          <w:color w:val="000000"/>
        </w:rPr>
        <w:t>Incorpore</w:t>
      </w:r>
      <w:r>
        <w:t xml:space="preserve"> </w:t>
      </w:r>
      <w:r>
        <w:rPr>
          <w:color w:val="000000"/>
        </w:rPr>
        <w:t>aquí las definiciones de los términos claves, requeridos para comprender adecuadamente los contenidos de este recurso educativo.</w:t>
      </w:r>
    </w:p>
    <w:p w:rsidR="00D54706" w:rsidRDefault="00D54706">
      <w:pPr>
        <w:pBdr>
          <w:top w:val="nil"/>
          <w:left w:val="nil"/>
          <w:bottom w:val="nil"/>
          <w:right w:val="nil"/>
          <w:between w:val="nil"/>
        </w:pBdr>
        <w:ind w:left="426" w:hanging="720"/>
        <w:jc w:val="both"/>
        <w:rPr>
          <w:color w:val="000000"/>
        </w:rPr>
      </w:pPr>
    </w:p>
    <w:tbl>
      <w:tblPr>
        <w:tblStyle w:val="aff"/>
        <w:tblW w:w="10291" w:type="dxa"/>
        <w:tblInd w:w="-145" w:type="dxa"/>
        <w:tblLayout w:type="fixed"/>
        <w:tblLook w:val="0400" w:firstRow="0" w:lastRow="0" w:firstColumn="0" w:lastColumn="0" w:noHBand="0" w:noVBand="1"/>
      </w:tblPr>
      <w:tblGrid>
        <w:gridCol w:w="2495"/>
        <w:gridCol w:w="7796"/>
      </w:tblGrid>
      <w:tr w:rsidR="00D54706">
        <w:trPr>
          <w:trHeight w:val="214"/>
        </w:trPr>
        <w:tc>
          <w:tcPr>
            <w:tcW w:w="2495"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rsidR="00D54706" w:rsidRDefault="004D79F3">
            <w:pPr>
              <w:spacing w:line="276" w:lineRule="auto"/>
              <w:jc w:val="center"/>
              <w:rPr>
                <w:color w:val="000000"/>
                <w:sz w:val="22"/>
                <w:szCs w:val="22"/>
              </w:rPr>
            </w:pPr>
            <w:r>
              <w:rPr>
                <w:sz w:val="22"/>
                <w:szCs w:val="22"/>
              </w:rPr>
              <w:t>TÉRMINO</w:t>
            </w:r>
          </w:p>
        </w:tc>
        <w:tc>
          <w:tcPr>
            <w:tcW w:w="7796"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rsidR="00D54706" w:rsidRDefault="004D79F3">
            <w:pPr>
              <w:spacing w:line="276" w:lineRule="auto"/>
              <w:jc w:val="center"/>
              <w:rPr>
                <w:color w:val="000000"/>
                <w:sz w:val="22"/>
                <w:szCs w:val="22"/>
              </w:rPr>
            </w:pPr>
            <w:r>
              <w:rPr>
                <w:color w:val="000000"/>
                <w:sz w:val="22"/>
                <w:szCs w:val="22"/>
              </w:rPr>
              <w:t>SIGNIFICADO</w:t>
            </w:r>
          </w:p>
        </w:tc>
      </w:tr>
      <w:tr w:rsidR="00D54706">
        <w:trPr>
          <w:trHeight w:val="253"/>
        </w:trPr>
        <w:tc>
          <w:tcPr>
            <w:tcW w:w="2495"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rsidR="00D54706" w:rsidRDefault="004D79F3">
            <w:pPr>
              <w:rPr>
                <w:sz w:val="22"/>
                <w:szCs w:val="22"/>
              </w:rPr>
            </w:pPr>
            <w:r>
              <w:rPr>
                <w:sz w:val="22"/>
                <w:szCs w:val="22"/>
              </w:rPr>
              <w:t>Absentismo</w:t>
            </w:r>
          </w:p>
        </w:tc>
        <w:tc>
          <w:tcPr>
            <w:tcW w:w="7796"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rsidR="00D54706" w:rsidRDefault="004D79F3">
            <w:pPr>
              <w:jc w:val="both"/>
              <w:rPr>
                <w:b w:val="0"/>
                <w:color w:val="000000"/>
                <w:sz w:val="22"/>
                <w:szCs w:val="22"/>
              </w:rPr>
            </w:pPr>
            <w:r>
              <w:rPr>
                <w:b w:val="0"/>
                <w:color w:val="000000"/>
                <w:sz w:val="22"/>
                <w:szCs w:val="22"/>
              </w:rPr>
              <w:t>Es la falta constante al lugar donde se debe ejercer unas obligaciones, funciones y/0 deberes.</w:t>
            </w:r>
          </w:p>
        </w:tc>
      </w:tr>
      <w:tr w:rsidR="00D54706">
        <w:trPr>
          <w:trHeight w:val="253"/>
        </w:trPr>
        <w:tc>
          <w:tcPr>
            <w:tcW w:w="2495"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rsidR="00D54706" w:rsidRDefault="004D79F3">
            <w:pPr>
              <w:rPr>
                <w:sz w:val="22"/>
                <w:szCs w:val="22"/>
              </w:rPr>
            </w:pPr>
            <w:r>
              <w:rPr>
                <w:sz w:val="22"/>
                <w:szCs w:val="22"/>
              </w:rPr>
              <w:t>Accidentabilidad</w:t>
            </w:r>
          </w:p>
        </w:tc>
        <w:tc>
          <w:tcPr>
            <w:tcW w:w="7796"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rsidR="00D54706" w:rsidRDefault="004D79F3">
            <w:pPr>
              <w:jc w:val="both"/>
              <w:rPr>
                <w:b w:val="0"/>
                <w:color w:val="000000"/>
                <w:sz w:val="22"/>
                <w:szCs w:val="22"/>
              </w:rPr>
            </w:pPr>
            <w:r>
              <w:rPr>
                <w:b w:val="0"/>
                <w:color w:val="000000"/>
                <w:sz w:val="22"/>
                <w:szCs w:val="22"/>
              </w:rPr>
              <w:t xml:space="preserve">La accidentabilidad hace referencia a la frecuencia o índice de accidentes, en un lugar y tiempo determinados. </w:t>
            </w:r>
          </w:p>
        </w:tc>
      </w:tr>
      <w:tr w:rsidR="00D54706">
        <w:trPr>
          <w:trHeight w:val="253"/>
        </w:trPr>
        <w:tc>
          <w:tcPr>
            <w:tcW w:w="2495"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rsidR="00D54706" w:rsidRDefault="004D79F3">
            <w:pPr>
              <w:spacing w:line="276" w:lineRule="auto"/>
              <w:rPr>
                <w:sz w:val="22"/>
                <w:szCs w:val="22"/>
              </w:rPr>
            </w:pPr>
            <w:r>
              <w:rPr>
                <w:sz w:val="22"/>
                <w:szCs w:val="22"/>
              </w:rPr>
              <w:lastRenderedPageBreak/>
              <w:t>Alineado</w:t>
            </w:r>
          </w:p>
        </w:tc>
        <w:tc>
          <w:tcPr>
            <w:tcW w:w="7796"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rsidR="00D54706" w:rsidRDefault="004D79F3">
            <w:pPr>
              <w:spacing w:line="276" w:lineRule="auto"/>
              <w:jc w:val="both"/>
              <w:rPr>
                <w:b w:val="0"/>
                <w:color w:val="000000"/>
                <w:sz w:val="22"/>
                <w:szCs w:val="22"/>
              </w:rPr>
            </w:pPr>
            <w:r>
              <w:rPr>
                <w:b w:val="0"/>
                <w:color w:val="000000"/>
                <w:sz w:val="22"/>
                <w:szCs w:val="22"/>
              </w:rPr>
              <w:t xml:space="preserve">Alineado significa que </w:t>
            </w:r>
            <w:r>
              <w:rPr>
                <w:b w:val="0"/>
                <w:sz w:val="22"/>
                <w:szCs w:val="22"/>
              </w:rPr>
              <w:t>está</w:t>
            </w:r>
            <w:r>
              <w:rPr>
                <w:b w:val="0"/>
                <w:color w:val="000000"/>
                <w:sz w:val="22"/>
                <w:szCs w:val="22"/>
              </w:rPr>
              <w:t xml:space="preserve"> vinculado a algo, es decir ubicar elementos en la misma línea.</w:t>
            </w:r>
          </w:p>
        </w:tc>
      </w:tr>
      <w:tr w:rsidR="00D54706">
        <w:trPr>
          <w:trHeight w:val="253"/>
        </w:trPr>
        <w:tc>
          <w:tcPr>
            <w:tcW w:w="2495"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rsidR="00D54706" w:rsidRDefault="004D79F3">
            <w:pPr>
              <w:spacing w:line="276" w:lineRule="auto"/>
              <w:rPr>
                <w:sz w:val="22"/>
                <w:szCs w:val="22"/>
              </w:rPr>
            </w:pPr>
            <w:r>
              <w:rPr>
                <w:sz w:val="22"/>
                <w:szCs w:val="22"/>
              </w:rPr>
              <w:t>Ficha Técnica</w:t>
            </w:r>
          </w:p>
        </w:tc>
        <w:tc>
          <w:tcPr>
            <w:tcW w:w="7796"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rsidR="00D54706" w:rsidRDefault="004D79F3">
            <w:pPr>
              <w:spacing w:line="276" w:lineRule="auto"/>
              <w:jc w:val="both"/>
              <w:rPr>
                <w:b w:val="0"/>
                <w:color w:val="000000"/>
                <w:sz w:val="22"/>
                <w:szCs w:val="22"/>
              </w:rPr>
            </w:pPr>
            <w:r>
              <w:rPr>
                <w:b w:val="0"/>
                <w:color w:val="000000"/>
                <w:sz w:val="22"/>
                <w:szCs w:val="22"/>
              </w:rPr>
              <w:t xml:space="preserve">Denominada también hoja de características. La ficha técnica contiene información resumida de las características de una herramienta, objeto, proceso, producto, de acuerdo con la finalidad que se persigue. </w:t>
            </w:r>
          </w:p>
        </w:tc>
      </w:tr>
      <w:tr w:rsidR="00D54706">
        <w:trPr>
          <w:trHeight w:val="253"/>
        </w:trPr>
        <w:tc>
          <w:tcPr>
            <w:tcW w:w="2495"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rsidR="00D54706" w:rsidRDefault="004D79F3">
            <w:pPr>
              <w:spacing w:line="276" w:lineRule="auto"/>
              <w:rPr>
                <w:sz w:val="22"/>
                <w:szCs w:val="22"/>
              </w:rPr>
            </w:pPr>
            <w:r>
              <w:rPr>
                <w:sz w:val="22"/>
                <w:szCs w:val="22"/>
              </w:rPr>
              <w:t>Frecuencia</w:t>
            </w:r>
          </w:p>
        </w:tc>
        <w:tc>
          <w:tcPr>
            <w:tcW w:w="7796"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rsidR="00D54706" w:rsidRDefault="004D79F3">
            <w:pPr>
              <w:spacing w:line="276" w:lineRule="auto"/>
              <w:jc w:val="both"/>
              <w:rPr>
                <w:b w:val="0"/>
                <w:color w:val="000000"/>
                <w:sz w:val="22"/>
                <w:szCs w:val="22"/>
              </w:rPr>
            </w:pPr>
            <w:r>
              <w:rPr>
                <w:b w:val="0"/>
                <w:color w:val="000000"/>
                <w:sz w:val="22"/>
                <w:szCs w:val="22"/>
              </w:rPr>
              <w:t xml:space="preserve">La frecuencia, es el número de veces </w:t>
            </w:r>
            <w:r>
              <w:rPr>
                <w:b w:val="0"/>
                <w:color w:val="000000"/>
                <w:sz w:val="22"/>
                <w:szCs w:val="22"/>
              </w:rPr>
              <w:t>en las que se repite un evento, en un periodo de tiempo determinado.</w:t>
            </w:r>
          </w:p>
        </w:tc>
      </w:tr>
      <w:tr w:rsidR="00D54706">
        <w:trPr>
          <w:trHeight w:val="253"/>
        </w:trPr>
        <w:tc>
          <w:tcPr>
            <w:tcW w:w="2495"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rsidR="00D54706" w:rsidRDefault="004D79F3">
            <w:pPr>
              <w:spacing w:line="276" w:lineRule="auto"/>
              <w:rPr>
                <w:sz w:val="22"/>
                <w:szCs w:val="22"/>
              </w:rPr>
            </w:pPr>
            <w:r>
              <w:rPr>
                <w:sz w:val="22"/>
                <w:szCs w:val="22"/>
              </w:rPr>
              <w:t>KPI</w:t>
            </w:r>
          </w:p>
        </w:tc>
        <w:tc>
          <w:tcPr>
            <w:tcW w:w="7796"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rsidR="00D54706" w:rsidRDefault="004D79F3">
            <w:pPr>
              <w:spacing w:line="276" w:lineRule="auto"/>
              <w:jc w:val="both"/>
              <w:rPr>
                <w:b w:val="0"/>
                <w:color w:val="000000"/>
                <w:sz w:val="22"/>
                <w:szCs w:val="22"/>
              </w:rPr>
            </w:pPr>
            <w:r>
              <w:rPr>
                <w:b w:val="0"/>
                <w:color w:val="000000"/>
                <w:sz w:val="22"/>
                <w:szCs w:val="22"/>
              </w:rPr>
              <w:t xml:space="preserve"> Sigla en inglés, que en castellano </w:t>
            </w:r>
            <w:proofErr w:type="spellStart"/>
            <w:r>
              <w:rPr>
                <w:b w:val="0"/>
                <w:color w:val="000000"/>
                <w:sz w:val="22"/>
                <w:szCs w:val="22"/>
              </w:rPr>
              <w:t>sígnica</w:t>
            </w:r>
            <w:proofErr w:type="spellEnd"/>
            <w:r>
              <w:rPr>
                <w:b w:val="0"/>
                <w:color w:val="000000"/>
                <w:sz w:val="22"/>
                <w:szCs w:val="22"/>
              </w:rPr>
              <w:t xml:space="preserve"> indicador clave de desempeño</w:t>
            </w:r>
          </w:p>
        </w:tc>
      </w:tr>
      <w:tr w:rsidR="00D54706">
        <w:trPr>
          <w:trHeight w:val="253"/>
        </w:trPr>
        <w:tc>
          <w:tcPr>
            <w:tcW w:w="2495"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rsidR="00D54706" w:rsidRDefault="004D79F3">
            <w:pPr>
              <w:spacing w:line="276" w:lineRule="auto"/>
              <w:rPr>
                <w:sz w:val="22"/>
                <w:szCs w:val="22"/>
              </w:rPr>
            </w:pPr>
            <w:r>
              <w:rPr>
                <w:sz w:val="22"/>
                <w:szCs w:val="22"/>
              </w:rPr>
              <w:t xml:space="preserve">Objetivos estratégicos </w:t>
            </w:r>
          </w:p>
        </w:tc>
        <w:tc>
          <w:tcPr>
            <w:tcW w:w="7796"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rsidR="00D54706" w:rsidRDefault="004D79F3">
            <w:pPr>
              <w:spacing w:line="276" w:lineRule="auto"/>
              <w:jc w:val="both"/>
              <w:rPr>
                <w:b w:val="0"/>
                <w:color w:val="000000"/>
                <w:sz w:val="22"/>
                <w:szCs w:val="22"/>
              </w:rPr>
            </w:pPr>
            <w:r>
              <w:rPr>
                <w:b w:val="0"/>
                <w:color w:val="000000"/>
                <w:sz w:val="22"/>
                <w:szCs w:val="22"/>
              </w:rPr>
              <w:t>Los objetivos estratégicos son los fines o metas que quiere lograr una empresa en un tiempo determinado, apoyados en la misión, visión y valores institucionales.</w:t>
            </w:r>
          </w:p>
        </w:tc>
      </w:tr>
      <w:tr w:rsidR="00D54706">
        <w:trPr>
          <w:trHeight w:val="253"/>
        </w:trPr>
        <w:tc>
          <w:tcPr>
            <w:tcW w:w="2495"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rsidR="00D54706" w:rsidRDefault="004D79F3">
            <w:pPr>
              <w:rPr>
                <w:sz w:val="22"/>
                <w:szCs w:val="22"/>
              </w:rPr>
            </w:pPr>
            <w:r>
              <w:rPr>
                <w:sz w:val="22"/>
                <w:szCs w:val="22"/>
              </w:rPr>
              <w:t>SMART</w:t>
            </w:r>
          </w:p>
        </w:tc>
        <w:tc>
          <w:tcPr>
            <w:tcW w:w="7796"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rsidR="00D54706" w:rsidRDefault="004D79F3">
            <w:pPr>
              <w:jc w:val="both"/>
              <w:rPr>
                <w:b w:val="0"/>
                <w:color w:val="000000"/>
                <w:sz w:val="22"/>
                <w:szCs w:val="22"/>
              </w:rPr>
            </w:pPr>
            <w:r>
              <w:rPr>
                <w:b w:val="0"/>
                <w:color w:val="000000"/>
                <w:sz w:val="22"/>
                <w:szCs w:val="22"/>
              </w:rPr>
              <w:t>La palabra inglesa SMART significa «inteligente». La sigla hace referencia a las caract</w:t>
            </w:r>
            <w:r>
              <w:rPr>
                <w:b w:val="0"/>
                <w:color w:val="000000"/>
                <w:sz w:val="22"/>
                <w:szCs w:val="22"/>
              </w:rPr>
              <w:t xml:space="preserve">erísticas:  </w:t>
            </w:r>
            <w:proofErr w:type="spellStart"/>
            <w:r>
              <w:rPr>
                <w:b w:val="0"/>
                <w:color w:val="000000"/>
                <w:sz w:val="22"/>
                <w:szCs w:val="22"/>
              </w:rPr>
              <w:t>Specific</w:t>
            </w:r>
            <w:proofErr w:type="spellEnd"/>
            <w:r>
              <w:rPr>
                <w:b w:val="0"/>
                <w:color w:val="000000"/>
                <w:sz w:val="22"/>
                <w:szCs w:val="22"/>
              </w:rPr>
              <w:t xml:space="preserve"> (específico), </w:t>
            </w:r>
            <w:proofErr w:type="spellStart"/>
            <w:r>
              <w:rPr>
                <w:b w:val="0"/>
                <w:color w:val="000000"/>
                <w:sz w:val="22"/>
                <w:szCs w:val="22"/>
              </w:rPr>
              <w:t>Measurable</w:t>
            </w:r>
            <w:proofErr w:type="spellEnd"/>
            <w:r>
              <w:rPr>
                <w:b w:val="0"/>
                <w:color w:val="000000"/>
                <w:sz w:val="22"/>
                <w:szCs w:val="22"/>
              </w:rPr>
              <w:t xml:space="preserve"> (medible), </w:t>
            </w:r>
            <w:proofErr w:type="spellStart"/>
            <w:r>
              <w:rPr>
                <w:b w:val="0"/>
                <w:color w:val="000000"/>
                <w:sz w:val="22"/>
                <w:szCs w:val="22"/>
              </w:rPr>
              <w:t>Achievable</w:t>
            </w:r>
            <w:proofErr w:type="spellEnd"/>
            <w:r>
              <w:rPr>
                <w:b w:val="0"/>
                <w:color w:val="000000"/>
                <w:sz w:val="22"/>
                <w:szCs w:val="22"/>
              </w:rPr>
              <w:t xml:space="preserve"> (realizable), </w:t>
            </w:r>
            <w:proofErr w:type="spellStart"/>
            <w:r>
              <w:rPr>
                <w:b w:val="0"/>
                <w:color w:val="000000"/>
                <w:sz w:val="22"/>
                <w:szCs w:val="22"/>
              </w:rPr>
              <w:t>Realistic</w:t>
            </w:r>
            <w:proofErr w:type="spellEnd"/>
            <w:r>
              <w:rPr>
                <w:b w:val="0"/>
                <w:color w:val="000000"/>
                <w:sz w:val="22"/>
                <w:szCs w:val="22"/>
              </w:rPr>
              <w:t xml:space="preserve"> (realista) y Time-</w:t>
            </w:r>
            <w:proofErr w:type="spellStart"/>
            <w:r>
              <w:rPr>
                <w:b w:val="0"/>
                <w:color w:val="000000"/>
                <w:sz w:val="22"/>
                <w:szCs w:val="22"/>
              </w:rPr>
              <w:t>Bound</w:t>
            </w:r>
            <w:proofErr w:type="spellEnd"/>
            <w:r>
              <w:rPr>
                <w:b w:val="0"/>
                <w:color w:val="000000"/>
                <w:sz w:val="22"/>
                <w:szCs w:val="22"/>
              </w:rPr>
              <w:t xml:space="preserve"> (limitado en tiempo)</w:t>
            </w:r>
          </w:p>
        </w:tc>
      </w:tr>
    </w:tbl>
    <w:p w:rsidR="00D54706" w:rsidRDefault="00D54706"/>
    <w:p w:rsidR="00D54706" w:rsidRDefault="00D54706"/>
    <w:p w:rsidR="00D54706" w:rsidRPr="003B3AA4" w:rsidRDefault="004D79F3" w:rsidP="003B3AA4">
      <w:pPr>
        <w:pStyle w:val="Prrafodelista"/>
        <w:numPr>
          <w:ilvl w:val="0"/>
          <w:numId w:val="10"/>
        </w:numPr>
        <w:pBdr>
          <w:top w:val="nil"/>
          <w:left w:val="nil"/>
          <w:bottom w:val="nil"/>
          <w:right w:val="nil"/>
          <w:between w:val="nil"/>
        </w:pBdr>
        <w:ind w:left="426"/>
        <w:jc w:val="both"/>
        <w:rPr>
          <w:b/>
          <w:color w:val="000000"/>
        </w:rPr>
      </w:pPr>
      <w:r w:rsidRPr="003B3AA4">
        <w:rPr>
          <w:b/>
          <w:color w:val="000000"/>
        </w:rPr>
        <w:t xml:space="preserve">REFERENCIAS BIBLIOGRÁFICAS: </w:t>
      </w:r>
    </w:p>
    <w:p w:rsidR="00D54706" w:rsidRDefault="00D54706">
      <w:pPr>
        <w:jc w:val="both"/>
        <w:rPr>
          <w:b/>
        </w:rPr>
      </w:pPr>
    </w:p>
    <w:p w:rsidR="00D54706" w:rsidRDefault="004D79F3">
      <w:r>
        <w:t>Referencie las fuentes consultadas para elaborar el material de formación en el marco de la norma APA vigente.</w:t>
      </w:r>
    </w:p>
    <w:p w:rsidR="00D54706" w:rsidRDefault="00D54706"/>
    <w:tbl>
      <w:tblPr>
        <w:tblStyle w:val="aff0"/>
        <w:tblW w:w="10726" w:type="dxa"/>
        <w:tblInd w:w="-110" w:type="dxa"/>
        <w:tblLayout w:type="fixed"/>
        <w:tblLook w:val="0400" w:firstRow="0" w:lastRow="0" w:firstColumn="0" w:lastColumn="0" w:noHBand="0" w:noVBand="1"/>
      </w:tblPr>
      <w:tblGrid>
        <w:gridCol w:w="10726"/>
      </w:tblGrid>
      <w:tr w:rsidR="00D54706">
        <w:trPr>
          <w:trHeight w:val="204"/>
        </w:trPr>
        <w:tc>
          <w:tcPr>
            <w:tcW w:w="10726" w:type="dxa"/>
            <w:tcBorders>
              <w:top w:val="single" w:sz="12" w:space="0" w:color="000000"/>
              <w:left w:val="single" w:sz="12" w:space="0" w:color="000000"/>
              <w:bottom w:val="single" w:sz="12" w:space="0" w:color="000000"/>
              <w:right w:val="single" w:sz="12" w:space="0" w:color="000000"/>
            </w:tcBorders>
            <w:shd w:val="clear" w:color="auto" w:fill="F9CB9C"/>
            <w:tcMar>
              <w:top w:w="100" w:type="dxa"/>
              <w:left w:w="100" w:type="dxa"/>
              <w:bottom w:w="100" w:type="dxa"/>
              <w:right w:w="100" w:type="dxa"/>
            </w:tcMar>
          </w:tcPr>
          <w:p w:rsidR="00D54706" w:rsidRDefault="004D79F3">
            <w:pPr>
              <w:spacing w:line="276" w:lineRule="auto"/>
              <w:jc w:val="center"/>
              <w:rPr>
                <w:sz w:val="22"/>
                <w:szCs w:val="22"/>
              </w:rPr>
            </w:pPr>
            <w:r>
              <w:rPr>
                <w:color w:val="000000"/>
                <w:sz w:val="22"/>
                <w:szCs w:val="22"/>
              </w:rPr>
              <w:t xml:space="preserve">REFERENCIAS BIBLIOGRÁFICAS </w:t>
            </w:r>
          </w:p>
        </w:tc>
      </w:tr>
      <w:tr w:rsidR="00D54706">
        <w:trPr>
          <w:trHeight w:val="227"/>
        </w:trPr>
        <w:tc>
          <w:tcPr>
            <w:tcW w:w="10726"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rsidR="00D54706" w:rsidRDefault="004D79F3">
            <w:pPr>
              <w:ind w:left="512" w:right="426" w:hanging="425"/>
              <w:jc w:val="both"/>
              <w:rPr>
                <w:i/>
              </w:rPr>
            </w:pPr>
            <w:r>
              <w:rPr>
                <w:b w:val="0"/>
              </w:rPr>
              <w:t xml:space="preserve">Beltrán, J. (2013). </w:t>
            </w:r>
            <w:r>
              <w:rPr>
                <w:b w:val="0"/>
                <w:i/>
              </w:rPr>
              <w:t>Herramientas para lograr la competitividad</w:t>
            </w:r>
            <w:r>
              <w:rPr>
                <w:b w:val="0"/>
              </w:rPr>
              <w:t xml:space="preserve">. (3a.ed.). Bogotá D.C.: Editorial Panamericana </w:t>
            </w:r>
          </w:p>
        </w:tc>
      </w:tr>
      <w:tr w:rsidR="00D54706">
        <w:trPr>
          <w:trHeight w:val="227"/>
        </w:trPr>
        <w:tc>
          <w:tcPr>
            <w:tcW w:w="10726"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rsidR="00D54706" w:rsidRDefault="002C17C7">
            <w:pPr>
              <w:ind w:left="512" w:right="426" w:hanging="425"/>
              <w:jc w:val="both"/>
            </w:pPr>
            <w:r>
              <w:rPr>
                <w:b w:val="0"/>
              </w:rPr>
              <w:t xml:space="preserve">Cuesta Santos, A. </w:t>
            </w:r>
            <w:r w:rsidR="004D79F3">
              <w:rPr>
                <w:b w:val="0"/>
              </w:rPr>
              <w:t xml:space="preserve">(2014). </w:t>
            </w:r>
            <w:r w:rsidR="004D79F3">
              <w:rPr>
                <w:b w:val="0"/>
                <w:i/>
              </w:rPr>
              <w:t>Indicadores de gestión humana y del conocimiento en la empresa</w:t>
            </w:r>
            <w:r w:rsidR="004D79F3">
              <w:rPr>
                <w:b w:val="0"/>
              </w:rPr>
              <w:t xml:space="preserve">. Bogotá D.C.: Editorial </w:t>
            </w:r>
            <w:proofErr w:type="spellStart"/>
            <w:r w:rsidR="004D79F3">
              <w:rPr>
                <w:b w:val="0"/>
              </w:rPr>
              <w:t>Ecoe</w:t>
            </w:r>
            <w:proofErr w:type="spellEnd"/>
            <w:r w:rsidR="004D79F3">
              <w:rPr>
                <w:b w:val="0"/>
              </w:rPr>
              <w:t xml:space="preserve"> Ediciones</w:t>
            </w:r>
          </w:p>
        </w:tc>
      </w:tr>
      <w:tr w:rsidR="00D54706">
        <w:trPr>
          <w:trHeight w:val="227"/>
        </w:trPr>
        <w:tc>
          <w:tcPr>
            <w:tcW w:w="10726"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rsidR="00D54706" w:rsidRDefault="004D79F3">
            <w:pPr>
              <w:ind w:left="512" w:right="426" w:hanging="425"/>
              <w:jc w:val="both"/>
            </w:pPr>
            <w:r>
              <w:rPr>
                <w:b w:val="0"/>
              </w:rPr>
              <w:t>DANE. (s.f.). </w:t>
            </w:r>
            <w:r>
              <w:rPr>
                <w:b w:val="0"/>
                <w:i/>
              </w:rPr>
              <w:t>Guía para el diseño, construcción e interpretación de indicadores. Recuper</w:t>
            </w:r>
            <w:r w:rsidR="002C17C7">
              <w:rPr>
                <w:b w:val="0"/>
                <w:i/>
              </w:rPr>
              <w:t>ado el 01 de Junio de 2017, de:</w:t>
            </w:r>
            <w:r>
              <w:rPr>
                <w:b w:val="0"/>
                <w:i/>
              </w:rPr>
              <w:t> </w:t>
            </w:r>
            <w:hyperlink r:id="rId59">
              <w:r>
                <w:rPr>
                  <w:b w:val="0"/>
                  <w:i/>
                  <w:color w:val="0000FF"/>
                  <w:u w:val="single"/>
                </w:rPr>
                <w:t>www.dane.gov.co/files/planificacion/fortalecimiento/cuadernillo/Guia_construccion_interpretacion_indicadores.pdf</w:t>
              </w:r>
            </w:hyperlink>
          </w:p>
        </w:tc>
      </w:tr>
      <w:tr w:rsidR="00D54706">
        <w:trPr>
          <w:trHeight w:val="227"/>
        </w:trPr>
        <w:tc>
          <w:tcPr>
            <w:tcW w:w="10726"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rsidR="00D54706" w:rsidRDefault="004D79F3">
            <w:pPr>
              <w:ind w:left="512" w:right="426" w:hanging="425"/>
              <w:jc w:val="both"/>
            </w:pPr>
            <w:proofErr w:type="spellStart"/>
            <w:r>
              <w:rPr>
                <w:b w:val="0"/>
              </w:rPr>
              <w:t>Lopez</w:t>
            </w:r>
            <w:proofErr w:type="spellEnd"/>
            <w:r>
              <w:rPr>
                <w:b w:val="0"/>
              </w:rPr>
              <w:t xml:space="preserve"> </w:t>
            </w:r>
            <w:proofErr w:type="spellStart"/>
            <w:r>
              <w:rPr>
                <w:b w:val="0"/>
              </w:rPr>
              <w:t>Carrizosa</w:t>
            </w:r>
            <w:proofErr w:type="spellEnd"/>
            <w:r>
              <w:rPr>
                <w:b w:val="0"/>
              </w:rPr>
              <w:t xml:space="preserve">, F. (2011). </w:t>
            </w:r>
            <w:r>
              <w:rPr>
                <w:b w:val="0"/>
                <w:i/>
              </w:rPr>
              <w:t>Indicadores de gestión.</w:t>
            </w:r>
            <w:r>
              <w:rPr>
                <w:b w:val="0"/>
              </w:rPr>
              <w:t xml:space="preserve"> (1a ed.). Bogotá D.C: Editorial: Instituto Colombiano de Normas Técnicas y Certificación, ICONTEC</w:t>
            </w:r>
          </w:p>
        </w:tc>
      </w:tr>
      <w:tr w:rsidR="00D54706">
        <w:trPr>
          <w:trHeight w:val="227"/>
        </w:trPr>
        <w:tc>
          <w:tcPr>
            <w:tcW w:w="10726"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rsidR="00D54706" w:rsidRDefault="004D79F3">
            <w:pPr>
              <w:ind w:left="522" w:hanging="425"/>
              <w:rPr>
                <w:i/>
              </w:rPr>
            </w:pPr>
            <w:r>
              <w:rPr>
                <w:b w:val="0"/>
              </w:rPr>
              <w:t>Rincón, R. D. (1998). Los indicadores de gestión organizacional: una guía para su definición. </w:t>
            </w:r>
            <w:r>
              <w:rPr>
                <w:b w:val="0"/>
                <w:i/>
              </w:rPr>
              <w:t>Revista Uni</w:t>
            </w:r>
            <w:r>
              <w:rPr>
                <w:b w:val="0"/>
                <w:i/>
              </w:rPr>
              <w:t>versidad EAFIT, 34</w:t>
            </w:r>
            <w:r>
              <w:rPr>
                <w:b w:val="0"/>
              </w:rPr>
              <w:t>(111), 43-59. Recuperado el 20 de junio de 2017, de http://publicaciones.eafit.edu.co/index.php/revista-universidad-eafit/article/view/1104/996</w:t>
            </w:r>
          </w:p>
        </w:tc>
      </w:tr>
      <w:tr w:rsidR="00D54706">
        <w:trPr>
          <w:trHeight w:val="227"/>
        </w:trPr>
        <w:tc>
          <w:tcPr>
            <w:tcW w:w="10726"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rsidR="00D54706" w:rsidRDefault="004D79F3">
            <w:pPr>
              <w:ind w:left="512" w:right="426" w:hanging="425"/>
              <w:jc w:val="both"/>
            </w:pPr>
            <w:r>
              <w:rPr>
                <w:b w:val="0"/>
              </w:rPr>
              <w:lastRenderedPageBreak/>
              <w:t xml:space="preserve">Silva, David. (2012). </w:t>
            </w:r>
            <w:r>
              <w:rPr>
                <w:b w:val="0"/>
                <w:i/>
              </w:rPr>
              <w:t>Teoría de indicadores de gestión y su aplicación práctica.</w:t>
            </w:r>
            <w:r>
              <w:rPr>
                <w:b w:val="0"/>
              </w:rPr>
              <w:t xml:space="preserve"> Univ</w:t>
            </w:r>
            <w:r w:rsidR="002C17C7">
              <w:rPr>
                <w:b w:val="0"/>
              </w:rPr>
              <w:t>ersidad militar Nueva Granada. </w:t>
            </w:r>
            <w:r>
              <w:rPr>
                <w:b w:val="0"/>
              </w:rPr>
              <w:t xml:space="preserve">Recuperado el 30 de junio de 2017 de </w:t>
            </w:r>
            <w:hyperlink r:id="rId60">
              <w:r>
                <w:rPr>
                  <w:b w:val="0"/>
                  <w:color w:val="0000FF"/>
                  <w:u w:val="single"/>
                </w:rPr>
                <w:t>http://www.umng.edu.co/documents/10162/745281/V3N2_29.pdf</w:t>
              </w:r>
            </w:hyperlink>
          </w:p>
        </w:tc>
      </w:tr>
      <w:tr w:rsidR="00D54706">
        <w:trPr>
          <w:trHeight w:val="227"/>
        </w:trPr>
        <w:tc>
          <w:tcPr>
            <w:tcW w:w="10726"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rsidR="00D54706" w:rsidRDefault="004D79F3">
            <w:pPr>
              <w:widowControl w:val="0"/>
              <w:pBdr>
                <w:top w:val="nil"/>
                <w:left w:val="nil"/>
                <w:bottom w:val="nil"/>
                <w:right w:val="nil"/>
                <w:between w:val="nil"/>
              </w:pBdr>
              <w:ind w:left="557" w:right="426" w:hanging="470"/>
              <w:jc w:val="both"/>
              <w:rPr>
                <w:i/>
              </w:rPr>
            </w:pPr>
            <w:r>
              <w:rPr>
                <w:b w:val="0"/>
              </w:rPr>
              <w:t xml:space="preserve">Toro </w:t>
            </w:r>
            <w:proofErr w:type="spellStart"/>
            <w:r>
              <w:rPr>
                <w:b w:val="0"/>
              </w:rPr>
              <w:t>Lopez</w:t>
            </w:r>
            <w:proofErr w:type="spellEnd"/>
            <w:r>
              <w:rPr>
                <w:b w:val="0"/>
              </w:rPr>
              <w:t xml:space="preserve">, F. (2016). </w:t>
            </w:r>
            <w:r>
              <w:rPr>
                <w:b w:val="0"/>
                <w:i/>
              </w:rPr>
              <w:t xml:space="preserve">Indicadores y Tableros </w:t>
            </w:r>
            <w:r>
              <w:rPr>
                <w:b w:val="0"/>
                <w:i/>
              </w:rPr>
              <w:t>de Control de Proyectos</w:t>
            </w:r>
            <w:r>
              <w:rPr>
                <w:b w:val="0"/>
              </w:rPr>
              <w:t>. Colombia: Editorial Ediciones de la U.</w:t>
            </w:r>
          </w:p>
        </w:tc>
      </w:tr>
      <w:tr w:rsidR="00D54706">
        <w:trPr>
          <w:trHeight w:val="227"/>
        </w:trPr>
        <w:tc>
          <w:tcPr>
            <w:tcW w:w="10726" w:type="dxa"/>
            <w:tcBorders>
              <w:top w:val="single" w:sz="12" w:space="0" w:color="000000"/>
              <w:left w:val="single" w:sz="8" w:space="0" w:color="000000"/>
              <w:bottom w:val="single" w:sz="12" w:space="0" w:color="000000"/>
              <w:right w:val="single" w:sz="8" w:space="0" w:color="000000"/>
            </w:tcBorders>
            <w:shd w:val="clear" w:color="auto" w:fill="auto"/>
            <w:tcMar>
              <w:top w:w="100" w:type="dxa"/>
              <w:left w:w="100" w:type="dxa"/>
              <w:bottom w:w="100" w:type="dxa"/>
              <w:right w:w="100" w:type="dxa"/>
            </w:tcMar>
          </w:tcPr>
          <w:p w:rsidR="00D54706" w:rsidRDefault="002C17C7">
            <w:pPr>
              <w:ind w:left="512" w:right="426" w:hanging="425"/>
              <w:jc w:val="both"/>
            </w:pPr>
            <w:r>
              <w:rPr>
                <w:b w:val="0"/>
              </w:rPr>
              <w:t xml:space="preserve">Uribe </w:t>
            </w:r>
            <w:proofErr w:type="spellStart"/>
            <w:r>
              <w:rPr>
                <w:b w:val="0"/>
              </w:rPr>
              <w:t>Macias</w:t>
            </w:r>
            <w:proofErr w:type="spellEnd"/>
            <w:r>
              <w:rPr>
                <w:b w:val="0"/>
              </w:rPr>
              <w:t>, M. y Reinoso, J.</w:t>
            </w:r>
            <w:r w:rsidR="004D79F3">
              <w:rPr>
                <w:b w:val="0"/>
              </w:rPr>
              <w:t xml:space="preserve"> (2014). </w:t>
            </w:r>
            <w:r w:rsidR="004D79F3">
              <w:rPr>
                <w:b w:val="0"/>
                <w:i/>
              </w:rPr>
              <w:t>Sistemas de Indicadores de Gestión</w:t>
            </w:r>
            <w:r w:rsidR="004D79F3">
              <w:rPr>
                <w:b w:val="0"/>
              </w:rPr>
              <w:t>. México. Mc Graw-Hill</w:t>
            </w:r>
          </w:p>
        </w:tc>
      </w:tr>
    </w:tbl>
    <w:p w:rsidR="00D54706" w:rsidRDefault="00D54706"/>
    <w:p w:rsidR="00D54706" w:rsidRDefault="004D79F3" w:rsidP="003B3AA4">
      <w:pPr>
        <w:numPr>
          <w:ilvl w:val="0"/>
          <w:numId w:val="10"/>
        </w:numPr>
        <w:pBdr>
          <w:top w:val="nil"/>
          <w:left w:val="nil"/>
          <w:bottom w:val="nil"/>
          <w:right w:val="nil"/>
          <w:between w:val="nil"/>
        </w:pBdr>
        <w:ind w:left="426" w:hanging="426"/>
        <w:jc w:val="both"/>
        <w:rPr>
          <w:b/>
          <w:color w:val="000000"/>
        </w:rPr>
      </w:pPr>
      <w:r>
        <w:rPr>
          <w:b/>
          <w:color w:val="000000"/>
        </w:rPr>
        <w:t>CONTROL DEL DOCUMENTO</w:t>
      </w:r>
    </w:p>
    <w:p w:rsidR="00D54706" w:rsidRDefault="00D54706"/>
    <w:tbl>
      <w:tblPr>
        <w:tblStyle w:val="aff1"/>
        <w:tblW w:w="10320" w:type="dxa"/>
        <w:tblInd w:w="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30"/>
        <w:gridCol w:w="2400"/>
        <w:gridCol w:w="1995"/>
        <w:gridCol w:w="2865"/>
        <w:gridCol w:w="1830"/>
      </w:tblGrid>
      <w:tr w:rsidR="00D54706">
        <w:trPr>
          <w:trHeight w:val="218"/>
        </w:trPr>
        <w:tc>
          <w:tcPr>
            <w:tcW w:w="1230" w:type="dxa"/>
            <w:tcBorders>
              <w:top w:val="nil"/>
              <w:left w:val="nil"/>
            </w:tcBorders>
            <w:shd w:val="clear" w:color="auto" w:fill="auto"/>
          </w:tcPr>
          <w:p w:rsidR="00D54706" w:rsidRDefault="00D54706">
            <w:pPr>
              <w:jc w:val="both"/>
            </w:pPr>
          </w:p>
        </w:tc>
        <w:tc>
          <w:tcPr>
            <w:tcW w:w="2400" w:type="dxa"/>
            <w:shd w:val="clear" w:color="auto" w:fill="auto"/>
          </w:tcPr>
          <w:p w:rsidR="00D54706" w:rsidRDefault="004D79F3">
            <w:pPr>
              <w:jc w:val="both"/>
            </w:pPr>
            <w:r>
              <w:t>Nombre</w:t>
            </w:r>
          </w:p>
        </w:tc>
        <w:tc>
          <w:tcPr>
            <w:tcW w:w="1995" w:type="dxa"/>
            <w:shd w:val="clear" w:color="auto" w:fill="auto"/>
          </w:tcPr>
          <w:p w:rsidR="00D54706" w:rsidRDefault="004D79F3">
            <w:pPr>
              <w:jc w:val="both"/>
            </w:pPr>
            <w:r>
              <w:t>Cargo</w:t>
            </w:r>
          </w:p>
        </w:tc>
        <w:tc>
          <w:tcPr>
            <w:tcW w:w="2865" w:type="dxa"/>
            <w:shd w:val="clear" w:color="auto" w:fill="auto"/>
          </w:tcPr>
          <w:p w:rsidR="00D54706" w:rsidRDefault="004D79F3">
            <w:pPr>
              <w:jc w:val="both"/>
            </w:pPr>
            <w:r>
              <w:t>Dependencia</w:t>
            </w:r>
          </w:p>
        </w:tc>
        <w:tc>
          <w:tcPr>
            <w:tcW w:w="1830" w:type="dxa"/>
            <w:shd w:val="clear" w:color="auto" w:fill="auto"/>
          </w:tcPr>
          <w:p w:rsidR="00D54706" w:rsidRDefault="004D79F3">
            <w:pPr>
              <w:jc w:val="both"/>
            </w:pPr>
            <w:r>
              <w:t>Fecha</w:t>
            </w:r>
          </w:p>
        </w:tc>
      </w:tr>
      <w:tr w:rsidR="00D54706">
        <w:trPr>
          <w:trHeight w:val="440"/>
        </w:trPr>
        <w:tc>
          <w:tcPr>
            <w:tcW w:w="1230" w:type="dxa"/>
            <w:vMerge w:val="restart"/>
            <w:shd w:val="clear" w:color="auto" w:fill="auto"/>
            <w:vAlign w:val="center"/>
          </w:tcPr>
          <w:p w:rsidR="00D54706" w:rsidRDefault="004D79F3">
            <w:pPr>
              <w:jc w:val="center"/>
            </w:pPr>
            <w:r>
              <w:t>Autor (es)</w:t>
            </w:r>
          </w:p>
        </w:tc>
        <w:tc>
          <w:tcPr>
            <w:tcW w:w="2400" w:type="dxa"/>
            <w:shd w:val="clear" w:color="auto" w:fill="auto"/>
          </w:tcPr>
          <w:p w:rsidR="00D54706" w:rsidRDefault="004D79F3">
            <w:pPr>
              <w:jc w:val="center"/>
              <w:rPr>
                <w:b w:val="0"/>
                <w:sz w:val="22"/>
                <w:szCs w:val="22"/>
              </w:rPr>
            </w:pPr>
            <w:r>
              <w:rPr>
                <w:b w:val="0"/>
                <w:sz w:val="22"/>
                <w:szCs w:val="22"/>
              </w:rPr>
              <w:t>Fanny Restrepo Morales</w:t>
            </w:r>
          </w:p>
        </w:tc>
        <w:tc>
          <w:tcPr>
            <w:tcW w:w="1995" w:type="dxa"/>
            <w:shd w:val="clear" w:color="auto" w:fill="auto"/>
          </w:tcPr>
          <w:p w:rsidR="00D54706" w:rsidRDefault="004D79F3">
            <w:pPr>
              <w:jc w:val="both"/>
              <w:rPr>
                <w:b w:val="0"/>
                <w:sz w:val="22"/>
                <w:szCs w:val="22"/>
              </w:rPr>
            </w:pPr>
            <w:r>
              <w:rPr>
                <w:b w:val="0"/>
                <w:sz w:val="22"/>
                <w:szCs w:val="22"/>
              </w:rPr>
              <w:t>Experta Temática</w:t>
            </w:r>
          </w:p>
        </w:tc>
        <w:tc>
          <w:tcPr>
            <w:tcW w:w="2865" w:type="dxa"/>
            <w:shd w:val="clear" w:color="auto" w:fill="auto"/>
          </w:tcPr>
          <w:p w:rsidR="00D54706" w:rsidRDefault="004D79F3">
            <w:pPr>
              <w:jc w:val="both"/>
              <w:rPr>
                <w:b w:val="0"/>
                <w:sz w:val="22"/>
                <w:szCs w:val="22"/>
              </w:rPr>
            </w:pPr>
            <w:r>
              <w:rPr>
                <w:b w:val="0"/>
                <w:sz w:val="22"/>
                <w:szCs w:val="22"/>
              </w:rPr>
              <w:t>Centro de Comercio y Servicios - Risaralda</w:t>
            </w:r>
          </w:p>
        </w:tc>
        <w:tc>
          <w:tcPr>
            <w:tcW w:w="1830" w:type="dxa"/>
            <w:shd w:val="clear" w:color="auto" w:fill="auto"/>
          </w:tcPr>
          <w:p w:rsidR="00D54706" w:rsidRDefault="004D79F3">
            <w:pPr>
              <w:jc w:val="both"/>
              <w:rPr>
                <w:b w:val="0"/>
                <w:sz w:val="22"/>
                <w:szCs w:val="22"/>
              </w:rPr>
            </w:pPr>
            <w:r>
              <w:rPr>
                <w:b w:val="0"/>
                <w:sz w:val="22"/>
                <w:szCs w:val="22"/>
              </w:rPr>
              <w:t>Septiembre de 2020</w:t>
            </w:r>
          </w:p>
        </w:tc>
      </w:tr>
      <w:tr w:rsidR="00D54706">
        <w:trPr>
          <w:trHeight w:val="218"/>
        </w:trPr>
        <w:tc>
          <w:tcPr>
            <w:tcW w:w="1230" w:type="dxa"/>
            <w:vMerge/>
            <w:shd w:val="clear" w:color="auto" w:fill="auto"/>
            <w:vAlign w:val="center"/>
          </w:tcPr>
          <w:p w:rsidR="00D54706" w:rsidRDefault="00D54706">
            <w:pPr>
              <w:widowControl w:val="0"/>
              <w:pBdr>
                <w:top w:val="nil"/>
                <w:left w:val="nil"/>
                <w:bottom w:val="nil"/>
                <w:right w:val="nil"/>
                <w:between w:val="nil"/>
              </w:pBdr>
              <w:spacing w:line="276" w:lineRule="auto"/>
            </w:pPr>
          </w:p>
        </w:tc>
        <w:tc>
          <w:tcPr>
            <w:tcW w:w="2400" w:type="dxa"/>
            <w:shd w:val="clear" w:color="auto" w:fill="auto"/>
          </w:tcPr>
          <w:p w:rsidR="00D54706" w:rsidRDefault="004D79F3">
            <w:pPr>
              <w:jc w:val="center"/>
              <w:rPr>
                <w:b w:val="0"/>
                <w:sz w:val="22"/>
                <w:szCs w:val="22"/>
              </w:rPr>
            </w:pPr>
            <w:proofErr w:type="spellStart"/>
            <w:r>
              <w:rPr>
                <w:b w:val="0"/>
                <w:sz w:val="22"/>
                <w:szCs w:val="22"/>
              </w:rPr>
              <w:t>Maryuri</w:t>
            </w:r>
            <w:proofErr w:type="spellEnd"/>
            <w:r>
              <w:rPr>
                <w:b w:val="0"/>
                <w:sz w:val="22"/>
                <w:szCs w:val="22"/>
              </w:rPr>
              <w:t xml:space="preserve"> Agudelo Franco</w:t>
            </w:r>
          </w:p>
        </w:tc>
        <w:tc>
          <w:tcPr>
            <w:tcW w:w="1995" w:type="dxa"/>
            <w:shd w:val="clear" w:color="auto" w:fill="auto"/>
          </w:tcPr>
          <w:p w:rsidR="00D54706" w:rsidRDefault="004D79F3">
            <w:pPr>
              <w:jc w:val="both"/>
              <w:rPr>
                <w:b w:val="0"/>
                <w:sz w:val="22"/>
                <w:szCs w:val="22"/>
              </w:rPr>
            </w:pPr>
            <w:r>
              <w:rPr>
                <w:b w:val="0"/>
                <w:sz w:val="22"/>
                <w:szCs w:val="22"/>
              </w:rPr>
              <w:t>Diseñador Instruccional</w:t>
            </w:r>
          </w:p>
        </w:tc>
        <w:tc>
          <w:tcPr>
            <w:tcW w:w="2865" w:type="dxa"/>
            <w:shd w:val="clear" w:color="auto" w:fill="auto"/>
          </w:tcPr>
          <w:p w:rsidR="00D54706" w:rsidRDefault="004D79F3">
            <w:pPr>
              <w:jc w:val="both"/>
              <w:rPr>
                <w:b w:val="0"/>
                <w:sz w:val="22"/>
                <w:szCs w:val="22"/>
              </w:rPr>
            </w:pPr>
            <w:r>
              <w:rPr>
                <w:b w:val="0"/>
                <w:sz w:val="22"/>
                <w:szCs w:val="22"/>
              </w:rPr>
              <w:t>Centro de Diseño y Metrología - Bogotá</w:t>
            </w:r>
          </w:p>
        </w:tc>
        <w:tc>
          <w:tcPr>
            <w:tcW w:w="1830" w:type="dxa"/>
            <w:shd w:val="clear" w:color="auto" w:fill="auto"/>
          </w:tcPr>
          <w:p w:rsidR="00D54706" w:rsidRDefault="004D79F3">
            <w:pPr>
              <w:jc w:val="both"/>
              <w:rPr>
                <w:b w:val="0"/>
                <w:sz w:val="22"/>
                <w:szCs w:val="22"/>
              </w:rPr>
            </w:pPr>
            <w:r>
              <w:rPr>
                <w:b w:val="0"/>
                <w:sz w:val="22"/>
                <w:szCs w:val="22"/>
              </w:rPr>
              <w:t>Septiembre de 2020</w:t>
            </w:r>
          </w:p>
        </w:tc>
      </w:tr>
      <w:tr w:rsidR="00D54706">
        <w:trPr>
          <w:trHeight w:val="218"/>
        </w:trPr>
        <w:tc>
          <w:tcPr>
            <w:tcW w:w="1230" w:type="dxa"/>
            <w:vMerge/>
            <w:shd w:val="clear" w:color="auto" w:fill="auto"/>
            <w:vAlign w:val="center"/>
          </w:tcPr>
          <w:p w:rsidR="00D54706" w:rsidRDefault="00D54706">
            <w:pPr>
              <w:widowControl w:val="0"/>
              <w:pBdr>
                <w:top w:val="nil"/>
                <w:left w:val="nil"/>
                <w:bottom w:val="nil"/>
                <w:right w:val="nil"/>
                <w:between w:val="nil"/>
              </w:pBdr>
              <w:spacing w:line="276" w:lineRule="auto"/>
            </w:pPr>
          </w:p>
        </w:tc>
        <w:tc>
          <w:tcPr>
            <w:tcW w:w="2400" w:type="dxa"/>
            <w:shd w:val="clear" w:color="auto" w:fill="auto"/>
          </w:tcPr>
          <w:p w:rsidR="00D54706" w:rsidRDefault="004D79F3">
            <w:pPr>
              <w:jc w:val="center"/>
              <w:rPr>
                <w:b w:val="0"/>
                <w:sz w:val="22"/>
                <w:szCs w:val="22"/>
              </w:rPr>
            </w:pPr>
            <w:r>
              <w:rPr>
                <w:b w:val="0"/>
                <w:sz w:val="22"/>
                <w:szCs w:val="22"/>
              </w:rPr>
              <w:t xml:space="preserve">Carlos </w:t>
            </w:r>
            <w:r w:rsidR="002C17C7">
              <w:rPr>
                <w:b w:val="0"/>
                <w:sz w:val="22"/>
                <w:szCs w:val="22"/>
              </w:rPr>
              <w:t>Andrés</w:t>
            </w:r>
            <w:r>
              <w:rPr>
                <w:b w:val="0"/>
                <w:sz w:val="22"/>
                <w:szCs w:val="22"/>
              </w:rPr>
              <w:t xml:space="preserve"> Rodríguez</w:t>
            </w:r>
          </w:p>
        </w:tc>
        <w:tc>
          <w:tcPr>
            <w:tcW w:w="1995" w:type="dxa"/>
            <w:shd w:val="clear" w:color="auto" w:fill="auto"/>
          </w:tcPr>
          <w:p w:rsidR="00D54706" w:rsidRDefault="004D79F3">
            <w:pPr>
              <w:jc w:val="both"/>
              <w:rPr>
                <w:b w:val="0"/>
                <w:sz w:val="22"/>
                <w:szCs w:val="22"/>
              </w:rPr>
            </w:pPr>
            <w:r>
              <w:rPr>
                <w:b w:val="0"/>
                <w:sz w:val="22"/>
                <w:szCs w:val="22"/>
              </w:rPr>
              <w:t>Evaluador Instruccional</w:t>
            </w:r>
          </w:p>
        </w:tc>
        <w:tc>
          <w:tcPr>
            <w:tcW w:w="2865" w:type="dxa"/>
            <w:shd w:val="clear" w:color="auto" w:fill="auto"/>
          </w:tcPr>
          <w:p w:rsidR="00D54706" w:rsidRDefault="004D79F3">
            <w:pPr>
              <w:jc w:val="both"/>
              <w:rPr>
                <w:b w:val="0"/>
                <w:sz w:val="22"/>
                <w:szCs w:val="22"/>
              </w:rPr>
            </w:pPr>
            <w:r>
              <w:rPr>
                <w:b w:val="0"/>
                <w:sz w:val="22"/>
                <w:szCs w:val="22"/>
              </w:rPr>
              <w:t>Centro de Diseño y Metrología - Bogotá</w:t>
            </w:r>
          </w:p>
        </w:tc>
        <w:tc>
          <w:tcPr>
            <w:tcW w:w="1830" w:type="dxa"/>
            <w:shd w:val="clear" w:color="auto" w:fill="auto"/>
          </w:tcPr>
          <w:p w:rsidR="00D54706" w:rsidRDefault="004D79F3">
            <w:pPr>
              <w:jc w:val="both"/>
              <w:rPr>
                <w:b w:val="0"/>
                <w:sz w:val="22"/>
                <w:szCs w:val="22"/>
              </w:rPr>
            </w:pPr>
            <w:r>
              <w:rPr>
                <w:b w:val="0"/>
                <w:sz w:val="22"/>
                <w:szCs w:val="22"/>
              </w:rPr>
              <w:t>Octubre de 2020</w:t>
            </w:r>
          </w:p>
        </w:tc>
      </w:tr>
      <w:tr w:rsidR="002C17C7" w:rsidTr="00E11BD5">
        <w:trPr>
          <w:trHeight w:val="218"/>
        </w:trPr>
        <w:tc>
          <w:tcPr>
            <w:tcW w:w="1230" w:type="dxa"/>
            <w:vMerge/>
            <w:shd w:val="clear" w:color="auto" w:fill="auto"/>
            <w:vAlign w:val="center"/>
          </w:tcPr>
          <w:p w:rsidR="002C17C7" w:rsidRDefault="002C17C7" w:rsidP="002C17C7">
            <w:pPr>
              <w:widowControl w:val="0"/>
              <w:pBdr>
                <w:top w:val="nil"/>
                <w:left w:val="nil"/>
                <w:bottom w:val="nil"/>
                <w:right w:val="nil"/>
                <w:between w:val="nil"/>
              </w:pBdr>
              <w:spacing w:line="276" w:lineRule="auto"/>
            </w:pPr>
          </w:p>
        </w:tc>
        <w:tc>
          <w:tcPr>
            <w:tcW w:w="2400" w:type="dxa"/>
            <w:shd w:val="clear" w:color="auto" w:fill="auto"/>
          </w:tcPr>
          <w:p w:rsidR="002C17C7" w:rsidRPr="002C17C7" w:rsidRDefault="002C17C7" w:rsidP="002C17C7">
            <w:pPr>
              <w:jc w:val="center"/>
              <w:rPr>
                <w:b w:val="0"/>
              </w:rPr>
            </w:pPr>
            <w:r w:rsidRPr="002C17C7">
              <w:rPr>
                <w:b w:val="0"/>
              </w:rPr>
              <w:t>Rafael Neftalí Lizcano Reyes</w:t>
            </w:r>
          </w:p>
        </w:tc>
        <w:tc>
          <w:tcPr>
            <w:tcW w:w="1995" w:type="dxa"/>
            <w:shd w:val="clear" w:color="auto" w:fill="auto"/>
          </w:tcPr>
          <w:p w:rsidR="002C17C7" w:rsidRPr="002C17C7" w:rsidRDefault="002C17C7" w:rsidP="002C17C7">
            <w:pPr>
              <w:jc w:val="center"/>
              <w:rPr>
                <w:b w:val="0"/>
              </w:rPr>
            </w:pPr>
            <w:r w:rsidRPr="002C17C7">
              <w:rPr>
                <w:b w:val="0"/>
              </w:rPr>
              <w:t>Asesor pedagógico</w:t>
            </w:r>
          </w:p>
        </w:tc>
        <w:tc>
          <w:tcPr>
            <w:tcW w:w="2865" w:type="dxa"/>
            <w:shd w:val="clear" w:color="auto" w:fill="auto"/>
          </w:tcPr>
          <w:p w:rsidR="002C17C7" w:rsidRPr="002C17C7" w:rsidRDefault="002C17C7" w:rsidP="002C17C7">
            <w:pPr>
              <w:jc w:val="center"/>
              <w:rPr>
                <w:b w:val="0"/>
              </w:rPr>
            </w:pPr>
            <w:r w:rsidRPr="002C17C7">
              <w:rPr>
                <w:b w:val="0"/>
              </w:rPr>
              <w:t>Centro Industrial del Diseño y la Manufactura – Regional Santander</w:t>
            </w:r>
          </w:p>
        </w:tc>
        <w:tc>
          <w:tcPr>
            <w:tcW w:w="1830" w:type="dxa"/>
            <w:shd w:val="clear" w:color="auto" w:fill="auto"/>
          </w:tcPr>
          <w:p w:rsidR="002C17C7" w:rsidRPr="002C17C7" w:rsidRDefault="002C17C7" w:rsidP="002C17C7">
            <w:pPr>
              <w:rPr>
                <w:b w:val="0"/>
              </w:rPr>
            </w:pPr>
            <w:r w:rsidRPr="002C17C7">
              <w:rPr>
                <w:b w:val="0"/>
              </w:rPr>
              <w:t>Octubre de 2020</w:t>
            </w:r>
          </w:p>
        </w:tc>
      </w:tr>
    </w:tbl>
    <w:p w:rsidR="00D54706" w:rsidRDefault="00D54706"/>
    <w:p w:rsidR="00D54706" w:rsidRDefault="004D79F3" w:rsidP="003B3AA4">
      <w:pPr>
        <w:numPr>
          <w:ilvl w:val="0"/>
          <w:numId w:val="10"/>
        </w:numPr>
        <w:pBdr>
          <w:top w:val="nil"/>
          <w:left w:val="nil"/>
          <w:bottom w:val="nil"/>
          <w:right w:val="nil"/>
          <w:between w:val="nil"/>
        </w:pBdr>
        <w:ind w:left="426" w:hanging="426"/>
        <w:jc w:val="both"/>
        <w:rPr>
          <w:b/>
          <w:color w:val="000000"/>
        </w:rPr>
      </w:pPr>
      <w:r>
        <w:rPr>
          <w:b/>
          <w:color w:val="000000"/>
        </w:rPr>
        <w:t xml:space="preserve">CONTROL DE CAMBIOS </w:t>
      </w:r>
    </w:p>
    <w:p w:rsidR="00D54706" w:rsidRDefault="004D79F3">
      <w:pPr>
        <w:pBdr>
          <w:top w:val="nil"/>
          <w:left w:val="nil"/>
          <w:bottom w:val="nil"/>
          <w:right w:val="nil"/>
          <w:between w:val="nil"/>
        </w:pBdr>
        <w:ind w:left="426" w:hanging="720"/>
        <w:jc w:val="both"/>
        <w:rPr>
          <w:b/>
          <w:color w:val="000000"/>
        </w:rPr>
      </w:pPr>
      <w:r>
        <w:rPr>
          <w:b/>
          <w:color w:val="000000"/>
        </w:rPr>
        <w:t>(Diligenciar únicamente si realiza ajustes a la Unidad Temática)</w:t>
      </w:r>
    </w:p>
    <w:p w:rsidR="00D54706" w:rsidRDefault="00D54706"/>
    <w:tbl>
      <w:tblPr>
        <w:tblStyle w:val="aff2"/>
        <w:tblW w:w="10495" w:type="dxa"/>
        <w:tblInd w:w="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30"/>
        <w:gridCol w:w="2490"/>
        <w:gridCol w:w="1515"/>
        <w:gridCol w:w="1770"/>
        <w:gridCol w:w="1080"/>
        <w:gridCol w:w="2310"/>
      </w:tblGrid>
      <w:tr w:rsidR="00D54706">
        <w:trPr>
          <w:trHeight w:val="554"/>
        </w:trPr>
        <w:tc>
          <w:tcPr>
            <w:tcW w:w="1330" w:type="dxa"/>
            <w:tcBorders>
              <w:top w:val="nil"/>
              <w:left w:val="nil"/>
            </w:tcBorders>
            <w:shd w:val="clear" w:color="auto" w:fill="auto"/>
          </w:tcPr>
          <w:p w:rsidR="00D54706" w:rsidRDefault="00D54706">
            <w:pPr>
              <w:spacing w:line="276" w:lineRule="auto"/>
              <w:jc w:val="both"/>
              <w:rPr>
                <w:sz w:val="22"/>
                <w:szCs w:val="22"/>
              </w:rPr>
            </w:pPr>
          </w:p>
        </w:tc>
        <w:tc>
          <w:tcPr>
            <w:tcW w:w="2490" w:type="dxa"/>
            <w:shd w:val="clear" w:color="auto" w:fill="auto"/>
          </w:tcPr>
          <w:p w:rsidR="00D54706" w:rsidRDefault="004D79F3">
            <w:pPr>
              <w:spacing w:line="276" w:lineRule="auto"/>
              <w:jc w:val="both"/>
              <w:rPr>
                <w:sz w:val="22"/>
                <w:szCs w:val="22"/>
              </w:rPr>
            </w:pPr>
            <w:r>
              <w:rPr>
                <w:sz w:val="22"/>
                <w:szCs w:val="22"/>
              </w:rPr>
              <w:t>Nombre</w:t>
            </w:r>
          </w:p>
        </w:tc>
        <w:tc>
          <w:tcPr>
            <w:tcW w:w="1515" w:type="dxa"/>
            <w:shd w:val="clear" w:color="auto" w:fill="auto"/>
          </w:tcPr>
          <w:p w:rsidR="00D54706" w:rsidRDefault="004D79F3">
            <w:pPr>
              <w:spacing w:line="276" w:lineRule="auto"/>
              <w:jc w:val="both"/>
              <w:rPr>
                <w:sz w:val="22"/>
                <w:szCs w:val="22"/>
              </w:rPr>
            </w:pPr>
            <w:r>
              <w:rPr>
                <w:sz w:val="22"/>
                <w:szCs w:val="22"/>
              </w:rPr>
              <w:t>Cargo</w:t>
            </w:r>
          </w:p>
        </w:tc>
        <w:tc>
          <w:tcPr>
            <w:tcW w:w="1770" w:type="dxa"/>
            <w:shd w:val="clear" w:color="auto" w:fill="auto"/>
          </w:tcPr>
          <w:p w:rsidR="00D54706" w:rsidRDefault="004D79F3">
            <w:pPr>
              <w:spacing w:line="276" w:lineRule="auto"/>
              <w:jc w:val="both"/>
              <w:rPr>
                <w:sz w:val="22"/>
                <w:szCs w:val="22"/>
              </w:rPr>
            </w:pPr>
            <w:r>
              <w:rPr>
                <w:sz w:val="22"/>
                <w:szCs w:val="22"/>
              </w:rPr>
              <w:t>Dependencia</w:t>
            </w:r>
          </w:p>
        </w:tc>
        <w:tc>
          <w:tcPr>
            <w:tcW w:w="1080" w:type="dxa"/>
            <w:shd w:val="clear" w:color="auto" w:fill="auto"/>
          </w:tcPr>
          <w:p w:rsidR="00D54706" w:rsidRDefault="004D79F3">
            <w:pPr>
              <w:spacing w:line="276" w:lineRule="auto"/>
              <w:jc w:val="both"/>
              <w:rPr>
                <w:sz w:val="22"/>
                <w:szCs w:val="22"/>
              </w:rPr>
            </w:pPr>
            <w:r>
              <w:rPr>
                <w:sz w:val="22"/>
                <w:szCs w:val="22"/>
              </w:rPr>
              <w:t>Fecha</w:t>
            </w:r>
          </w:p>
        </w:tc>
        <w:tc>
          <w:tcPr>
            <w:tcW w:w="2310" w:type="dxa"/>
            <w:shd w:val="clear" w:color="auto" w:fill="auto"/>
          </w:tcPr>
          <w:p w:rsidR="00D54706" w:rsidRDefault="004D79F3">
            <w:pPr>
              <w:spacing w:line="276" w:lineRule="auto"/>
              <w:jc w:val="both"/>
              <w:rPr>
                <w:sz w:val="22"/>
                <w:szCs w:val="22"/>
              </w:rPr>
            </w:pPr>
            <w:r>
              <w:rPr>
                <w:sz w:val="22"/>
                <w:szCs w:val="22"/>
              </w:rPr>
              <w:t>Razón del Cambio</w:t>
            </w:r>
          </w:p>
        </w:tc>
      </w:tr>
      <w:tr w:rsidR="00D54706">
        <w:trPr>
          <w:trHeight w:val="269"/>
        </w:trPr>
        <w:tc>
          <w:tcPr>
            <w:tcW w:w="1330" w:type="dxa"/>
            <w:shd w:val="clear" w:color="auto" w:fill="auto"/>
          </w:tcPr>
          <w:p w:rsidR="00D54706" w:rsidRDefault="004D79F3">
            <w:pPr>
              <w:spacing w:line="276" w:lineRule="auto"/>
              <w:jc w:val="both"/>
              <w:rPr>
                <w:sz w:val="22"/>
                <w:szCs w:val="22"/>
              </w:rPr>
            </w:pPr>
            <w:r>
              <w:rPr>
                <w:sz w:val="22"/>
                <w:szCs w:val="22"/>
              </w:rPr>
              <w:t>Autor (es)</w:t>
            </w:r>
          </w:p>
        </w:tc>
        <w:tc>
          <w:tcPr>
            <w:tcW w:w="2490" w:type="dxa"/>
            <w:shd w:val="clear" w:color="auto" w:fill="auto"/>
          </w:tcPr>
          <w:p w:rsidR="00D54706" w:rsidRDefault="00D54706">
            <w:pPr>
              <w:spacing w:line="276" w:lineRule="auto"/>
              <w:jc w:val="both"/>
              <w:rPr>
                <w:sz w:val="22"/>
                <w:szCs w:val="22"/>
              </w:rPr>
            </w:pPr>
          </w:p>
        </w:tc>
        <w:tc>
          <w:tcPr>
            <w:tcW w:w="1515" w:type="dxa"/>
            <w:shd w:val="clear" w:color="auto" w:fill="auto"/>
          </w:tcPr>
          <w:p w:rsidR="00D54706" w:rsidRDefault="00D54706">
            <w:pPr>
              <w:spacing w:line="276" w:lineRule="auto"/>
              <w:jc w:val="both"/>
              <w:rPr>
                <w:sz w:val="22"/>
                <w:szCs w:val="22"/>
              </w:rPr>
            </w:pPr>
          </w:p>
        </w:tc>
        <w:tc>
          <w:tcPr>
            <w:tcW w:w="1770" w:type="dxa"/>
            <w:shd w:val="clear" w:color="auto" w:fill="auto"/>
          </w:tcPr>
          <w:p w:rsidR="00D54706" w:rsidRDefault="00D54706">
            <w:pPr>
              <w:spacing w:line="276" w:lineRule="auto"/>
              <w:jc w:val="both"/>
              <w:rPr>
                <w:sz w:val="22"/>
                <w:szCs w:val="22"/>
              </w:rPr>
            </w:pPr>
          </w:p>
        </w:tc>
        <w:tc>
          <w:tcPr>
            <w:tcW w:w="1080" w:type="dxa"/>
            <w:shd w:val="clear" w:color="auto" w:fill="auto"/>
          </w:tcPr>
          <w:p w:rsidR="00D54706" w:rsidRDefault="00D54706">
            <w:pPr>
              <w:spacing w:line="276" w:lineRule="auto"/>
              <w:jc w:val="both"/>
              <w:rPr>
                <w:sz w:val="22"/>
                <w:szCs w:val="22"/>
              </w:rPr>
            </w:pPr>
          </w:p>
        </w:tc>
        <w:tc>
          <w:tcPr>
            <w:tcW w:w="2310" w:type="dxa"/>
            <w:shd w:val="clear" w:color="auto" w:fill="auto"/>
          </w:tcPr>
          <w:p w:rsidR="00D54706" w:rsidRDefault="00D54706">
            <w:pPr>
              <w:spacing w:line="276" w:lineRule="auto"/>
              <w:jc w:val="both"/>
              <w:rPr>
                <w:sz w:val="22"/>
                <w:szCs w:val="22"/>
              </w:rPr>
            </w:pPr>
          </w:p>
        </w:tc>
      </w:tr>
    </w:tbl>
    <w:p w:rsidR="00D54706" w:rsidRDefault="00D54706">
      <w:pPr>
        <w:rPr>
          <w:color w:val="000000"/>
        </w:rPr>
      </w:pPr>
    </w:p>
    <w:p w:rsidR="00D54706" w:rsidRDefault="00D54706">
      <w:bookmarkStart w:id="1" w:name="_heading=h.gjdgxs" w:colFirst="0" w:colLast="0"/>
      <w:bookmarkEnd w:id="1"/>
    </w:p>
    <w:p w:rsidR="00D54706" w:rsidRDefault="00D54706"/>
    <w:sectPr w:rsidR="00D54706">
      <w:headerReference w:type="default" r:id="rId61"/>
      <w:footerReference w:type="default" r:id="rId62"/>
      <w:pgSz w:w="12240" w:h="15840"/>
      <w:pgMar w:top="1702" w:right="1134" w:bottom="1134" w:left="1134" w:header="720" w:footer="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D79F3" w:rsidRDefault="004D79F3">
      <w:pPr>
        <w:spacing w:line="240" w:lineRule="auto"/>
      </w:pPr>
      <w:r>
        <w:separator/>
      </w:r>
    </w:p>
  </w:endnote>
  <w:endnote w:type="continuationSeparator" w:id="0">
    <w:p w:rsidR="004D79F3" w:rsidRDefault="004D79F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STXihei">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LT Std">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706" w:rsidRDefault="00D54706">
    <w:pPr>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D54706" w:rsidRDefault="004D79F3">
    <w:pPr>
      <w:spacing w:line="240" w:lineRule="auto"/>
      <w:ind w:left="-2" w:hanging="2"/>
      <w:jc w:val="right"/>
      <w:rPr>
        <w:rFonts w:ascii="Times New Roman" w:eastAsia="Times New Roman" w:hAnsi="Times New Roman" w:cs="Times New Roman"/>
        <w:sz w:val="24"/>
        <w:szCs w:val="24"/>
      </w:rPr>
    </w:pPr>
    <w:r>
      <w:rPr>
        <w:noProof/>
        <w:lang w:val="en-US"/>
      </w:rPr>
      <w:drawing>
        <wp:anchor distT="0" distB="0" distL="114300" distR="114300" simplePos="0" relativeHeight="251659264" behindDoc="0" locked="0" layoutInCell="1" hidden="0" allowOverlap="1">
          <wp:simplePos x="0" y="0"/>
          <wp:positionH relativeFrom="column">
            <wp:posOffset>2411454</wp:posOffset>
          </wp:positionH>
          <wp:positionV relativeFrom="paragraph">
            <wp:posOffset>13334</wp:posOffset>
          </wp:positionV>
          <wp:extent cx="1509311" cy="302676"/>
          <wp:effectExtent l="0" t="0" r="0" b="0"/>
          <wp:wrapNone/>
          <wp:docPr id="99"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
                  <a:srcRect/>
                  <a:stretch>
                    <a:fillRect/>
                  </a:stretch>
                </pic:blipFill>
                <pic:spPr>
                  <a:xfrm>
                    <a:off x="0" y="0"/>
                    <a:ext cx="1509311" cy="302676"/>
                  </a:xfrm>
                  <a:prstGeom prst="rect">
                    <a:avLst/>
                  </a:prstGeom>
                  <a:ln/>
                </pic:spPr>
              </pic:pic>
            </a:graphicData>
          </a:graphic>
        </wp:anchor>
      </w:drawing>
    </w:r>
  </w:p>
  <w:p w:rsidR="00D54706" w:rsidRDefault="00D54706">
    <w:pPr>
      <w:spacing w:line="240" w:lineRule="auto"/>
      <w:rPr>
        <w:rFonts w:ascii="Times New Roman" w:eastAsia="Times New Roman" w:hAnsi="Times New Roman" w:cs="Times New Roman"/>
        <w:sz w:val="24"/>
        <w:szCs w:val="24"/>
      </w:rPr>
    </w:pPr>
  </w:p>
  <w:p w:rsidR="00D54706" w:rsidRDefault="00D54706">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D54706" w:rsidRDefault="00D54706">
    <w:pPr>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D79F3" w:rsidRDefault="004D79F3">
      <w:pPr>
        <w:spacing w:line="240" w:lineRule="auto"/>
      </w:pPr>
      <w:r>
        <w:separator/>
      </w:r>
    </w:p>
  </w:footnote>
  <w:footnote w:type="continuationSeparator" w:id="0">
    <w:p w:rsidR="004D79F3" w:rsidRDefault="004D79F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54706" w:rsidRDefault="004D79F3">
    <w:pPr>
      <w:pBdr>
        <w:top w:val="nil"/>
        <w:left w:val="nil"/>
        <w:bottom w:val="nil"/>
        <w:right w:val="nil"/>
        <w:between w:val="nil"/>
      </w:pBdr>
      <w:tabs>
        <w:tab w:val="center" w:pos="4419"/>
        <w:tab w:val="right" w:pos="8838"/>
      </w:tabs>
      <w:spacing w:line="240" w:lineRule="auto"/>
      <w:rPr>
        <w:color w:val="000000"/>
      </w:rPr>
    </w:pPr>
    <w:r>
      <w:rPr>
        <w:noProof/>
        <w:lang w:val="en-US"/>
      </w:rPr>
      <w:drawing>
        <wp:anchor distT="0" distB="0" distL="114300" distR="114300" simplePos="0" relativeHeight="251658240" behindDoc="0" locked="0" layoutInCell="1" hidden="0" allowOverlap="1">
          <wp:simplePos x="0" y="0"/>
          <wp:positionH relativeFrom="column">
            <wp:posOffset>-685797</wp:posOffset>
          </wp:positionH>
          <wp:positionV relativeFrom="paragraph">
            <wp:posOffset>-200657</wp:posOffset>
          </wp:positionV>
          <wp:extent cx="3241040" cy="521335"/>
          <wp:effectExtent l="0" t="0" r="0" b="0"/>
          <wp:wrapNone/>
          <wp:docPr id="71" name="image22.png" descr="encabezado-excel-siga"/>
          <wp:cNvGraphicFramePr/>
          <a:graphic xmlns:a="http://schemas.openxmlformats.org/drawingml/2006/main">
            <a:graphicData uri="http://schemas.openxmlformats.org/drawingml/2006/picture">
              <pic:pic xmlns:pic="http://schemas.openxmlformats.org/drawingml/2006/picture">
                <pic:nvPicPr>
                  <pic:cNvPr id="0" name="image22.png" descr="encabezado-excel-siga"/>
                  <pic:cNvPicPr preferRelativeResize="0"/>
                </pic:nvPicPr>
                <pic:blipFill>
                  <a:blip r:embed="rId1"/>
                  <a:srcRect l="35134" r="35229"/>
                  <a:stretch>
                    <a:fillRect/>
                  </a:stretch>
                </pic:blipFill>
                <pic:spPr>
                  <a:xfrm>
                    <a:off x="0" y="0"/>
                    <a:ext cx="3241040" cy="521335"/>
                  </a:xfrm>
                  <a:prstGeom prst="rect">
                    <a:avLst/>
                  </a:prstGeom>
                  <a:ln/>
                </pic:spPr>
              </pic:pic>
            </a:graphicData>
          </a:graphic>
        </wp:anchor>
      </w:drawing>
    </w:r>
  </w:p>
  <w:p w:rsidR="00D54706" w:rsidRDefault="00D54706">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4671CE"/>
    <w:multiLevelType w:val="multilevel"/>
    <w:tmpl w:val="67CA4496"/>
    <w:lvl w:ilvl="0">
      <w:start w:val="1"/>
      <w:numFmt w:val="decimal"/>
      <w:lvlText w:val="%1."/>
      <w:lvlJc w:val="left"/>
      <w:pPr>
        <w:ind w:left="360" w:hanging="360"/>
      </w:pPr>
      <w:rPr>
        <w:b/>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1" w15:restartNumberingAfterBreak="0">
    <w:nsid w:val="3294065E"/>
    <w:multiLevelType w:val="multilevel"/>
    <w:tmpl w:val="CE448B62"/>
    <w:lvl w:ilvl="0">
      <w:start w:val="1"/>
      <w:numFmt w:val="bullet"/>
      <w:lvlText w:val="●"/>
      <w:lvlJc w:val="left"/>
      <w:pPr>
        <w:ind w:left="929" w:hanging="360"/>
      </w:pPr>
      <w:rPr>
        <w:rFonts w:ascii="Noto Sans Symbols" w:eastAsia="Noto Sans Symbols" w:hAnsi="Noto Sans Symbols" w:cs="Noto Sans Symbols"/>
      </w:rPr>
    </w:lvl>
    <w:lvl w:ilvl="1">
      <w:start w:val="1"/>
      <w:numFmt w:val="bullet"/>
      <w:lvlText w:val="o"/>
      <w:lvlJc w:val="left"/>
      <w:pPr>
        <w:ind w:left="1649" w:hanging="360"/>
      </w:pPr>
      <w:rPr>
        <w:rFonts w:ascii="Courier New" w:eastAsia="Courier New" w:hAnsi="Courier New" w:cs="Courier New"/>
      </w:rPr>
    </w:lvl>
    <w:lvl w:ilvl="2">
      <w:start w:val="1"/>
      <w:numFmt w:val="bullet"/>
      <w:lvlText w:val="▪"/>
      <w:lvlJc w:val="left"/>
      <w:pPr>
        <w:ind w:left="2369" w:hanging="360"/>
      </w:pPr>
      <w:rPr>
        <w:rFonts w:ascii="Noto Sans Symbols" w:eastAsia="Noto Sans Symbols" w:hAnsi="Noto Sans Symbols" w:cs="Noto Sans Symbols"/>
      </w:rPr>
    </w:lvl>
    <w:lvl w:ilvl="3">
      <w:start w:val="1"/>
      <w:numFmt w:val="bullet"/>
      <w:lvlText w:val="●"/>
      <w:lvlJc w:val="left"/>
      <w:pPr>
        <w:ind w:left="3089" w:hanging="360"/>
      </w:pPr>
      <w:rPr>
        <w:rFonts w:ascii="Noto Sans Symbols" w:eastAsia="Noto Sans Symbols" w:hAnsi="Noto Sans Symbols" w:cs="Noto Sans Symbols"/>
      </w:rPr>
    </w:lvl>
    <w:lvl w:ilvl="4">
      <w:start w:val="1"/>
      <w:numFmt w:val="bullet"/>
      <w:lvlText w:val="o"/>
      <w:lvlJc w:val="left"/>
      <w:pPr>
        <w:ind w:left="3809" w:hanging="360"/>
      </w:pPr>
      <w:rPr>
        <w:rFonts w:ascii="Courier New" w:eastAsia="Courier New" w:hAnsi="Courier New" w:cs="Courier New"/>
      </w:rPr>
    </w:lvl>
    <w:lvl w:ilvl="5">
      <w:start w:val="1"/>
      <w:numFmt w:val="bullet"/>
      <w:lvlText w:val="▪"/>
      <w:lvlJc w:val="left"/>
      <w:pPr>
        <w:ind w:left="4529" w:hanging="360"/>
      </w:pPr>
      <w:rPr>
        <w:rFonts w:ascii="Noto Sans Symbols" w:eastAsia="Noto Sans Symbols" w:hAnsi="Noto Sans Symbols" w:cs="Noto Sans Symbols"/>
      </w:rPr>
    </w:lvl>
    <w:lvl w:ilvl="6">
      <w:start w:val="1"/>
      <w:numFmt w:val="bullet"/>
      <w:lvlText w:val="●"/>
      <w:lvlJc w:val="left"/>
      <w:pPr>
        <w:ind w:left="5249" w:hanging="360"/>
      </w:pPr>
      <w:rPr>
        <w:rFonts w:ascii="Noto Sans Symbols" w:eastAsia="Noto Sans Symbols" w:hAnsi="Noto Sans Symbols" w:cs="Noto Sans Symbols"/>
      </w:rPr>
    </w:lvl>
    <w:lvl w:ilvl="7">
      <w:start w:val="1"/>
      <w:numFmt w:val="bullet"/>
      <w:lvlText w:val="o"/>
      <w:lvlJc w:val="left"/>
      <w:pPr>
        <w:ind w:left="5969" w:hanging="360"/>
      </w:pPr>
      <w:rPr>
        <w:rFonts w:ascii="Courier New" w:eastAsia="Courier New" w:hAnsi="Courier New" w:cs="Courier New"/>
      </w:rPr>
    </w:lvl>
    <w:lvl w:ilvl="8">
      <w:start w:val="1"/>
      <w:numFmt w:val="bullet"/>
      <w:lvlText w:val="▪"/>
      <w:lvlJc w:val="left"/>
      <w:pPr>
        <w:ind w:left="6689" w:hanging="360"/>
      </w:pPr>
      <w:rPr>
        <w:rFonts w:ascii="Noto Sans Symbols" w:eastAsia="Noto Sans Symbols" w:hAnsi="Noto Sans Symbols" w:cs="Noto Sans Symbols"/>
      </w:rPr>
    </w:lvl>
  </w:abstractNum>
  <w:abstractNum w:abstractNumId="2" w15:restartNumberingAfterBreak="0">
    <w:nsid w:val="380C5C14"/>
    <w:multiLevelType w:val="multilevel"/>
    <w:tmpl w:val="7DF6B4C2"/>
    <w:lvl w:ilvl="0">
      <w:start w:val="1"/>
      <w:numFmt w:val="decimal"/>
      <w:lvlText w:val="%1."/>
      <w:lvlJc w:val="left"/>
      <w:pPr>
        <w:ind w:left="360" w:hanging="360"/>
      </w:pPr>
      <w:rPr>
        <w:b/>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 w15:restartNumberingAfterBreak="0">
    <w:nsid w:val="42D64DDD"/>
    <w:multiLevelType w:val="multilevel"/>
    <w:tmpl w:val="A0F0A1D2"/>
    <w:lvl w:ilvl="0">
      <w:start w:val="1"/>
      <w:numFmt w:val="decimal"/>
      <w:lvlText w:val="%1."/>
      <w:lvlJc w:val="left"/>
      <w:pPr>
        <w:ind w:left="36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43AB40E1"/>
    <w:multiLevelType w:val="multilevel"/>
    <w:tmpl w:val="56509AA0"/>
    <w:lvl w:ilvl="0">
      <w:start w:val="1"/>
      <w:numFmt w:val="decimal"/>
      <w:lvlText w:val="%1."/>
      <w:lvlJc w:val="left"/>
      <w:pPr>
        <w:ind w:left="36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45F6365F"/>
    <w:multiLevelType w:val="multilevel"/>
    <w:tmpl w:val="29D2A29A"/>
    <w:lvl w:ilvl="0">
      <w:start w:val="2"/>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6" w15:restartNumberingAfterBreak="0">
    <w:nsid w:val="4A97489C"/>
    <w:multiLevelType w:val="multilevel"/>
    <w:tmpl w:val="88C2F8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2E73179"/>
    <w:multiLevelType w:val="multilevel"/>
    <w:tmpl w:val="64B01FA6"/>
    <w:lvl w:ilvl="0">
      <w:start w:val="1"/>
      <w:numFmt w:val="bullet"/>
      <w:lvlText w:val="-"/>
      <w:lvlJc w:val="left"/>
      <w:pPr>
        <w:ind w:left="929" w:hanging="360"/>
      </w:pPr>
      <w:rPr>
        <w:rFonts w:ascii="STXihei" w:eastAsia="STXihei" w:hAnsi="STXihei" w:cs="STXihe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5A2C1E2A"/>
    <w:multiLevelType w:val="hybridMultilevel"/>
    <w:tmpl w:val="4BFA2AD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F544539"/>
    <w:multiLevelType w:val="multilevel"/>
    <w:tmpl w:val="CB58A7A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9"/>
  </w:num>
  <w:num w:numId="2">
    <w:abstractNumId w:val="1"/>
  </w:num>
  <w:num w:numId="3">
    <w:abstractNumId w:val="7"/>
  </w:num>
  <w:num w:numId="4">
    <w:abstractNumId w:val="6"/>
  </w:num>
  <w:num w:numId="5">
    <w:abstractNumId w:val="2"/>
  </w:num>
  <w:num w:numId="6">
    <w:abstractNumId w:val="0"/>
  </w:num>
  <w:num w:numId="7">
    <w:abstractNumId w:val="4"/>
  </w:num>
  <w:num w:numId="8">
    <w:abstractNumId w:val="3"/>
  </w:num>
  <w:num w:numId="9">
    <w:abstractNumId w:val="5"/>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4706"/>
    <w:rsid w:val="0001205E"/>
    <w:rsid w:val="002C17C7"/>
    <w:rsid w:val="003B3AA4"/>
    <w:rsid w:val="003B4A99"/>
    <w:rsid w:val="003F1AE3"/>
    <w:rsid w:val="004D79F3"/>
    <w:rsid w:val="005C1CFA"/>
    <w:rsid w:val="006B3DB7"/>
    <w:rsid w:val="008774B3"/>
    <w:rsid w:val="009B41C2"/>
    <w:rsid w:val="00AE34C7"/>
    <w:rsid w:val="00BD1F37"/>
    <w:rsid w:val="00D54706"/>
    <w:rsid w:val="00F83C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76F340"/>
  <w15:docId w15:val="{1568F7D5-DCAB-458E-A8BD-8605C46355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 w:val="22"/>
        <w:szCs w:val="22"/>
        <w:lang w:val="es-CO"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A17EC9"/>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Subttulo">
    <w:name w:val="Subtitle"/>
    <w:basedOn w:val="Normal"/>
    <w:next w:val="Normal"/>
    <w:pPr>
      <w:keepNext/>
      <w:keepLines/>
      <w:spacing w:after="320"/>
    </w:pPr>
    <w:rPr>
      <w:color w:val="666666"/>
      <w:sz w:val="30"/>
      <w:szCs w:val="30"/>
    </w:rPr>
  </w:style>
  <w:style w:type="table" w:customStyle="1" w:styleId="a">
    <w:basedOn w:val="Tablanormal"/>
    <w:tblPr>
      <w:tblStyleRowBandSize w:val="1"/>
      <w:tblStyleColBandSize w:val="1"/>
      <w:tblCellMar>
        <w:top w:w="100" w:type="dxa"/>
        <w:left w:w="100" w:type="dxa"/>
        <w:bottom w:w="100" w:type="dxa"/>
        <w:right w:w="100" w:type="dxa"/>
      </w:tblCellMar>
    </w:tblPr>
  </w:style>
  <w:style w:type="table" w:customStyle="1" w:styleId="a0">
    <w:basedOn w:val="Tablanormal"/>
    <w:tblPr>
      <w:tblStyleRowBandSize w:val="1"/>
      <w:tblStyleColBandSize w:val="1"/>
      <w:tblCellMar>
        <w:top w:w="100" w:type="dxa"/>
        <w:left w:w="100" w:type="dxa"/>
        <w:bottom w:w="100" w:type="dxa"/>
        <w:right w:w="100" w:type="dxa"/>
      </w:tblCellMar>
    </w:tblPr>
  </w:style>
  <w:style w:type="table" w:customStyle="1" w:styleId="a1">
    <w:basedOn w:val="Tablanormal"/>
    <w:tblPr>
      <w:tblStyleRowBandSize w:val="1"/>
      <w:tblStyleColBandSize w:val="1"/>
      <w:tblCellMar>
        <w:top w:w="100" w:type="dxa"/>
        <w:left w:w="100" w:type="dxa"/>
        <w:bottom w:w="100" w:type="dxa"/>
        <w:right w:w="100" w:type="dxa"/>
      </w:tblCellMar>
    </w:tblPr>
  </w:style>
  <w:style w:type="table" w:styleId="Tablaconcuadrcula">
    <w:name w:val="Table Grid"/>
    <w:basedOn w:val="Tablanormal"/>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
    <w:uiPriority w:val="99"/>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Tablanormal"/>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
    <w:link w:val="PrrafodelistaCar"/>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tblPr>
      <w:tblStyleRowBandSize w:val="1"/>
      <w:tblStyleColBandSize w:val="1"/>
      <w:tblCellMar>
        <w:top w:w="15" w:type="dxa"/>
        <w:left w:w="15" w:type="dxa"/>
        <w:bottom w:w="15" w:type="dxa"/>
        <w:right w:w="15" w:type="dxa"/>
      </w:tblCellMar>
    </w:tblPr>
  </w:style>
  <w:style w:type="table" w:customStyle="1" w:styleId="a4">
    <w:basedOn w:val="TableNormal1"/>
    <w:tblPr>
      <w:tblStyleRowBandSize w:val="1"/>
      <w:tblStyleColBandSize w:val="1"/>
      <w:tblCellMar>
        <w:top w:w="15" w:type="dxa"/>
        <w:left w:w="15" w:type="dxa"/>
        <w:bottom w:w="15" w:type="dxa"/>
        <w:right w:w="15" w:type="dxa"/>
      </w:tblCellMar>
    </w:tblPr>
  </w:style>
  <w:style w:type="table" w:customStyle="1" w:styleId="a5">
    <w:basedOn w:val="TableNormal1"/>
    <w:tblPr>
      <w:tblStyleRowBandSize w:val="1"/>
      <w:tblStyleColBandSize w:val="1"/>
      <w:tblCellMar>
        <w:top w:w="15" w:type="dxa"/>
        <w:left w:w="15" w:type="dxa"/>
        <w:bottom w:w="15" w:type="dxa"/>
        <w:right w:w="15" w:type="dxa"/>
      </w:tblCellMar>
    </w:tblPr>
  </w:style>
  <w:style w:type="table" w:customStyle="1" w:styleId="a6">
    <w:basedOn w:val="TableNormal1"/>
    <w:tblPr>
      <w:tblStyleRowBandSize w:val="1"/>
      <w:tblStyleColBandSize w:val="1"/>
      <w:tblCellMar>
        <w:top w:w="15" w:type="dxa"/>
        <w:left w:w="15" w:type="dxa"/>
        <w:bottom w:w="15" w:type="dxa"/>
        <w:right w:w="15"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paragraph" w:customStyle="1" w:styleId="Default">
    <w:name w:val="Default"/>
    <w:rsid w:val="00594E12"/>
    <w:pPr>
      <w:autoSpaceDE w:val="0"/>
      <w:autoSpaceDN w:val="0"/>
      <w:adjustRightInd w:val="0"/>
      <w:spacing w:line="240" w:lineRule="auto"/>
    </w:pPr>
    <w:rPr>
      <w:color w:val="000000"/>
      <w:sz w:val="24"/>
      <w:szCs w:val="24"/>
    </w:rPr>
  </w:style>
  <w:style w:type="paragraph" w:customStyle="1" w:styleId="CM59">
    <w:name w:val="CM59"/>
    <w:basedOn w:val="Default"/>
    <w:next w:val="Default"/>
    <w:uiPriority w:val="99"/>
    <w:rsid w:val="00CB0C8C"/>
    <w:rPr>
      <w:color w:val="auto"/>
    </w:rPr>
  </w:style>
  <w:style w:type="paragraph" w:customStyle="1" w:styleId="CM60">
    <w:name w:val="CM60"/>
    <w:basedOn w:val="Default"/>
    <w:next w:val="Default"/>
    <w:uiPriority w:val="99"/>
    <w:rsid w:val="00CB0C8C"/>
    <w:rPr>
      <w:color w:val="auto"/>
    </w:rPr>
  </w:style>
  <w:style w:type="character" w:customStyle="1" w:styleId="PrrafodelistaCar">
    <w:name w:val="Párrafo de lista Car"/>
    <w:link w:val="Prrafodelista"/>
    <w:uiPriority w:val="34"/>
    <w:rsid w:val="00351744"/>
  </w:style>
  <w:style w:type="character" w:customStyle="1" w:styleId="A20">
    <w:name w:val="A2"/>
    <w:uiPriority w:val="99"/>
    <w:rsid w:val="004C254E"/>
    <w:rPr>
      <w:rFonts w:cs="Helvetica LT Std"/>
      <w:color w:val="000000"/>
      <w:sz w:val="16"/>
      <w:szCs w:val="16"/>
    </w:rPr>
  </w:style>
  <w:style w:type="paragraph" w:customStyle="1" w:styleId="TableParagraph">
    <w:name w:val="Table Paragraph"/>
    <w:basedOn w:val="Normal"/>
    <w:uiPriority w:val="1"/>
    <w:qFormat/>
    <w:rsid w:val="00805F03"/>
    <w:pPr>
      <w:widowControl w:val="0"/>
      <w:autoSpaceDE w:val="0"/>
      <w:autoSpaceDN w:val="0"/>
      <w:spacing w:line="240" w:lineRule="auto"/>
    </w:pPr>
    <w:rPr>
      <w:lang w:val="es-ES" w:eastAsia="es-ES" w:bidi="es-ES"/>
    </w:rPr>
  </w:style>
  <w:style w:type="character" w:customStyle="1" w:styleId="e24kjd">
    <w:name w:val="e24kjd"/>
    <w:basedOn w:val="Fuentedeprrafopredeter"/>
    <w:rsid w:val="00A84AC6"/>
  </w:style>
  <w:style w:type="character" w:customStyle="1" w:styleId="Mencinsinresolver2">
    <w:name w:val="Mención sin resolver2"/>
    <w:basedOn w:val="Fuentedeprrafopredeter"/>
    <w:uiPriority w:val="99"/>
    <w:semiHidden/>
    <w:unhideWhenUsed/>
    <w:rsid w:val="00183882"/>
    <w:rPr>
      <w:color w:val="605E5C"/>
      <w:shd w:val="clear" w:color="auto" w:fill="E1DFDD"/>
    </w:rPr>
  </w:style>
  <w:style w:type="character" w:styleId="Refdecomentario">
    <w:name w:val="annotation reference"/>
    <w:basedOn w:val="Fuentedeprrafopredeter"/>
    <w:uiPriority w:val="99"/>
    <w:semiHidden/>
    <w:unhideWhenUsed/>
    <w:rsid w:val="00843C64"/>
    <w:rPr>
      <w:sz w:val="16"/>
      <w:szCs w:val="16"/>
    </w:rPr>
  </w:style>
  <w:style w:type="paragraph" w:styleId="Textocomentario">
    <w:name w:val="annotation text"/>
    <w:basedOn w:val="Normal"/>
    <w:link w:val="TextocomentarioCar"/>
    <w:uiPriority w:val="99"/>
    <w:semiHidden/>
    <w:unhideWhenUsed/>
    <w:rsid w:val="00843C64"/>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843C64"/>
    <w:rPr>
      <w:sz w:val="20"/>
      <w:szCs w:val="20"/>
    </w:rPr>
  </w:style>
  <w:style w:type="paragraph" w:styleId="Asuntodelcomentario">
    <w:name w:val="annotation subject"/>
    <w:basedOn w:val="Textocomentario"/>
    <w:next w:val="Textocomentario"/>
    <w:link w:val="AsuntodelcomentarioCar"/>
    <w:uiPriority w:val="99"/>
    <w:semiHidden/>
    <w:unhideWhenUsed/>
    <w:rsid w:val="00843C64"/>
    <w:rPr>
      <w:b/>
      <w:bCs/>
    </w:rPr>
  </w:style>
  <w:style w:type="character" w:customStyle="1" w:styleId="AsuntodelcomentarioCar">
    <w:name w:val="Asunto del comentario Car"/>
    <w:basedOn w:val="TextocomentarioCar"/>
    <w:link w:val="Asuntodelcomentario"/>
    <w:uiPriority w:val="99"/>
    <w:semiHidden/>
    <w:rsid w:val="00843C64"/>
    <w:rPr>
      <w:b/>
      <w:bCs/>
      <w:sz w:val="20"/>
      <w:szCs w:val="20"/>
    </w:r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tblPr>
      <w:tblStyleRowBandSize w:val="1"/>
      <w:tblStyleColBandSize w:val="1"/>
      <w:tblCellMar>
        <w:top w:w="100" w:type="dxa"/>
        <w:left w:w="100" w:type="dxa"/>
        <w:bottom w:w="100" w:type="dxa"/>
        <w:right w:w="100" w:type="dxa"/>
      </w:tblCellMar>
    </w:tbl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tblPr>
      <w:tblStyleRowBandSize w:val="1"/>
      <w:tblStyleColBandSize w:val="1"/>
      <w:tblCellMar>
        <w:left w:w="115" w:type="dxa"/>
        <w:right w:w="115" w:type="dxa"/>
      </w:tblCellMar>
    </w:tblPr>
  </w:style>
  <w:style w:type="table" w:customStyle="1" w:styleId="af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customStyle="1" w:styleId="Mencinsinresolver3">
    <w:name w:val="Mención sin resolver3"/>
    <w:basedOn w:val="Fuentedeprrafopredeter"/>
    <w:uiPriority w:val="99"/>
    <w:semiHidden/>
    <w:unhideWhenUsed/>
    <w:rsid w:val="00657508"/>
    <w:rPr>
      <w:color w:val="605E5C"/>
      <w:shd w:val="clear" w:color="auto" w:fill="E1DFDD"/>
    </w:rPr>
  </w:style>
  <w:style w:type="character" w:styleId="Textoennegrita">
    <w:name w:val="Strong"/>
    <w:basedOn w:val="Fuentedeprrafopredeter"/>
    <w:uiPriority w:val="22"/>
    <w:qFormat/>
    <w:rsid w:val="00D93986"/>
    <w:rPr>
      <w:b/>
      <w:bCs/>
    </w:rPr>
  </w:style>
  <w:style w:type="table" w:customStyle="1" w:styleId="af5">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9">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a">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0">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1">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f2">
    <w:basedOn w:val="TableNormal0"/>
    <w:pPr>
      <w:spacing w:line="240" w:lineRule="auto"/>
    </w:pPr>
    <w:rPr>
      <w:b/>
      <w:sz w:val="24"/>
      <w:szCs w:val="24"/>
    </w:rPr>
    <w:tblPr>
      <w:tblStyleRowBandSize w:val="1"/>
      <w:tblStyleColBandSize w:val="1"/>
      <w:tblCellMar>
        <w:left w:w="115" w:type="dxa"/>
        <w:right w:w="115" w:type="dxa"/>
      </w:tblCellMar>
    </w:tblPr>
    <w:tcPr>
      <w:shd w:val="clear" w:color="auto" w:fill="EDF2F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freepik.es/vector-premium/concepto-discusion-planificacion-empresarial-pagina-inicio-plantilla-sitio-web-plano-isometrico-moderno_7850326.htm" TargetMode="External"/><Relationship Id="rId26" Type="http://schemas.openxmlformats.org/officeDocument/2006/relationships/image" Target="media/image10.jpg"/><Relationship Id="rId39" Type="http://schemas.openxmlformats.org/officeDocument/2006/relationships/hyperlink" Target="https://www.freepik.es/vector-gratis/botones-reproductor-musica_957940.htm" TargetMode="External"/><Relationship Id="rId21" Type="http://schemas.openxmlformats.org/officeDocument/2006/relationships/image" Target="media/image8.jpg"/><Relationship Id="rId34" Type="http://schemas.openxmlformats.org/officeDocument/2006/relationships/hyperlink" Target="https://www.freepik.es/vector-gratis/gestion-tiempo-aislada_6204212.htm" TargetMode="External"/><Relationship Id="rId42" Type="http://schemas.openxmlformats.org/officeDocument/2006/relationships/image" Target="media/image17.png"/><Relationship Id="rId47" Type="http://schemas.openxmlformats.org/officeDocument/2006/relationships/hyperlink" Target="https://www.freepik.es/vector-premium/equipo-estudiantes-trabaja-proceso-tareas-programado-sala-capacitacion-junta-planificacion-scrum_4678435.htm" TargetMode="External"/><Relationship Id="rId50" Type="http://schemas.openxmlformats.org/officeDocument/2006/relationships/image" Target="media/image21.png"/><Relationship Id="rId55" Type="http://schemas.openxmlformats.org/officeDocument/2006/relationships/image" Target="media/image23.jp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freepik.es/vector-gratis/botones-reproductor-musica_957940.htm" TargetMode="External"/><Relationship Id="rId29" Type="http://schemas.openxmlformats.org/officeDocument/2006/relationships/hyperlink" Target="https://www.freepik.es/vector-gratis/infografia_3837694.htm" TargetMode="External"/><Relationship Id="rId11" Type="http://schemas.openxmlformats.org/officeDocument/2006/relationships/image" Target="media/image3.jpg"/><Relationship Id="rId24" Type="http://schemas.openxmlformats.org/officeDocument/2006/relationships/hyperlink" Target="https://www.freepik.es/vector-premium/descargar-boton-conjunto-botones-estilo-material-moderno-vector-diferentes-colores-e-iconos-degradados_9422691.htm" TargetMode="External"/><Relationship Id="rId32" Type="http://schemas.openxmlformats.org/officeDocument/2006/relationships/hyperlink" Target="https://www.freepik.es/vector-gratis/botones-reproductor-musica_957940.htm" TargetMode="External"/><Relationship Id="rId37" Type="http://schemas.openxmlformats.org/officeDocument/2006/relationships/image" Target="media/image15.png"/><Relationship Id="rId40" Type="http://schemas.openxmlformats.org/officeDocument/2006/relationships/image" Target="media/image16.jpg"/><Relationship Id="rId45" Type="http://schemas.openxmlformats.org/officeDocument/2006/relationships/hyperlink" Target="https://www.freepik.es/vector-premium/equipo-estudiantes-trabaja-proceso-tareas-programado-sala-capacitacion-junta-planificacion-scrum_4678435.htm" TargetMode="External"/><Relationship Id="rId53" Type="http://schemas.openxmlformats.org/officeDocument/2006/relationships/hyperlink" Target="https://www.freepik.es/vector-premium/descargar-boton-conjunto-botones-estilo-material-moderno-vector-diferentes-colores-e-iconos-degradados_9422691.htm" TargetMode="External"/><Relationship Id="rId58" Type="http://schemas.openxmlformats.org/officeDocument/2006/relationships/hyperlink" Target="https://www.freepik.es/vector-premium/diseno-infografia-empresarial-puede-utilizar-diseno-flujo-trabajo-diagrama-informe-anual_7980978.htm" TargetMode="External"/><Relationship Id="rId5" Type="http://schemas.openxmlformats.org/officeDocument/2006/relationships/webSettings" Target="webSettings.xml"/><Relationship Id="rId61" Type="http://schemas.openxmlformats.org/officeDocument/2006/relationships/header" Target="header1.xml"/><Relationship Id="rId19" Type="http://schemas.openxmlformats.org/officeDocument/2006/relationships/image" Target="media/image7.jpg"/><Relationship Id="rId14" Type="http://schemas.openxmlformats.org/officeDocument/2006/relationships/hyperlink" Target="https://www.freepik.es/vector-premium/descargar-boton-conjunto-botones-estilo-material-moderno-vector-diferentes-colores-e-iconos-degradados_9422691.htm" TargetMode="External"/><Relationship Id="rId22" Type="http://schemas.openxmlformats.org/officeDocument/2006/relationships/hyperlink" Target="https://www.freepik.es/vector-gratis/analisis-rendimiento-empresarial-graficos_3585415.htm" TargetMode="External"/><Relationship Id="rId27" Type="http://schemas.openxmlformats.org/officeDocument/2006/relationships/hyperlink" Target="https://www.freepik.es/vector-gratis/smart-goals-setting-diagram-template_1430853.htm" TargetMode="External"/><Relationship Id="rId30" Type="http://schemas.openxmlformats.org/officeDocument/2006/relationships/image" Target="media/image12.png"/><Relationship Id="rId35" Type="http://schemas.openxmlformats.org/officeDocument/2006/relationships/image" Target="media/image14.jpg"/><Relationship Id="rId43" Type="http://schemas.openxmlformats.org/officeDocument/2006/relationships/hyperlink" Target="https://www.freepik.es/vector-premium/plantilla-infografias-negocios-presentacion-5-opciones_10142295.htm" TargetMode="External"/><Relationship Id="rId48" Type="http://schemas.openxmlformats.org/officeDocument/2006/relationships/image" Target="media/image20.jpg"/><Relationship Id="rId56" Type="http://schemas.openxmlformats.org/officeDocument/2006/relationships/hyperlink" Target="https://www.freepik.es/vector-premium/objetivo-plan-negocios-discusion-equipo-lograr-objetivos-tarea-lista_5650657.htm" TargetMode="External"/><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freepik.es/vector-premium/elementos-infografia-empresarial-3-pasos-presentacion_3363379.htm" TargetMode="External"/><Relationship Id="rId3" Type="http://schemas.openxmlformats.org/officeDocument/2006/relationships/styles" Target="styles.xml"/><Relationship Id="rId12" Type="http://schemas.openxmlformats.org/officeDocument/2006/relationships/hyperlink" Target="https://www.freepik.es/vector-premium/elementos-vectoriales-infografia-presentacion-cuadro-pasos-o-procesos-5-pasos_9430778.htm" TargetMode="External"/><Relationship Id="rId17" Type="http://schemas.openxmlformats.org/officeDocument/2006/relationships/image" Target="media/image6.jpg"/><Relationship Id="rId25" Type="http://schemas.openxmlformats.org/officeDocument/2006/relationships/hyperlink" Target="https://www.freepik.es/vector-gratis/botones-reproductor-musica_957940.htm" TargetMode="External"/><Relationship Id="rId33" Type="http://schemas.openxmlformats.org/officeDocument/2006/relationships/image" Target="media/image13.png"/><Relationship Id="rId38" Type="http://schemas.openxmlformats.org/officeDocument/2006/relationships/hyperlink" Target="https://www.freepik.es/vector-premium/descargar-boton-conjunto-botones-estilo-material-moderno-vector-diferentes-colores-e-iconos-degradados_9422691.htm" TargetMode="External"/><Relationship Id="rId46" Type="http://schemas.openxmlformats.org/officeDocument/2006/relationships/image" Target="media/image19.jpg"/><Relationship Id="rId59" Type="http://schemas.openxmlformats.org/officeDocument/2006/relationships/hyperlink" Target="http://www.dane.gov.co/files/planificacion/fortalecimiento/cuadernillo/Guia_construccion_interpretacion_indicadores.pdf" TargetMode="External"/><Relationship Id="rId20" Type="http://schemas.openxmlformats.org/officeDocument/2006/relationships/hyperlink" Target="https://www.freepik.es/vector-premium/concepto-isometrico-ejemplo-vector-estadistica-negocio_4075961.htm" TargetMode="External"/><Relationship Id="rId41" Type="http://schemas.openxmlformats.org/officeDocument/2006/relationships/hyperlink" Target="https://www.freepik.es/vector-gratis/banner-pruebas-funcionales-metodologia-programacion_9396100.htm" TargetMode="External"/><Relationship Id="rId54" Type="http://schemas.openxmlformats.org/officeDocument/2006/relationships/hyperlink" Target="https://www.freepik.es/vector-gratis/botones-reproductor-musica_957940.htm" TargetMode="External"/><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hyperlink" Target="https://www.freepik.es/vector-premium/plantilla-infografia-papel-3d_9251852.htm" TargetMode="External"/><Relationship Id="rId49" Type="http://schemas.openxmlformats.org/officeDocument/2006/relationships/hyperlink" Target="https://www.freepik.es/vector-gratis/reserva-citas-calendario_8663125.htm" TargetMode="External"/><Relationship Id="rId57" Type="http://schemas.openxmlformats.org/officeDocument/2006/relationships/image" Target="media/image24.png"/><Relationship Id="rId10" Type="http://schemas.openxmlformats.org/officeDocument/2006/relationships/hyperlink" Target="https://www.freepik.es/vector-premium/analisis-creativo-empresarial-estrategia-ilustracion-isometrica-analisis-datos-exitoso-informe-financiero-estrategia-crecimiento-marketing-gestion-inversion-empresarial_9509380.htm" TargetMode="External"/><Relationship Id="rId31" Type="http://schemas.openxmlformats.org/officeDocument/2006/relationships/hyperlink" Target="https://www.freepik.es/vector-premium/descargar-boton-conjunto-botones-estilo-material-moderno-vector-diferentes-colores-e-iconos-degradados_9422691.htm" TargetMode="External"/><Relationship Id="rId44" Type="http://schemas.openxmlformats.org/officeDocument/2006/relationships/image" Target="media/image18.jpg"/><Relationship Id="rId52" Type="http://schemas.openxmlformats.org/officeDocument/2006/relationships/image" Target="media/image22.png"/><Relationship Id="rId60" Type="http://schemas.openxmlformats.org/officeDocument/2006/relationships/hyperlink" Target="http://www.umng.edu.co/documents/10162/745281/V3N2_29.pdf" TargetMode="Externa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UKnw9zifp8MhiJv669eF2uaseA==">AMUW2mVNuDAPwVY5CjTUrgb6WhwDwOID6PNbNmCNGdZfn+zrGS+vgcj0cBCpIE4Rh8q+QRRbUg9yQHASTMSedjGib49bOBRc1/bFK+A1slqGd20PEZr4RoAc9Ws/H8KB8L7E3JytXHjE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17</Pages>
  <Words>5171</Words>
  <Characters>29478</Characters>
  <Application>Microsoft Office Word</Application>
  <DocSecurity>0</DocSecurity>
  <Lines>245</Lines>
  <Paragraphs>69</Paragraphs>
  <ScaleCrop>false</ScaleCrop>
  <Company/>
  <LinksUpToDate>false</LinksUpToDate>
  <CharactersWithSpaces>34580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Adriana Ariza Luque</dc:creator>
  <cp:lastModifiedBy>Usuario de Windows</cp:lastModifiedBy>
  <cp:revision>13</cp:revision>
  <dcterms:created xsi:type="dcterms:W3CDTF">2020-10-05T15:45:00Z</dcterms:created>
  <dcterms:modified xsi:type="dcterms:W3CDTF">2020-10-25T04:17:00Z</dcterms:modified>
</cp:coreProperties>
</file>