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EC7417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EC7417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EC7417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hAnsiTheme="majorHAnsi" w:cstheme="majorHAnsi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EC7417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</w:p>
          <w:p w14:paraId="40F15C93" w14:textId="77777777" w:rsidR="00F74F1E" w:rsidRPr="00EC7417" w:rsidRDefault="00F74F1E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ACTIVIDAD DIDÁCTICA CUESTIONARIO</w:t>
            </w:r>
          </w:p>
          <w:p w14:paraId="067945C1" w14:textId="77777777" w:rsidR="00F74F1E" w:rsidRPr="00EC7417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EC7417" w:rsidRDefault="00F74F1E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Generalidades de la actividad</w:t>
            </w:r>
          </w:p>
          <w:p w14:paraId="032ED99D" w14:textId="77777777" w:rsidR="00F74F1E" w:rsidRPr="00EC7417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 xml:space="preserve">Las indicaciones, el mensaje de correcto e incorrecto debe estar la redacción en </w:t>
            </w:r>
            <w:proofErr w:type="gramStart"/>
            <w:r w:rsidRPr="00EC7417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segundo persona</w:t>
            </w:r>
            <w:proofErr w:type="gramEnd"/>
            <w:r w:rsidRPr="00EC7417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.</w:t>
            </w:r>
          </w:p>
          <w:p w14:paraId="375F0F49" w14:textId="77777777" w:rsidR="00F74F1E" w:rsidRPr="00EC7417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Diligenciar solo los espacios en blanco.</w:t>
            </w:r>
          </w:p>
          <w:p w14:paraId="54DA46A7" w14:textId="77777777" w:rsidR="00F74F1E" w:rsidRPr="00EC7417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EC7417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 xml:space="preserve">Señale en la columna </w:t>
            </w:r>
            <w:proofErr w:type="spellStart"/>
            <w:r w:rsidRPr="00EC7417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Rta</w:t>
            </w:r>
            <w:proofErr w:type="spellEnd"/>
            <w:r w:rsidRPr="00EC7417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. Correcta con una (x) de acuerdo con las opciones presentadas.</w:t>
            </w:r>
          </w:p>
          <w:p w14:paraId="15AD68DA" w14:textId="77777777" w:rsidR="00F74F1E" w:rsidRPr="00EC7417" w:rsidRDefault="00F74F1E">
            <w:pPr>
              <w:numPr>
                <w:ilvl w:val="0"/>
                <w:numId w:val="1"/>
              </w:numPr>
              <w:spacing w:after="16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EC7417" w:rsidRDefault="00F74F1E">
            <w:pPr>
              <w:spacing w:after="16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EC7417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EC7417" w:rsidRDefault="00F74F1E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Instrucciones para el aprendiz</w:t>
            </w:r>
          </w:p>
          <w:p w14:paraId="687915A8" w14:textId="77777777" w:rsidR="00F74F1E" w:rsidRPr="00EC7417" w:rsidRDefault="00F74F1E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</w:p>
          <w:p w14:paraId="0840CBD7" w14:textId="77777777" w:rsidR="00F74F1E" w:rsidRPr="00EC7417" w:rsidRDefault="00F74F1E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EC741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14:paraId="6AEF897B" w14:textId="5C5D0F93" w:rsidR="00F74F1E" w:rsidRPr="00EC741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  <w:shd w:val="clear" w:color="auto" w:fill="FFE599"/>
              </w:rPr>
            </w:pPr>
            <w:r w:rsidRPr="00EC7417"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  <w:t>Esta actividad le permitirá determinar el grado de apropiación de los contenidos del componente formativo:</w:t>
            </w:r>
            <w:r w:rsidRPr="00EC741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027A1C4A" w14:textId="77777777" w:rsidR="00F74F1E" w:rsidRPr="00EC741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14:paraId="219BE5E0" w14:textId="77777777" w:rsidR="00F74F1E" w:rsidRPr="00EC741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EC741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14:paraId="344BFE2B" w14:textId="04EF9A9D" w:rsidR="00F74F1E" w:rsidRPr="00EC741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  <w:t>Lea la pregunta de cada ítem y seleccione la respuesta correcta.</w:t>
            </w:r>
          </w:p>
          <w:p w14:paraId="62627715" w14:textId="77777777" w:rsidR="00F74F1E" w:rsidRPr="00EC741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14:paraId="767F5B0F" w14:textId="77777777" w:rsidR="00F74F1E" w:rsidRPr="00EC741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EC7417" w:rsidRPr="00EC7417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EC7417" w:rsidRPr="00EC7417" w:rsidRDefault="00EC7417" w:rsidP="00EC7417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6A322951" w:rsidR="00EC7417" w:rsidRPr="00EC7417" w:rsidRDefault="00EC7417" w:rsidP="00EC7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Desafío en Ingeniería de </w:t>
            </w:r>
            <w:proofErr w:type="spellStart"/>
            <w:r w:rsidRPr="00EC7417">
              <w:rPr>
                <w:rFonts w:asciiTheme="majorHAnsi" w:hAnsiTheme="majorHAnsi" w:cstheme="majorHAnsi"/>
                <w:i/>
                <w:iCs/>
                <w:color w:val="000000" w:themeColor="text1"/>
                <w:sz w:val="24"/>
                <w:szCs w:val="24"/>
              </w:rPr>
              <w:t>prompts</w:t>
            </w:r>
            <w:proofErr w:type="spellEnd"/>
            <w:r w:rsidRPr="00EC7417">
              <w:rPr>
                <w:rFonts w:asciiTheme="majorHAnsi" w:hAnsiTheme="majorHAnsi" w:cstheme="majorHAnsi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EC741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y ecosistemas de IAG</w:t>
            </w:r>
          </w:p>
        </w:tc>
      </w:tr>
      <w:tr w:rsidR="00EC7417" w:rsidRPr="00EC7417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EC7417" w:rsidRPr="00EC7417" w:rsidRDefault="00EC7417" w:rsidP="00EC7417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2BC740B3" w:rsidR="00EC7417" w:rsidRPr="00EC7417" w:rsidRDefault="00EC7417" w:rsidP="00EC7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Evaluar el dominio técnico sobre los fundamentos de los Modelos de Lenguaje de Gran Escala (</w:t>
            </w:r>
            <w:proofErr w:type="spellStart"/>
            <w:r w:rsidRPr="00EC741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LLM</w:t>
            </w:r>
            <w:proofErr w:type="spellEnd"/>
            <w:r w:rsidRPr="00EC741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), el marco normativo colombiano y la aplicación de técnicas avanzadas de ingeniería de </w:t>
            </w:r>
            <w:proofErr w:type="spellStart"/>
            <w:r w:rsidRPr="00EC7417">
              <w:rPr>
                <w:rFonts w:asciiTheme="majorHAnsi" w:hAnsiTheme="majorHAnsi" w:cstheme="majorHAnsi"/>
                <w:i/>
                <w:iCs/>
                <w:color w:val="000000" w:themeColor="text1"/>
                <w:sz w:val="24"/>
                <w:szCs w:val="24"/>
              </w:rPr>
              <w:t>prompts</w:t>
            </w:r>
            <w:proofErr w:type="spellEnd"/>
            <w:r w:rsidRPr="00EC7417">
              <w:rPr>
                <w:rFonts w:asciiTheme="majorHAnsi" w:hAnsiTheme="majorHAnsi" w:cstheme="majorHAnsi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  <w:tr w:rsidR="00F8304E" w:rsidRPr="00EC7417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EC7417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PREGUNTAS</w:t>
            </w:r>
          </w:p>
        </w:tc>
      </w:tr>
      <w:tr w:rsidR="00F8304E" w:rsidRPr="00EC7417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EC7417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1</w:t>
            </w:r>
          </w:p>
        </w:tc>
        <w:tc>
          <w:tcPr>
            <w:tcW w:w="5460" w:type="dxa"/>
            <w:gridSpan w:val="3"/>
          </w:tcPr>
          <w:p w14:paraId="0DABC5E5" w14:textId="0A9923D0" w:rsidR="00364108" w:rsidRPr="00EC7417" w:rsidRDefault="00364108" w:rsidP="00364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¿Cuál es el criterio técnico propuesto por Alan Turing en 1950 para determinar si una máquina exhibe un comportamiento inteligente?</w:t>
            </w:r>
          </w:p>
          <w:p w14:paraId="2C3DB768" w14:textId="5AE64EA2" w:rsidR="00F74F1E" w:rsidRPr="00EC7417" w:rsidRDefault="00F74F1E" w:rsidP="00364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160" w:type="dxa"/>
            <w:gridSpan w:val="3"/>
          </w:tcPr>
          <w:p w14:paraId="56B1DBDC" w14:textId="77777777" w:rsidR="00F74F1E" w:rsidRPr="00EC7417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Rta</w:t>
            </w:r>
            <w:proofErr w:type="spellEnd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(s) correcta(s) (x)</w:t>
            </w:r>
          </w:p>
        </w:tc>
      </w:tr>
      <w:tr w:rsidR="00F8304E" w:rsidRPr="00EC7417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EC7417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0DCDDF5" w:rsidR="00F74F1E" w:rsidRPr="00EC7417" w:rsidRDefault="00364108" w:rsidP="0036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La capacidad de realizar cálculos matemáticos complejos en segundos.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74F1E" w:rsidRPr="00EC7417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EC7417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5B34CE0" w:rsidR="00364108" w:rsidRPr="00EC7417" w:rsidRDefault="00364108" w:rsidP="00364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El </w:t>
            </w:r>
            <w:r w:rsidR="00EC7417"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test</w:t>
            </w:r>
            <w:proofErr w:type="gramEnd"/>
            <w:r w:rsidR="00EC7417"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de Turing, para determinar si el comportamiento de la máquina es indistinguible del humano.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1E4056F3" w:rsidR="00F74F1E" w:rsidRPr="00EC7417" w:rsidRDefault="00364108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EC7417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EC7417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4D00A18B" w:rsidR="00F74F1E" w:rsidRPr="00EC7417" w:rsidRDefault="0036410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La creación de algoritmos basados en redes neuronales biológicas.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F74F1E" w:rsidRPr="00EC7417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EC7417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2C423A53" w:rsidR="00F74F1E" w:rsidRPr="00EC7417" w:rsidRDefault="0036410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La integración de la lógica simbólica con el procesamiento de datos masivos.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74F1E" w:rsidRPr="00EC7417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EC741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EC7417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EC741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EC7417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EC7417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69576B20" w:rsidR="00F74F1E" w:rsidRPr="00EC7417" w:rsidRDefault="0036410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 xml:space="preserve">En la arquitectura de un </w:t>
            </w:r>
            <w:proofErr w:type="spellStart"/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LLM</w:t>
            </w:r>
            <w:proofErr w:type="spellEnd"/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, ¿qué es técnicamente un "</w:t>
            </w:r>
            <w:r w:rsidRPr="00EC7417">
              <w:rPr>
                <w:rFonts w:asciiTheme="majorHAnsi" w:eastAsia="Calibri" w:hAnsiTheme="majorHAnsi" w:cstheme="majorHAnsi"/>
                <w:i/>
                <w:iCs/>
                <w:color w:val="000000" w:themeColor="text1"/>
                <w:sz w:val="24"/>
                <w:szCs w:val="24"/>
              </w:rPr>
              <w:t>Token</w:t>
            </w: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"?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EC7417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EC7417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2CA7E844" w:rsidR="00F74F1E" w:rsidRPr="00EC7417" w:rsidRDefault="0036410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Una palabra completa almacenada en un diccionario estático.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74F1E" w:rsidRPr="00EC7417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EC7417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1A5DFFC6" w:rsidR="00F74F1E" w:rsidRPr="00EC7417" w:rsidRDefault="0036410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La unidad mínima de procesamiento de información, como un carácter o porción de palabra.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12E977F9" w:rsidR="00F74F1E" w:rsidRPr="00EC7417" w:rsidRDefault="00364108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EC7417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EC7417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46C2ED10" w:rsidR="00F74F1E" w:rsidRPr="00EC7417" w:rsidRDefault="0036410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Un identificador único que garantiza la privacidad del usuario en la nube.</w:t>
            </w:r>
          </w:p>
        </w:tc>
        <w:tc>
          <w:tcPr>
            <w:tcW w:w="2160" w:type="dxa"/>
            <w:gridSpan w:val="3"/>
          </w:tcPr>
          <w:p w14:paraId="4DFC28D1" w14:textId="77777777" w:rsidR="00F74F1E" w:rsidRPr="00EC7417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EC7417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3F0D6517" w:rsidR="00F74F1E" w:rsidRPr="00EC7417" w:rsidRDefault="0036410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El resultado final de una predicción probabilística de imagen.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74F1E" w:rsidRPr="00EC7417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EC741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EC7417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EC741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EC7417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EC7417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663AFF8F" w:rsidR="00F74F1E" w:rsidRPr="00EC7417" w:rsidRDefault="0036410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¿Cuál es la principal ventaja competitiva de la arquitectura RAG frente a la IA </w:t>
            </w:r>
            <w:r w:rsidR="00EC7417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</w:t>
            </w:r>
            <w:r w:rsidRPr="00EC7417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aramétrica?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EC7417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EC7417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127105D8" w:rsidR="00F74F1E" w:rsidRPr="00EC7417" w:rsidRDefault="0036410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Una mayor fluidez conversacional y creatividad narrativa.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74F1E" w:rsidRPr="00EC7417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EC7417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1465D0C7" w:rsidR="00F74F1E" w:rsidRPr="00EC7417" w:rsidRDefault="0036410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La capacidad de acceder a información dinámica y actualizada sin reentrenar el modelo.</w:t>
            </w:r>
          </w:p>
        </w:tc>
        <w:tc>
          <w:tcPr>
            <w:tcW w:w="2160" w:type="dxa"/>
            <w:gridSpan w:val="3"/>
          </w:tcPr>
          <w:p w14:paraId="2C2A20EE" w14:textId="313E3B95" w:rsidR="00F74F1E" w:rsidRPr="00EC7417" w:rsidRDefault="00364108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EC7417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EC7417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7ED4FED7" w:rsidR="00F74F1E" w:rsidRPr="00EC7417" w:rsidRDefault="0036410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El procesamiento de tokens a una velocidad significativamente mayor.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F74F1E" w:rsidRPr="00EC7417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EC7417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4FE8CE46" w:rsidR="00F74F1E" w:rsidRPr="00EC7417" w:rsidRDefault="0036410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El uso exclusivo de conocimiento interno "congelado" en sus parámetros.</w:t>
            </w:r>
          </w:p>
        </w:tc>
        <w:tc>
          <w:tcPr>
            <w:tcW w:w="2160" w:type="dxa"/>
            <w:gridSpan w:val="3"/>
          </w:tcPr>
          <w:p w14:paraId="567DD21A" w14:textId="77777777" w:rsidR="00F74F1E" w:rsidRPr="00EC7417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EC741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EC7417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EC741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EC7417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EC7417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21D22139" w:rsidR="00F74F1E" w:rsidRPr="00EC7417" w:rsidRDefault="00C34CF9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¿Quién propuso en 1950 un criterio técnico para determinar si una máquina puede exhibir un comportamiento inteligente indistinguible del humano?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EC7417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EC7417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006AECBE" w:rsidR="00F74F1E" w:rsidRPr="00EC7417" w:rsidRDefault="00C34CF9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John McCarthy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74F1E" w:rsidRPr="00EC7417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EC7417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2108D5B2" w:rsidR="00F74F1E" w:rsidRPr="00EC7417" w:rsidRDefault="00C34CF9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Leonardo</w:t>
            </w:r>
            <w:r w:rsidR="005F7BFE"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 Torres Quevedo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F74F1E" w:rsidRPr="00EC7417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EC7417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58645F64" w:rsidR="00F74F1E" w:rsidRPr="00EC7417" w:rsidRDefault="005F7BF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Marvin Minsky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F74F1E" w:rsidRPr="00EC7417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EC7417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1DAC63BC" w:rsidR="00F74F1E" w:rsidRPr="00EC7417" w:rsidRDefault="00C34CF9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Alan Turing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3E9263A1" w:rsidR="00F74F1E" w:rsidRPr="00EC7417" w:rsidRDefault="005F7BF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EC7417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EC741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EC7417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EC741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EC7417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EC7417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71D41878" w:rsidR="00F74F1E" w:rsidRPr="00EC7417" w:rsidRDefault="005F7BF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¿Qué hito tecnológico en 1997 demostró el potencial del procesamiento masivo en tareas lógicas al vencer a Garry Kasparov?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EC7417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EC7417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97AE60E" w:rsidR="00F74F1E" w:rsidRPr="00EC7417" w:rsidRDefault="005F7BF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El lanzamiento de </w:t>
            </w:r>
            <w:proofErr w:type="spellStart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GPT</w:t>
            </w:r>
            <w:proofErr w:type="spellEnd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-4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74F1E" w:rsidRPr="00EC7417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EC7417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7AD8A137" w:rsidR="00F74F1E" w:rsidRPr="00EC7417" w:rsidRDefault="005F7BF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El programa Deep Blue de IBM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6B16B8EB" w:rsidR="00F74F1E" w:rsidRPr="00EC7417" w:rsidRDefault="005F7BF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EC7417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EC7417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3ADBE2E" w:rsidR="00F74F1E" w:rsidRPr="00EC7417" w:rsidRDefault="005F7BF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El autómata ajedrecista español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F74F1E" w:rsidRPr="00EC7417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EC7417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1B65C6A7" w:rsidR="00F74F1E" w:rsidRPr="00EC7417" w:rsidRDefault="005F7BF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La red neuronal de Dartmouth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F74F1E" w:rsidRPr="00EC7417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EC741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EC7417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EC741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EC7417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EC7417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66973601" w:rsidR="00F74F1E" w:rsidRPr="00EC7417" w:rsidRDefault="005F7BF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 xml:space="preserve">¿Cuál es la unidad mínima de información que un </w:t>
            </w:r>
            <w:proofErr w:type="spellStart"/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LLM</w:t>
            </w:r>
            <w:proofErr w:type="spellEnd"/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 xml:space="preserve"> utiliza para realizar predicciones estadísticas?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EC7417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EC7417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2A82A346" w:rsidR="00F74F1E" w:rsidRPr="00EC7417" w:rsidRDefault="005F7BF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El parámetro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74F1E" w:rsidRPr="00EC7417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EC7417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70BE8D84" w:rsidR="00F74F1E" w:rsidRPr="00EC7417" w:rsidRDefault="005F7BF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El bit lógico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F74F1E" w:rsidRPr="00EC7417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EC7417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59480008" w:rsidR="00F74F1E" w:rsidRPr="00EC7417" w:rsidRDefault="005F7BF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El</w:t>
            </w:r>
            <w:r w:rsidRPr="00EC7417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C7417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embedding</w:t>
            </w:r>
            <w:proofErr w:type="spellEnd"/>
            <w:r w:rsidR="00EC7417" w:rsidRPr="00EC7417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F74F1E" w:rsidRPr="00EC7417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EC7417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3A360F25" w:rsidR="00F74F1E" w:rsidRPr="00EC7417" w:rsidRDefault="005F7BF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El </w:t>
            </w:r>
            <w:r w:rsidRPr="00EC7417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token</w:t>
            </w:r>
            <w:r w:rsidR="00EC7417" w:rsidRPr="00EC7417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E3F0E77" w:rsidR="00F74F1E" w:rsidRPr="00EC7417" w:rsidRDefault="005F7BF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EC7417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EC741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EC7417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EC741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EC7417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EC7417" w:rsidRDefault="00F74F1E" w:rsidP="00D6347F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09C24D8B" w:rsidR="00F74F1E" w:rsidRPr="00EC7417" w:rsidRDefault="005F7BF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¿Qué arquitectura de IA se caracteriza por consultar fuentes externas curadas antes de generar una respuesta?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EC7417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EC7417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2F935127" w:rsidR="00F74F1E" w:rsidRPr="00EC7417" w:rsidRDefault="005F7BF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IA </w:t>
            </w:r>
            <w:r w:rsidR="00EC7417"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paramétrica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EC7417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EC7417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44508FB8" w:rsidR="00F74F1E" w:rsidRPr="00EC7417" w:rsidRDefault="005F7BF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IA</w:t>
            </w:r>
            <w:r w:rsidR="00EC7417"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 discriminativa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EC7417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EC7417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1227B9D2" w:rsidR="00F74F1E" w:rsidRPr="00EC7417" w:rsidRDefault="005F7BF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IA Consultiva (RAG)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08D91FB9" w:rsidR="00F74F1E" w:rsidRPr="00EC7417" w:rsidRDefault="005F7BF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EC7417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EC7417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3FCDAA14" w:rsidR="00F74F1E" w:rsidRPr="00EC7417" w:rsidRDefault="005F7BF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IA de </w:t>
            </w:r>
            <w:r w:rsidR="00EC7417"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propósito general</w:t>
            </w:r>
            <w:r w:rsid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EC7417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EC741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EC7417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EC741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EC7417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EC7417" w:rsidRDefault="00F74F1E" w:rsidP="004549F2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53734F54" w:rsidR="00F74F1E" w:rsidRPr="00EC7417" w:rsidRDefault="00D93B5C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 xml:space="preserve">En el modelo IaaS </w:t>
            </w:r>
            <w:r w:rsidRPr="006D7957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D7957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>Infrastructure</w:t>
            </w:r>
            <w:proofErr w:type="spellEnd"/>
            <w:r w:rsidRPr="006D7957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 xml:space="preserve"> as a Service)</w:t>
            </w: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 xml:space="preserve">, ¿cuál es el </w:t>
            </w:r>
            <w:r w:rsidRPr="006D7957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 xml:space="preserve">hardware </w:t>
            </w: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especializado para el cálculo paralelo masivo?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EC7417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EC7417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5DAE980C" w:rsidR="00F74F1E" w:rsidRPr="00EC7417" w:rsidRDefault="00D93B5C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CPUs</w:t>
            </w:r>
            <w:proofErr w:type="spellEnd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 convencionales</w:t>
            </w:r>
            <w:r w:rsidR="006D795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EC7417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EC7417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0E0BFAF9" w:rsidR="00F74F1E" w:rsidRPr="00EC7417" w:rsidRDefault="00D93B5C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Unidades GPU y </w:t>
            </w:r>
            <w:proofErr w:type="spellStart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TPU</w:t>
            </w:r>
            <w:proofErr w:type="spellEnd"/>
            <w:r w:rsidR="006D795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EC7417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EC7417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7CA7EA89" w:rsidR="00F74F1E" w:rsidRPr="00EC7417" w:rsidRDefault="00D93B5C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Discos de estado sólido</w:t>
            </w:r>
            <w:r w:rsidR="006D795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F74F1E" w:rsidRPr="00EC7417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EC7417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50DD7FEE" w:rsidR="00F74F1E" w:rsidRPr="00EC7417" w:rsidRDefault="00D93B5C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Memoria RAM volátil</w:t>
            </w:r>
            <w:r w:rsidR="006D795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EC7417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EC741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EC7417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EC741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EC7417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EC7417" w:rsidRDefault="00F74F1E" w:rsidP="004549F2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370CC456" w:rsidR="00F74F1E" w:rsidRPr="00EC7417" w:rsidRDefault="00D93B5C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¿Qué nombre reciben las representaciones numéricas del significado semántico almacenadas en bases de datos vectoriales?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EC7417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EC7417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5C81B888" w:rsidR="00F74F1E" w:rsidRPr="006D7957" w:rsidRDefault="00D93B5C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6D7957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Tokens</w:t>
            </w:r>
            <w:r w:rsidR="006D7957" w:rsidRPr="006D7957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EC7417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EC7417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779128E5" w:rsidR="00F74F1E" w:rsidRPr="00EC7417" w:rsidRDefault="00D93B5C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Parámetros</w:t>
            </w:r>
            <w:r w:rsidR="006D795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EC7417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EC7417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16DAE430" w:rsidR="00F74F1E" w:rsidRPr="006D7957" w:rsidRDefault="00D93B5C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6D7957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Embeddings</w:t>
            </w:r>
            <w:proofErr w:type="spellEnd"/>
            <w:r w:rsidR="006D7957" w:rsidRPr="006D7957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567A8B22" w:rsidR="00F74F1E" w:rsidRPr="00EC7417" w:rsidRDefault="00D93B5C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EC7417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EC7417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6670B6D0" w:rsidR="00F74F1E" w:rsidRPr="006D7957" w:rsidRDefault="00D93B5C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6D7957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Prompts</w:t>
            </w:r>
            <w:proofErr w:type="spellEnd"/>
            <w:r w:rsidR="006D7957" w:rsidRPr="006D7957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EC7417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EC741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EC7417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EC741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EC7417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EC7417" w:rsidRDefault="00F74F1E" w:rsidP="00D6347F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598DFB1" w:rsidR="00F74F1E" w:rsidRPr="00EC7417" w:rsidRDefault="00934692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¿Qué plataforma se define como un motor de búsqueda conversacional que prioriza la citación de fuentes para reducir alucinaciones?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EC7417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EC7417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0D223E4E" w:rsidR="00F74F1E" w:rsidRPr="00EC7417" w:rsidRDefault="00934692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ChatGPT</w:t>
            </w:r>
            <w:proofErr w:type="spellEnd"/>
            <w:r w:rsidR="006D795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EC7417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EC7417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5BCE9A9" w:rsidR="00F74F1E" w:rsidRPr="00EC7417" w:rsidRDefault="00934692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Perplexity</w:t>
            </w:r>
            <w:proofErr w:type="spellEnd"/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AI</w:t>
            </w:r>
            <w:proofErr w:type="spellEnd"/>
            <w:r w:rsidR="006D795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6D9BCEF9" w:rsidR="00F74F1E" w:rsidRPr="00EC7417" w:rsidRDefault="00934692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EC7417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EC7417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6B5CE27E" w:rsidR="00F74F1E" w:rsidRPr="00EC7417" w:rsidRDefault="00934692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DeepSeek</w:t>
            </w:r>
            <w:proofErr w:type="spellEnd"/>
            <w:r w:rsidR="006D795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EC7417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EC7417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6569DD67" w:rsidR="00F74F1E" w:rsidRPr="00EC7417" w:rsidRDefault="00934692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Midjourney</w:t>
            </w:r>
            <w:proofErr w:type="spellEnd"/>
            <w:r w:rsidR="006D795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EC7417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EC741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EC7417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EC7417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EC741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EC7417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5D1EFD3D" w:rsidR="0044239B" w:rsidRPr="00EC7417" w:rsidRDefault="00262B6B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¿Cuál es el error común sobre cómo "lee" la información un modelo de lenguaje de gran escala?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Rta</w:t>
            </w:r>
            <w:proofErr w:type="spellEnd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(s) correcta(s) (x)</w:t>
            </w:r>
          </w:p>
        </w:tc>
      </w:tr>
      <w:tr w:rsidR="0044239B" w:rsidRPr="00EC7417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295FAC55" w:rsidR="0044239B" w:rsidRPr="00EC7417" w:rsidRDefault="00262B6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Que utiliza solo matemáticas</w:t>
            </w:r>
            <w:r w:rsidR="006D795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566312A4" w:rsidR="0044239B" w:rsidRPr="00EC7417" w:rsidRDefault="00262B6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Que analiza la semántica pura</w:t>
            </w:r>
            <w:r w:rsidR="006D795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31CF0EA5" w:rsidR="0044239B" w:rsidRPr="00EC7417" w:rsidRDefault="00262B6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Que predice el siguiente signo</w:t>
            </w:r>
            <w:r w:rsidR="006D795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6F71AD73" w:rsidR="0044239B" w:rsidRPr="00EC7417" w:rsidRDefault="00262B6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Que lee palabras completas</w:t>
            </w:r>
            <w:r w:rsidR="006D795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6EE4684D" w:rsidR="0044239B" w:rsidRPr="00EC7417" w:rsidRDefault="00262B6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EC7417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EC7417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44239B" w:rsidRPr="00EC7417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70459C30" w:rsidR="0044239B" w:rsidRPr="00EC7417" w:rsidRDefault="00262B6B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 xml:space="preserve">¿Qué modelo de servicio </w:t>
            </w:r>
            <w:r w:rsidRPr="006D7957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>(Cloud</w:t>
            </w: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 xml:space="preserve">) permite acceder a la IA mediante interfaces listas para el usuario final o </w:t>
            </w:r>
            <w:proofErr w:type="spellStart"/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APIs</w:t>
            </w:r>
            <w:proofErr w:type="spellEnd"/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6781E5E5" w:rsidR="0044239B" w:rsidRPr="00EC7417" w:rsidRDefault="00262B6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IaaS</w:t>
            </w:r>
            <w:r w:rsidR="006D795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</w:tcPr>
          <w:p w14:paraId="4F0AEFA1" w14:textId="771808FD" w:rsidR="0044239B" w:rsidRPr="00EC7417" w:rsidRDefault="00262B6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6D7957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Hardware</w:t>
            </w: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 as a Service</w:t>
            </w:r>
            <w:r w:rsidR="006D795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</w:tcPr>
          <w:p w14:paraId="7197DB90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701DC79F" w:rsidR="0044239B" w:rsidRPr="00EC7417" w:rsidRDefault="00262B6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SaaS</w:t>
            </w:r>
            <w:r w:rsidR="006D795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</w:tcPr>
          <w:p w14:paraId="10BF9463" w14:textId="69C6F684" w:rsidR="0044239B" w:rsidRPr="00EC7417" w:rsidRDefault="00262B6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EC7417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41800663" w:rsidR="0044239B" w:rsidRPr="00EC7417" w:rsidRDefault="00262B6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Local Host</w:t>
            </w:r>
            <w:r w:rsidR="006D795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</w:tcPr>
          <w:p w14:paraId="16E853D8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EC7417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44239B" w:rsidRPr="00EC7417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420F52A9" w:rsidR="0044239B" w:rsidRPr="00EC7417" w:rsidRDefault="00042C14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¿Cuál es una característica principal de la IA Paramétrica o de "libro cerrado"?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64AF5D13" w:rsidR="0044239B" w:rsidRPr="00EC7417" w:rsidRDefault="00042C14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Tiene conocimiento "congelado"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3838025E" w:rsidR="0044239B" w:rsidRPr="00EC7417" w:rsidRDefault="00042C14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EC7417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36929358" w:rsidR="0044239B" w:rsidRPr="00EC7417" w:rsidRDefault="00042C14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Su conocimiento es dinámico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</w:tcPr>
          <w:p w14:paraId="58AD4971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302B70F5" w:rsidR="0044239B" w:rsidRPr="00EC7417" w:rsidRDefault="00042C14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Consulta bases de datos legales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</w:tcPr>
          <w:p w14:paraId="6321D4E7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0D99469E" w:rsidR="0044239B" w:rsidRPr="00EC7417" w:rsidRDefault="00042C14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Minimiza siempre las alucinaciones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</w:tcPr>
          <w:p w14:paraId="281CC2A6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EC7417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44239B" w:rsidRPr="00EC7417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0D26A5DB" w:rsidR="0044239B" w:rsidRPr="00EC7417" w:rsidRDefault="00042C14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 xml:space="preserve">¿Cómo se define técnicamente la operación de un </w:t>
            </w:r>
            <w:proofErr w:type="spellStart"/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LLM</w:t>
            </w:r>
            <w:proofErr w:type="spellEnd"/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 xml:space="preserve"> al recibir un estímulo o </w:t>
            </w:r>
            <w:proofErr w:type="spellStart"/>
            <w:r w:rsidRPr="004E4D04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>promp</w:t>
            </w: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t</w:t>
            </w:r>
            <w:proofErr w:type="spellEnd"/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4C36C62F" w:rsidR="0044239B" w:rsidRPr="00EC7417" w:rsidRDefault="00042C14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Razonamiento lógico-deductivo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6C5DC80C" w:rsidR="0044239B" w:rsidRPr="00EC7417" w:rsidRDefault="00042C14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Comprensión semántica profunda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64D05F6E" w:rsidR="0044239B" w:rsidRPr="00EC7417" w:rsidRDefault="00042C14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Predicción de cadenas de texto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2A9D5E85" w:rsidR="0044239B" w:rsidRPr="00EC7417" w:rsidRDefault="00042C14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EC7417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28E9EE88" w:rsidR="0044239B" w:rsidRPr="00EC7417" w:rsidRDefault="00042C14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Clasificación de datos sensibles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EC7417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44239B" w:rsidRPr="00EC7417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42C5CA55" w:rsidR="0044239B" w:rsidRPr="00EC7417" w:rsidRDefault="00042C14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¿Qué ventaja competitiva ofrece el enfoque de "libro abierto" (RAG) en una empresa?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31709CA4" w:rsidR="0044239B" w:rsidRPr="00EC7417" w:rsidRDefault="0046495C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Acceso a información actualizada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3B396A7A" w:rsidR="0044239B" w:rsidRPr="00EC7417" w:rsidRDefault="0046495C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EC7417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4836131F" w:rsidR="0044239B" w:rsidRPr="00EC7417" w:rsidRDefault="0046495C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Mayor velocidad de navegación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5D887A68" w:rsidR="0044239B" w:rsidRPr="00EC7417" w:rsidRDefault="0046495C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Reducción total de parámetros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57CCC212" w:rsidR="0044239B" w:rsidRPr="00EC7417" w:rsidRDefault="0046495C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Eliminación del uso de </w:t>
            </w:r>
            <w:r w:rsidRPr="004E4D04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tokens</w:t>
            </w:r>
            <w:r w:rsidR="004E4D04" w:rsidRPr="004E4D04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EC7417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lastRenderedPageBreak/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20B21B40" w:rsidR="0044239B" w:rsidRPr="00EC7417" w:rsidRDefault="006434A5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Un bufete de abogados necesita una IA que no invente leyes y cite el artículo exacto del código civil. ¿Qué arquitectura deben implementar?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653E01A8" w:rsidR="0044239B" w:rsidRPr="00EC7417" w:rsidRDefault="006434A5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IA Paramétrica básica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16D2710F" w:rsidR="0044239B" w:rsidRPr="00EC7417" w:rsidRDefault="006434A5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Generadores de imagen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22481CED" w:rsidR="0044239B" w:rsidRPr="00EC7417" w:rsidRDefault="006434A5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Modelo de propósito general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44239B" w:rsidRPr="00EC7417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4A3AA1B3" w:rsidR="0044239B" w:rsidRPr="00EC7417" w:rsidRDefault="006434A5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Arquitectura 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</w:t>
            </w: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onsultiva RAG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58361BA6" w:rsidR="0044239B" w:rsidRPr="00EC7417" w:rsidRDefault="006434A5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EC7417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EC7417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44239B" w:rsidRPr="00EC7417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53D0B11F" w:rsidR="0044239B" w:rsidRPr="00EC7417" w:rsidRDefault="00DE4072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 xml:space="preserve">Una empresa de </w:t>
            </w:r>
            <w:r w:rsidRPr="004E4D04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>software</w:t>
            </w: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 xml:space="preserve"> quiere usar un </w:t>
            </w:r>
            <w:proofErr w:type="spellStart"/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LLM</w:t>
            </w:r>
            <w:proofErr w:type="spellEnd"/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 xml:space="preserve"> pero teme que sus datos privados se usen para entrenar modelos públicos. ¿Qué medida técnica es prioritaria?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465A2DFD" w:rsidR="0044239B" w:rsidRPr="00EC7417" w:rsidRDefault="00DE4072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Aumentar el número de </w:t>
            </w:r>
            <w:r w:rsidRPr="004E4D04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tokens</w:t>
            </w:r>
            <w:r w:rsidR="004E4D04" w:rsidRPr="004E4D04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0CA31436" w:rsidR="0044239B" w:rsidRPr="00EC7417" w:rsidRDefault="00DE4072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Usar solo </w:t>
            </w:r>
            <w:proofErr w:type="spellStart"/>
            <w:r w:rsidRPr="004E4D04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prompts</w:t>
            </w:r>
            <w:proofErr w:type="spellEnd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 cortos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674B122A" w:rsidR="0044239B" w:rsidRPr="00EC7417" w:rsidRDefault="00DE4072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Establecer protocolos de registro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3D9A5808" w:rsidR="0044239B" w:rsidRPr="00EC7417" w:rsidRDefault="00DE4072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EC7417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4604B817" w:rsidR="0044239B" w:rsidRPr="00EC7417" w:rsidRDefault="00DE4072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Cambiar el idioma del </w:t>
            </w:r>
            <w:proofErr w:type="spellStart"/>
            <w:r w:rsidRPr="004E4D04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prompt</w:t>
            </w:r>
            <w:proofErr w:type="spellEnd"/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EC7417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44239B" w:rsidRPr="00EC7417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0316B0C1" w:rsidR="0044239B" w:rsidRPr="00EC7417" w:rsidRDefault="0044130B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Un administrativo debe resumir un contrato de 40 páginas. Al ingresar el texto, el sistema lo descompone en segmentos numéricos. ¿Cómo se llama este proceso?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3E17143C" w:rsidR="0044239B" w:rsidRPr="004E4D04" w:rsidRDefault="0044130B" w:rsidP="00CF04A0">
            <w:pPr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4E4D04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Tokenización</w:t>
            </w:r>
            <w:proofErr w:type="spellEnd"/>
            <w:r w:rsidR="004E4D04" w:rsidRPr="004E4D04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559883A5" w:rsidR="0044239B" w:rsidRPr="00EC7417" w:rsidRDefault="0044130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EC7417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16701F63" w:rsidR="0044239B" w:rsidRPr="00EC7417" w:rsidRDefault="0044130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Parametrización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6670C76B" w:rsidR="0044239B" w:rsidRPr="00EC7417" w:rsidRDefault="0044130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Alucinación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0F9F4564" w:rsidR="0044239B" w:rsidRPr="00EC7417" w:rsidRDefault="0044130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Indexación</w:t>
            </w:r>
            <w:r w:rsidR="004E4D04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EC7417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44239B" w:rsidRPr="00EC7417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lastRenderedPageBreak/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2B2A9FC" w:rsidR="0044239B" w:rsidRPr="00EC7417" w:rsidRDefault="0044130B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Un desarrollador requiere una herramienta que no solo genere texto, sino que depure errores de código dentro de su entorno de trabajo. ¿Qué opción es la ideal?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7916D99D" w:rsidR="0044239B" w:rsidRPr="00EC7417" w:rsidRDefault="000B1E25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DALL-E</w:t>
            </w:r>
            <w:r w:rsidR="006E1742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CA761C7" w:rsidR="0044239B" w:rsidRPr="00EC7417" w:rsidRDefault="000B1E25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GitHub </w:t>
            </w:r>
            <w:proofErr w:type="spellStart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Copilot</w:t>
            </w:r>
            <w:proofErr w:type="spellEnd"/>
            <w:r w:rsidR="006E1742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1A02D52A" w:rsidR="0044239B" w:rsidRPr="00EC7417" w:rsidRDefault="000B1E25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EC7417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3C5F1856" w:rsidR="0044239B" w:rsidRPr="00EC7417" w:rsidRDefault="000B1E25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ElevenLabs</w:t>
            </w:r>
            <w:proofErr w:type="spellEnd"/>
            <w:r w:rsidR="006E1742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27357DA0" w:rsidR="0044239B" w:rsidRPr="00EC7417" w:rsidRDefault="000B1E25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Perplexity</w:t>
            </w:r>
            <w:proofErr w:type="spellEnd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AI</w:t>
            </w:r>
            <w:proofErr w:type="spellEnd"/>
            <w:r w:rsidR="006E1742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EC7417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44239B" w:rsidRPr="00EC7417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6B13D9C9" w:rsidR="0044239B" w:rsidRPr="00EC7417" w:rsidRDefault="000B1E25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Un investigador nota que su IA responde con datos de 2024 cuando se le pregunta por una norma de 2026, inventando detalles plausibles. ¿A qué fenómeno técnico se enfrenta?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4A21298F" w:rsidR="0044239B" w:rsidRPr="00EC7417" w:rsidRDefault="000B1E25" w:rsidP="00CF04A0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Alucinación de la IA</w:t>
            </w:r>
            <w:r w:rsidR="006E1742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1B78CF46" w:rsidR="0044239B" w:rsidRPr="00EC7417" w:rsidRDefault="000B1E25" w:rsidP="00CF04A0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EC7417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54422E5" w:rsidR="0044239B" w:rsidRPr="00EC7417" w:rsidRDefault="000B1E25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Error de infraestructura</w:t>
            </w:r>
            <w:r w:rsidR="006E1742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51FBA420" w:rsidR="0044239B" w:rsidRPr="00EC7417" w:rsidRDefault="000B1E25" w:rsidP="00CF04A0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Latencia de red</w:t>
            </w:r>
            <w:r w:rsidR="006E1742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3DD4400F" w:rsidR="0044239B" w:rsidRPr="00EC7417" w:rsidRDefault="000B1E25" w:rsidP="00CF04A0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 xml:space="preserve">Predicción por </w:t>
            </w:r>
            <w:r w:rsidRPr="006E1742">
              <w:rPr>
                <w:rFonts w:asciiTheme="majorHAnsi" w:eastAsia="Calibri" w:hAnsiTheme="majorHAnsi" w:cstheme="majorHAnsi"/>
                <w:i/>
                <w:iCs/>
                <w:color w:val="000000" w:themeColor="text1"/>
                <w:sz w:val="24"/>
                <w:szCs w:val="24"/>
              </w:rPr>
              <w:t>tokens</w:t>
            </w:r>
            <w:r w:rsidR="006E1742" w:rsidRPr="006E1742">
              <w:rPr>
                <w:rFonts w:asciiTheme="majorHAnsi" w:eastAsia="Calibri" w:hAnsiTheme="majorHAnsi" w:cstheme="majorHAnsi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44239B" w:rsidRPr="00EC7417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EC7417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EC7417" w:rsidRDefault="0044239B" w:rsidP="00CF04A0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EC7417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EC7417" w:rsidRDefault="004140D8" w:rsidP="004140D8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MENSAJE FINAL ACTIVIDAD</w:t>
            </w:r>
          </w:p>
        </w:tc>
      </w:tr>
      <w:tr w:rsidR="00F8304E" w:rsidRPr="00EC7417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EC7417" w:rsidRDefault="004140D8" w:rsidP="004140D8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EC741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14:paraId="2D768622" w14:textId="77777777" w:rsidR="004140D8" w:rsidRPr="00EC741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  <w:t>¡Excelente! Ha superado la actividad.</w:t>
            </w:r>
          </w:p>
          <w:p w14:paraId="20B4078D" w14:textId="3201A381" w:rsidR="004140D8" w:rsidRPr="00EC7417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14:paraId="359260AC" w14:textId="77777777" w:rsidR="004140D8" w:rsidRPr="00EC741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F8304E" w:rsidRPr="00EC7417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EC7417" w:rsidRDefault="004140D8" w:rsidP="004140D8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EC741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  <w:p w14:paraId="20044760" w14:textId="2DCE8ACA" w:rsidR="004140D8" w:rsidRPr="00EC741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EC741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</w:tc>
      </w:tr>
    </w:tbl>
    <w:p w14:paraId="556B7EBD" w14:textId="77777777" w:rsidR="005A3A76" w:rsidRPr="00EC7417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</w:p>
    <w:p w14:paraId="4B191DEC" w14:textId="77777777" w:rsidR="005A3A76" w:rsidRPr="00EC7417" w:rsidRDefault="005A3A7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5A3A76" w:rsidRPr="00EC7417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A660D" w14:textId="77777777" w:rsidR="00681CEF" w:rsidRDefault="00681CEF">
      <w:pPr>
        <w:spacing w:line="240" w:lineRule="auto"/>
      </w:pPr>
      <w:r>
        <w:separator/>
      </w:r>
    </w:p>
  </w:endnote>
  <w:endnote w:type="continuationSeparator" w:id="0">
    <w:p w14:paraId="5387F64D" w14:textId="77777777" w:rsidR="00681CEF" w:rsidRDefault="00681C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0835474-2EB4-4A04-9DB2-AE9C83FF4F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2458A9-A989-4F6C-823F-CFE8E4C0FC53}"/>
    <w:embedBold r:id="rId3" w:fontKey="{61A1CC82-906C-4333-9E26-8AF30A6D39AB}"/>
    <w:embedItalic r:id="rId4" w:fontKey="{0869E8FE-CEF2-47BF-933C-FBC8FC3D4629}"/>
    <w:embedBoldItalic r:id="rId5" w:fontKey="{0D372D45-E232-4B05-9458-720B39CF88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EBE96FE-B6B1-4BAB-BA02-DCC70C4F069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03AA0" w14:textId="77777777" w:rsidR="00681CEF" w:rsidRDefault="00681CEF">
      <w:pPr>
        <w:spacing w:line="240" w:lineRule="auto"/>
      </w:pPr>
      <w:r>
        <w:separator/>
      </w:r>
    </w:p>
  </w:footnote>
  <w:footnote w:type="continuationSeparator" w:id="0">
    <w:p w14:paraId="0AAFF7DD" w14:textId="77777777" w:rsidR="00681CEF" w:rsidRDefault="00681C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40130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42C14"/>
    <w:rsid w:val="00055411"/>
    <w:rsid w:val="00090CAE"/>
    <w:rsid w:val="000976F0"/>
    <w:rsid w:val="000B1E25"/>
    <w:rsid w:val="000C1DCB"/>
    <w:rsid w:val="000D2D0E"/>
    <w:rsid w:val="001040E1"/>
    <w:rsid w:val="00244647"/>
    <w:rsid w:val="00262B6B"/>
    <w:rsid w:val="00275CAF"/>
    <w:rsid w:val="002A1507"/>
    <w:rsid w:val="002F081C"/>
    <w:rsid w:val="002F10C8"/>
    <w:rsid w:val="002F288B"/>
    <w:rsid w:val="00300440"/>
    <w:rsid w:val="00307D05"/>
    <w:rsid w:val="00312103"/>
    <w:rsid w:val="00364108"/>
    <w:rsid w:val="003B6C52"/>
    <w:rsid w:val="004140D8"/>
    <w:rsid w:val="0044130B"/>
    <w:rsid w:val="0044239B"/>
    <w:rsid w:val="004549F2"/>
    <w:rsid w:val="0046495C"/>
    <w:rsid w:val="0048224B"/>
    <w:rsid w:val="004874B2"/>
    <w:rsid w:val="004E4D04"/>
    <w:rsid w:val="005157E4"/>
    <w:rsid w:val="0053149F"/>
    <w:rsid w:val="0054230B"/>
    <w:rsid w:val="005429FA"/>
    <w:rsid w:val="005A3A76"/>
    <w:rsid w:val="005D5E4F"/>
    <w:rsid w:val="005F7BFE"/>
    <w:rsid w:val="0060154F"/>
    <w:rsid w:val="006434A5"/>
    <w:rsid w:val="0065700F"/>
    <w:rsid w:val="00681CEF"/>
    <w:rsid w:val="00697CDE"/>
    <w:rsid w:val="006B3863"/>
    <w:rsid w:val="006D7957"/>
    <w:rsid w:val="006E1742"/>
    <w:rsid w:val="00747A17"/>
    <w:rsid w:val="007516D0"/>
    <w:rsid w:val="007C0131"/>
    <w:rsid w:val="007E1C99"/>
    <w:rsid w:val="007F32A7"/>
    <w:rsid w:val="00803BF1"/>
    <w:rsid w:val="00934692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34CF9"/>
    <w:rsid w:val="00C94D96"/>
    <w:rsid w:val="00CC1C9A"/>
    <w:rsid w:val="00D00ED8"/>
    <w:rsid w:val="00D16BB1"/>
    <w:rsid w:val="00D43CD1"/>
    <w:rsid w:val="00D6347F"/>
    <w:rsid w:val="00D703B8"/>
    <w:rsid w:val="00D93B5C"/>
    <w:rsid w:val="00DE4072"/>
    <w:rsid w:val="00E160B7"/>
    <w:rsid w:val="00E61FEA"/>
    <w:rsid w:val="00E814A8"/>
    <w:rsid w:val="00EC7417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2546BC73-140E-4A41-A0E6-D06AC7D1E0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1427</TotalTime>
  <Pages>7</Pages>
  <Words>1652</Words>
  <Characters>9088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30</cp:revision>
  <dcterms:created xsi:type="dcterms:W3CDTF">2024-06-18T03:44:00Z</dcterms:created>
  <dcterms:modified xsi:type="dcterms:W3CDTF">2026-05-26T04:31:00Z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