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06E8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3007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425"/>
        <w:gridCol w:w="158"/>
        <w:gridCol w:w="5087"/>
        <w:gridCol w:w="2693"/>
        <w:gridCol w:w="2693"/>
      </w:tblGrid>
      <w:tr w:rsidR="00F8304E" w:rsidRPr="00706E85" w14:paraId="7575A220" w14:textId="77777777" w:rsidTr="00AF4FAB">
        <w:trPr>
          <w:gridAfter w:val="1"/>
          <w:wAfter w:w="2693" w:type="dxa"/>
        </w:trPr>
        <w:tc>
          <w:tcPr>
            <w:tcW w:w="10314" w:type="dxa"/>
            <w:gridSpan w:val="8"/>
          </w:tcPr>
          <w:p w14:paraId="7D18F163" w14:textId="40D98478" w:rsidR="00F74F1E" w:rsidRPr="00706E85" w:rsidRDefault="00F74F1E" w:rsidP="008D6263">
            <w:pPr>
              <w:rPr>
                <w:rFonts w:eastAsia="Calibri"/>
                <w:color w:val="000000" w:themeColor="text1"/>
              </w:rPr>
            </w:pPr>
            <w:r w:rsidRPr="00706E8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B25C15" w:rsidRDefault="00F74F1E" w:rsidP="00A20923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B25C15">
              <w:rPr>
                <w:rFonts w:eastAsia="Calibri"/>
                <w:b/>
                <w:bCs/>
                <w:color w:val="000000" w:themeColor="text1"/>
              </w:rPr>
              <w:t>ACTIVIDAD DIDÁCTICA CUESTIONARIO</w:t>
            </w:r>
          </w:p>
          <w:p w14:paraId="067945C1" w14:textId="77777777" w:rsidR="00F74F1E" w:rsidRPr="00706E8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706E85" w14:paraId="591CEAD0" w14:textId="77777777" w:rsidTr="00AF4FAB">
        <w:trPr>
          <w:gridAfter w:val="1"/>
          <w:wAfter w:w="2693" w:type="dxa"/>
        </w:trPr>
        <w:tc>
          <w:tcPr>
            <w:tcW w:w="10314" w:type="dxa"/>
            <w:gridSpan w:val="8"/>
            <w:shd w:val="clear" w:color="auto" w:fill="FDE9D9" w:themeFill="accent6" w:themeFillTint="33"/>
          </w:tcPr>
          <w:p w14:paraId="3CD99B7D" w14:textId="77777777" w:rsidR="00F74F1E" w:rsidRPr="00706E85" w:rsidRDefault="00F74F1E">
            <w:pPr>
              <w:spacing w:after="160"/>
              <w:rPr>
                <w:rFonts w:eastAsia="Calibri"/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Generalidades de la actividad</w:t>
            </w:r>
          </w:p>
          <w:p w14:paraId="54DA46A7" w14:textId="77777777" w:rsidR="00F74F1E" w:rsidRPr="00706E85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06E85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706E8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06E85" w:rsidRDefault="00F74F1E">
            <w:pPr>
              <w:spacing w:after="160"/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06E85" w14:paraId="0ED54703" w14:textId="77777777" w:rsidTr="00AF4FAB">
        <w:trPr>
          <w:gridAfter w:val="1"/>
          <w:wAfter w:w="2693" w:type="dxa"/>
        </w:trPr>
        <w:tc>
          <w:tcPr>
            <w:tcW w:w="1951" w:type="dxa"/>
            <w:gridSpan w:val="4"/>
          </w:tcPr>
          <w:p w14:paraId="456901DB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Instrucciones para el aprendiz</w:t>
            </w:r>
          </w:p>
          <w:p w14:paraId="687915A8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</w:p>
          <w:p w14:paraId="0840CBD7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  <w:tc>
          <w:tcPr>
            <w:tcW w:w="8363" w:type="dxa"/>
            <w:gridSpan w:val="4"/>
          </w:tcPr>
          <w:p w14:paraId="68A39733" w14:textId="2C68604E" w:rsidR="001F3D7D" w:rsidRPr="001F3D7D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06E85">
              <w:rPr>
                <w:color w:val="000000" w:themeColor="text1"/>
              </w:rPr>
              <w:t xml:space="preserve"> </w:t>
            </w:r>
            <w:r w:rsidR="001F3D7D" w:rsidRPr="001F3D7D">
              <w:rPr>
                <w:rFonts w:eastAsia="Calibri"/>
                <w:i/>
                <w:color w:val="000000" w:themeColor="text1"/>
              </w:rPr>
              <w:t>Registro y control de operaciones financieras</w:t>
            </w:r>
          </w:p>
          <w:p w14:paraId="027A1C4A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767F5B0F" w14:textId="29F53316" w:rsidR="00F74F1E" w:rsidRPr="00706E85" w:rsidRDefault="00F74F1E" w:rsidP="00B24190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</w:tc>
      </w:tr>
      <w:tr w:rsidR="00956640" w:rsidRPr="00706E85" w14:paraId="0B4DB213" w14:textId="77777777" w:rsidTr="00AF4FAB">
        <w:trPr>
          <w:gridAfter w:val="1"/>
          <w:wAfter w:w="2693" w:type="dxa"/>
          <w:trHeight w:val="618"/>
        </w:trPr>
        <w:tc>
          <w:tcPr>
            <w:tcW w:w="1951" w:type="dxa"/>
            <w:gridSpan w:val="4"/>
          </w:tcPr>
          <w:p w14:paraId="2711FB9C" w14:textId="77777777" w:rsidR="00956640" w:rsidRPr="00991232" w:rsidRDefault="00956640" w:rsidP="009566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4"/>
            <w:vAlign w:val="center"/>
          </w:tcPr>
          <w:p w14:paraId="77EE4804" w14:textId="117531FF" w:rsidR="003227EE" w:rsidRPr="00706E85" w:rsidRDefault="003227EE" w:rsidP="00991232">
            <w:pPr>
              <w:jc w:val="both"/>
              <w:rPr>
                <w:rFonts w:eastAsia="Calibri"/>
                <w:bCs/>
                <w:iCs/>
                <w:color w:val="000000" w:themeColor="text1"/>
                <w:highlight w:val="yellow"/>
              </w:rPr>
            </w:pPr>
            <w:r>
              <w:t>Cuestionario: registro y control de operaciones financieras</w:t>
            </w:r>
          </w:p>
        </w:tc>
      </w:tr>
      <w:tr w:rsidR="00F8304E" w:rsidRPr="00706E85" w14:paraId="0BBA839A" w14:textId="77777777" w:rsidTr="00AF4FAB">
        <w:trPr>
          <w:gridAfter w:val="1"/>
          <w:wAfter w:w="2693" w:type="dxa"/>
        </w:trPr>
        <w:tc>
          <w:tcPr>
            <w:tcW w:w="1951" w:type="dxa"/>
            <w:gridSpan w:val="4"/>
            <w:shd w:val="clear" w:color="auto" w:fill="FBE5D5"/>
          </w:tcPr>
          <w:p w14:paraId="3EB536AE" w14:textId="77777777" w:rsidR="00F74F1E" w:rsidRPr="00991232" w:rsidRDefault="00F74F1E" w:rsidP="003B6C5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4"/>
            <w:vAlign w:val="center"/>
          </w:tcPr>
          <w:p w14:paraId="48FF7865" w14:textId="39FD10A1" w:rsidR="003227EE" w:rsidRPr="00706E85" w:rsidRDefault="003227EE" w:rsidP="00991232">
            <w:pPr>
              <w:contextualSpacing/>
              <w:jc w:val="both"/>
              <w:rPr>
                <w:b/>
                <w:bCs/>
                <w:highlight w:val="yellow"/>
              </w:rPr>
            </w:pPr>
            <w:r>
              <w:t>Evaluar la comprensión y aplicación de los fundamentos contables y de los procedimientos básicos para clasificar cuentas, registrar transacciones y controlar inventarios, impuestos, soportes y comprobantes en la actividad económica.</w:t>
            </w:r>
          </w:p>
        </w:tc>
      </w:tr>
      <w:tr w:rsidR="00F8304E" w:rsidRPr="00E23757" w14:paraId="5054460E" w14:textId="77777777" w:rsidTr="00AF4FAB">
        <w:trPr>
          <w:gridAfter w:val="1"/>
          <w:wAfter w:w="2693" w:type="dxa"/>
          <w:trHeight w:val="220"/>
        </w:trPr>
        <w:tc>
          <w:tcPr>
            <w:tcW w:w="10314" w:type="dxa"/>
            <w:gridSpan w:val="8"/>
            <w:shd w:val="clear" w:color="auto" w:fill="FFE599"/>
          </w:tcPr>
          <w:p w14:paraId="006C2857" w14:textId="77777777" w:rsidR="00F74F1E" w:rsidRPr="00E23757" w:rsidRDefault="00F74F1E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23757">
              <w:rPr>
                <w:rFonts w:eastAsia="Calibri"/>
                <w:b/>
                <w:bCs/>
                <w:color w:val="000000" w:themeColor="text1"/>
              </w:rPr>
              <w:t>PREGUNTAS</w:t>
            </w:r>
          </w:p>
        </w:tc>
      </w:tr>
      <w:tr w:rsidR="00F8304E" w:rsidRPr="00B8244A" w14:paraId="004C60EA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C10669F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</w:t>
            </w:r>
          </w:p>
        </w:tc>
        <w:tc>
          <w:tcPr>
            <w:tcW w:w="5670" w:type="dxa"/>
            <w:gridSpan w:val="3"/>
            <w:shd w:val="clear" w:color="auto" w:fill="FBE5D5"/>
          </w:tcPr>
          <w:p w14:paraId="2C3DB768" w14:textId="359E8867" w:rsidR="00D071E6" w:rsidRPr="00B8244A" w:rsidRDefault="00D071E6" w:rsidP="00B8244A">
            <w:pPr>
              <w:pStyle w:val="NormalWeb"/>
              <w:contextualSpacing/>
              <w:jc w:val="both"/>
              <w:rPr>
                <w:rFonts w:ascii="Arial" w:hAnsi="Arial" w:cs="Arial"/>
                <w:b/>
                <w:bCs/>
                <w:color w:val="1F1F1F"/>
                <w:sz w:val="22"/>
                <w:szCs w:val="22"/>
                <w:shd w:val="clear" w:color="auto" w:fill="FFFFFF"/>
              </w:rPr>
            </w:pPr>
            <w:r w:rsidRPr="00D071E6">
              <w:rPr>
                <w:rFonts w:ascii="Arial" w:hAnsi="Arial" w:cs="Arial"/>
                <w:b/>
                <w:bCs/>
                <w:sz w:val="22"/>
                <w:szCs w:val="22"/>
              </w:rPr>
              <w:t>Una familia cultiva fruta y posteriormente la transforma en mermeladas. ¿A qué sector corresponde específicamente la actividad de transformación?</w:t>
            </w:r>
          </w:p>
        </w:tc>
        <w:tc>
          <w:tcPr>
            <w:tcW w:w="2693" w:type="dxa"/>
          </w:tcPr>
          <w:p w14:paraId="56B1DBDC" w14:textId="77777777" w:rsidR="00F74F1E" w:rsidRPr="00B8244A" w:rsidRDefault="00F74F1E" w:rsidP="00B8244A">
            <w:pPr>
              <w:widowControl w:val="0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1F34D4" w:rsidRPr="00B8244A" w14:paraId="6AE6FCCA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0D2EAA42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524650C3" w14:textId="15C71A7D" w:rsidR="00D071E6" w:rsidRPr="00B8244A" w:rsidRDefault="00D071E6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071E6">
              <w:rPr>
                <w:rFonts w:ascii="Arial" w:hAnsi="Arial" w:cs="Arial"/>
                <w:sz w:val="22"/>
                <w:szCs w:val="22"/>
              </w:rPr>
              <w:t>Sector primario, porque aprovecha directamente recursos naturales.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1F34D4" w:rsidRPr="00B8244A" w14:paraId="73F8C1A8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A7CCD3D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60DA80BD" w14:textId="6461FFAF" w:rsidR="001F34D4" w:rsidRPr="00B8244A" w:rsidRDefault="00D071E6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071E6">
              <w:rPr>
                <w:rFonts w:ascii="Arial" w:hAnsi="Arial" w:cs="Arial"/>
                <w:sz w:val="22"/>
                <w:szCs w:val="22"/>
              </w:rPr>
              <w:t>Sector secundario, porque transforma materias primas en productos.</w:t>
            </w:r>
            <w:r w:rsidRPr="00B8244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14:paraId="3989BBDC" w14:textId="0EE8E309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1F34D4" w:rsidRPr="00B8244A" w14:paraId="51EF0F1B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292A48F6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563DD3D1" w14:textId="7B7E323C" w:rsidR="001F34D4" w:rsidRPr="00B8244A" w:rsidRDefault="00D071E6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071E6">
              <w:rPr>
                <w:rFonts w:ascii="Arial" w:hAnsi="Arial" w:cs="Arial"/>
                <w:sz w:val="22"/>
                <w:szCs w:val="22"/>
              </w:rPr>
              <w:t xml:space="preserve">Sector terciario, porque comercializa </w:t>
            </w:r>
            <w:r w:rsidR="00EB0EAB">
              <w:rPr>
                <w:rFonts w:ascii="Arial" w:hAnsi="Arial" w:cs="Arial"/>
                <w:sz w:val="22"/>
                <w:szCs w:val="22"/>
              </w:rPr>
              <w:t xml:space="preserve">los </w:t>
            </w:r>
            <w:r w:rsidRPr="00D071E6">
              <w:rPr>
                <w:rFonts w:ascii="Arial" w:hAnsi="Arial" w:cs="Arial"/>
                <w:sz w:val="22"/>
                <w:szCs w:val="22"/>
              </w:rPr>
              <w:t>bienes y presta servicios.</w:t>
            </w:r>
            <w:r w:rsidRPr="00B8244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14:paraId="1CF3D996" w14:textId="7C20D241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1F34D4" w:rsidRPr="00B8244A" w14:paraId="7B6FCD17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B2360D0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7745FBE1" w14:textId="044E7A26" w:rsidR="001F34D4" w:rsidRPr="00B8244A" w:rsidRDefault="00EB0EAB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EAB">
              <w:rPr>
                <w:rFonts w:ascii="Arial" w:hAnsi="Arial" w:cs="Arial"/>
                <w:sz w:val="22"/>
                <w:szCs w:val="22"/>
              </w:rPr>
              <w:t>Sectores primario y terciario, porque produce y comercializa bienes.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0EFFC171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0B1BEB30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491A3F6B" w14:textId="0DFAA7FD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B8244A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F96CCD" w:rsidRPr="00B8244A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B8244A" w14:paraId="34A66C99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04ACD02A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74BA9300" w14:textId="469023BA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39A6D842" w14:textId="6DF82419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FA0FE53" w14:textId="5F1EE68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2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E49A0B4" w14:textId="62631DDA" w:rsidR="00C84DD1" w:rsidRPr="00B8244A" w:rsidRDefault="00C84DD1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C84DD1">
              <w:rPr>
                <w:b/>
                <w:bCs/>
              </w:rPr>
              <w:t>¿Qué característica distingue principalmente la información financiera de la información contable?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1595EFB1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21A74" w:rsidRPr="00B8244A" w14:paraId="182EC208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0C31EA9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87C2C8F" w14:textId="4B72F523" w:rsidR="00C84DD1" w:rsidRPr="00B8244A" w:rsidRDefault="0054093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Identifica, clasifica y registra las operaciones del negocio.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421A74" w:rsidRPr="00B8244A" w:rsidRDefault="00421A74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21A74" w:rsidRPr="00B8244A" w14:paraId="026FAD85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54D66062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3F3C6146" w14:textId="1D837462" w:rsidR="003B48DF" w:rsidRPr="00B8244A" w:rsidRDefault="0054093A" w:rsidP="00B8244A">
            <w:pPr>
              <w:spacing w:before="100" w:beforeAutospacing="1" w:after="100" w:afterAutospacing="1"/>
              <w:jc w:val="both"/>
              <w:rPr>
                <w:rFonts w:eastAsia="Times New Roman"/>
                <w:lang w:val="es-CO" w:eastAsia="es-CO"/>
              </w:rPr>
            </w:pPr>
            <w:r>
              <w:t>Relaciona las operaciones con los documentos que las respaldan.</w:t>
            </w:r>
          </w:p>
        </w:tc>
        <w:tc>
          <w:tcPr>
            <w:tcW w:w="2693" w:type="dxa"/>
          </w:tcPr>
          <w:p w14:paraId="0A6C93D3" w14:textId="67B2C51C" w:rsidR="00421A74" w:rsidRPr="00B8244A" w:rsidRDefault="00421A7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21A74" w:rsidRPr="00B8244A" w14:paraId="5DB6CBBE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1606CB5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B3727BC" w14:textId="4BBEE917" w:rsidR="00421A74" w:rsidRPr="003B48DF" w:rsidRDefault="00FE5D0F" w:rsidP="00B8244A">
            <w:pPr>
              <w:jc w:val="both"/>
            </w:pPr>
            <w:r>
              <w:t>Organiza y presenta los registros para facilitar su análisis.</w:t>
            </w:r>
          </w:p>
        </w:tc>
        <w:tc>
          <w:tcPr>
            <w:tcW w:w="2693" w:type="dxa"/>
          </w:tcPr>
          <w:p w14:paraId="4DFC28D1" w14:textId="3824E0A5" w:rsidR="00421A74" w:rsidRPr="00B8244A" w:rsidRDefault="006C1926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21A74" w:rsidRPr="00B8244A" w14:paraId="285E23CB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48B30E7E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183FC2C8" w14:textId="052FC44F" w:rsidR="00421A74" w:rsidRPr="003B48DF" w:rsidRDefault="00FE5D0F" w:rsidP="00B8244A">
            <w:pPr>
              <w:jc w:val="both"/>
            </w:pPr>
            <w:r>
              <w:t>Mantiene información ordenada sobre las transacciones realizadas.</w:t>
            </w:r>
          </w:p>
        </w:tc>
        <w:tc>
          <w:tcPr>
            <w:tcW w:w="2693" w:type="dxa"/>
          </w:tcPr>
          <w:p w14:paraId="61201F50" w14:textId="460B3CB6" w:rsidR="00421A74" w:rsidRPr="00B8244A" w:rsidRDefault="00421A7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04FE8FE2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3E8FF385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37E07D0" w14:textId="261FF339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11C55432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34E271FF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E3C1382" w14:textId="1EF3D9F7" w:rsidR="00F74F1E" w:rsidRPr="00B8244A" w:rsidRDefault="00F74F1E" w:rsidP="00B8244A">
            <w:pPr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283AFB1E" w14:textId="3B82A630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A3BC047" w14:textId="3F9E4F0B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3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414C53E3" w14:textId="5F0307CD" w:rsidR="006C1926" w:rsidRPr="00B8244A" w:rsidRDefault="006C1926" w:rsidP="00B8244A">
            <w:pPr>
              <w:jc w:val="both"/>
              <w:rPr>
                <w:b/>
                <w:bCs/>
              </w:rPr>
            </w:pPr>
            <w:r w:rsidRPr="006C1926">
              <w:rPr>
                <w:b/>
                <w:bCs/>
              </w:rPr>
              <w:t>Una unidad económica tiene una cuenta por cobrar de un cliente con dificultades conocidas para pagar. ¿Qué principio orienta analizar su posibilidad real de recuperación?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DF41B68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16220" w:rsidRPr="00B8244A" w14:paraId="52F67B10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79C06498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4E00BFC" w14:textId="13C5D88B" w:rsidR="00C16220" w:rsidRPr="00B8244A" w:rsidRDefault="006C1926" w:rsidP="00B8244A">
            <w:pPr>
              <w:jc w:val="both"/>
            </w:pPr>
            <w:r>
              <w:t>Prudencia.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06CE216E" w:rsidR="00C16220" w:rsidRPr="00B8244A" w:rsidRDefault="00C16220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16220" w:rsidRPr="00B8244A" w14:paraId="673E1550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4DC04D5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17B23F11" w14:textId="62F7C512" w:rsidR="00C16220" w:rsidRPr="00B8244A" w:rsidRDefault="006C1926" w:rsidP="00B8244A">
            <w:pPr>
              <w:spacing w:before="100" w:beforeAutospacing="1" w:after="100" w:afterAutospacing="1"/>
              <w:jc w:val="both"/>
            </w:pPr>
            <w:r>
              <w:t>Integridad.</w:t>
            </w:r>
          </w:p>
        </w:tc>
        <w:tc>
          <w:tcPr>
            <w:tcW w:w="2693" w:type="dxa"/>
          </w:tcPr>
          <w:p w14:paraId="2C2A20EE" w14:textId="77777777" w:rsidR="00C16220" w:rsidRPr="00B8244A" w:rsidRDefault="00C16220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16220" w:rsidRPr="00B8244A" w14:paraId="2522AAC4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53C48982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5DC2C33" w14:textId="068ECF7A" w:rsidR="00C16220" w:rsidRPr="00B8244A" w:rsidRDefault="006C1926" w:rsidP="00B8244A">
            <w:pPr>
              <w:jc w:val="both"/>
            </w:pPr>
            <w:r>
              <w:t>Comparabilidad.</w:t>
            </w:r>
          </w:p>
        </w:tc>
        <w:tc>
          <w:tcPr>
            <w:tcW w:w="2693" w:type="dxa"/>
          </w:tcPr>
          <w:p w14:paraId="5A98708D" w14:textId="021464D4" w:rsidR="00C16220" w:rsidRPr="00B8244A" w:rsidRDefault="00C16220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16220" w:rsidRPr="00B8244A" w14:paraId="33F20949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DFDD701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4E2E04E0" w14:textId="5133C2CF" w:rsidR="00C16220" w:rsidRPr="00B8244A" w:rsidRDefault="006C1926" w:rsidP="00B8244A">
            <w:pPr>
              <w:jc w:val="both"/>
            </w:pPr>
            <w:r>
              <w:t>Negocio en marcha</w:t>
            </w:r>
            <w:r w:rsidR="000A4EF3">
              <w:t>.</w:t>
            </w:r>
          </w:p>
        </w:tc>
        <w:tc>
          <w:tcPr>
            <w:tcW w:w="2693" w:type="dxa"/>
          </w:tcPr>
          <w:p w14:paraId="567DD21A" w14:textId="77777777" w:rsidR="00C16220" w:rsidRPr="00B8244A" w:rsidRDefault="00C16220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8244A" w14:paraId="04537208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75B0730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A2FBC31" w14:textId="5431B4A5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4EE405F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104A424C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0BDE2997" w14:textId="7C43A6D2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5EB33552" w14:textId="53A43BBF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23287765" w14:textId="1A431563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4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49584353" w:rsidR="006C1926" w:rsidRPr="00B8244A" w:rsidRDefault="006C1926" w:rsidP="00B8244A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 w:rsidRPr="006C1926">
              <w:rPr>
                <w:b/>
                <w:bCs/>
              </w:rPr>
              <w:t>Una unidad productiva compra mercancías a crédito y no realiza un pago inmediato. ¿Qué tratamiento corresponde en un registro simplificado?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18CC52A1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503BB4" w:rsidRPr="00B8244A" w14:paraId="7C6D9B26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C1164C8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25405E6" w14:textId="74B1E9D9" w:rsidR="006C1926" w:rsidRPr="00B8244A" w:rsidRDefault="006C1926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Reconocer solo el pago cuando se realice posteriormente.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503BB4" w:rsidRPr="00B8244A" w:rsidRDefault="00503BB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503BB4" w:rsidRPr="00B8244A" w14:paraId="2350E15A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13E5EBE1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7696DFF1" w14:textId="39418449" w:rsidR="00503BB4" w:rsidRPr="006C1926" w:rsidRDefault="006C1926" w:rsidP="00B8244A">
            <w:pPr>
              <w:jc w:val="both"/>
            </w:pPr>
            <w:r>
              <w:t>Registrar la compra únicamente al cancelar al proveedor.</w:t>
            </w:r>
            <w:r w:rsidRPr="00B8244A"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503BB4" w:rsidRPr="00B8244A" w:rsidRDefault="00503BB4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03BB4" w:rsidRPr="00B8244A" w14:paraId="14F10448" w14:textId="77777777" w:rsidTr="00AF4FAB">
        <w:trPr>
          <w:gridAfter w:val="1"/>
          <w:wAfter w:w="2693" w:type="dxa"/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70E20179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295F7F9C" w14:textId="29B95DD6" w:rsidR="00503BB4" w:rsidRPr="006C1926" w:rsidRDefault="006C1926" w:rsidP="00B8244A">
            <w:pPr>
              <w:jc w:val="both"/>
            </w:pPr>
            <w:r>
              <w:t>Registrar únicamente el movimiento futuro del efectivo.</w:t>
            </w:r>
            <w:r w:rsidRPr="00B8244A"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14:paraId="4FAF58DD" w14:textId="1DA9BE52" w:rsidR="00503BB4" w:rsidRPr="00B8244A" w:rsidRDefault="00503BB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503BB4" w:rsidRPr="00B8244A" w14:paraId="34AD46D3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7D3E0A81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5025FA96" w14:textId="42F3CA6E" w:rsidR="00503BB4" w:rsidRPr="006C1926" w:rsidRDefault="006C1926" w:rsidP="00B8244A">
            <w:pPr>
              <w:jc w:val="both"/>
            </w:pPr>
            <w:r>
              <w:t>Reconocer el bien recibido y la obligación pendiente.</w:t>
            </w:r>
          </w:p>
        </w:tc>
        <w:tc>
          <w:tcPr>
            <w:tcW w:w="2693" w:type="dxa"/>
            <w:shd w:val="clear" w:color="auto" w:fill="FFFFFF"/>
          </w:tcPr>
          <w:p w14:paraId="5C0B32EB" w14:textId="3AFC3C3F" w:rsidR="00503BB4" w:rsidRPr="00B8244A" w:rsidRDefault="006C1926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B8244A" w14:paraId="08882316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682E43E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7B0554" w14:textId="626B6B5C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1780875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9B6C5FA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3D5F07F" w14:textId="07C19F55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71C31BBB" w14:textId="758E00B0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4E965EA" w14:textId="388AE97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5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18F7B40D" w14:textId="02CC9040" w:rsidR="006C1926" w:rsidRPr="00B8244A" w:rsidRDefault="006C1926" w:rsidP="00B8244A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s-CO" w:eastAsia="es-CO"/>
              </w:rPr>
            </w:pPr>
            <w:r w:rsidRPr="006C1926">
              <w:rPr>
                <w:b/>
                <w:bCs/>
              </w:rPr>
              <w:t>¿Qué conjunto corresponde a las cuentas reales relacionadas con la situación financiera de la unidad económica?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18AA8E7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324E0D" w:rsidRPr="00B8244A" w14:paraId="308F03AE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650BB9EF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DE90056" w14:textId="233F9C86" w:rsidR="00324E0D" w:rsidRPr="00B8244A" w:rsidRDefault="006C1926" w:rsidP="00B8244A">
            <w:pPr>
              <w:jc w:val="both"/>
              <w:rPr>
                <w:rFonts w:eastAsia="Calibri"/>
                <w:color w:val="000000" w:themeColor="text1"/>
              </w:rPr>
            </w:pPr>
            <w:r>
              <w:t>Activos, pasivos y patrimonio.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341140C" w:rsidR="00324E0D" w:rsidRPr="00B8244A" w:rsidRDefault="005F0DF5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324E0D" w:rsidRPr="00B8244A" w14:paraId="07F72311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798D0253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319F1B5F" w14:textId="2C693A19" w:rsidR="00324E0D" w:rsidRPr="00B8244A" w:rsidRDefault="006C1926" w:rsidP="00B8244A">
            <w:pPr>
              <w:jc w:val="both"/>
              <w:rPr>
                <w:rFonts w:eastAsia="Calibri"/>
                <w:color w:val="000000" w:themeColor="text1"/>
              </w:rPr>
            </w:pPr>
            <w:r>
              <w:t>Ingresos, costos y gastos.</w:t>
            </w:r>
          </w:p>
        </w:tc>
        <w:tc>
          <w:tcPr>
            <w:tcW w:w="2693" w:type="dxa"/>
            <w:shd w:val="clear" w:color="auto" w:fill="FFFFFF"/>
          </w:tcPr>
          <w:p w14:paraId="3FE9D0AC" w14:textId="24EAEADE" w:rsidR="00324E0D" w:rsidRPr="00B8244A" w:rsidRDefault="00324E0D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24E0D" w:rsidRPr="00B8244A" w14:paraId="7C3F3F25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2F08E8B7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03D48E66" w14:textId="207DE95C" w:rsidR="00324E0D" w:rsidRPr="00B8244A" w:rsidRDefault="006C1926" w:rsidP="00B8244A">
            <w:pPr>
              <w:jc w:val="both"/>
              <w:rPr>
                <w:rFonts w:eastAsia="Calibri"/>
                <w:color w:val="000000" w:themeColor="text1"/>
              </w:rPr>
            </w:pPr>
            <w:r>
              <w:t>Compras, ventas y recaudos.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324E0D" w:rsidRPr="00B8244A" w:rsidRDefault="00324E0D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24E0D" w:rsidRPr="00B8244A" w14:paraId="712CB84C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21666368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70005516" w14:textId="4DC5F97E" w:rsidR="00324E0D" w:rsidRPr="00B8244A" w:rsidRDefault="005F0DF5" w:rsidP="00B8244A">
            <w:pPr>
              <w:jc w:val="both"/>
              <w:rPr>
                <w:rFonts w:eastAsia="Calibri"/>
                <w:color w:val="000000" w:themeColor="text1"/>
              </w:rPr>
            </w:pPr>
            <w:r>
              <w:t>Débitos, créditos y saldos.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324E0D" w:rsidRPr="00B8244A" w:rsidRDefault="00324E0D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4AB651D6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5BA72542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64D3350" w14:textId="5D9CB05B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B801877" w14:textId="187595F3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F6E6D69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8244A" w14:paraId="18E9CAAE" w14:textId="1DA609F4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2C3776E2" w14:textId="5E8308C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66D87412" w14:textId="43F51EE8" w:rsidR="005F0DF5" w:rsidRPr="001C5756" w:rsidRDefault="001C5756" w:rsidP="00B8244A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 w:rsidRPr="001C5756">
              <w:rPr>
                <w:b/>
                <w:bCs/>
              </w:rPr>
              <w:t>Una unidad económica posee activos por $12.000.000 y pasivos por $4.500.000. ¿Cuál es el valor de su patrimonio?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634EA723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D2A43" w:rsidRPr="00B8244A" w14:paraId="683B9F68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C113D84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C71D5A9" w14:textId="14A67B5E" w:rsidR="00AD2A43" w:rsidRPr="00B8244A" w:rsidRDefault="005F0DF5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$4.500.000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1E59C073" w:rsidR="00AD2A43" w:rsidRPr="00B8244A" w:rsidRDefault="00AD2A43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D2A43" w:rsidRPr="00B8244A" w14:paraId="3DEC9C77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525F36F7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29CC87EF" w14:textId="4C2E04FC" w:rsidR="00AD2A43" w:rsidRPr="00B8244A" w:rsidRDefault="005F0DF5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$12.000.000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AD2A43" w:rsidRPr="00B8244A" w:rsidRDefault="00AD2A43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D2A43" w:rsidRPr="00B8244A" w14:paraId="446B92FD" w14:textId="77777777" w:rsidTr="00AF4FAB">
        <w:trPr>
          <w:gridAfter w:val="1"/>
          <w:wAfter w:w="2693" w:type="dxa"/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393B66E9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36E7BEC7" w14:textId="310527F8" w:rsidR="00AD2A43" w:rsidRPr="00B8244A" w:rsidRDefault="00456379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$7.500.000</w:t>
            </w:r>
          </w:p>
        </w:tc>
        <w:tc>
          <w:tcPr>
            <w:tcW w:w="2693" w:type="dxa"/>
            <w:shd w:val="clear" w:color="auto" w:fill="FFFFFF"/>
          </w:tcPr>
          <w:p w14:paraId="738EB2BB" w14:textId="7438C877" w:rsidR="00AD2A43" w:rsidRPr="00B8244A" w:rsidRDefault="00456379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D2A43" w:rsidRPr="00B8244A" w14:paraId="22344DE2" w14:textId="77777777" w:rsidTr="00AF4FAB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6DF2D2D8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178F87A1" w14:textId="6E0E6D8E" w:rsidR="00AD2A43" w:rsidRPr="00B8244A" w:rsidRDefault="00456379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$16.500.000</w:t>
            </w:r>
          </w:p>
        </w:tc>
        <w:tc>
          <w:tcPr>
            <w:tcW w:w="2693" w:type="dxa"/>
            <w:shd w:val="clear" w:color="auto" w:fill="FFFFFF"/>
          </w:tcPr>
          <w:p w14:paraId="7852F956" w14:textId="5435332D" w:rsidR="00AD2A43" w:rsidRPr="00B8244A" w:rsidRDefault="00AD2A43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2FC6AD05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B9C9178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5085958A" w14:textId="37D95419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1C64FB7D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73E86324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5306379" w14:textId="055692BA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5177CE1F" w14:textId="7BA4EDFD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38AFDF5" w14:textId="5E06F15C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7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163D872F" w14:textId="7CFF26D0" w:rsidR="00F74F1E" w:rsidRPr="001C5756" w:rsidRDefault="001C5756" w:rsidP="00B8244A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 w:rsidRPr="001C5756">
              <w:rPr>
                <w:b/>
                <w:bCs/>
              </w:rPr>
              <w:t>¿Cómo se registran, respectivamente, el aumento de una cuenta de activo y el aumento de una cuenta de pasivo?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5B6EC7C0" w:rsidR="00F74F1E" w:rsidRPr="00B8244A" w:rsidRDefault="00B8244A" w:rsidP="00B8244A">
            <w:pPr>
              <w:jc w:val="both"/>
              <w:rPr>
                <w:b/>
                <w:bCs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0E5AC7" w:rsidRPr="00B8244A" w14:paraId="01DA0309" w14:textId="00BB070C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</w:tcPr>
          <w:p w14:paraId="383C9132" w14:textId="68C6CEB5" w:rsidR="000E5AC7" w:rsidRPr="00B8244A" w:rsidRDefault="000E5AC7" w:rsidP="000E5AC7">
            <w:pPr>
              <w:ind w:right="171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71994A06" w:rsidR="000E5AC7" w:rsidRPr="00B8244A" w:rsidRDefault="001C5756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Crédito y débito.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0E5AC7" w:rsidRPr="00B8244A" w:rsidRDefault="000E5AC7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0E5AC7" w:rsidRPr="00B8244A" w14:paraId="2A98126D" w14:textId="0975DFC4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77401C" w14:textId="51198ECE" w:rsidR="000E5AC7" w:rsidRPr="00B8244A" w:rsidRDefault="000E5AC7" w:rsidP="000E5AC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1976822D" w:rsidR="000E5AC7" w:rsidRPr="00B8244A" w:rsidRDefault="001C5756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Débito y crédito.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517FD133" w:rsidR="000E5AC7" w:rsidRPr="00B8244A" w:rsidRDefault="00B32CFA" w:rsidP="000E5AC7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E5AC7" w:rsidRPr="00B8244A" w14:paraId="3B1E082D" w14:textId="42CA1B86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</w:tcPr>
          <w:p w14:paraId="2FD463D0" w14:textId="5CA7588B" w:rsidR="000E5AC7" w:rsidRPr="00B8244A" w:rsidRDefault="000E5AC7" w:rsidP="000E5AC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0495EDC" w:rsidR="000E5AC7" w:rsidRPr="00B8244A" w:rsidRDefault="001C5756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Crédito y crédito.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02A73863" w:rsidR="000E5AC7" w:rsidRPr="00B8244A" w:rsidRDefault="000E5AC7" w:rsidP="000E5AC7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0E5AC7" w:rsidRPr="00B8244A" w14:paraId="0F93931D" w14:textId="5E01A5F9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3CD311" w14:textId="68AC0176" w:rsidR="000E5AC7" w:rsidRPr="00B8244A" w:rsidRDefault="000E5AC7" w:rsidP="000E5AC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45F8B5CF" w:rsidR="000E5AC7" w:rsidRPr="00B8244A" w:rsidRDefault="001C5756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Débito y débito.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2D7A8CFF" w:rsidR="000E5AC7" w:rsidRPr="00B8244A" w:rsidRDefault="000E5AC7" w:rsidP="000E5AC7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08153BBD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1647F550" w14:textId="29C0FF8F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19ABB6D" w14:textId="1BFBD7B6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83364F0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18494D7" w14:textId="6C18D5C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4ECDA1" w14:textId="0FEDA6AA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3CF55520" w14:textId="5CC4F002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2B62D51" w14:textId="2E1C208F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8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1F55CCA" w14:textId="78570005" w:rsidR="001C5756" w:rsidRPr="00B8244A" w:rsidRDefault="001C5756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C5756">
              <w:rPr>
                <w:b/>
                <w:bCs/>
              </w:rPr>
              <w:t>¿Cuál es una función básica de las cuentas contables dentro del registro de las operaciones?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43F1E904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F545C3" w:rsidRPr="00B8244A" w14:paraId="2A020A68" w14:textId="01B6DE53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1E5F2F1D" w14:textId="0533C58F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49F3005" w14:textId="2EDF981B" w:rsidR="00F545C3" w:rsidRPr="00F545C3" w:rsidRDefault="001C5756" w:rsidP="00F545C3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5756">
              <w:rPr>
                <w:sz w:val="20"/>
                <w:szCs w:val="20"/>
              </w:rPr>
              <w:t>Determinar únicamente los pagos realizados por el negocio.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545C3" w:rsidRPr="00B8244A" w:rsidRDefault="00F545C3" w:rsidP="00F545C3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545C3" w:rsidRPr="00B8244A" w14:paraId="3F78D61E" w14:textId="042727D0" w:rsidTr="00AF4FAB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4EA20EE2" w14:textId="73DA2B65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A21D86E" w14:textId="595030D5" w:rsidR="00F545C3" w:rsidRPr="00F545C3" w:rsidRDefault="001C5756" w:rsidP="00F545C3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5756">
              <w:rPr>
                <w:rFonts w:eastAsia="Calibri"/>
                <w:bCs/>
                <w:color w:val="000000" w:themeColor="text1"/>
                <w:sz w:val="20"/>
                <w:szCs w:val="20"/>
              </w:rPr>
              <w:t>Sustituir los soportes asociados con cada transacción.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DE9AA41" w:rsidR="00F545C3" w:rsidRPr="00B8244A" w:rsidRDefault="00F545C3" w:rsidP="00F545C3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545C3" w:rsidRPr="00B8244A" w14:paraId="032A4CB4" w14:textId="5BFE39D1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15D96761" w14:textId="61753B4E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05FB833" w14:textId="1A4E0B31" w:rsidR="00F545C3" w:rsidRPr="00C71684" w:rsidRDefault="00C71684" w:rsidP="00F545C3">
            <w:pPr>
              <w:jc w:val="both"/>
              <w:rPr>
                <w:sz w:val="20"/>
                <w:szCs w:val="20"/>
              </w:rPr>
            </w:pPr>
            <w:r w:rsidRPr="00C71684">
              <w:rPr>
                <w:sz w:val="20"/>
                <w:szCs w:val="20"/>
              </w:rPr>
              <w:t>Registrar solamente las operaciones que generan efectivo.</w:t>
            </w:r>
            <w:r w:rsidRPr="00F545C3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2AF4A811" w:rsidR="00F545C3" w:rsidRPr="00B8244A" w:rsidRDefault="00F545C3" w:rsidP="00F545C3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545C3" w:rsidRPr="00B8244A" w14:paraId="493EED7F" w14:textId="0A0B3CB6" w:rsidTr="00AF4FAB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69390FB2" w14:textId="5C3C8860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D1C142D" w14:textId="3EC041D5" w:rsidR="00F545C3" w:rsidRPr="00F545C3" w:rsidRDefault="00C71684" w:rsidP="00F545C3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71684">
              <w:rPr>
                <w:rFonts w:ascii="Arial" w:hAnsi="Arial" w:cs="Arial"/>
                <w:sz w:val="20"/>
                <w:szCs w:val="20"/>
              </w:rPr>
              <w:t>Identificar y agrupar operaciones de naturaleza similar.</w:t>
            </w:r>
            <w:r w:rsidRPr="00F545C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06E05345" w:rsidR="00F545C3" w:rsidRPr="00B8244A" w:rsidRDefault="00C71684" w:rsidP="00F545C3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B8244A" w14:paraId="62F91851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6AF55FC9" w14:textId="1948A7A4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268A119" w14:textId="4CE8F4AB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A15F36E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0256D1C" w14:textId="1353ED1D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D7A65D" w14:textId="29B8C86D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7E1DB258" w14:textId="4515A283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8AF32BC" w14:textId="6442C909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9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16FAEF1E" w:rsidR="00652AB2" w:rsidRPr="00B8244A" w:rsidRDefault="00652AB2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652AB2">
              <w:rPr>
                <w:b/>
                <w:bCs/>
              </w:rPr>
              <w:t>Una tienda adquiere mercancías a crédito y acuerda pagarlas posteriormente. ¿Qué efectos básicos produce esta operación?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3285173F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F8304E" w:rsidRPr="00B8244A" w14:paraId="7A250B5E" w14:textId="25F727A7" w:rsidTr="00AF4FAB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3C0DFC33" w14:textId="3B1F75F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F910977" w14:textId="10FA671E" w:rsidR="00C96323" w:rsidRPr="00B8244A" w:rsidRDefault="00C96323" w:rsidP="00C96323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Disminuyen inventarios y aumentan las cuentas por pagar.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B8244A" w:rsidRDefault="00F74F1E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7BD5093B" w14:textId="1231854E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9B6B5A8" w14:textId="4E9B9EBF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163C6F8" w14:textId="41B314F6" w:rsidR="00F74F1E" w:rsidRPr="00B8244A" w:rsidRDefault="00C96323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Aumentan bancos y disminuyen las cuentas por pagar.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3E38F6E3" w:rsidR="00F74F1E" w:rsidRPr="00B8244A" w:rsidRDefault="00F74F1E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2FCE10DD" w14:textId="51BE9E2C" w:rsidTr="00AF4FAB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176BBC34" w14:textId="5D9442C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B1FD8D5" w14:textId="3FEE8705" w:rsidR="00F74F1E" w:rsidRPr="00B8244A" w:rsidRDefault="001E6130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Aumentan inventarios y aumentan las cuentas por pagar.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2A6432B7" w:rsidR="00F74F1E" w:rsidRPr="00B8244A" w:rsidRDefault="001E6130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B8244A" w14:paraId="27C20F78" w14:textId="72838FDF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485E847A" w14:textId="55764F5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D0D0692" w14:textId="62A70A98" w:rsidR="00F74F1E" w:rsidRPr="00B8244A" w:rsidRDefault="001E6130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Disminuyen bancos y disminuyen las cuentas por pagar.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55F620E3" w:rsidR="00F74F1E" w:rsidRPr="00B8244A" w:rsidRDefault="00F74F1E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45B272BB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83DC959" w14:textId="36CE54F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5624309" w14:textId="0570FF02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13F55B6E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F752B8E" w14:textId="249E161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7B24C0F2" w14:textId="13D23CBC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9D88E78" w14:textId="1893FBF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10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33DE886E" w14:textId="63EE00AD" w:rsidR="001E6130" w:rsidRPr="00B8244A" w:rsidRDefault="001E613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E6130">
              <w:rPr>
                <w:b/>
                <w:bCs/>
              </w:rPr>
              <w:t>Una unidad económica entrega mercancías a un cliente y acuerda recibir el pago dentro de 30 días. ¿Qué debe reconocer?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36D988BB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F8304E" w:rsidRPr="00B8244A" w14:paraId="0F102596" w14:textId="5D13DCF0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22404E1E" w14:textId="129ADAC4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8019079" w14:textId="3BB29E4C" w:rsidR="00F74F1E" w:rsidRPr="00B8244A" w:rsidRDefault="001E6130" w:rsidP="001E6130">
            <w:pPr>
              <w:jc w:val="both"/>
            </w:pPr>
            <w:r>
              <w:t>Reconocer el ingreso y aumentar la cuenta por cobrar.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0275E993" w:rsidR="00F74F1E" w:rsidRPr="00B8244A" w:rsidRDefault="001E6130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B8244A" w14:paraId="680B24AD" w14:textId="1578C0C7" w:rsidTr="00AF4FAB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77CA2733" w14:textId="59C74341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214ED341" w14:textId="38931DCD" w:rsidR="00F74F1E" w:rsidRPr="001E6130" w:rsidRDefault="001E6130" w:rsidP="00B8244A">
            <w:pPr>
              <w:jc w:val="both"/>
            </w:pPr>
            <w:r>
              <w:t>Reconocer el ingreso y disminuir la cuenta por cobrar.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B8244A" w:rsidRDefault="00F74F1E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B8244A" w14:paraId="52BCC226" w14:textId="22D987B8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4A241A0A" w14:textId="4C6BFB5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607C27A" w14:textId="241E64F0" w:rsidR="00F74F1E" w:rsidRPr="00B8244A" w:rsidRDefault="001E6130" w:rsidP="001E6130">
            <w:pPr>
              <w:jc w:val="both"/>
            </w:pPr>
            <w:r>
              <w:t>Aumentar el efectivo y disminuir el ingreso registrado.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9C6DBF3" w:rsidR="00F74F1E" w:rsidRPr="00B8244A" w:rsidRDefault="00F74F1E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B8244A" w14:paraId="0EC07AF1" w14:textId="1673840A" w:rsidTr="00AF4FAB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32FC6F2D" w14:textId="65961391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941DCCE" w14:textId="73ACC69F" w:rsidR="00F74F1E" w:rsidRPr="001E6130" w:rsidRDefault="001E6130" w:rsidP="00B8244A">
            <w:pPr>
              <w:jc w:val="both"/>
            </w:pPr>
            <w:r>
              <w:t>Disminuir el inventario sin reconocer el ingreso.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B7A77B" w:rsidR="00F74F1E" w:rsidRPr="00B8244A" w:rsidRDefault="00F74F1E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B8244A" w14:paraId="6A03552D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2ECDCDDC" w14:textId="49798F2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85F45BE" w14:textId="593B8DF3" w:rsidR="00F74F1E" w:rsidRPr="00B8244A" w:rsidRDefault="00B8244A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48DF31DC" w14:textId="77777777" w:rsidTr="00AF4FAB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08A94120" w14:textId="577566B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034138F" w14:textId="5DD972D6" w:rsidR="00F74F1E" w:rsidRPr="00B8244A" w:rsidRDefault="00F74F1E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44239B" w:rsidRPr="00B8244A" w14:paraId="0E2420EB" w14:textId="77777777" w:rsidTr="00AF4FAB">
        <w:trPr>
          <w:gridAfter w:val="1"/>
          <w:wAfter w:w="2693" w:type="dxa"/>
          <w:trHeight w:val="694"/>
        </w:trPr>
        <w:tc>
          <w:tcPr>
            <w:tcW w:w="2376" w:type="dxa"/>
            <w:gridSpan w:val="5"/>
            <w:shd w:val="clear" w:color="auto" w:fill="FBE5D5"/>
          </w:tcPr>
          <w:p w14:paraId="69DEEC37" w14:textId="5D6BA44C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gridSpan w:val="2"/>
            <w:shd w:val="clear" w:color="auto" w:fill="FBE5D5"/>
          </w:tcPr>
          <w:p w14:paraId="2818DA91" w14:textId="4F3409F2" w:rsidR="00AF4FAB" w:rsidRPr="00B8244A" w:rsidRDefault="00AF4FAB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AF4FAB">
              <w:rPr>
                <w:b/>
                <w:bCs/>
                <w:color w:val="000000" w:themeColor="text1"/>
              </w:rPr>
              <w:t>Un cliente paga una venta a crédito que había sido registrada previamente. ¿Cuál es el principal efecto del recaudo?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525F344A" w:rsidR="0044239B" w:rsidRPr="00B8244A" w:rsidRDefault="00B8244A" w:rsidP="00B8244A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4239B" w:rsidRPr="00B8244A" w14:paraId="6BBFE5A7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B0FA0F4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419E725A" w14:textId="34332D4C" w:rsidR="0044239B" w:rsidRPr="00E02E64" w:rsidRDefault="00AF4FAB" w:rsidP="00B8244A">
            <w:pPr>
              <w:spacing w:line="240" w:lineRule="auto"/>
              <w:jc w:val="both"/>
            </w:pPr>
            <w:r>
              <w:t>Aumenta el ingreso y disminuye la cuenta por cobrar.</w:t>
            </w:r>
          </w:p>
        </w:tc>
        <w:tc>
          <w:tcPr>
            <w:tcW w:w="2693" w:type="dxa"/>
            <w:shd w:val="clear" w:color="auto" w:fill="FFFFFF"/>
          </w:tcPr>
          <w:p w14:paraId="7695CBFF" w14:textId="14C80E82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7C32869D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BDA26CA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3B0ED53F" w14:textId="59A11321" w:rsidR="0044239B" w:rsidRPr="00B8244A" w:rsidRDefault="00AF4FAB" w:rsidP="00B8244A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t>Aumenta el efectivo y aumenta la cuenta por cobrar.</w:t>
            </w:r>
          </w:p>
        </w:tc>
        <w:tc>
          <w:tcPr>
            <w:tcW w:w="2693" w:type="dxa"/>
            <w:shd w:val="clear" w:color="auto" w:fill="FFFFFF"/>
          </w:tcPr>
          <w:p w14:paraId="43179EC3" w14:textId="39EB8EEF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61B35162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96324D4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2B88B328" w14:textId="0570F85A" w:rsidR="0044239B" w:rsidRPr="00B8244A" w:rsidRDefault="00AF4FAB" w:rsidP="00B8244A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t>Disminuye el efectivo y disminuye la cuenta por cobrar.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59987040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74612B0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1647CDF8" w14:textId="41464277" w:rsidR="00AF4FAB" w:rsidRPr="00B8244A" w:rsidRDefault="00AF4FAB" w:rsidP="00AF4FAB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t>Aumenta el efectivo y disminuye la cuenta por cobrar.</w:t>
            </w:r>
          </w:p>
        </w:tc>
        <w:tc>
          <w:tcPr>
            <w:tcW w:w="2693" w:type="dxa"/>
            <w:shd w:val="clear" w:color="auto" w:fill="FFFFFF"/>
          </w:tcPr>
          <w:p w14:paraId="5BB56960" w14:textId="473B1E0D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4027E383" w14:textId="41FCB1F6" w:rsidTr="00AF4FAB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8172210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3A829F59" w14:textId="358C772C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  <w:tc>
          <w:tcPr>
            <w:tcW w:w="2693" w:type="dxa"/>
          </w:tcPr>
          <w:p w14:paraId="16441106" w14:textId="77777777" w:rsidR="00AF4FAB" w:rsidRPr="00B8244A" w:rsidRDefault="00AF4FAB" w:rsidP="00AF4FAB"/>
        </w:tc>
      </w:tr>
      <w:tr w:rsidR="00AF4FAB" w:rsidRPr="00B8244A" w14:paraId="18E5E116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54FEBAF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6118345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4EC1D75D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5F8B593" w14:textId="058AD533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15AA529" w14:textId="720D3B4E" w:rsidR="00AF4FAB" w:rsidRPr="00AF4FAB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AF4FAB">
              <w:rPr>
                <w:b/>
                <w:bCs/>
              </w:rPr>
              <w:t>Además de comprobar que los débitos y créditos coincidan, ¿qué debe verificarse después de registrar una transacción?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2965EA3A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5A823D90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D6FEE96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4A20EE99" w14:textId="779DA2B2" w:rsidR="00AF4FAB" w:rsidRPr="00AF4FAB" w:rsidRDefault="00AF4FAB" w:rsidP="00AF4FAB">
            <w:pPr>
              <w:jc w:val="both"/>
            </w:pPr>
            <w:r>
              <w:t>Que las cuentas sean iguales en todas las operaciones registradas.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69CF089D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180A370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4F0AEFA1" w14:textId="45F437C0" w:rsidR="00AF4FAB" w:rsidRPr="00AF4FAB" w:rsidRDefault="00AF4FAB" w:rsidP="00AF4FAB">
            <w:pPr>
              <w:jc w:val="both"/>
            </w:pPr>
            <w:r>
              <w:t>Que las cuentas representen correctamente la transacción registrada.</w:t>
            </w:r>
          </w:p>
        </w:tc>
        <w:tc>
          <w:tcPr>
            <w:tcW w:w="2693" w:type="dxa"/>
          </w:tcPr>
          <w:p w14:paraId="7197DB90" w14:textId="0D9DA7FD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20AC63FF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68A5F0E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</w:tcPr>
          <w:p w14:paraId="456D64C4" w14:textId="21142B39" w:rsidR="00AF4FAB" w:rsidRPr="00AF4FAB" w:rsidRDefault="00AF4FAB" w:rsidP="00AF4FAB">
            <w:pPr>
              <w:jc w:val="both"/>
            </w:pPr>
            <w:r>
              <w:t>Que las cuentas correspondan únicamente a movimientos de efectivo.</w:t>
            </w:r>
          </w:p>
        </w:tc>
        <w:tc>
          <w:tcPr>
            <w:tcW w:w="2693" w:type="dxa"/>
          </w:tcPr>
          <w:p w14:paraId="10BF9463" w14:textId="11E4B26D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69E53904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084F2CC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576348AF" w14:textId="21DAA82F" w:rsidR="00AF4FAB" w:rsidRPr="00B8244A" w:rsidRDefault="00AF4FAB" w:rsidP="00AF4FAB">
            <w:pPr>
              <w:jc w:val="both"/>
              <w:rPr>
                <w:color w:val="000000" w:themeColor="text1"/>
              </w:rPr>
            </w:pPr>
            <w:r>
              <w:t>Que las cuentas se definan antes de revisar el soporte relacionado.</w:t>
            </w:r>
          </w:p>
        </w:tc>
        <w:tc>
          <w:tcPr>
            <w:tcW w:w="2693" w:type="dxa"/>
          </w:tcPr>
          <w:p w14:paraId="16E853D8" w14:textId="66DDB5F0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46E6B888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C94D76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AAD56C5" w14:textId="6D414A0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2A48F809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C4201A4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2B45A7F4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5598B519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C60342E" w14:textId="3A21B3FC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B8244A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21BEAA6B" w14:textId="2CF4FEA5" w:rsidR="00AF4FAB" w:rsidRPr="00B8244A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AF4FAB">
              <w:rPr>
                <w:b/>
                <w:bCs/>
              </w:rPr>
              <w:t>En una unidad que produce mermeladas, ¿cómo se clasifican las frutas adquiridas para ser transformadas durante la producción?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45D789C3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2647483C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6875A5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6876148E" w14:textId="2E616F8F" w:rsidR="00AF4FAB" w:rsidRPr="00B8244A" w:rsidRDefault="00AF4FAB" w:rsidP="00AF4FAB">
            <w:pPr>
              <w:jc w:val="both"/>
              <w:rPr>
                <w:color w:val="000000" w:themeColor="text1"/>
              </w:rPr>
            </w:pPr>
            <w:r>
              <w:t>Mercancías disponibles para la venta.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0A13F644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0AE74F51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AAF2E7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143537E0" w14:textId="56F59530" w:rsidR="00AF4FAB" w:rsidRPr="00B8244A" w:rsidRDefault="00AF4FAB" w:rsidP="00AF4FAB">
            <w:pPr>
              <w:jc w:val="both"/>
              <w:rPr>
                <w:color w:val="000000" w:themeColor="text1"/>
              </w:rPr>
            </w:pPr>
            <w:r>
              <w:t>Materiales consumidos durante la producción.</w:t>
            </w:r>
          </w:p>
        </w:tc>
        <w:tc>
          <w:tcPr>
            <w:tcW w:w="2693" w:type="dxa"/>
          </w:tcPr>
          <w:p w14:paraId="58AD4971" w14:textId="421B9F27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23F19DDA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6DA930A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</w:tcPr>
          <w:p w14:paraId="6A47E4CF" w14:textId="70B2BF79" w:rsidR="00AF4FAB" w:rsidRPr="00B8244A" w:rsidRDefault="00AF4FAB" w:rsidP="00AF4FAB">
            <w:pPr>
              <w:jc w:val="both"/>
              <w:rPr>
                <w:color w:val="000000" w:themeColor="text1"/>
              </w:rPr>
            </w:pPr>
            <w:r>
              <w:t>Materias primas destinadas a transformación.</w:t>
            </w:r>
          </w:p>
        </w:tc>
        <w:tc>
          <w:tcPr>
            <w:tcW w:w="2693" w:type="dxa"/>
          </w:tcPr>
          <w:p w14:paraId="6321D4E7" w14:textId="3ADB3D7F" w:rsidR="00AF4FAB" w:rsidRPr="00B8244A" w:rsidRDefault="00706E5F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72642F0C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0741784F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75B12671" w14:textId="6030F57F" w:rsidR="00AF4FAB" w:rsidRPr="00B8244A" w:rsidRDefault="00AF4FAB" w:rsidP="00AF4FAB">
            <w:pPr>
              <w:jc w:val="both"/>
              <w:rPr>
                <w:color w:val="000000" w:themeColor="text1"/>
              </w:rPr>
            </w:pPr>
            <w:r>
              <w:t>Productos terminados disponibles para venta.</w:t>
            </w:r>
          </w:p>
        </w:tc>
        <w:tc>
          <w:tcPr>
            <w:tcW w:w="2693" w:type="dxa"/>
          </w:tcPr>
          <w:p w14:paraId="281CC2A6" w14:textId="18189C3C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311E9A47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86DC9E9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6E7AE82" w14:textId="12E4693A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0D7EA807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E1162BE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C0601C4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1C017384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F00D6B4" w14:textId="3A0295B3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6E39A023" w14:textId="103E94A1" w:rsidR="00AF4FAB" w:rsidRPr="00706E5F" w:rsidRDefault="00706E5F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706E5F">
              <w:rPr>
                <w:b/>
                <w:bCs/>
              </w:rPr>
              <w:t>¿Qué característica corresponde al sistema de inventario periódico?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8CCDDBF" w:rsidR="00AF4FAB" w:rsidRPr="00B8244A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60DE3CFB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EB961F8" w14:textId="77777777" w:rsidR="00AF4FAB" w:rsidRPr="00B8244A" w:rsidRDefault="00AF4FAB" w:rsidP="00AF4FAB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29D8A1A9" w:rsidR="00AF4FAB" w:rsidRPr="00B8244A" w:rsidRDefault="00706E5F" w:rsidP="00AF4FAB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>
              <w:t>Determina las existencias al cierre mediante conteo físico.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44D61F21" w:rsidR="00AF4FAB" w:rsidRPr="00B8244A" w:rsidRDefault="00912124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78D035F6" w14:textId="77777777" w:rsidTr="00AF4FAB">
        <w:trPr>
          <w:gridAfter w:val="1"/>
          <w:wAfter w:w="2693" w:type="dxa"/>
          <w:trHeight w:val="217"/>
        </w:trPr>
        <w:tc>
          <w:tcPr>
            <w:tcW w:w="1384" w:type="dxa"/>
            <w:gridSpan w:val="3"/>
            <w:shd w:val="clear" w:color="auto" w:fill="FBE5D5"/>
          </w:tcPr>
          <w:p w14:paraId="48D664BD" w14:textId="77777777" w:rsidR="00AF4FAB" w:rsidRPr="00B8244A" w:rsidRDefault="00AF4FAB" w:rsidP="00AF4FAB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63E394A7" w14:textId="3B3280DE" w:rsidR="00AF4FAB" w:rsidRPr="00706E5F" w:rsidRDefault="00706E5F" w:rsidP="00AF4FAB">
            <w:pPr>
              <w:spacing w:line="240" w:lineRule="auto"/>
              <w:contextualSpacing/>
              <w:jc w:val="both"/>
            </w:pPr>
            <w:r>
              <w:t>Actualiza las existencias después de cada movimiento.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AF4FAB" w:rsidRPr="00B8244A" w:rsidRDefault="00AF4FAB" w:rsidP="00AF4FAB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AF4FAB" w:rsidRPr="00B8244A" w14:paraId="4B06E82F" w14:textId="77777777" w:rsidTr="00AF4FAB">
        <w:trPr>
          <w:gridAfter w:val="1"/>
          <w:wAfter w:w="2693" w:type="dxa"/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66B304A4" w14:textId="77777777" w:rsidR="00AF4FAB" w:rsidRPr="00B8244A" w:rsidRDefault="00AF4FAB" w:rsidP="00AF4FAB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7CC60587" w14:textId="6486D618" w:rsidR="00AF4FAB" w:rsidRPr="00B8244A" w:rsidRDefault="00912124" w:rsidP="00AF4FAB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>
              <w:t>Registra las salidas y actualiza el inventario de inmediato.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AF4FAB" w:rsidRPr="00B8244A" w:rsidRDefault="00AF4FAB" w:rsidP="00AF4FAB">
            <w:pPr>
              <w:widowControl w:val="0"/>
              <w:spacing w:line="240" w:lineRule="auto"/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F4FAB" w:rsidRPr="00B8244A" w14:paraId="3FF5C625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3063C6C" w14:textId="77777777" w:rsidR="00AF4FAB" w:rsidRPr="00B8244A" w:rsidRDefault="00AF4FAB" w:rsidP="00AF4FAB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0148E3EA" w14:textId="4D18BEBF" w:rsidR="00AF4FAB" w:rsidRPr="00B8244A" w:rsidRDefault="00912124" w:rsidP="00AF4FAB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>
              <w:t>Permite consultar continuamente el saldo del inventario.</w:t>
            </w:r>
          </w:p>
        </w:tc>
        <w:tc>
          <w:tcPr>
            <w:tcW w:w="2693" w:type="dxa"/>
            <w:shd w:val="clear" w:color="auto" w:fill="FFFFFF"/>
          </w:tcPr>
          <w:p w14:paraId="645C31F7" w14:textId="4B102131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175A3458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2BF5095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1083477D" w14:textId="567FE571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2E33861B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96D4B4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076AFB33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3CCCD516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9AC8497" w14:textId="1035D4FD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A6752F9" w14:textId="12B19433" w:rsidR="00AF4FAB" w:rsidRPr="00996D58" w:rsidRDefault="00996D58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996D58">
              <w:rPr>
                <w:b/>
                <w:bCs/>
              </w:rPr>
              <w:t>Una tienda registra 40 unidades de un producto, pero el conteo físico muestra 37. ¿Qué acción corresponde inicialmente?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6663D568" w:rsidR="00AF4FAB" w:rsidRPr="00B8244A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6059BE7A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9178A0E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27EDAACA" w:rsidR="00AF4FAB" w:rsidRPr="00B8244A" w:rsidRDefault="00996D58" w:rsidP="00AF4FAB">
            <w:pPr>
              <w:jc w:val="both"/>
              <w:rPr>
                <w:color w:val="000000" w:themeColor="text1"/>
              </w:rPr>
            </w:pPr>
            <w:r>
              <w:t>Modificar de inmediato el registro para dejar 37 unidades.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AF4FAB" w:rsidRPr="00B8244A" w:rsidRDefault="00AF4FAB" w:rsidP="00AF4FAB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F4FAB" w:rsidRPr="00B8244A" w14:paraId="4E9EE371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ED4275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421B712C" w14:textId="30E7CDE3" w:rsidR="00AF4FAB" w:rsidRPr="00B8244A" w:rsidRDefault="00996D58" w:rsidP="00AF4FAB">
            <w:pPr>
              <w:jc w:val="both"/>
              <w:rPr>
                <w:color w:val="000000" w:themeColor="text1"/>
              </w:rPr>
            </w:pPr>
            <w:r>
              <w:t>Investigar la diferencia antes de modificar el registro.</w:t>
            </w:r>
          </w:p>
        </w:tc>
        <w:tc>
          <w:tcPr>
            <w:tcW w:w="2693" w:type="dxa"/>
            <w:shd w:val="clear" w:color="auto" w:fill="FFFFFF"/>
          </w:tcPr>
          <w:p w14:paraId="31D189C4" w14:textId="24A2D584" w:rsidR="00AF4FAB" w:rsidRPr="00B8244A" w:rsidRDefault="00240F03" w:rsidP="00AF4FAB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662D7AAF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0884B94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47C84B53" w14:textId="394D0F49" w:rsidR="00AF4FAB" w:rsidRPr="00B8244A" w:rsidRDefault="00996D58" w:rsidP="00AF4FAB">
            <w:pPr>
              <w:jc w:val="both"/>
              <w:rPr>
                <w:color w:val="000000" w:themeColor="text1"/>
              </w:rPr>
            </w:pPr>
            <w:r>
              <w:t>Mantener las 40 unidades sin realizar ninguna revisión.</w:t>
            </w:r>
          </w:p>
        </w:tc>
        <w:tc>
          <w:tcPr>
            <w:tcW w:w="2693" w:type="dxa"/>
            <w:shd w:val="clear" w:color="auto" w:fill="FFFFFF"/>
          </w:tcPr>
          <w:p w14:paraId="69FE91D5" w14:textId="3BCC3891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6467E6DA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9C87166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19B3507D" w14:textId="76E6F99C" w:rsidR="00AF4FAB" w:rsidRPr="00B8244A" w:rsidRDefault="00996D58" w:rsidP="00AF4FAB">
            <w:pPr>
              <w:jc w:val="both"/>
              <w:rPr>
                <w:color w:val="000000" w:themeColor="text1"/>
              </w:rPr>
            </w:pPr>
            <w:r>
              <w:t>Registrar tres unidades adicionales como nueva entrada.</w:t>
            </w:r>
          </w:p>
        </w:tc>
        <w:tc>
          <w:tcPr>
            <w:tcW w:w="2693" w:type="dxa"/>
            <w:shd w:val="clear" w:color="auto" w:fill="FFFFFF"/>
          </w:tcPr>
          <w:p w14:paraId="0F239DC2" w14:textId="6724FD49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0516D70E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102F10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4EA2192" w14:textId="59868CAE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2E75DCEB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844DA13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F4FAB" w:rsidRPr="00B8244A" w14:paraId="6C0CC5CC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A8DCD6" w14:textId="7C38A308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B2D0A29" w14:textId="5B5C8844" w:rsidR="00AF4FAB" w:rsidRPr="00240F03" w:rsidRDefault="009E2BA0" w:rsidP="00AF4FAB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¿</w:t>
            </w:r>
            <w:r w:rsidR="00240F03" w:rsidRPr="00240F03">
              <w:rPr>
                <w:b/>
                <w:bCs/>
              </w:rPr>
              <w:t>Cuál opción clasifica correctamente el IVA y el ICA según el nivel en que se administran?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1EFEDBB6" w:rsidR="00AF4FAB" w:rsidRPr="00B8244A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258FBDC3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10D2629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2B7146CA" w:rsidR="00AF4FAB" w:rsidRPr="00B8244A" w:rsidRDefault="00240F03" w:rsidP="00AF4FAB">
            <w:pPr>
              <w:jc w:val="both"/>
              <w:rPr>
                <w:color w:val="000000" w:themeColor="text1"/>
              </w:rPr>
            </w:pPr>
            <w:r>
              <w:t>El IVA es departamental; el ICA, municipal o distrital.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7E3DB800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55522E33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66F9B3D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52A32BE1" w14:textId="7802FC32" w:rsidR="00AF4FAB" w:rsidRPr="00B8244A" w:rsidRDefault="00240F03" w:rsidP="00AF4FAB">
            <w:pPr>
              <w:jc w:val="both"/>
              <w:rPr>
                <w:color w:val="000000" w:themeColor="text1"/>
              </w:rPr>
            </w:pPr>
            <w:r>
              <w:t>El IVA es municipal; el ICA, nacional o departamental.</w:t>
            </w:r>
          </w:p>
        </w:tc>
        <w:tc>
          <w:tcPr>
            <w:tcW w:w="2693" w:type="dxa"/>
            <w:shd w:val="clear" w:color="auto" w:fill="FFFFFF"/>
          </w:tcPr>
          <w:p w14:paraId="58D743D5" w14:textId="751C9B4B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6B81C8F9" w14:textId="77777777" w:rsidTr="00AF4FAB">
        <w:trPr>
          <w:gridAfter w:val="1"/>
          <w:wAfter w:w="2693" w:type="dxa"/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4CC342FA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79ED5299" w14:textId="340B8A84" w:rsidR="00AF4FAB" w:rsidRPr="00B8244A" w:rsidRDefault="00240F03" w:rsidP="00AF4FAB">
            <w:pPr>
              <w:jc w:val="both"/>
              <w:rPr>
                <w:color w:val="000000" w:themeColor="text1"/>
              </w:rPr>
            </w:pPr>
            <w:r>
              <w:t>El IVA es distrital; el ICA, nacional o departamental.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AF4FAB" w:rsidRPr="00B8244A" w:rsidRDefault="00AF4FAB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299CE6C7" w14:textId="77777777" w:rsidTr="00AF4FAB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07EE64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64516EEF" w14:textId="37E1D784" w:rsidR="00AF4FAB" w:rsidRPr="00240F03" w:rsidRDefault="00240F03" w:rsidP="00240F03">
            <w:pPr>
              <w:jc w:val="both"/>
            </w:pPr>
            <w:r>
              <w:t>El IVA es nacional; el ICA, municipal o distrital.</w:t>
            </w:r>
          </w:p>
        </w:tc>
        <w:tc>
          <w:tcPr>
            <w:tcW w:w="2693" w:type="dxa"/>
            <w:shd w:val="clear" w:color="auto" w:fill="FFFFFF"/>
          </w:tcPr>
          <w:p w14:paraId="2319A35D" w14:textId="20C8E611" w:rsidR="00AF4FAB" w:rsidRPr="00B8244A" w:rsidRDefault="008E7A08" w:rsidP="00AF4FA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60C328C5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34E186B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60B7638" w14:textId="3442155A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7F441F03" w14:textId="77777777" w:rsidTr="00AF4FAB">
        <w:trPr>
          <w:gridAfter w:val="1"/>
          <w:wAfter w:w="2693" w:type="dxa"/>
          <w:trHeight w:hRule="exact" w:val="1066"/>
        </w:trPr>
        <w:tc>
          <w:tcPr>
            <w:tcW w:w="2376" w:type="dxa"/>
            <w:gridSpan w:val="5"/>
            <w:shd w:val="clear" w:color="auto" w:fill="FBE5D5"/>
          </w:tcPr>
          <w:p w14:paraId="3A000A06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2E8D56B5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56DF9C69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366BE4F" w14:textId="23D361CB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479FBF3B" w14:textId="51967DA6" w:rsidR="008E7A08" w:rsidRPr="00B8244A" w:rsidRDefault="008E7A08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8E7A08">
              <w:rPr>
                <w:b/>
                <w:bCs/>
                <w:color w:val="000000" w:themeColor="text1"/>
              </w:rPr>
              <w:t>¿Qué documento permite respaldar directamente el pago de una operación realizada mediante transferencia bancaria?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323FA24B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4A3B508C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697C25E" w14:textId="4CEACFE6" w:rsidR="00AF4FAB" w:rsidRPr="00B8244A" w:rsidRDefault="008E7A08" w:rsidP="00AF4FAB">
            <w:pPr>
              <w:jc w:val="both"/>
              <w:rPr>
                <w:color w:val="000000" w:themeColor="text1"/>
              </w:rPr>
            </w:pPr>
            <w:r>
              <w:t>Una orden de compra.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AF4FAB" w:rsidRPr="00B8244A" w:rsidRDefault="00AF4FA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467A48A0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CA2CEAF" w14:textId="02814930" w:rsidR="00AF4FAB" w:rsidRPr="00B8244A" w:rsidRDefault="006956AF" w:rsidP="00AF4FAB">
            <w:pPr>
              <w:jc w:val="both"/>
              <w:rPr>
                <w:color w:val="000000" w:themeColor="text1"/>
              </w:rPr>
            </w:pPr>
            <w:r>
              <w:t>Una cotización comercial.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4E89F894" w:rsidR="00AF4FAB" w:rsidRPr="00B8244A" w:rsidRDefault="00AF4FA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3B3E582A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56DB4A0" w14:textId="6D92556B" w:rsidR="00AF4FAB" w:rsidRPr="006956AF" w:rsidRDefault="006956AF" w:rsidP="00AF4FAB">
            <w:pPr>
              <w:jc w:val="both"/>
            </w:pPr>
            <w:r>
              <w:t>Un comprobante bancario.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1E122AC5" w:rsidR="00AF4FAB" w:rsidRPr="00B8244A" w:rsidRDefault="006956AF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48FE7A5C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82C7F41" w14:textId="7C5FE38C" w:rsidR="00AF4FAB" w:rsidRPr="006956AF" w:rsidRDefault="006956AF" w:rsidP="006956AF">
            <w:pPr>
              <w:jc w:val="both"/>
            </w:pPr>
            <w:r>
              <w:t>Una solicitud de compra.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F4FAB" w:rsidRPr="00B8244A" w14:paraId="3FE2D319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5A905F8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056E02D" w14:textId="31323A81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56828051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BC93B1F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1EE1AAE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5763FB6C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7818E0C" w14:textId="7F5B7432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0334E67" w14:textId="671659E3" w:rsidR="00AF4FAB" w:rsidRPr="00AA52BB" w:rsidRDefault="00AA52B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AA52BB">
              <w:rPr>
                <w:b/>
                <w:bCs/>
              </w:rPr>
              <w:t>¿Cuál es la diferencia básica entre un soporte y un comprobante dentro del proceso de registro?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4E41F488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0ADBE669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836B1C2" w14:textId="500B404D" w:rsidR="00AF4FAB" w:rsidRPr="00AA52BB" w:rsidRDefault="00BC01FC" w:rsidP="00AA52BB">
            <w:pPr>
              <w:jc w:val="both"/>
            </w:pPr>
            <w:r>
              <w:t>El soporte justifica la operación; el comprobante organiza información para su registro.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7545B72D" w:rsidR="00AF4FAB" w:rsidRPr="00B8244A" w:rsidRDefault="00AA52B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56DE4B56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25B93653" w14:textId="44D47DF0" w:rsidR="00AF4FAB" w:rsidRPr="00AA52BB" w:rsidRDefault="00AA52BB" w:rsidP="00AF4FAB">
            <w:pPr>
              <w:jc w:val="both"/>
            </w:pPr>
            <w:r>
              <w:t>El soporte organiza la operación; el comprobante justifica la información registrada.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F4FAB" w:rsidRPr="00B8244A" w14:paraId="11D6D825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DB593EA" w14:textId="212C9279" w:rsidR="00AF4FAB" w:rsidRPr="00AA52BB" w:rsidRDefault="00AA52BB" w:rsidP="00AF4FAB">
            <w:pPr>
              <w:jc w:val="both"/>
            </w:pPr>
            <w:r>
              <w:t>El soporte registra la operación; el comprobante reemplaza la documentación relacionada.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3F87E926" w:rsidR="00AF4FAB" w:rsidRPr="00B8244A" w:rsidRDefault="00AF4FA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144797ED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B7FDA4F" w14:textId="2C2CB406" w:rsidR="00AF4FAB" w:rsidRPr="00AA52BB" w:rsidRDefault="00AA52BB" w:rsidP="00AF4FAB">
            <w:pPr>
              <w:jc w:val="both"/>
            </w:pPr>
            <w:r>
              <w:t>El soporte autoriza la operación; el comprobante establece las condiciones comerciales.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0406004A" w:rsidR="00AF4FAB" w:rsidRPr="00B8244A" w:rsidRDefault="00AF4FA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41F225C1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9C2156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15B7A99A" w14:textId="71CE71A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5A1897AA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9F286C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1DE5967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60B1B6DF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C7F327D" w14:textId="72859EFE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2CE11FDF" w:rsidR="00AF4FAB" w:rsidRPr="00AA52BB" w:rsidRDefault="002E45A9" w:rsidP="00AF4FAB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¿</w:t>
            </w:r>
            <w:r w:rsidR="00AA52BB" w:rsidRPr="00AA52BB">
              <w:rPr>
                <w:b/>
                <w:bCs/>
              </w:rPr>
              <w:t>Qué diferencia general existe entre la factura electrónica de venta y el documento equivalente electrónico?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534EE4B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6D3BDCC5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5AEAC31" w14:textId="12152062" w:rsidR="00AF4FAB" w:rsidRPr="00B8244A" w:rsidRDefault="00AA52BB" w:rsidP="00AF4FAB">
            <w:pPr>
              <w:jc w:val="both"/>
              <w:rPr>
                <w:color w:val="000000" w:themeColor="text1"/>
              </w:rPr>
            </w:pPr>
            <w:r>
              <w:t>La factura se usa en operaciones específicas; el documento equivalente, en ventas generales.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0CDA4E23" w:rsidR="00AF4FAB" w:rsidRPr="00B8244A" w:rsidRDefault="00AF4FA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6AC9E1CD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EFAD006" w14:textId="0764DAE7" w:rsidR="00AF4FAB" w:rsidRPr="00B8244A" w:rsidRDefault="00AA52BB" w:rsidP="00AF4FAB">
            <w:pPr>
              <w:jc w:val="both"/>
              <w:rPr>
                <w:color w:val="000000" w:themeColor="text1"/>
              </w:rPr>
            </w:pPr>
            <w:r>
              <w:t>La factura se usa de forma general; el documento equivalente, en operaciones autorizadas.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0D5BBB99" w:rsidR="00AF4FAB" w:rsidRPr="00B8244A" w:rsidRDefault="00973783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B05D4D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B8244A" w14:paraId="1069917F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8117587" w14:textId="483B7D24" w:rsidR="00AF4FAB" w:rsidRPr="00B8244A" w:rsidRDefault="00973783" w:rsidP="00AF4FAB">
            <w:pPr>
              <w:jc w:val="both"/>
              <w:rPr>
                <w:color w:val="000000" w:themeColor="text1"/>
              </w:rPr>
            </w:pPr>
            <w:r>
              <w:t>La factura se usa en compras generales; el documento equivalente, en ventas específicas.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21B3E4C2" w:rsidR="00AF4FAB" w:rsidRPr="00B05D4D" w:rsidRDefault="00AF4FA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3EA28FE7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2E5175B7" w14:textId="5EAFD573" w:rsidR="00AF4FAB" w:rsidRPr="00B8244A" w:rsidRDefault="00973783" w:rsidP="00AF4FAB">
            <w:pPr>
              <w:jc w:val="both"/>
              <w:rPr>
                <w:color w:val="000000" w:themeColor="text1"/>
              </w:rPr>
            </w:pPr>
            <w:r>
              <w:t>La factura se usa en pagos generales; el documento equivalente, en operaciones específicas.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46D3BF5B" w:rsidR="00AF4FAB" w:rsidRPr="00B8244A" w:rsidRDefault="00AF4FAB" w:rsidP="00AF4FAB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B8244A" w14:paraId="79389CC7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D77643C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84D5166" w14:textId="24453DF6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71BD95B0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BE37F9F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AF4FAB" w:rsidRPr="00B8244A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4D16C4AB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12472E8" w14:textId="0167916B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5B5EC7C5" w:rsidR="00AF4FAB" w:rsidRPr="00973783" w:rsidRDefault="00973783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973783">
              <w:rPr>
                <w:b/>
                <w:bCs/>
              </w:rPr>
              <w:t>¿Qué práctica facilita el control y la recuperación posterior de los comprobantes de una unidad económica?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14A91C1F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F4FAB" w:rsidRPr="00B8244A" w14:paraId="248D5A12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0340259" w14:textId="539079C3" w:rsidR="00AF4FAB" w:rsidRPr="00B8244A" w:rsidRDefault="002E45A9" w:rsidP="00AF4FAB">
            <w:pPr>
              <w:jc w:val="both"/>
              <w:rPr>
                <w:color w:val="000000" w:themeColor="text1"/>
              </w:rPr>
            </w:pPr>
            <w:r>
              <w:t>E</w:t>
            </w:r>
            <w:r w:rsidR="00973783">
              <w:t>liminar documentos antiguos cuando aumente el volumen de operaciones.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AF4FAB" w:rsidRPr="00B8244A" w:rsidRDefault="00AF4FAB" w:rsidP="00AF4FAB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AF4FAB" w:rsidRPr="00B8244A" w14:paraId="20EA9B18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F64CA08" w14:textId="5508C2E3" w:rsidR="00AF4FAB" w:rsidRPr="00B8244A" w:rsidRDefault="00973783" w:rsidP="00AF4FAB">
            <w:pPr>
              <w:jc w:val="both"/>
              <w:rPr>
                <w:color w:val="000000" w:themeColor="text1"/>
              </w:rPr>
            </w:pPr>
            <w:r>
              <w:t>Agrupar los comprobantes sin distinguir fechas, periodos ni operaciones.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4AE6E3F1" w:rsidR="00AF4FAB" w:rsidRPr="00B8244A" w:rsidRDefault="00AF4FAB" w:rsidP="00AF4FAB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AF4FAB" w:rsidRPr="00B8244A" w14:paraId="6C06442F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CF33E74" w14:textId="7800FA3E" w:rsidR="00AF4FAB" w:rsidRPr="00B8244A" w:rsidRDefault="00973783" w:rsidP="00AF4FAB">
            <w:pPr>
              <w:jc w:val="both"/>
              <w:rPr>
                <w:color w:val="000000" w:themeColor="text1"/>
              </w:rPr>
            </w:pPr>
            <w:r>
              <w:t>Cambiar periódicamente el criterio utilizado para archivar documentos.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E1EA301" w:rsidR="00AF4FAB" w:rsidRPr="00B8244A" w:rsidRDefault="00AF4FAB" w:rsidP="00AF4FAB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AF4FAB" w:rsidRPr="00B8244A" w14:paraId="7BD9310E" w14:textId="77777777" w:rsidTr="00AF4FAB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46F232A" w14:textId="6BC30C10" w:rsidR="00AF4FAB" w:rsidRPr="00B8244A" w:rsidRDefault="00973783" w:rsidP="00AF4FAB">
            <w:pPr>
              <w:jc w:val="both"/>
              <w:rPr>
                <w:color w:val="000000" w:themeColor="text1"/>
              </w:rPr>
            </w:pPr>
            <w:r>
              <w:t>Aplicar un método uniforme para localizar y relacionar los documentos.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6C37596" w:rsidR="00AF4FAB" w:rsidRPr="00B8244A" w:rsidRDefault="00973783" w:rsidP="00AF4FAB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AF4FAB" w:rsidRPr="00B8244A" w14:paraId="3875F92D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63BE0AB" w14:textId="77777777" w:rsidR="00AF4FAB" w:rsidRPr="00B8244A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226E041" w14:textId="4A4DFA80" w:rsidR="00AF4FAB" w:rsidRPr="00B8244A" w:rsidRDefault="00AF4FAB" w:rsidP="00AF4FAB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B8244A" w14:paraId="4A44E587" w14:textId="77777777" w:rsidTr="00AF4FAB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</w:tcPr>
          <w:p w14:paraId="20E50BD7" w14:textId="77777777" w:rsidR="00AF4FAB" w:rsidRPr="00B8244A" w:rsidRDefault="00AF4FAB" w:rsidP="00AF4FA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0E03FE71" w14:textId="77777777" w:rsidR="00AF4FAB" w:rsidRPr="00B8244A" w:rsidRDefault="00AF4FAB" w:rsidP="00AF4FAB">
            <w:pPr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4273C65D" w14:textId="77777777" w:rsidTr="00AF4FAB">
        <w:trPr>
          <w:gridAfter w:val="1"/>
          <w:wAfter w:w="2693" w:type="dxa"/>
          <w:trHeight w:val="220"/>
        </w:trPr>
        <w:tc>
          <w:tcPr>
            <w:tcW w:w="10314" w:type="dxa"/>
            <w:gridSpan w:val="8"/>
            <w:shd w:val="clear" w:color="auto" w:fill="FFD966"/>
          </w:tcPr>
          <w:p w14:paraId="6910BEC7" w14:textId="77777777" w:rsidR="00AF4FAB" w:rsidRPr="00B8244A" w:rsidRDefault="00AF4FAB" w:rsidP="00AF4FAB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MENSAJE FINAL ACTIVIDAD</w:t>
            </w:r>
          </w:p>
        </w:tc>
      </w:tr>
      <w:tr w:rsidR="00AF4FAB" w:rsidRPr="00B8244A" w14:paraId="4B938604" w14:textId="77777777" w:rsidTr="00AF4FAB">
        <w:trPr>
          <w:gridAfter w:val="1"/>
          <w:wAfter w:w="2693" w:type="dxa"/>
          <w:trHeight w:val="220"/>
        </w:trPr>
        <w:tc>
          <w:tcPr>
            <w:tcW w:w="2534" w:type="dxa"/>
            <w:gridSpan w:val="6"/>
          </w:tcPr>
          <w:p w14:paraId="6E8DB11A" w14:textId="77777777" w:rsidR="00AF4FAB" w:rsidRPr="00B8244A" w:rsidRDefault="00AF4FAB" w:rsidP="00AF4FAB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  <w:gridSpan w:val="2"/>
          </w:tcPr>
          <w:p w14:paraId="4CD0320C" w14:textId="39974D71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  <w:r w:rsidRPr="00B8244A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</w:tc>
      </w:tr>
      <w:tr w:rsidR="00AF4FAB" w:rsidRPr="00B8244A" w14:paraId="42125C4B" w14:textId="77777777" w:rsidTr="00AF4FAB">
        <w:trPr>
          <w:gridAfter w:val="1"/>
          <w:wAfter w:w="2693" w:type="dxa"/>
          <w:trHeight w:val="220"/>
        </w:trPr>
        <w:tc>
          <w:tcPr>
            <w:tcW w:w="2534" w:type="dxa"/>
            <w:gridSpan w:val="6"/>
          </w:tcPr>
          <w:p w14:paraId="758937FE" w14:textId="77777777" w:rsidR="00AF4FAB" w:rsidRPr="00B8244A" w:rsidRDefault="00AF4FAB" w:rsidP="00AF4FAB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  <w:gridSpan w:val="2"/>
          </w:tcPr>
          <w:p w14:paraId="2F6064B5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  <w:p w14:paraId="20044760" w14:textId="2DCE8ACA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  <w:r w:rsidRPr="00B8244A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06E8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06E85" w:rsidRDefault="005A3A76">
      <w:pPr>
        <w:rPr>
          <w:color w:val="000000" w:themeColor="text1"/>
        </w:rPr>
      </w:pPr>
    </w:p>
    <w:sectPr w:rsidR="005A3A76" w:rsidRPr="00706E85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702F" w14:textId="77777777" w:rsidR="00C60933" w:rsidRDefault="00C60933">
      <w:pPr>
        <w:spacing w:line="240" w:lineRule="auto"/>
      </w:pPr>
      <w:r>
        <w:separator/>
      </w:r>
    </w:p>
  </w:endnote>
  <w:endnote w:type="continuationSeparator" w:id="0">
    <w:p w14:paraId="61652B39" w14:textId="77777777" w:rsidR="00C60933" w:rsidRDefault="00C609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F81394F-C463-4A9E-97A7-BAAB4FAA16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3C3921-F98C-4FAC-A46C-620B72013349}"/>
    <w:embedBold r:id="rId3" w:fontKey="{0438B1A8-06C9-43DA-A232-71F00983A524}"/>
    <w:embedItalic r:id="rId4" w:fontKey="{DB653A44-43C7-4E14-A4E3-5230F36E2384}"/>
    <w:embedBoldItalic r:id="rId5" w:fontKey="{2F8EE9A3-65E0-4AC4-9E21-81C45F36CB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E887" w14:textId="77777777" w:rsidR="00C60933" w:rsidRDefault="00C60933">
      <w:pPr>
        <w:spacing w:line="240" w:lineRule="auto"/>
      </w:pPr>
      <w:r>
        <w:separator/>
      </w:r>
    </w:p>
  </w:footnote>
  <w:footnote w:type="continuationSeparator" w:id="0">
    <w:p w14:paraId="5A5C0C24" w14:textId="77777777" w:rsidR="00C60933" w:rsidRDefault="00C609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6460">
    <w:abstractNumId w:val="1"/>
  </w:num>
  <w:num w:numId="2" w16cid:durableId="303315696">
    <w:abstractNumId w:val="6"/>
  </w:num>
  <w:num w:numId="3" w16cid:durableId="832454915">
    <w:abstractNumId w:val="4"/>
  </w:num>
  <w:num w:numId="4" w16cid:durableId="1748578849">
    <w:abstractNumId w:val="0"/>
  </w:num>
  <w:num w:numId="5" w16cid:durableId="1781491118">
    <w:abstractNumId w:val="5"/>
  </w:num>
  <w:num w:numId="6" w16cid:durableId="2099325799">
    <w:abstractNumId w:val="2"/>
  </w:num>
  <w:num w:numId="7" w16cid:durableId="1616406997">
    <w:abstractNumId w:val="3"/>
  </w:num>
  <w:num w:numId="8" w16cid:durableId="618873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42156"/>
    <w:rsid w:val="00051BEF"/>
    <w:rsid w:val="00055411"/>
    <w:rsid w:val="00055A30"/>
    <w:rsid w:val="000646A8"/>
    <w:rsid w:val="0007493B"/>
    <w:rsid w:val="00086B2B"/>
    <w:rsid w:val="00090CAE"/>
    <w:rsid w:val="000922CF"/>
    <w:rsid w:val="000976F0"/>
    <w:rsid w:val="000A4EF3"/>
    <w:rsid w:val="000A6F9B"/>
    <w:rsid w:val="000B0520"/>
    <w:rsid w:val="000B0C74"/>
    <w:rsid w:val="000B2940"/>
    <w:rsid w:val="000C1DCB"/>
    <w:rsid w:val="000D2D0E"/>
    <w:rsid w:val="000E22C8"/>
    <w:rsid w:val="000E5AC7"/>
    <w:rsid w:val="00100AFF"/>
    <w:rsid w:val="001040E1"/>
    <w:rsid w:val="00105D70"/>
    <w:rsid w:val="00125658"/>
    <w:rsid w:val="001272B5"/>
    <w:rsid w:val="0013305E"/>
    <w:rsid w:val="00133D5A"/>
    <w:rsid w:val="00145593"/>
    <w:rsid w:val="00145981"/>
    <w:rsid w:val="00146EAF"/>
    <w:rsid w:val="0017751C"/>
    <w:rsid w:val="001842C7"/>
    <w:rsid w:val="00190006"/>
    <w:rsid w:val="001B6A0B"/>
    <w:rsid w:val="001C3711"/>
    <w:rsid w:val="001C5756"/>
    <w:rsid w:val="001E3FC4"/>
    <w:rsid w:val="001E6130"/>
    <w:rsid w:val="001F34D4"/>
    <w:rsid w:val="001F3D7D"/>
    <w:rsid w:val="0020174B"/>
    <w:rsid w:val="00217E06"/>
    <w:rsid w:val="00240F03"/>
    <w:rsid w:val="00244647"/>
    <w:rsid w:val="00266C0B"/>
    <w:rsid w:val="00275CAF"/>
    <w:rsid w:val="00284F25"/>
    <w:rsid w:val="00294CDF"/>
    <w:rsid w:val="002A1507"/>
    <w:rsid w:val="002A1FF5"/>
    <w:rsid w:val="002B0C91"/>
    <w:rsid w:val="002B75C6"/>
    <w:rsid w:val="002D79B7"/>
    <w:rsid w:val="002E0087"/>
    <w:rsid w:val="002E45A9"/>
    <w:rsid w:val="002F081C"/>
    <w:rsid w:val="002F10C8"/>
    <w:rsid w:val="002F288B"/>
    <w:rsid w:val="00300195"/>
    <w:rsid w:val="00300440"/>
    <w:rsid w:val="00307D05"/>
    <w:rsid w:val="00312103"/>
    <w:rsid w:val="00314B21"/>
    <w:rsid w:val="00316372"/>
    <w:rsid w:val="003227EE"/>
    <w:rsid w:val="00324E0D"/>
    <w:rsid w:val="003356FB"/>
    <w:rsid w:val="00343567"/>
    <w:rsid w:val="00363E5E"/>
    <w:rsid w:val="0037242B"/>
    <w:rsid w:val="00390F84"/>
    <w:rsid w:val="003A365F"/>
    <w:rsid w:val="003B08E7"/>
    <w:rsid w:val="003B48DF"/>
    <w:rsid w:val="003B6C52"/>
    <w:rsid w:val="003C3CB4"/>
    <w:rsid w:val="003D3759"/>
    <w:rsid w:val="003D3E2F"/>
    <w:rsid w:val="003E1E51"/>
    <w:rsid w:val="003E249F"/>
    <w:rsid w:val="00403E9F"/>
    <w:rsid w:val="00411A9E"/>
    <w:rsid w:val="00412A3E"/>
    <w:rsid w:val="004140D8"/>
    <w:rsid w:val="00421A74"/>
    <w:rsid w:val="00424338"/>
    <w:rsid w:val="0044239B"/>
    <w:rsid w:val="00447C91"/>
    <w:rsid w:val="00452347"/>
    <w:rsid w:val="004549F2"/>
    <w:rsid w:val="0045579A"/>
    <w:rsid w:val="00456379"/>
    <w:rsid w:val="00456F24"/>
    <w:rsid w:val="00470EEC"/>
    <w:rsid w:val="00477C3B"/>
    <w:rsid w:val="0048224B"/>
    <w:rsid w:val="004834BD"/>
    <w:rsid w:val="004874B2"/>
    <w:rsid w:val="00492F27"/>
    <w:rsid w:val="004B3D68"/>
    <w:rsid w:val="004B4551"/>
    <w:rsid w:val="004B6A1E"/>
    <w:rsid w:val="004C39C6"/>
    <w:rsid w:val="004F7E99"/>
    <w:rsid w:val="00503BB4"/>
    <w:rsid w:val="00510BC5"/>
    <w:rsid w:val="005157E4"/>
    <w:rsid w:val="00522502"/>
    <w:rsid w:val="00526A14"/>
    <w:rsid w:val="00530E5C"/>
    <w:rsid w:val="00533EE7"/>
    <w:rsid w:val="0054093A"/>
    <w:rsid w:val="0054230B"/>
    <w:rsid w:val="005429FA"/>
    <w:rsid w:val="005448A2"/>
    <w:rsid w:val="0056181C"/>
    <w:rsid w:val="005658C8"/>
    <w:rsid w:val="0059266D"/>
    <w:rsid w:val="005A01CC"/>
    <w:rsid w:val="005A3A76"/>
    <w:rsid w:val="005A683A"/>
    <w:rsid w:val="005D429B"/>
    <w:rsid w:val="005D5E4F"/>
    <w:rsid w:val="005E4A51"/>
    <w:rsid w:val="005E5DA5"/>
    <w:rsid w:val="005F0DF5"/>
    <w:rsid w:val="005F347D"/>
    <w:rsid w:val="005F3931"/>
    <w:rsid w:val="0060154F"/>
    <w:rsid w:val="006016E4"/>
    <w:rsid w:val="00624A80"/>
    <w:rsid w:val="00633450"/>
    <w:rsid w:val="00637024"/>
    <w:rsid w:val="0064284C"/>
    <w:rsid w:val="006435BF"/>
    <w:rsid w:val="0064665D"/>
    <w:rsid w:val="00647C34"/>
    <w:rsid w:val="00652AB2"/>
    <w:rsid w:val="0065700F"/>
    <w:rsid w:val="0068272F"/>
    <w:rsid w:val="006956AF"/>
    <w:rsid w:val="00697CDE"/>
    <w:rsid w:val="006A517E"/>
    <w:rsid w:val="006B6882"/>
    <w:rsid w:val="006C1926"/>
    <w:rsid w:val="006E36E6"/>
    <w:rsid w:val="006E3D52"/>
    <w:rsid w:val="006F0B15"/>
    <w:rsid w:val="0070544A"/>
    <w:rsid w:val="00706E5F"/>
    <w:rsid w:val="00706E85"/>
    <w:rsid w:val="00720626"/>
    <w:rsid w:val="00731780"/>
    <w:rsid w:val="00744E63"/>
    <w:rsid w:val="00747A17"/>
    <w:rsid w:val="007516D0"/>
    <w:rsid w:val="00751793"/>
    <w:rsid w:val="00763F5C"/>
    <w:rsid w:val="0076464B"/>
    <w:rsid w:val="0077436B"/>
    <w:rsid w:val="007978A2"/>
    <w:rsid w:val="007C0131"/>
    <w:rsid w:val="007C2E06"/>
    <w:rsid w:val="007C4230"/>
    <w:rsid w:val="007D5A2F"/>
    <w:rsid w:val="007D65A1"/>
    <w:rsid w:val="007E1C99"/>
    <w:rsid w:val="007F32A7"/>
    <w:rsid w:val="00803BF1"/>
    <w:rsid w:val="00804DEF"/>
    <w:rsid w:val="0080644A"/>
    <w:rsid w:val="008130E5"/>
    <w:rsid w:val="00826FA7"/>
    <w:rsid w:val="008270DB"/>
    <w:rsid w:val="00877155"/>
    <w:rsid w:val="0088061C"/>
    <w:rsid w:val="00883BD4"/>
    <w:rsid w:val="008912B5"/>
    <w:rsid w:val="008922C8"/>
    <w:rsid w:val="00895FAE"/>
    <w:rsid w:val="008A3641"/>
    <w:rsid w:val="008C6FE4"/>
    <w:rsid w:val="008D08FE"/>
    <w:rsid w:val="008D6263"/>
    <w:rsid w:val="008E20B4"/>
    <w:rsid w:val="008E681B"/>
    <w:rsid w:val="008E7A08"/>
    <w:rsid w:val="008F040B"/>
    <w:rsid w:val="00912124"/>
    <w:rsid w:val="00923117"/>
    <w:rsid w:val="009418EB"/>
    <w:rsid w:val="00953CD9"/>
    <w:rsid w:val="00956640"/>
    <w:rsid w:val="0095758A"/>
    <w:rsid w:val="009618FF"/>
    <w:rsid w:val="00973783"/>
    <w:rsid w:val="0098022F"/>
    <w:rsid w:val="00991232"/>
    <w:rsid w:val="00996D58"/>
    <w:rsid w:val="009A4BF5"/>
    <w:rsid w:val="009C5E2D"/>
    <w:rsid w:val="009C78FD"/>
    <w:rsid w:val="009D00C6"/>
    <w:rsid w:val="009E2BA0"/>
    <w:rsid w:val="009E4A90"/>
    <w:rsid w:val="009E70D1"/>
    <w:rsid w:val="00A12CBD"/>
    <w:rsid w:val="00A20923"/>
    <w:rsid w:val="00A21D3D"/>
    <w:rsid w:val="00A34881"/>
    <w:rsid w:val="00A50799"/>
    <w:rsid w:val="00A56A7A"/>
    <w:rsid w:val="00A75D25"/>
    <w:rsid w:val="00A81D44"/>
    <w:rsid w:val="00A861E8"/>
    <w:rsid w:val="00A96297"/>
    <w:rsid w:val="00AA52BB"/>
    <w:rsid w:val="00AB1185"/>
    <w:rsid w:val="00AB5553"/>
    <w:rsid w:val="00AB658D"/>
    <w:rsid w:val="00AC3F80"/>
    <w:rsid w:val="00AD2A43"/>
    <w:rsid w:val="00AD6EB4"/>
    <w:rsid w:val="00AD7830"/>
    <w:rsid w:val="00AD7BEA"/>
    <w:rsid w:val="00AE56E5"/>
    <w:rsid w:val="00AE690A"/>
    <w:rsid w:val="00AF4FAB"/>
    <w:rsid w:val="00AF7FC6"/>
    <w:rsid w:val="00B05D4D"/>
    <w:rsid w:val="00B11DD5"/>
    <w:rsid w:val="00B157BE"/>
    <w:rsid w:val="00B24190"/>
    <w:rsid w:val="00B25C15"/>
    <w:rsid w:val="00B314C2"/>
    <w:rsid w:val="00B32CFA"/>
    <w:rsid w:val="00B41B75"/>
    <w:rsid w:val="00B44ACE"/>
    <w:rsid w:val="00B67502"/>
    <w:rsid w:val="00B772B8"/>
    <w:rsid w:val="00B8244A"/>
    <w:rsid w:val="00B97C77"/>
    <w:rsid w:val="00BA5807"/>
    <w:rsid w:val="00BC01FC"/>
    <w:rsid w:val="00C0527D"/>
    <w:rsid w:val="00C118D0"/>
    <w:rsid w:val="00C16220"/>
    <w:rsid w:val="00C218EF"/>
    <w:rsid w:val="00C22281"/>
    <w:rsid w:val="00C24DC6"/>
    <w:rsid w:val="00C40ED9"/>
    <w:rsid w:val="00C51337"/>
    <w:rsid w:val="00C60933"/>
    <w:rsid w:val="00C71684"/>
    <w:rsid w:val="00C83B38"/>
    <w:rsid w:val="00C84A70"/>
    <w:rsid w:val="00C84DD1"/>
    <w:rsid w:val="00C86214"/>
    <w:rsid w:val="00C94C39"/>
    <w:rsid w:val="00C94D96"/>
    <w:rsid w:val="00C96323"/>
    <w:rsid w:val="00CC1C9A"/>
    <w:rsid w:val="00CC1DAB"/>
    <w:rsid w:val="00CD4AED"/>
    <w:rsid w:val="00D00ED8"/>
    <w:rsid w:val="00D06B86"/>
    <w:rsid w:val="00D071E6"/>
    <w:rsid w:val="00D13518"/>
    <w:rsid w:val="00D16BB1"/>
    <w:rsid w:val="00D17C50"/>
    <w:rsid w:val="00D24594"/>
    <w:rsid w:val="00D43CD1"/>
    <w:rsid w:val="00D53225"/>
    <w:rsid w:val="00D62EC9"/>
    <w:rsid w:val="00D630B2"/>
    <w:rsid w:val="00D6347F"/>
    <w:rsid w:val="00D65A81"/>
    <w:rsid w:val="00D703B8"/>
    <w:rsid w:val="00D734A9"/>
    <w:rsid w:val="00DB1618"/>
    <w:rsid w:val="00DC722E"/>
    <w:rsid w:val="00DD10F2"/>
    <w:rsid w:val="00E02E64"/>
    <w:rsid w:val="00E15DD8"/>
    <w:rsid w:val="00E160B7"/>
    <w:rsid w:val="00E22339"/>
    <w:rsid w:val="00E23757"/>
    <w:rsid w:val="00E35D74"/>
    <w:rsid w:val="00E37FDD"/>
    <w:rsid w:val="00E52B0A"/>
    <w:rsid w:val="00E55BD7"/>
    <w:rsid w:val="00E56F56"/>
    <w:rsid w:val="00E61FEA"/>
    <w:rsid w:val="00E75E97"/>
    <w:rsid w:val="00E813D5"/>
    <w:rsid w:val="00E814A8"/>
    <w:rsid w:val="00EA12FC"/>
    <w:rsid w:val="00EB0EAB"/>
    <w:rsid w:val="00EC338B"/>
    <w:rsid w:val="00ED1156"/>
    <w:rsid w:val="00ED2719"/>
    <w:rsid w:val="00ED4BC0"/>
    <w:rsid w:val="00EF7C7D"/>
    <w:rsid w:val="00F02D11"/>
    <w:rsid w:val="00F03187"/>
    <w:rsid w:val="00F17920"/>
    <w:rsid w:val="00F21227"/>
    <w:rsid w:val="00F279DF"/>
    <w:rsid w:val="00F30652"/>
    <w:rsid w:val="00F41E83"/>
    <w:rsid w:val="00F44F76"/>
    <w:rsid w:val="00F545C3"/>
    <w:rsid w:val="00F56C7F"/>
    <w:rsid w:val="00F708BB"/>
    <w:rsid w:val="00F74F1E"/>
    <w:rsid w:val="00F75059"/>
    <w:rsid w:val="00F8304E"/>
    <w:rsid w:val="00F90145"/>
    <w:rsid w:val="00F92E81"/>
    <w:rsid w:val="00F96CCD"/>
    <w:rsid w:val="00FA22D6"/>
    <w:rsid w:val="00FE42B7"/>
    <w:rsid w:val="00FE4DC1"/>
    <w:rsid w:val="00FE5D0F"/>
    <w:rsid w:val="00FF10C8"/>
    <w:rsid w:val="00FF1711"/>
    <w:rsid w:val="00FF3EBD"/>
    <w:rsid w:val="00FF4F2D"/>
    <w:rsid w:val="00FF6F59"/>
    <w:rsid w:val="364D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40929398-6CB6-4644-8C1B-9EB47AEC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  <w:style w:type="paragraph" w:customStyle="1" w:styleId="pdq2pgselectionanchorcontainer">
    <w:name w:val="pdq2pg_selectionanchorcontainer"/>
    <w:basedOn w:val="Normal"/>
    <w:rsid w:val="00C9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40014-1B9D-402F-98B0-91CF4576FA7D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58E9F08E-1AC3-4FE9-8AEB-0F6608A42C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E76BC7-E8DE-497B-8C22-298C22BB2D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1909</Words>
  <Characters>10885</Characters>
  <Application>Microsoft Office Word</Application>
  <DocSecurity>4</DocSecurity>
  <Lines>90</Lines>
  <Paragraphs>25</Paragraphs>
  <ScaleCrop>false</ScaleCrop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108</cp:revision>
  <dcterms:created xsi:type="dcterms:W3CDTF">2026-08-04T18:40:00Z</dcterms:created>
  <dcterms:modified xsi:type="dcterms:W3CDTF">2026-09-17T01:40:00Z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