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dec="http://schemas.microsoft.com/office/drawing/2017/decorative" mc:Ignorable="w14 w15 w16se w16cid w16 w16cex w16sdtdh w16sdtfl w16du wp14">
  <w:body>
    <w:p w:rsidR="001D7CA1" w:rsidP="00C46B7B" w:rsidRDefault="00F253A4" w14:paraId="1B56D8DB" w14:textId="166650DC">
      <w:pPr>
        <w:jc w:val="center"/>
        <w:rPr>
          <w:rFonts w:cs="Arial"/>
          <w:b/>
          <w:szCs w:val="20"/>
        </w:rPr>
      </w:pPr>
      <w:r w:rsidRPr="007A2317">
        <w:rPr>
          <w:rFonts w:cs="Arial"/>
          <w:b/>
          <w:szCs w:val="20"/>
        </w:rPr>
        <w:t>ANEXO FORMATO COMPONENTE FORMATIVO</w:t>
      </w:r>
    </w:p>
    <w:p w:rsidRPr="007A2317" w:rsidR="007A2317" w:rsidP="00C46B7B" w:rsidRDefault="007A2317" w14:paraId="20BDDCF0" w14:textId="77777777">
      <w:pPr>
        <w:jc w:val="center"/>
        <w:rPr>
          <w:rFonts w:cs="Arial"/>
          <w:b/>
          <w:szCs w:val="20"/>
        </w:rPr>
      </w:pPr>
    </w:p>
    <w:tbl>
      <w:tblPr>
        <w:tblStyle w:val="Style44"/>
        <w:tblpPr w:leftFromText="141" w:rightFromText="141" w:vertAnchor="text" w:horzAnchor="margin" w:tblpY="7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7A2317" w:rsidR="00F253A4" w:rsidTr="00D00A85" w14:paraId="527A2818" w14:textId="77777777">
        <w:trPr>
          <w:trHeight w:val="616"/>
        </w:trPr>
        <w:tc>
          <w:tcPr>
            <w:tcW w:w="3397" w:type="dxa"/>
            <w:shd w:val="clear" w:color="auto" w:fill="auto"/>
            <w:vAlign w:val="center"/>
          </w:tcPr>
          <w:p w:rsidRPr="007A2317" w:rsidR="00F253A4" w:rsidP="00C46B7B" w:rsidRDefault="00F253A4" w14:paraId="145428E1" w14:textId="77777777">
            <w:pPr>
              <w:rPr>
                <w:szCs w:val="20"/>
              </w:rPr>
            </w:pPr>
            <w:r w:rsidRPr="007A2317">
              <w:rPr>
                <w:szCs w:val="20"/>
              </w:rPr>
              <w:t>PROGRAMA DE FORMACIÓN</w:t>
            </w:r>
          </w:p>
        </w:tc>
        <w:tc>
          <w:tcPr>
            <w:tcW w:w="6565" w:type="dxa"/>
            <w:shd w:val="clear" w:color="auto" w:fill="auto"/>
            <w:vAlign w:val="center"/>
          </w:tcPr>
          <w:p w:rsidRPr="002D0E76" w:rsidR="00F253A4" w:rsidP="006768D7" w:rsidRDefault="00192F04" w14:paraId="7BB10E2F" w14:textId="5CA330FD">
            <w:pPr>
              <w:spacing w:line="276" w:lineRule="auto"/>
              <w:rPr>
                <w:b w:val="0"/>
                <w:bCs/>
                <w:szCs w:val="20"/>
              </w:rPr>
            </w:pPr>
            <w:r w:rsidRPr="002D0E76">
              <w:rPr>
                <w:b w:val="0"/>
                <w:bCs/>
                <w:szCs w:val="20"/>
              </w:rPr>
              <w:t>Control de recursos financieros para econom</w:t>
            </w:r>
            <w:r w:rsidR="00E73334">
              <w:rPr>
                <w:b w:val="0"/>
                <w:bCs/>
                <w:szCs w:val="20"/>
              </w:rPr>
              <w:t>í</w:t>
            </w:r>
            <w:r w:rsidRPr="002D0E76">
              <w:rPr>
                <w:b w:val="0"/>
                <w:bCs/>
                <w:szCs w:val="20"/>
              </w:rPr>
              <w:t>as populares y campesinas</w:t>
            </w:r>
          </w:p>
        </w:tc>
      </w:tr>
    </w:tbl>
    <w:p w:rsidRPr="007A2317" w:rsidR="00F253A4" w:rsidP="00C46B7B" w:rsidRDefault="00F253A4" w14:paraId="6E38CE6D" w14:textId="34DFEC19">
      <w:pPr>
        <w:jc w:val="center"/>
        <w:rPr>
          <w:rFonts w:cs="Arial"/>
          <w:szCs w:val="20"/>
        </w:rPr>
      </w:pPr>
    </w:p>
    <w:tbl>
      <w:tblPr>
        <w:tblStyle w:val="Style45"/>
        <w:tblpPr w:leftFromText="141" w:rightFromText="141" w:vertAnchor="text" w:horzAnchor="margin" w:tblpY="98"/>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980"/>
        <w:gridCol w:w="2693"/>
        <w:gridCol w:w="2126"/>
        <w:gridCol w:w="3163"/>
      </w:tblGrid>
      <w:tr w:rsidRPr="007A2317" w:rsidR="00F253A4" w:rsidTr="00D00A85" w14:paraId="7A19015F" w14:textId="77777777">
        <w:trPr>
          <w:trHeight w:val="1298"/>
        </w:trPr>
        <w:tc>
          <w:tcPr>
            <w:tcW w:w="1980" w:type="dxa"/>
            <w:shd w:val="clear" w:color="auto" w:fill="auto"/>
            <w:vAlign w:val="center"/>
          </w:tcPr>
          <w:p w:rsidRPr="007A2317" w:rsidR="00F253A4" w:rsidP="00C46B7B" w:rsidRDefault="00F253A4" w14:paraId="4E864268" w14:textId="77777777">
            <w:pPr>
              <w:spacing w:line="276" w:lineRule="auto"/>
              <w:rPr>
                <w:szCs w:val="20"/>
              </w:rPr>
            </w:pPr>
            <w:r w:rsidRPr="007A2317">
              <w:rPr>
                <w:szCs w:val="20"/>
              </w:rPr>
              <w:t>COMPETENCIA</w:t>
            </w:r>
          </w:p>
        </w:tc>
        <w:tc>
          <w:tcPr>
            <w:tcW w:w="2693" w:type="dxa"/>
            <w:shd w:val="clear" w:color="auto" w:fill="auto"/>
            <w:vAlign w:val="center"/>
          </w:tcPr>
          <w:p w:rsidRPr="007A2317" w:rsidR="00F253A4" w:rsidP="00192F04" w:rsidRDefault="00F51906" w14:paraId="0FAE7ADB" w14:textId="297762F4">
            <w:pPr>
              <w:spacing w:line="276" w:lineRule="auto"/>
              <w:rPr>
                <w:szCs w:val="20"/>
              </w:rPr>
            </w:pPr>
            <w:r w:rsidRPr="007A2317">
              <w:rPr>
                <w:szCs w:val="20"/>
              </w:rPr>
              <w:t xml:space="preserve">210303031 - </w:t>
            </w:r>
            <w:r w:rsidRPr="007A2317">
              <w:rPr>
                <w:b w:val="0"/>
                <w:bCs/>
                <w:szCs w:val="20"/>
              </w:rPr>
              <w:t>Controlar recursos monetarios de acuerdo con procedimiento técnico y plan de tesorería</w:t>
            </w:r>
          </w:p>
        </w:tc>
        <w:tc>
          <w:tcPr>
            <w:tcW w:w="2126" w:type="dxa"/>
            <w:shd w:val="clear" w:color="auto" w:fill="auto"/>
            <w:vAlign w:val="center"/>
          </w:tcPr>
          <w:p w:rsidRPr="007A2317" w:rsidR="00F253A4" w:rsidP="00C46B7B" w:rsidRDefault="00F253A4" w14:paraId="33ABECB1" w14:textId="77777777">
            <w:pPr>
              <w:spacing w:line="276" w:lineRule="auto"/>
              <w:rPr>
                <w:szCs w:val="20"/>
              </w:rPr>
            </w:pPr>
            <w:r w:rsidRPr="007A2317">
              <w:rPr>
                <w:szCs w:val="20"/>
              </w:rPr>
              <w:t>RESULTADOS DE APRENDIZAJE</w:t>
            </w:r>
          </w:p>
        </w:tc>
        <w:tc>
          <w:tcPr>
            <w:tcW w:w="3163" w:type="dxa"/>
            <w:shd w:val="clear" w:color="auto" w:fill="auto"/>
            <w:vAlign w:val="center"/>
          </w:tcPr>
          <w:p w:rsidRPr="007A2317" w:rsidR="00F51906" w:rsidP="00C46B7B" w:rsidRDefault="00F51906" w14:paraId="2ECD789E" w14:textId="594DDB7D">
            <w:pPr>
              <w:pStyle w:val="Prrafodelista"/>
              <w:numPr>
                <w:ilvl w:val="0"/>
                <w:numId w:val="3"/>
              </w:numPr>
              <w:autoSpaceDE w:val="0"/>
              <w:autoSpaceDN w:val="0"/>
              <w:adjustRightInd w:val="0"/>
              <w:rPr>
                <w:b w:val="0"/>
                <w:szCs w:val="20"/>
              </w:rPr>
            </w:pPr>
            <w:r w:rsidRPr="007A2317">
              <w:rPr>
                <w:b w:val="0"/>
                <w:szCs w:val="20"/>
              </w:rPr>
              <w:t xml:space="preserve">Identificar principios básicos de la contabilidad en relación con el desarrollo de su actividad económica. </w:t>
            </w:r>
          </w:p>
          <w:p w:rsidRPr="007A2317" w:rsidR="00F253A4" w:rsidP="00C46B7B" w:rsidRDefault="00F51906" w14:paraId="5FB69257" w14:textId="12FFCA25">
            <w:pPr>
              <w:pStyle w:val="Prrafodelista"/>
              <w:numPr>
                <w:ilvl w:val="0"/>
                <w:numId w:val="3"/>
              </w:numPr>
              <w:autoSpaceDE w:val="0"/>
              <w:autoSpaceDN w:val="0"/>
              <w:adjustRightInd w:val="0"/>
              <w:rPr>
                <w:bCs/>
                <w:szCs w:val="20"/>
              </w:rPr>
            </w:pPr>
            <w:r w:rsidRPr="007A2317">
              <w:rPr>
                <w:b w:val="0"/>
                <w:szCs w:val="20"/>
              </w:rPr>
              <w:t>Registrar transacciones financieras de forma manual o tecnológica como resultado de</w:t>
            </w:r>
            <w:r w:rsidRPr="007A2317" w:rsidR="00566772">
              <w:rPr>
                <w:b w:val="0"/>
                <w:szCs w:val="20"/>
              </w:rPr>
              <w:t xml:space="preserve"> </w:t>
            </w:r>
            <w:r w:rsidRPr="007A2317">
              <w:rPr>
                <w:b w:val="0"/>
                <w:szCs w:val="20"/>
              </w:rPr>
              <w:t>su actividad económica</w:t>
            </w:r>
            <w:r w:rsidRPr="007A2317" w:rsidR="00566772">
              <w:rPr>
                <w:b w:val="0"/>
                <w:szCs w:val="20"/>
              </w:rPr>
              <w:t>.</w:t>
            </w:r>
          </w:p>
        </w:tc>
      </w:tr>
    </w:tbl>
    <w:p w:rsidRPr="007A2317" w:rsidR="00F253A4" w:rsidP="00C46B7B" w:rsidRDefault="00F253A4" w14:paraId="0D714C3C" w14:textId="4F041FD2">
      <w:pPr>
        <w:spacing w:line="276" w:lineRule="auto"/>
        <w:jc w:val="center"/>
        <w:rPr>
          <w:rFonts w:cs="Arial"/>
          <w:szCs w:val="20"/>
        </w:rPr>
      </w:pPr>
    </w:p>
    <w:tbl>
      <w:tblPr>
        <w:tblStyle w:val="Tablaconcuadrcula"/>
        <w:tblpPr w:leftFromText="141" w:rightFromText="141" w:vertAnchor="text" w:horzAnchor="margin" w:tblpY="25"/>
        <w:tblW w:w="9962" w:type="dxa"/>
        <w:tblLayout w:type="fixed"/>
        <w:tblLook w:val="04A0" w:firstRow="1" w:lastRow="0" w:firstColumn="1" w:lastColumn="0" w:noHBand="0" w:noVBand="1"/>
      </w:tblPr>
      <w:tblGrid>
        <w:gridCol w:w="3397"/>
        <w:gridCol w:w="6565"/>
      </w:tblGrid>
      <w:tr w:rsidRPr="007A2317" w:rsidR="00F253A4" w:rsidTr="00F253A4" w14:paraId="0D54D452" w14:textId="77777777">
        <w:trPr>
          <w:trHeight w:val="735"/>
        </w:trPr>
        <w:tc>
          <w:tcPr>
            <w:tcW w:w="3397" w:type="dxa"/>
          </w:tcPr>
          <w:p w:rsidRPr="007A2317" w:rsidR="00F253A4" w:rsidP="00C46B7B" w:rsidRDefault="00F253A4" w14:paraId="795C0C43" w14:textId="77777777">
            <w:pPr>
              <w:spacing w:line="276" w:lineRule="auto"/>
              <w:rPr>
                <w:rFonts w:cs="Arial"/>
                <w:b/>
                <w:bCs/>
                <w:szCs w:val="20"/>
              </w:rPr>
            </w:pPr>
            <w:r w:rsidRPr="007A2317">
              <w:rPr>
                <w:rFonts w:cs="Arial"/>
                <w:b/>
                <w:bCs/>
                <w:szCs w:val="20"/>
              </w:rPr>
              <w:t>NÚMERO DEL COMPONENTE FORMATIVO</w:t>
            </w:r>
          </w:p>
        </w:tc>
        <w:tc>
          <w:tcPr>
            <w:tcW w:w="6565" w:type="dxa"/>
          </w:tcPr>
          <w:p w:rsidRPr="007A2317" w:rsidR="00F253A4" w:rsidP="00C46B7B" w:rsidRDefault="00192F04" w14:paraId="5B4F53F5" w14:textId="10E700AB">
            <w:pPr>
              <w:spacing w:line="276" w:lineRule="auto"/>
              <w:rPr>
                <w:rFonts w:cs="Arial"/>
                <w:b/>
                <w:bCs/>
                <w:szCs w:val="20"/>
              </w:rPr>
            </w:pPr>
            <w:r>
              <w:rPr>
                <w:rFonts w:cs="Arial"/>
                <w:bCs/>
                <w:szCs w:val="20"/>
              </w:rPr>
              <w:t>01</w:t>
            </w:r>
          </w:p>
        </w:tc>
      </w:tr>
      <w:tr w:rsidRPr="007A2317" w:rsidR="00F253A4" w:rsidTr="00F253A4" w14:paraId="54C49FDF" w14:textId="77777777">
        <w:trPr>
          <w:trHeight w:val="756"/>
        </w:trPr>
        <w:tc>
          <w:tcPr>
            <w:tcW w:w="3397" w:type="dxa"/>
          </w:tcPr>
          <w:p w:rsidRPr="007A2317" w:rsidR="00F253A4" w:rsidP="00C46B7B" w:rsidRDefault="00F253A4" w14:paraId="0A61FA00" w14:textId="77777777">
            <w:pPr>
              <w:spacing w:line="276" w:lineRule="auto"/>
              <w:rPr>
                <w:rFonts w:cs="Arial"/>
                <w:b/>
                <w:bCs/>
                <w:szCs w:val="20"/>
              </w:rPr>
            </w:pPr>
            <w:r w:rsidRPr="007A2317">
              <w:rPr>
                <w:rFonts w:cs="Arial"/>
                <w:b/>
                <w:bCs/>
                <w:szCs w:val="20"/>
              </w:rPr>
              <w:t>NOMBRE DEL COMPONENTE FORMATIVO</w:t>
            </w:r>
          </w:p>
        </w:tc>
        <w:tc>
          <w:tcPr>
            <w:tcW w:w="6565" w:type="dxa"/>
          </w:tcPr>
          <w:p w:rsidRPr="007A2317" w:rsidR="00F253A4" w:rsidP="00C46B7B" w:rsidRDefault="00566772" w14:paraId="6BC08BEB" w14:textId="209E46FC">
            <w:pPr>
              <w:spacing w:line="276" w:lineRule="auto"/>
              <w:rPr>
                <w:rFonts w:cs="Arial"/>
                <w:b/>
                <w:bCs/>
                <w:szCs w:val="20"/>
              </w:rPr>
            </w:pPr>
            <w:r w:rsidRPr="007A2317">
              <w:rPr>
                <w:rFonts w:cs="Arial"/>
                <w:szCs w:val="20"/>
              </w:rPr>
              <w:t>Registro y control de operaciones financieras</w:t>
            </w:r>
          </w:p>
        </w:tc>
      </w:tr>
      <w:tr w:rsidRPr="007A2317" w:rsidR="00F253A4" w:rsidTr="00F253A4" w14:paraId="247DB709" w14:textId="77777777">
        <w:trPr>
          <w:trHeight w:val="629"/>
        </w:trPr>
        <w:tc>
          <w:tcPr>
            <w:tcW w:w="3397" w:type="dxa"/>
          </w:tcPr>
          <w:p w:rsidRPr="007A2317" w:rsidR="00F253A4" w:rsidP="00C46B7B" w:rsidRDefault="00F253A4" w14:paraId="1635FE43" w14:textId="77777777">
            <w:pPr>
              <w:spacing w:line="276" w:lineRule="auto"/>
              <w:rPr>
                <w:rFonts w:cs="Arial"/>
                <w:b/>
                <w:bCs/>
                <w:szCs w:val="20"/>
              </w:rPr>
            </w:pPr>
            <w:r w:rsidRPr="007A2317">
              <w:rPr>
                <w:rFonts w:cs="Arial"/>
                <w:b/>
                <w:bCs/>
                <w:szCs w:val="20"/>
              </w:rPr>
              <w:t>BREVE DESCRIPCIÓN</w:t>
            </w:r>
          </w:p>
        </w:tc>
        <w:tc>
          <w:tcPr>
            <w:tcW w:w="6565" w:type="dxa"/>
          </w:tcPr>
          <w:p w:rsidRPr="007A2317" w:rsidR="00C03237" w:rsidP="00C46B7B" w:rsidRDefault="00C03237" w14:paraId="3068186C" w14:textId="4F53B0BB">
            <w:pPr>
              <w:spacing w:line="276" w:lineRule="auto"/>
              <w:rPr>
                <w:rFonts w:cs="Arial"/>
                <w:b/>
                <w:bCs/>
                <w:szCs w:val="20"/>
              </w:rPr>
            </w:pPr>
            <w:r>
              <w:t>El registro y control de las operaciones financieras permite reconocer los principios contables aplicables a la actividad económica, clasificar cuentas y registrar transacciones de forma manual o mediante herramientas tecnológicas. Integra el tratamiento de compras, ventas, inventarios, impuestos y comprobantes, lo que facilita la organización de la información del negocio y el seguimiento de los recursos en economías populares y campesinas.</w:t>
            </w:r>
          </w:p>
        </w:tc>
      </w:tr>
      <w:tr w:rsidRPr="007A2317" w:rsidR="00F253A4" w:rsidTr="00F253A4" w14:paraId="182FDDCE" w14:textId="77777777">
        <w:trPr>
          <w:trHeight w:val="567"/>
        </w:trPr>
        <w:tc>
          <w:tcPr>
            <w:tcW w:w="3397" w:type="dxa"/>
          </w:tcPr>
          <w:p w:rsidRPr="007A2317" w:rsidR="00F253A4" w:rsidP="00C46B7B" w:rsidRDefault="00F253A4" w14:paraId="05E398E8" w14:textId="77777777">
            <w:pPr>
              <w:spacing w:line="276" w:lineRule="auto"/>
              <w:rPr>
                <w:rFonts w:cs="Arial"/>
                <w:b/>
                <w:bCs/>
                <w:szCs w:val="20"/>
              </w:rPr>
            </w:pPr>
            <w:r w:rsidRPr="007A2317">
              <w:rPr>
                <w:rFonts w:cs="Arial"/>
                <w:b/>
                <w:bCs/>
                <w:szCs w:val="20"/>
              </w:rPr>
              <w:t>PALABRAS CLAVE</w:t>
            </w:r>
          </w:p>
        </w:tc>
        <w:tc>
          <w:tcPr>
            <w:tcW w:w="6565" w:type="dxa"/>
          </w:tcPr>
          <w:p w:rsidRPr="007A2317" w:rsidR="00F253A4" w:rsidP="00C46B7B" w:rsidRDefault="00566772" w14:paraId="076DBE72" w14:textId="772CDDA9">
            <w:pPr>
              <w:spacing w:line="276" w:lineRule="auto"/>
              <w:rPr>
                <w:rFonts w:cs="Arial"/>
                <w:b/>
                <w:bCs/>
                <w:szCs w:val="20"/>
              </w:rPr>
            </w:pPr>
            <w:r w:rsidRPr="007A2317">
              <w:rPr>
                <w:rFonts w:cs="Arial"/>
                <w:szCs w:val="20"/>
              </w:rPr>
              <w:t>Principios contables, registro de transacciones, cuentas contables, inventarios, comprobantes contables.</w:t>
            </w:r>
          </w:p>
        </w:tc>
      </w:tr>
    </w:tbl>
    <w:p w:rsidRPr="007A2317" w:rsidR="00F253A4" w:rsidP="00C46B7B" w:rsidRDefault="00F253A4" w14:paraId="6C458E4F" w14:textId="7AE77049">
      <w:pPr>
        <w:jc w:val="center"/>
        <w:rPr>
          <w:rFonts w:cs="Arial"/>
          <w:szCs w:val="20"/>
        </w:rPr>
      </w:pPr>
    </w:p>
    <w:tbl>
      <w:tblPr>
        <w:tblStyle w:val="Style47"/>
        <w:tblpPr w:leftFromText="141" w:rightFromText="141" w:vertAnchor="text" w:horzAnchor="margin" w:tblpY="-60"/>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7A2317" w:rsidR="00F253A4" w:rsidTr="00D00A85" w14:paraId="4DEC0A38" w14:textId="77777777">
        <w:trPr>
          <w:trHeight w:val="569"/>
        </w:trPr>
        <w:tc>
          <w:tcPr>
            <w:tcW w:w="3397" w:type="dxa"/>
            <w:shd w:val="clear" w:color="auto" w:fill="auto"/>
            <w:vAlign w:val="center"/>
          </w:tcPr>
          <w:p w:rsidRPr="007A2317" w:rsidR="00F253A4" w:rsidP="00C46B7B" w:rsidRDefault="00F253A4" w14:paraId="6EECFED9" w14:textId="77777777">
            <w:pPr>
              <w:rPr>
                <w:szCs w:val="20"/>
              </w:rPr>
            </w:pPr>
            <w:r w:rsidRPr="007A2317">
              <w:rPr>
                <w:szCs w:val="20"/>
              </w:rPr>
              <w:t>ÁREA OCUPACIONAL</w:t>
            </w:r>
          </w:p>
        </w:tc>
        <w:tc>
          <w:tcPr>
            <w:tcW w:w="6565" w:type="dxa"/>
            <w:shd w:val="clear" w:color="auto" w:fill="auto"/>
            <w:vAlign w:val="center"/>
          </w:tcPr>
          <w:p w:rsidRPr="007A2317" w:rsidR="00F253A4" w:rsidP="00C46B7B" w:rsidRDefault="004818FF" w14:paraId="14F9CAF6" w14:textId="75948F28">
            <w:pPr>
              <w:rPr>
                <w:rFonts w:eastAsiaTheme="minorHAnsi"/>
                <w:b w:val="0"/>
                <w:szCs w:val="20"/>
                <w:lang w:val="es-CO" w:eastAsia="en-US"/>
              </w:rPr>
            </w:pPr>
            <w:r w:rsidRPr="007A2317">
              <w:rPr>
                <w:rFonts w:eastAsiaTheme="minorHAnsi"/>
                <w:b w:val="0"/>
                <w:szCs w:val="20"/>
                <w:lang w:val="es-CO" w:eastAsia="en-US"/>
              </w:rPr>
              <w:t>Finanzas y Administración</w:t>
            </w:r>
          </w:p>
        </w:tc>
      </w:tr>
      <w:tr w:rsidRPr="007A2317" w:rsidR="00F253A4" w:rsidTr="00D00A85" w14:paraId="7E8B7927" w14:textId="77777777">
        <w:trPr>
          <w:trHeight w:val="605"/>
        </w:trPr>
        <w:tc>
          <w:tcPr>
            <w:tcW w:w="3397" w:type="dxa"/>
            <w:shd w:val="clear" w:color="auto" w:fill="auto"/>
            <w:vAlign w:val="center"/>
          </w:tcPr>
          <w:p w:rsidRPr="007A2317" w:rsidR="00F253A4" w:rsidP="00C46B7B" w:rsidRDefault="00F253A4" w14:paraId="7350F1CA" w14:textId="77777777">
            <w:pPr>
              <w:rPr>
                <w:szCs w:val="20"/>
              </w:rPr>
            </w:pPr>
            <w:r w:rsidRPr="007A2317">
              <w:rPr>
                <w:szCs w:val="20"/>
              </w:rPr>
              <w:t>IDIOMA</w:t>
            </w:r>
          </w:p>
        </w:tc>
        <w:tc>
          <w:tcPr>
            <w:tcW w:w="6565" w:type="dxa"/>
            <w:shd w:val="clear" w:color="auto" w:fill="auto"/>
            <w:vAlign w:val="center"/>
          </w:tcPr>
          <w:p w:rsidRPr="007A2317" w:rsidR="00F253A4" w:rsidP="00C46B7B" w:rsidRDefault="00F253A4" w14:paraId="0358BE5C" w14:textId="77777777">
            <w:pPr>
              <w:rPr>
                <w:b w:val="0"/>
                <w:bCs/>
                <w:szCs w:val="20"/>
              </w:rPr>
            </w:pPr>
            <w:r w:rsidRPr="007A2317">
              <w:rPr>
                <w:b w:val="0"/>
                <w:bCs/>
                <w:szCs w:val="20"/>
              </w:rPr>
              <w:t>Español</w:t>
            </w:r>
          </w:p>
        </w:tc>
      </w:tr>
    </w:tbl>
    <w:p w:rsidRPr="007A2317" w:rsidR="00F253A4" w:rsidP="00C46B7B" w:rsidRDefault="00F253A4" w14:paraId="5EAE56C2" w14:textId="61433E8B">
      <w:pPr>
        <w:rPr>
          <w:rFonts w:cs="Arial"/>
          <w:szCs w:val="20"/>
        </w:rPr>
      </w:pPr>
    </w:p>
    <w:p w:rsidRPr="007A2317" w:rsidR="00F253A4" w:rsidP="00C46B7B" w:rsidRDefault="00675680" w14:paraId="6BC3542D" w14:textId="2A1161B5">
      <w:pPr>
        <w:spacing w:after="0"/>
        <w:rPr>
          <w:rFonts w:cs="Arial"/>
          <w:b/>
          <w:color w:val="000000"/>
          <w:szCs w:val="20"/>
        </w:rPr>
      </w:pPr>
      <w:r w:rsidRPr="007A2317">
        <w:rPr>
          <w:rFonts w:cs="Arial"/>
          <w:b/>
          <w:color w:val="000000"/>
          <w:szCs w:val="20"/>
        </w:rPr>
        <w:t xml:space="preserve">A. </w:t>
      </w:r>
      <w:r w:rsidRPr="007A2317" w:rsidR="00F253A4">
        <w:rPr>
          <w:rFonts w:cs="Arial"/>
          <w:b/>
          <w:color w:val="000000"/>
          <w:szCs w:val="20"/>
        </w:rPr>
        <w:t>TABLA DE CONTENIDO</w:t>
      </w:r>
    </w:p>
    <w:p w:rsidRPr="007A2317" w:rsidR="00675680" w:rsidP="00C46B7B" w:rsidRDefault="00675680" w14:paraId="77DE3684" w14:textId="77777777">
      <w:pPr>
        <w:spacing w:after="0"/>
        <w:rPr>
          <w:rFonts w:cs="Arial"/>
          <w:b/>
          <w:color w:val="000000"/>
          <w:szCs w:val="20"/>
        </w:rPr>
      </w:pPr>
    </w:p>
    <w:p w:rsidRPr="00F91741" w:rsidR="00F91741" w:rsidP="00F91741" w:rsidRDefault="00F91741" w14:paraId="4DA0C6FE" w14:textId="6E1DB197">
      <w:pPr>
        <w:rPr>
          <w:rFonts w:cs="Arial"/>
          <w:szCs w:val="20"/>
        </w:rPr>
      </w:pPr>
      <w:r w:rsidRPr="00F91741">
        <w:rPr>
          <w:rFonts w:cs="Arial"/>
          <w:szCs w:val="20"/>
        </w:rPr>
        <w:t>1. Fundamentos contables de la actividad económica</w:t>
      </w:r>
      <w:r w:rsidRPr="00F91741">
        <w:rPr>
          <w:rFonts w:cs="Arial"/>
          <w:szCs w:val="20"/>
        </w:rPr>
        <w:tab/>
      </w:r>
    </w:p>
    <w:p w:rsidRPr="00F91741" w:rsidR="00F91741" w:rsidP="00F91741" w:rsidRDefault="00F91741" w14:paraId="2BFED066" w14:textId="0432D7BC">
      <w:pPr>
        <w:rPr>
          <w:rFonts w:cs="Arial"/>
          <w:szCs w:val="20"/>
        </w:rPr>
      </w:pPr>
      <w:r w:rsidRPr="00F91741">
        <w:rPr>
          <w:rFonts w:cs="Arial"/>
          <w:szCs w:val="20"/>
        </w:rPr>
        <w:t>1.1. Actividad económica y características de las economías populares y campesinas</w:t>
      </w:r>
      <w:r w:rsidRPr="00F91741">
        <w:rPr>
          <w:rFonts w:cs="Arial"/>
          <w:szCs w:val="20"/>
        </w:rPr>
        <w:tab/>
      </w:r>
    </w:p>
    <w:p w:rsidRPr="00F91741" w:rsidR="00F91741" w:rsidP="00F91741" w:rsidRDefault="00F91741" w14:paraId="698DA687" w14:textId="2D8AEDBD">
      <w:pPr>
        <w:rPr>
          <w:rFonts w:cs="Arial"/>
          <w:szCs w:val="20"/>
        </w:rPr>
      </w:pPr>
      <w:r w:rsidRPr="00F91741">
        <w:rPr>
          <w:rFonts w:cs="Arial"/>
          <w:szCs w:val="20"/>
        </w:rPr>
        <w:t>1.2. Finalidad de la información contable y financiera</w:t>
      </w:r>
      <w:r w:rsidRPr="00F91741">
        <w:rPr>
          <w:rFonts w:cs="Arial"/>
          <w:szCs w:val="20"/>
        </w:rPr>
        <w:tab/>
      </w:r>
    </w:p>
    <w:p w:rsidRPr="00F91741" w:rsidR="00F91741" w:rsidP="00F91741" w:rsidRDefault="00F91741" w14:paraId="7A3A8233" w14:textId="45CF261B">
      <w:pPr>
        <w:rPr>
          <w:rFonts w:cs="Arial"/>
          <w:szCs w:val="20"/>
        </w:rPr>
      </w:pPr>
      <w:r w:rsidRPr="00F91741">
        <w:rPr>
          <w:rFonts w:cs="Arial"/>
          <w:szCs w:val="20"/>
        </w:rPr>
        <w:t>1.3. Principios básicos de contabilidad</w:t>
      </w:r>
      <w:r w:rsidRPr="00F91741">
        <w:rPr>
          <w:rFonts w:cs="Arial"/>
          <w:szCs w:val="20"/>
        </w:rPr>
        <w:tab/>
      </w:r>
    </w:p>
    <w:p w:rsidRPr="00F91741" w:rsidR="00F91741" w:rsidP="00F91741" w:rsidRDefault="00F91741" w14:paraId="31A1D3B7" w14:textId="09224E31">
      <w:pPr>
        <w:rPr>
          <w:rFonts w:cs="Arial"/>
          <w:szCs w:val="20"/>
        </w:rPr>
      </w:pPr>
      <w:r w:rsidRPr="00F91741">
        <w:rPr>
          <w:rFonts w:cs="Arial"/>
          <w:szCs w:val="20"/>
        </w:rPr>
        <w:t>1.4. Contabilidad simplificada y control de recursos</w:t>
      </w:r>
      <w:r w:rsidRPr="00F91741">
        <w:rPr>
          <w:rFonts w:cs="Arial"/>
          <w:szCs w:val="20"/>
        </w:rPr>
        <w:tab/>
      </w:r>
    </w:p>
    <w:p w:rsidRPr="00F91741" w:rsidR="00F91741" w:rsidP="00F91741" w:rsidRDefault="00F91741" w14:paraId="2843F09E" w14:textId="1A420C97">
      <w:pPr>
        <w:rPr>
          <w:rFonts w:cs="Arial"/>
          <w:szCs w:val="20"/>
        </w:rPr>
      </w:pPr>
      <w:r w:rsidRPr="00F91741">
        <w:rPr>
          <w:rFonts w:cs="Arial"/>
          <w:szCs w:val="20"/>
        </w:rPr>
        <w:t>1.5. Organización de la información económica del negocio</w:t>
      </w:r>
      <w:r w:rsidRPr="00F91741">
        <w:rPr>
          <w:rFonts w:cs="Arial"/>
          <w:szCs w:val="20"/>
        </w:rPr>
        <w:tab/>
      </w:r>
    </w:p>
    <w:p w:rsidRPr="00F91741" w:rsidR="00F91741" w:rsidP="00F91741" w:rsidRDefault="00F91741" w14:paraId="5172AEC5" w14:textId="0E125108">
      <w:pPr>
        <w:rPr>
          <w:rFonts w:cs="Arial"/>
          <w:szCs w:val="20"/>
        </w:rPr>
      </w:pPr>
      <w:r w:rsidRPr="00F91741">
        <w:rPr>
          <w:rFonts w:cs="Arial"/>
          <w:szCs w:val="20"/>
        </w:rPr>
        <w:t>2. Cuentas y estructura básica del registro</w:t>
      </w:r>
      <w:r w:rsidRPr="00F91741">
        <w:rPr>
          <w:rFonts w:cs="Arial"/>
          <w:szCs w:val="20"/>
        </w:rPr>
        <w:tab/>
      </w:r>
    </w:p>
    <w:p w:rsidRPr="00F91741" w:rsidR="00F91741" w:rsidP="00F91741" w:rsidRDefault="00F91741" w14:paraId="37A79F72" w14:textId="017D5CA3">
      <w:pPr>
        <w:rPr>
          <w:rFonts w:cs="Arial"/>
          <w:szCs w:val="20"/>
        </w:rPr>
      </w:pPr>
      <w:r w:rsidRPr="00F91741">
        <w:rPr>
          <w:rFonts w:cs="Arial"/>
          <w:szCs w:val="20"/>
        </w:rPr>
        <w:t>2.1. Concepto y función de las cuentas</w:t>
      </w:r>
      <w:r w:rsidRPr="00F91741">
        <w:rPr>
          <w:rFonts w:cs="Arial"/>
          <w:szCs w:val="20"/>
        </w:rPr>
        <w:tab/>
      </w:r>
    </w:p>
    <w:p w:rsidRPr="00F91741" w:rsidR="00F91741" w:rsidP="00F91741" w:rsidRDefault="00F91741" w14:paraId="349CB720" w14:textId="58949EC3">
      <w:pPr>
        <w:rPr>
          <w:rFonts w:cs="Arial"/>
          <w:szCs w:val="20"/>
        </w:rPr>
      </w:pPr>
      <w:r w:rsidRPr="00F91741">
        <w:rPr>
          <w:rFonts w:cs="Arial"/>
          <w:szCs w:val="20"/>
        </w:rPr>
        <w:t>2.2. Activos, pasivos y patrimonio</w:t>
      </w:r>
      <w:r w:rsidRPr="00F91741">
        <w:rPr>
          <w:rFonts w:cs="Arial"/>
          <w:szCs w:val="20"/>
        </w:rPr>
        <w:tab/>
      </w:r>
    </w:p>
    <w:p w:rsidRPr="00F91741" w:rsidR="00F91741" w:rsidP="00F91741" w:rsidRDefault="00F91741" w14:paraId="7B2A10E0" w14:textId="634B7086">
      <w:pPr>
        <w:rPr>
          <w:rFonts w:cs="Arial"/>
          <w:szCs w:val="20"/>
        </w:rPr>
      </w:pPr>
      <w:r w:rsidRPr="00F91741">
        <w:rPr>
          <w:rFonts w:cs="Arial"/>
          <w:szCs w:val="20"/>
        </w:rPr>
        <w:t>2.3. Ingresos, costos y gastos</w:t>
      </w:r>
      <w:r w:rsidRPr="00F91741">
        <w:rPr>
          <w:rFonts w:cs="Arial"/>
          <w:szCs w:val="20"/>
        </w:rPr>
        <w:tab/>
      </w:r>
    </w:p>
    <w:p w:rsidRPr="00F91741" w:rsidR="00F91741" w:rsidP="00F91741" w:rsidRDefault="00F91741" w14:paraId="17D661CE" w14:textId="1227FC8D">
      <w:pPr>
        <w:rPr>
          <w:rFonts w:cs="Arial"/>
          <w:szCs w:val="20"/>
        </w:rPr>
      </w:pPr>
      <w:r w:rsidRPr="00F91741">
        <w:rPr>
          <w:rFonts w:cs="Arial"/>
          <w:szCs w:val="20"/>
        </w:rPr>
        <w:t>2.4. Naturaleza y movimiento de las cuentas</w:t>
      </w:r>
      <w:r w:rsidRPr="00F91741">
        <w:rPr>
          <w:rFonts w:cs="Arial"/>
          <w:szCs w:val="20"/>
        </w:rPr>
        <w:tab/>
      </w:r>
    </w:p>
    <w:p w:rsidRPr="00F91741" w:rsidR="00F91741" w:rsidP="00F91741" w:rsidRDefault="00F91741" w14:paraId="1672DC0D" w14:textId="47321B00">
      <w:pPr>
        <w:rPr>
          <w:rFonts w:cs="Arial"/>
          <w:szCs w:val="20"/>
        </w:rPr>
      </w:pPr>
      <w:r w:rsidRPr="00F91741">
        <w:rPr>
          <w:rFonts w:cs="Arial"/>
          <w:szCs w:val="20"/>
        </w:rPr>
        <w:t>2.5. Clasificación de cuentas según las operaciones del negocio</w:t>
      </w:r>
      <w:r w:rsidRPr="00F91741">
        <w:rPr>
          <w:rFonts w:cs="Arial"/>
          <w:szCs w:val="20"/>
        </w:rPr>
        <w:tab/>
      </w:r>
    </w:p>
    <w:p w:rsidRPr="00F91741" w:rsidR="00F91741" w:rsidP="00F91741" w:rsidRDefault="00F91741" w14:paraId="4F70ABC0" w14:textId="5FEF764D">
      <w:pPr>
        <w:rPr>
          <w:rFonts w:cs="Arial"/>
          <w:szCs w:val="20"/>
        </w:rPr>
      </w:pPr>
      <w:r w:rsidRPr="00F91741">
        <w:rPr>
          <w:rFonts w:cs="Arial"/>
          <w:szCs w:val="20"/>
        </w:rPr>
        <w:t>3. Registro de compras, ventas y movimientos financieros</w:t>
      </w:r>
      <w:r w:rsidRPr="00F91741">
        <w:rPr>
          <w:rFonts w:cs="Arial"/>
          <w:szCs w:val="20"/>
        </w:rPr>
        <w:tab/>
      </w:r>
    </w:p>
    <w:p w:rsidRPr="00F91741" w:rsidR="00F91741" w:rsidP="00F91741" w:rsidRDefault="00F91741" w14:paraId="3079B41A" w14:textId="3D2888B4">
      <w:pPr>
        <w:rPr>
          <w:rFonts w:cs="Arial"/>
          <w:szCs w:val="20"/>
        </w:rPr>
      </w:pPr>
      <w:r w:rsidRPr="00F91741">
        <w:rPr>
          <w:rFonts w:cs="Arial"/>
          <w:szCs w:val="20"/>
        </w:rPr>
        <w:t>3.1. Compras de contado y a crédito</w:t>
      </w:r>
      <w:r w:rsidRPr="00F91741">
        <w:rPr>
          <w:rFonts w:cs="Arial"/>
          <w:szCs w:val="20"/>
        </w:rPr>
        <w:tab/>
      </w:r>
    </w:p>
    <w:p w:rsidRPr="00F91741" w:rsidR="00F91741" w:rsidP="00F91741" w:rsidRDefault="00F91741" w14:paraId="47FF0AA2" w14:textId="4A370DC9">
      <w:pPr>
        <w:rPr>
          <w:rFonts w:cs="Arial"/>
          <w:szCs w:val="20"/>
        </w:rPr>
      </w:pPr>
      <w:r w:rsidRPr="00F91741">
        <w:rPr>
          <w:rFonts w:cs="Arial"/>
          <w:szCs w:val="20"/>
        </w:rPr>
        <w:t>3.2. Ventas de contado y a crédito</w:t>
      </w:r>
      <w:r w:rsidRPr="00F91741">
        <w:rPr>
          <w:rFonts w:cs="Arial"/>
          <w:szCs w:val="20"/>
        </w:rPr>
        <w:tab/>
      </w:r>
    </w:p>
    <w:p w:rsidRPr="00F91741" w:rsidR="00F91741" w:rsidP="00F91741" w:rsidRDefault="00F91741" w14:paraId="1E47C3BE" w14:textId="78F30501">
      <w:pPr>
        <w:rPr>
          <w:rFonts w:cs="Arial"/>
          <w:szCs w:val="20"/>
        </w:rPr>
      </w:pPr>
      <w:r w:rsidRPr="00F91741">
        <w:rPr>
          <w:rFonts w:cs="Arial"/>
          <w:szCs w:val="20"/>
        </w:rPr>
        <w:t>3.3. Ingresos, egresos, cuentas por cobrar y cuentas por pagar</w:t>
      </w:r>
      <w:r w:rsidRPr="00F91741">
        <w:rPr>
          <w:rFonts w:cs="Arial"/>
          <w:szCs w:val="20"/>
        </w:rPr>
        <w:tab/>
      </w:r>
    </w:p>
    <w:p w:rsidRPr="00F91741" w:rsidR="00F91741" w:rsidP="00F91741" w:rsidRDefault="00F91741" w14:paraId="422D102A" w14:textId="7B7B308B">
      <w:pPr>
        <w:rPr>
          <w:rFonts w:cs="Arial"/>
          <w:szCs w:val="20"/>
        </w:rPr>
      </w:pPr>
      <w:r w:rsidRPr="00F91741">
        <w:rPr>
          <w:rFonts w:cs="Arial"/>
          <w:szCs w:val="20"/>
        </w:rPr>
        <w:t>3.4. Registro manual de transacciones</w:t>
      </w:r>
      <w:r w:rsidRPr="00F91741">
        <w:rPr>
          <w:rFonts w:cs="Arial"/>
          <w:szCs w:val="20"/>
        </w:rPr>
        <w:tab/>
      </w:r>
    </w:p>
    <w:p w:rsidRPr="00F91741" w:rsidR="00F91741" w:rsidP="00F91741" w:rsidRDefault="00F91741" w14:paraId="55D1E151" w14:textId="33F822D8">
      <w:pPr>
        <w:rPr>
          <w:rFonts w:cs="Arial"/>
          <w:szCs w:val="20"/>
        </w:rPr>
      </w:pPr>
      <w:r w:rsidRPr="00F91741">
        <w:rPr>
          <w:rFonts w:cs="Arial"/>
          <w:szCs w:val="20"/>
        </w:rPr>
        <w:t>3.5. Registro mediante herramientas tecnológicas</w:t>
      </w:r>
      <w:r w:rsidRPr="00F91741">
        <w:rPr>
          <w:rFonts w:cs="Arial"/>
          <w:szCs w:val="20"/>
        </w:rPr>
        <w:tab/>
      </w:r>
    </w:p>
    <w:p w:rsidRPr="00F91741" w:rsidR="00F91741" w:rsidP="00F91741" w:rsidRDefault="00F91741" w14:paraId="6FBDB3E5" w14:textId="0CCE5D5E">
      <w:pPr>
        <w:rPr>
          <w:rFonts w:cs="Arial"/>
          <w:szCs w:val="20"/>
        </w:rPr>
      </w:pPr>
      <w:r w:rsidRPr="00F91741">
        <w:rPr>
          <w:rFonts w:cs="Arial"/>
          <w:szCs w:val="20"/>
        </w:rPr>
        <w:t>4. Inventarios e impuestos en las operaciones</w:t>
      </w:r>
      <w:r w:rsidRPr="00F91741">
        <w:rPr>
          <w:rFonts w:cs="Arial"/>
          <w:szCs w:val="20"/>
        </w:rPr>
        <w:tab/>
      </w:r>
    </w:p>
    <w:p w:rsidRPr="00F91741" w:rsidR="00F91741" w:rsidP="00F91741" w:rsidRDefault="00F91741" w14:paraId="5BAB3F5E" w14:textId="3A152DE9">
      <w:pPr>
        <w:rPr>
          <w:rFonts w:cs="Arial"/>
          <w:szCs w:val="20"/>
        </w:rPr>
      </w:pPr>
      <w:r w:rsidRPr="00F91741">
        <w:rPr>
          <w:rFonts w:cs="Arial"/>
          <w:szCs w:val="20"/>
        </w:rPr>
        <w:t>4.1. Inventarios y su importancia en el control financiero</w:t>
      </w:r>
      <w:r w:rsidRPr="00F91741">
        <w:rPr>
          <w:rFonts w:cs="Arial"/>
          <w:szCs w:val="20"/>
        </w:rPr>
        <w:tab/>
      </w:r>
    </w:p>
    <w:p w:rsidRPr="00F91741" w:rsidR="00F91741" w:rsidP="00F91741" w:rsidRDefault="00F91741" w14:paraId="53AAD7A2" w14:textId="5F2C3518">
      <w:pPr>
        <w:rPr>
          <w:rFonts w:cs="Arial"/>
          <w:szCs w:val="20"/>
        </w:rPr>
      </w:pPr>
      <w:r w:rsidRPr="00F91741">
        <w:rPr>
          <w:rFonts w:cs="Arial"/>
          <w:szCs w:val="20"/>
        </w:rPr>
        <w:t>4.2. Sistema de inventario periódico</w:t>
      </w:r>
      <w:r w:rsidRPr="00F91741">
        <w:rPr>
          <w:rFonts w:cs="Arial"/>
          <w:szCs w:val="20"/>
        </w:rPr>
        <w:tab/>
      </w:r>
    </w:p>
    <w:p w:rsidRPr="00F91741" w:rsidR="00F91741" w:rsidP="00F91741" w:rsidRDefault="00F91741" w14:paraId="5C1F3D90" w14:textId="490F246C">
      <w:pPr>
        <w:rPr>
          <w:rFonts w:cs="Arial"/>
          <w:szCs w:val="20"/>
        </w:rPr>
      </w:pPr>
      <w:r w:rsidRPr="00F91741">
        <w:rPr>
          <w:rFonts w:cs="Arial"/>
          <w:szCs w:val="20"/>
        </w:rPr>
        <w:t>4.3. Sistema de inventario permanente</w:t>
      </w:r>
      <w:r w:rsidRPr="00F91741">
        <w:rPr>
          <w:rFonts w:cs="Arial"/>
          <w:szCs w:val="20"/>
        </w:rPr>
        <w:tab/>
      </w:r>
    </w:p>
    <w:p w:rsidRPr="00F91741" w:rsidR="00F91741" w:rsidP="00F91741" w:rsidRDefault="00F91741" w14:paraId="3589A3BE" w14:textId="2B57C8D7">
      <w:pPr>
        <w:rPr>
          <w:rFonts w:cs="Arial"/>
          <w:szCs w:val="20"/>
        </w:rPr>
      </w:pPr>
      <w:r w:rsidRPr="00F91741">
        <w:rPr>
          <w:rFonts w:cs="Arial"/>
          <w:szCs w:val="20"/>
        </w:rPr>
        <w:t>4.4. Entradas, salidas y control de existencias</w:t>
      </w:r>
      <w:r w:rsidRPr="00F91741">
        <w:rPr>
          <w:rFonts w:cs="Arial"/>
          <w:szCs w:val="20"/>
        </w:rPr>
        <w:tab/>
      </w:r>
    </w:p>
    <w:p w:rsidRPr="00F91741" w:rsidR="00F91741" w:rsidP="00F91741" w:rsidRDefault="00F91741" w14:paraId="7C5B6F1C" w14:textId="3A14A5CD">
      <w:pPr>
        <w:rPr>
          <w:rFonts w:cs="Arial"/>
          <w:szCs w:val="20"/>
        </w:rPr>
      </w:pPr>
      <w:r w:rsidRPr="00F91741">
        <w:rPr>
          <w:rFonts w:cs="Arial"/>
          <w:szCs w:val="20"/>
        </w:rPr>
        <w:t>4.5. Impuestos asociados con las operaciones comerciales</w:t>
      </w:r>
      <w:r w:rsidRPr="00F91741">
        <w:rPr>
          <w:rFonts w:cs="Arial"/>
          <w:szCs w:val="20"/>
        </w:rPr>
        <w:tab/>
      </w:r>
    </w:p>
    <w:p w:rsidRPr="00F91741" w:rsidR="00F91741" w:rsidP="00F91741" w:rsidRDefault="00F91741" w14:paraId="5AC28320" w14:textId="64B384D4">
      <w:pPr>
        <w:rPr>
          <w:rFonts w:cs="Arial"/>
          <w:szCs w:val="20"/>
        </w:rPr>
      </w:pPr>
      <w:r w:rsidRPr="00F91741">
        <w:rPr>
          <w:rFonts w:cs="Arial"/>
          <w:szCs w:val="20"/>
        </w:rPr>
        <w:t>5. Soportes y comprobantes de las transacciones</w:t>
      </w:r>
      <w:r w:rsidRPr="00F91741">
        <w:rPr>
          <w:rFonts w:cs="Arial"/>
          <w:szCs w:val="20"/>
        </w:rPr>
        <w:tab/>
      </w:r>
    </w:p>
    <w:p w:rsidRPr="00F91741" w:rsidR="00F91741" w:rsidP="00F91741" w:rsidRDefault="00F91741" w14:paraId="732D4980" w14:textId="30997D95">
      <w:pPr>
        <w:rPr>
          <w:rFonts w:cs="Arial"/>
          <w:szCs w:val="20"/>
        </w:rPr>
      </w:pPr>
      <w:r w:rsidRPr="00F91741">
        <w:rPr>
          <w:rFonts w:cs="Arial"/>
          <w:szCs w:val="20"/>
        </w:rPr>
        <w:t>5.1. Soportes de las operaciones económicas</w:t>
      </w:r>
      <w:r w:rsidRPr="00F91741">
        <w:rPr>
          <w:rFonts w:cs="Arial"/>
          <w:szCs w:val="20"/>
        </w:rPr>
        <w:tab/>
      </w:r>
    </w:p>
    <w:p w:rsidRPr="00F91741" w:rsidR="00F91741" w:rsidP="00F91741" w:rsidRDefault="00F91741" w14:paraId="2B699C67" w14:textId="6C651A69">
      <w:pPr>
        <w:rPr>
          <w:rFonts w:cs="Arial"/>
          <w:szCs w:val="20"/>
        </w:rPr>
      </w:pPr>
      <w:r w:rsidRPr="00F91741">
        <w:rPr>
          <w:rFonts w:cs="Arial"/>
          <w:szCs w:val="20"/>
        </w:rPr>
        <w:t>5.2. Comprobantes contables y no contables</w:t>
      </w:r>
      <w:r w:rsidRPr="00F91741">
        <w:rPr>
          <w:rFonts w:cs="Arial"/>
          <w:szCs w:val="20"/>
        </w:rPr>
        <w:tab/>
      </w:r>
    </w:p>
    <w:p w:rsidRPr="00F91741" w:rsidR="00F91741" w:rsidP="00F91741" w:rsidRDefault="00F91741" w14:paraId="0DA1DA49" w14:textId="5B4B5D6E">
      <w:pPr>
        <w:rPr>
          <w:rFonts w:cs="Arial"/>
          <w:szCs w:val="20"/>
        </w:rPr>
      </w:pPr>
      <w:r w:rsidRPr="00F91741">
        <w:rPr>
          <w:rFonts w:cs="Arial"/>
          <w:szCs w:val="20"/>
        </w:rPr>
        <w:t>5.3. Relación entre soporte, transacción y registro</w:t>
      </w:r>
      <w:r w:rsidRPr="00F91741">
        <w:rPr>
          <w:rFonts w:cs="Arial"/>
          <w:szCs w:val="20"/>
        </w:rPr>
        <w:tab/>
      </w:r>
    </w:p>
    <w:p w:rsidRPr="00F91741" w:rsidR="00F91741" w:rsidP="00F91741" w:rsidRDefault="00F91741" w14:paraId="153FE535" w14:textId="04D069F1">
      <w:pPr>
        <w:rPr>
          <w:rFonts w:cs="Arial"/>
          <w:szCs w:val="20"/>
        </w:rPr>
      </w:pPr>
      <w:r w:rsidRPr="00F91741">
        <w:rPr>
          <w:rFonts w:cs="Arial"/>
          <w:szCs w:val="20"/>
        </w:rPr>
        <w:t>5.4. Factura electrónica y documento equivalente</w:t>
      </w:r>
      <w:r w:rsidRPr="00F91741">
        <w:rPr>
          <w:rFonts w:cs="Arial"/>
          <w:szCs w:val="20"/>
        </w:rPr>
        <w:tab/>
      </w:r>
    </w:p>
    <w:p w:rsidRPr="00F91741" w:rsidR="00F91741" w:rsidP="00F91741" w:rsidRDefault="00F91741" w14:paraId="4F48EF0E" w14:textId="36000756">
      <w:pPr>
        <w:rPr>
          <w:rFonts w:cs="Arial"/>
          <w:szCs w:val="20"/>
        </w:rPr>
      </w:pPr>
      <w:r w:rsidRPr="00F91741">
        <w:rPr>
          <w:rFonts w:cs="Arial"/>
          <w:szCs w:val="20"/>
        </w:rPr>
        <w:t>5.5. Organización y control de los comprobantes</w:t>
      </w:r>
      <w:r w:rsidRPr="00F91741">
        <w:rPr>
          <w:rFonts w:cs="Arial"/>
          <w:szCs w:val="20"/>
        </w:rPr>
        <w:tab/>
      </w:r>
    </w:p>
    <w:p w:rsidR="007E4309" w:rsidP="00C46B7B" w:rsidRDefault="007E4309" w14:paraId="2B8CC5B6" w14:textId="1413C0C3">
      <w:pPr>
        <w:rPr>
          <w:rFonts w:cs="Arial"/>
          <w:szCs w:val="20"/>
        </w:rPr>
      </w:pPr>
    </w:p>
    <w:p w:rsidRPr="007A2317" w:rsidR="00530070" w:rsidP="00C46B7B" w:rsidRDefault="00530070" w14:paraId="537A53CA" w14:textId="77777777">
      <w:pPr>
        <w:rPr>
          <w:rFonts w:cs="Arial"/>
          <w:szCs w:val="20"/>
        </w:rPr>
      </w:pPr>
    </w:p>
    <w:p w:rsidRPr="007A2317" w:rsidR="004818FF" w:rsidP="00C46B7B" w:rsidRDefault="00675680" w14:paraId="71B5B9BB" w14:textId="3EC387CD">
      <w:pPr>
        <w:spacing w:after="0"/>
        <w:rPr>
          <w:rFonts w:cs="Arial"/>
          <w:b/>
          <w:color w:val="000000"/>
          <w:szCs w:val="20"/>
        </w:rPr>
      </w:pPr>
      <w:r w:rsidRPr="007A2317">
        <w:rPr>
          <w:rFonts w:cs="Arial"/>
          <w:b/>
          <w:color w:val="000000"/>
          <w:szCs w:val="20"/>
        </w:rPr>
        <w:t xml:space="preserve">B. </w:t>
      </w:r>
      <w:r w:rsidRPr="007A2317" w:rsidR="00F253A4">
        <w:rPr>
          <w:rFonts w:cs="Arial"/>
          <w:b/>
          <w:color w:val="000000"/>
          <w:szCs w:val="20"/>
        </w:rPr>
        <w:t>INTRODUCCIÓN</w:t>
      </w:r>
    </w:p>
    <w:p w:rsidRPr="007A2317" w:rsidR="004306DB" w:rsidP="00C46B7B" w:rsidRDefault="004306DB" w14:paraId="1FC956F4" w14:textId="77777777">
      <w:pPr>
        <w:spacing w:after="0"/>
        <w:rPr>
          <w:rFonts w:cs="Arial"/>
          <w:szCs w:val="20"/>
        </w:rPr>
      </w:pPr>
    </w:p>
    <w:p w:rsidR="00F71336" w:rsidP="00C46B7B" w:rsidRDefault="00F71336" w14:paraId="35D8DDF3" w14:textId="77777777">
      <w:pPr>
        <w:spacing w:after="0"/>
        <w:rPr>
          <w:rFonts w:cs="Arial"/>
          <w:szCs w:val="20"/>
        </w:rPr>
      </w:pPr>
    </w:p>
    <w:p w:rsidRPr="00F71336" w:rsidR="00F71336" w:rsidP="00F71336" w:rsidRDefault="00F71336" w14:paraId="443B0812" w14:textId="77777777">
      <w:pPr>
        <w:spacing w:after="0"/>
        <w:rPr>
          <w:rFonts w:cs="Arial"/>
          <w:szCs w:val="20"/>
        </w:rPr>
      </w:pPr>
      <w:r w:rsidRPr="00F71336">
        <w:rPr>
          <w:rFonts w:cs="Arial"/>
          <w:szCs w:val="20"/>
        </w:rPr>
        <w:t>La organización de la información contable permite conocer cómo se utilizan los recursos y cuáles son los resultados de una actividad económica. En las economías populares y campesinas, registrar de manera ordenada ingresos, egresos, bienes y obligaciones facilita el control del negocio y proporciona información útil para respaldar decisiones relacionadas con su funcionamiento.</w:t>
      </w:r>
    </w:p>
    <w:p w:rsidR="00F71336" w:rsidP="00F71336" w:rsidRDefault="00F71336" w14:paraId="05106F02" w14:textId="77777777">
      <w:pPr>
        <w:spacing w:after="0"/>
        <w:rPr>
          <w:rFonts w:cs="Arial"/>
          <w:szCs w:val="20"/>
        </w:rPr>
      </w:pPr>
    </w:p>
    <w:p w:rsidRPr="00F71336" w:rsidR="00F71336" w:rsidP="00F71336" w:rsidRDefault="00F71336" w14:paraId="27B1853D" w14:textId="1533F37B">
      <w:pPr>
        <w:spacing w:after="0"/>
        <w:rPr>
          <w:rFonts w:cs="Arial"/>
          <w:szCs w:val="20"/>
        </w:rPr>
      </w:pPr>
      <w:r w:rsidRPr="00F71336">
        <w:rPr>
          <w:rFonts w:cs="Arial"/>
          <w:szCs w:val="20"/>
        </w:rPr>
        <w:t>Los principios básicos de contabilidad orientan la identificación, clasificación y registro de las operaciones económicas. Para aplicarlos, es necesario diferenciar activos, pasivos, patrimonio, ingresos, costos y gastos, así como comprender la naturaleza y el movimiento de las cuentas. Esta base permite registrar compras, ventas y otras transacciones realizadas de contado o a crédito.</w:t>
      </w:r>
    </w:p>
    <w:p w:rsidR="00F71336" w:rsidP="00F71336" w:rsidRDefault="00F71336" w14:paraId="4965A689" w14:textId="77777777">
      <w:pPr>
        <w:spacing w:after="0"/>
        <w:rPr>
          <w:rFonts w:cs="Arial"/>
          <w:szCs w:val="20"/>
        </w:rPr>
      </w:pPr>
    </w:p>
    <w:p w:rsidRPr="00F71336" w:rsidR="00F71336" w:rsidP="00F71336" w:rsidRDefault="00F71336" w14:paraId="605141CF" w14:textId="627F517A">
      <w:pPr>
        <w:spacing w:after="0"/>
        <w:rPr>
          <w:rFonts w:cs="Arial"/>
          <w:szCs w:val="20"/>
        </w:rPr>
      </w:pPr>
      <w:r w:rsidRPr="00F71336">
        <w:rPr>
          <w:rFonts w:cs="Arial"/>
          <w:szCs w:val="20"/>
        </w:rPr>
        <w:t>El control financiero también requiere organizar inventarios, reconocer los impuestos asociados con las operaciones y relacionar cada transacción con sus soportes y comprobantes. Los registros pueden realizarse de forma manual o mediante herramientas tecnológicas, siempre que permitan consultar y dar seguimiento a la información. Su adecuada organización fortalece el control de los recursos y facilita el análisis de la situación financiera del negocio.</w:t>
      </w:r>
    </w:p>
    <w:p w:rsidRPr="007A2317" w:rsidR="00F71336" w:rsidP="00C46B7B" w:rsidRDefault="00F71336" w14:paraId="0DD473BC" w14:textId="77777777">
      <w:pPr>
        <w:spacing w:after="0"/>
        <w:rPr>
          <w:rFonts w:cs="Arial"/>
          <w:szCs w:val="20"/>
        </w:rPr>
      </w:pPr>
    </w:p>
    <w:p w:rsidRPr="007A2317" w:rsidR="004818FF" w:rsidP="00C46B7B" w:rsidRDefault="004818FF" w14:paraId="19363372" w14:textId="77777777">
      <w:pPr>
        <w:spacing w:after="0"/>
        <w:rPr>
          <w:rFonts w:cs="Arial"/>
          <w:b/>
          <w:color w:val="000000"/>
          <w:szCs w:val="20"/>
        </w:rPr>
      </w:pPr>
    </w:p>
    <w:p w:rsidRPr="007A2317" w:rsidR="004306DB" w:rsidP="00C46B7B" w:rsidRDefault="00675680" w14:paraId="2F819082" w14:textId="53D6E8F7">
      <w:pPr>
        <w:spacing w:after="0"/>
        <w:rPr>
          <w:rFonts w:cs="Arial"/>
          <w:b/>
          <w:color w:val="000000"/>
          <w:szCs w:val="20"/>
        </w:rPr>
      </w:pPr>
      <w:r w:rsidRPr="007A2317">
        <w:rPr>
          <w:rFonts w:cs="Arial"/>
          <w:b/>
          <w:color w:val="000000"/>
          <w:szCs w:val="20"/>
        </w:rPr>
        <w:t xml:space="preserve">C. </w:t>
      </w:r>
      <w:r w:rsidRPr="007A2317" w:rsidR="00F253A4">
        <w:rPr>
          <w:rFonts w:cs="Arial"/>
          <w:b/>
          <w:color w:val="000000"/>
          <w:szCs w:val="20"/>
        </w:rPr>
        <w:t>DESARROLLO DE CONTENIDOS</w:t>
      </w:r>
    </w:p>
    <w:p w:rsidR="00530070" w:rsidP="00C46B7B" w:rsidRDefault="00530070" w14:paraId="267F50EE" w14:textId="77777777">
      <w:pPr>
        <w:pStyle w:val="Ttulo1"/>
        <w:rPr>
          <w:rFonts w:cs="Arial"/>
          <w:szCs w:val="20"/>
        </w:rPr>
      </w:pPr>
      <w:bookmarkStart w:name="_Toc237811123" w:id="0"/>
    </w:p>
    <w:p w:rsidRPr="007A2317" w:rsidR="004306DB" w:rsidP="00C46B7B" w:rsidRDefault="004306DB" w14:paraId="3F24DCFA" w14:textId="16ED3E64">
      <w:pPr>
        <w:pStyle w:val="Ttulo1"/>
        <w:rPr>
          <w:rFonts w:cs="Arial"/>
          <w:szCs w:val="20"/>
        </w:rPr>
      </w:pPr>
      <w:r w:rsidRPr="007A2317">
        <w:rPr>
          <w:rFonts w:cs="Arial"/>
          <w:szCs w:val="20"/>
        </w:rPr>
        <w:t>1</w:t>
      </w:r>
      <w:r w:rsidRPr="007A2317">
        <w:rPr>
          <w:rStyle w:val="Ttulo1Car"/>
          <w:rFonts w:cs="Arial"/>
          <w:b/>
          <w:szCs w:val="20"/>
        </w:rPr>
        <w:t>. Fundamentos contables de la actividad económica</w:t>
      </w:r>
      <w:bookmarkEnd w:id="0"/>
    </w:p>
    <w:p w:rsidRPr="007A2317" w:rsidR="00BB259B" w:rsidP="00C46B7B" w:rsidRDefault="00BB259B" w14:paraId="4F274B3F" w14:textId="317E8CB9">
      <w:pPr>
        <w:rPr>
          <w:rFonts w:cs="Arial"/>
          <w:szCs w:val="20"/>
        </w:rPr>
      </w:pPr>
    </w:p>
    <w:tbl>
      <w:tblPr>
        <w:tblStyle w:val="Tablaconcuadrcula"/>
        <w:tblW w:w="0" w:type="auto"/>
        <w:shd w:val="clear" w:color="auto" w:fill="E2EFD9" w:themeFill="accent6" w:themeFillTint="33"/>
        <w:tblLook w:val="04A0" w:firstRow="1" w:lastRow="0" w:firstColumn="1" w:lastColumn="0" w:noHBand="0" w:noVBand="1"/>
      </w:tblPr>
      <w:tblGrid>
        <w:gridCol w:w="5550"/>
        <w:gridCol w:w="3278"/>
      </w:tblGrid>
      <w:tr w:rsidR="00A67031" w:rsidTr="00A67031" w14:paraId="1824113A" w14:textId="77777777">
        <w:tc>
          <w:tcPr>
            <w:tcW w:w="5807" w:type="dxa"/>
            <w:shd w:val="clear" w:color="auto" w:fill="E2EFD9" w:themeFill="accent6" w:themeFillTint="33"/>
          </w:tcPr>
          <w:p w:rsidR="00A67031" w:rsidP="007F78A7" w:rsidRDefault="00A67031" w14:paraId="663D3F4E" w14:textId="28329DC9">
            <w:r>
              <w:t>Toda actividad económica moviliza recursos para producir bienes, comercializar productos o prestar servicios. Estas acciones generan compras, ventas, ingresos, costos, gastos, obligaciones y movimientos de efectivo que requieren organización. Reconocer la actividad desarrollada y las operaciones que genera permite establecer procedimientos básicos para registrar la información y fortalecer el control financiero de la unidad económica.</w:t>
            </w:r>
          </w:p>
        </w:tc>
        <w:tc>
          <w:tcPr>
            <w:tcW w:w="3021" w:type="dxa"/>
            <w:shd w:val="clear" w:color="auto" w:fill="E2EFD9" w:themeFill="accent6" w:themeFillTint="33"/>
          </w:tcPr>
          <w:p w:rsidR="00A67031" w:rsidP="007F78A7" w:rsidRDefault="00A67031" w14:paraId="56B27AF6" w14:textId="007BF762">
            <w:pPr>
              <w:jc w:val="center"/>
            </w:pPr>
            <w:r>
              <w:fldChar w:fldCharType="begin"/>
            </w:r>
            <w:r>
              <w:instrText xml:space="preserve"> INCLUDEPICTURE "https://t4.ftcdn.net/jpg/03/65/32/83/240_F_365328324_GU1AyBu8s4TK6dsZW5EpwPvhue9ky0K4.jpg" \* MERGEFORMATINET </w:instrText>
            </w:r>
            <w:r>
              <w:fldChar w:fldCharType="separate"/>
            </w:r>
            <w:r>
              <w:rPr>
                <w:noProof/>
              </w:rPr>
              <w:drawing>
                <wp:inline distT="0" distB="0" distL="0" distR="0" wp14:anchorId="2D2E8575" wp14:editId="3014D13E">
                  <wp:extent cx="1944547" cy="993176"/>
                  <wp:effectExtent l="0" t="0" r="0" b="0"/>
                  <wp:docPr id="1682565366" name="Imagen 32" descr="Agronomist writing on a document the wheat development plan.  Banner with  copy spa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Agronomist writing on a document the wheat development plan.  Banner with  copy space.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86192" cy="1014446"/>
                          </a:xfrm>
                          <a:prstGeom prst="rect">
                            <a:avLst/>
                          </a:prstGeom>
                          <a:noFill/>
                          <a:ln>
                            <a:noFill/>
                          </a:ln>
                        </pic:spPr>
                      </pic:pic>
                    </a:graphicData>
                  </a:graphic>
                </wp:inline>
              </w:drawing>
            </w:r>
            <w:r>
              <w:fldChar w:fldCharType="end"/>
            </w:r>
          </w:p>
        </w:tc>
      </w:tr>
    </w:tbl>
    <w:p w:rsidR="00530070" w:rsidP="00C46B7B" w:rsidRDefault="00530070" w14:paraId="14B29E0A" w14:textId="77777777">
      <w:pPr>
        <w:pStyle w:val="Ttulo2"/>
        <w:rPr>
          <w:rFonts w:cs="Arial"/>
          <w:szCs w:val="20"/>
        </w:rPr>
      </w:pPr>
      <w:bookmarkStart w:name="_Toc237811124" w:id="1"/>
    </w:p>
    <w:p w:rsidR="00530070" w:rsidP="00C46B7B" w:rsidRDefault="00530070" w14:paraId="0D088954" w14:textId="77777777">
      <w:pPr>
        <w:pStyle w:val="Ttulo2"/>
        <w:rPr>
          <w:rFonts w:cs="Arial"/>
          <w:szCs w:val="20"/>
        </w:rPr>
      </w:pPr>
    </w:p>
    <w:p w:rsidRPr="007A2317" w:rsidR="00BB259B" w:rsidP="00C46B7B" w:rsidRDefault="00BB259B" w14:paraId="49560AAA" w14:textId="2365A21A">
      <w:pPr>
        <w:pStyle w:val="Ttulo2"/>
        <w:rPr>
          <w:rFonts w:cs="Arial"/>
          <w:color w:val="000000"/>
          <w:szCs w:val="20"/>
        </w:rPr>
      </w:pPr>
      <w:r w:rsidRPr="007A2317">
        <w:rPr>
          <w:rFonts w:cs="Arial"/>
          <w:szCs w:val="20"/>
        </w:rPr>
        <w:t>1.1. Actividad económica y características de las economías populares y campesinas</w:t>
      </w:r>
      <w:bookmarkEnd w:id="1"/>
    </w:p>
    <w:p w:rsidRPr="007A2317" w:rsidR="004306DB" w:rsidP="00C46B7B" w:rsidRDefault="004306DB" w14:paraId="7B9A6A85" w14:textId="6DF57A68">
      <w:pPr>
        <w:spacing w:after="0"/>
        <w:rPr>
          <w:rFonts w:cs="Arial"/>
          <w:b/>
          <w:color w:val="000000"/>
          <w:szCs w:val="20"/>
        </w:rPr>
      </w:pPr>
    </w:p>
    <w:tbl>
      <w:tblPr>
        <w:tblStyle w:val="Tablaconcuadrcula"/>
        <w:tblW w:w="0" w:type="auto"/>
        <w:shd w:val="clear" w:color="auto" w:fill="E2EFD9" w:themeFill="accent6" w:themeFillTint="33"/>
        <w:tblLook w:val="04A0" w:firstRow="1" w:lastRow="0" w:firstColumn="1" w:lastColumn="0" w:noHBand="0" w:noVBand="1"/>
      </w:tblPr>
      <w:tblGrid>
        <w:gridCol w:w="5505"/>
        <w:gridCol w:w="3323"/>
      </w:tblGrid>
      <w:tr w:rsidR="00CE4584" w:rsidTr="000B260C" w14:paraId="4ADA148C" w14:textId="77777777">
        <w:tc>
          <w:tcPr>
            <w:tcW w:w="5807" w:type="dxa"/>
            <w:shd w:val="clear" w:color="auto" w:fill="E2EFD9" w:themeFill="accent6" w:themeFillTint="33"/>
          </w:tcPr>
          <w:p w:rsidR="00CE4584" w:rsidP="00C46B7B" w:rsidRDefault="00CE4584" w14:paraId="218B14B3" w14:textId="1A507D06">
            <w:r>
              <w:t>La actividad económica comprende acciones orientadas a producir, transformar, distribuir o comercializar bienes y prestar servicios para satisfacer necesidades y generar resultados económicos. Identificar la actividad principal de una unidad productiva facilita reconocer las operaciones que posteriormente deben registrarse y controlarse. La CIIU permite agrupar las actividades productivas según sus características (DANE, 2022).</w:t>
            </w:r>
          </w:p>
        </w:tc>
        <w:tc>
          <w:tcPr>
            <w:tcW w:w="3021" w:type="dxa"/>
            <w:shd w:val="clear" w:color="auto" w:fill="E2EFD9" w:themeFill="accent6" w:themeFillTint="33"/>
          </w:tcPr>
          <w:p w:rsidR="00CE4584" w:rsidP="00251D73" w:rsidRDefault="00251D73" w14:paraId="6FA5E89F" w14:textId="22F0FA23">
            <w:pPr>
              <w:jc w:val="center"/>
            </w:pPr>
            <w:r>
              <w:fldChar w:fldCharType="begin"/>
            </w:r>
            <w:r>
              <w:instrText xml:space="preserve"> INCLUDEPICTURE "https://t3.ftcdn.net/jpg/21/57/37/80/240_F_2157378057_YJvwGrqbsfPlRbloDCnNTaSHHfekBapC.jpg" \* MERGEFORMATINET </w:instrText>
            </w:r>
            <w:r>
              <w:fldChar w:fldCharType="separate"/>
            </w:r>
            <w:r>
              <w:rPr>
                <w:noProof/>
              </w:rPr>
              <w:drawing>
                <wp:inline distT="0" distB="0" distL="0" distR="0" wp14:anchorId="36A1D0DC" wp14:editId="3EA64855">
                  <wp:extent cx="1973491" cy="1099595"/>
                  <wp:effectExtent l="0" t="0" r="0" b="5715"/>
                  <wp:docPr id="943272299" name="Imagen 9" descr="Farmer holding ripe red coffee cherries in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Farmer holding ripe red coffee cherries in fiel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90431" cy="1109034"/>
                          </a:xfrm>
                          <a:prstGeom prst="rect">
                            <a:avLst/>
                          </a:prstGeom>
                          <a:noFill/>
                          <a:ln>
                            <a:noFill/>
                          </a:ln>
                        </pic:spPr>
                      </pic:pic>
                    </a:graphicData>
                  </a:graphic>
                </wp:inline>
              </w:drawing>
            </w:r>
            <w:r>
              <w:fldChar w:fldCharType="end"/>
            </w:r>
          </w:p>
        </w:tc>
      </w:tr>
    </w:tbl>
    <w:p w:rsidR="00812F40" w:rsidP="00C46B7B" w:rsidRDefault="00812F40" w14:paraId="326F9077" w14:textId="77777777">
      <w:pPr>
        <w:spacing w:after="0"/>
      </w:pPr>
    </w:p>
    <w:p w:rsidRPr="00812F40" w:rsidR="004306DB" w:rsidP="00812F40" w:rsidRDefault="00BB259B" w14:paraId="748ADD3E" w14:textId="06B8F49C">
      <w:pPr>
        <w:pStyle w:val="Prrafodelista"/>
        <w:numPr>
          <w:ilvl w:val="2"/>
          <w:numId w:val="8"/>
        </w:numPr>
        <w:spacing w:after="0"/>
        <w:rPr>
          <w:rFonts w:cs="Arial"/>
          <w:b/>
          <w:bCs/>
          <w:color w:val="000000"/>
          <w:szCs w:val="20"/>
        </w:rPr>
      </w:pPr>
      <w:r w:rsidRPr="00812F40">
        <w:rPr>
          <w:rFonts w:cs="Arial"/>
          <w:b/>
          <w:bCs/>
          <w:szCs w:val="20"/>
        </w:rPr>
        <w:t>Clasificación de las actividades económicas</w:t>
      </w:r>
    </w:p>
    <w:p w:rsidRPr="007A2317" w:rsidR="004306DB" w:rsidP="00C46B7B" w:rsidRDefault="004306DB" w14:paraId="2A7C7799" w14:textId="229347F4">
      <w:pPr>
        <w:spacing w:after="0"/>
        <w:rPr>
          <w:rFonts w:cs="Arial"/>
          <w:b/>
          <w:color w:val="000000"/>
          <w:szCs w:val="20"/>
        </w:rPr>
      </w:pPr>
    </w:p>
    <w:p w:rsidR="00DE72DC" w:rsidP="00DE72DC" w:rsidRDefault="00DE72DC" w14:paraId="3CE711E0" w14:textId="5E6BE7C3">
      <w:pPr>
        <w:spacing w:after="0"/>
      </w:pPr>
      <w:r>
        <w:t>Las actividades económicas se clasifican en sectores primario, secundario y terciario, lo que permite relacionarlas con los recursos, operaciones y movimientos financieros que generan. La siguiente tabla compara sus características, actividades representativas y operaciones más frecuentes:</w:t>
      </w:r>
    </w:p>
    <w:p w:rsidR="00974DCB" w:rsidP="00C46B7B" w:rsidRDefault="00974DCB" w14:paraId="6C434F88" w14:textId="77777777">
      <w:pPr>
        <w:spacing w:after="0"/>
      </w:pPr>
    </w:p>
    <w:p w:rsidRPr="007A2317" w:rsidR="000438F6" w:rsidP="00C46B7B" w:rsidRDefault="000438F6" w14:paraId="566512A1" w14:textId="1008E947">
      <w:pPr>
        <w:spacing w:after="0"/>
        <w:rPr>
          <w:rFonts w:cs="Arial"/>
          <w:b/>
          <w:color w:val="000000"/>
          <w:szCs w:val="20"/>
        </w:rPr>
      </w:pPr>
      <w:r w:rsidRPr="007A2317">
        <w:rPr>
          <w:rFonts w:cs="Arial"/>
          <w:b/>
          <w:bCs/>
          <w:szCs w:val="20"/>
        </w:rPr>
        <w:t xml:space="preserve">Tabla 1. </w:t>
      </w:r>
      <w:r w:rsidRPr="007A2317">
        <w:rPr>
          <w:rFonts w:cs="Arial"/>
          <w:szCs w:val="20"/>
        </w:rPr>
        <w:t>Clasificación de las actividades económicas por sectores</w:t>
      </w:r>
    </w:p>
    <w:p w:rsidRPr="007A2317" w:rsidR="000438F6" w:rsidP="00C46B7B" w:rsidRDefault="000438F6" w14:paraId="1EAE6E93" w14:textId="24D4BCCB">
      <w:pPr>
        <w:spacing w:after="0"/>
        <w:rPr>
          <w:rFonts w:cs="Arial"/>
          <w:szCs w:val="20"/>
        </w:rPr>
      </w:pPr>
    </w:p>
    <w:tbl>
      <w:tblPr>
        <w:tblStyle w:val="Tablaconcuadrculaclara"/>
        <w:tblW w:w="0" w:type="auto"/>
        <w:tblLook w:val="04A0" w:firstRow="1" w:lastRow="0" w:firstColumn="1" w:lastColumn="0" w:noHBand="0" w:noVBand="1"/>
      </w:tblPr>
      <w:tblGrid>
        <w:gridCol w:w="1228"/>
        <w:gridCol w:w="2630"/>
        <w:gridCol w:w="2365"/>
        <w:gridCol w:w="2605"/>
      </w:tblGrid>
      <w:tr w:rsidRPr="007A2317" w:rsidR="000438F6" w:rsidTr="00CF1974" w14:paraId="081528C9" w14:textId="77777777">
        <w:tc>
          <w:tcPr>
            <w:tcW w:w="0" w:type="auto"/>
            <w:shd w:val="clear" w:color="auto" w:fill="D9D9D9" w:themeFill="background1" w:themeFillShade="D9"/>
            <w:hideMark/>
          </w:tcPr>
          <w:p w:rsidRPr="007A2317" w:rsidR="000438F6" w:rsidP="00C46B7B" w:rsidRDefault="000438F6" w14:paraId="1234AB21" w14:textId="77777777">
            <w:pPr>
              <w:contextualSpacing w:val="0"/>
              <w:jc w:val="center"/>
              <w:rPr>
                <w:rFonts w:eastAsia="Times New Roman" w:cs="Arial"/>
                <w:b/>
                <w:bCs/>
                <w:szCs w:val="20"/>
                <w:lang w:eastAsia="es-CO"/>
              </w:rPr>
            </w:pPr>
            <w:r w:rsidRPr="007A2317">
              <w:rPr>
                <w:rFonts w:eastAsia="Times New Roman" w:cs="Arial"/>
                <w:b/>
                <w:bCs/>
                <w:szCs w:val="20"/>
                <w:lang w:eastAsia="es-CO"/>
              </w:rPr>
              <w:t>Sector</w:t>
            </w:r>
          </w:p>
        </w:tc>
        <w:tc>
          <w:tcPr>
            <w:tcW w:w="0" w:type="auto"/>
            <w:shd w:val="clear" w:color="auto" w:fill="D9D9D9" w:themeFill="background1" w:themeFillShade="D9"/>
            <w:hideMark/>
          </w:tcPr>
          <w:p w:rsidRPr="007A2317" w:rsidR="000438F6" w:rsidP="00C46B7B" w:rsidRDefault="000438F6" w14:paraId="0995DBB2" w14:textId="77777777">
            <w:pPr>
              <w:contextualSpacing w:val="0"/>
              <w:jc w:val="center"/>
              <w:rPr>
                <w:rFonts w:eastAsia="Times New Roman" w:cs="Arial"/>
                <w:b/>
                <w:bCs/>
                <w:szCs w:val="20"/>
                <w:lang w:eastAsia="es-CO"/>
              </w:rPr>
            </w:pPr>
            <w:r w:rsidRPr="007A2317">
              <w:rPr>
                <w:rFonts w:eastAsia="Times New Roman" w:cs="Arial"/>
                <w:b/>
                <w:bCs/>
                <w:szCs w:val="20"/>
                <w:lang w:eastAsia="es-CO"/>
              </w:rPr>
              <w:t>Características</w:t>
            </w:r>
          </w:p>
        </w:tc>
        <w:tc>
          <w:tcPr>
            <w:tcW w:w="0" w:type="auto"/>
            <w:shd w:val="clear" w:color="auto" w:fill="D9D9D9" w:themeFill="background1" w:themeFillShade="D9"/>
            <w:hideMark/>
          </w:tcPr>
          <w:p w:rsidRPr="007A2317" w:rsidR="000438F6" w:rsidP="00C46B7B" w:rsidRDefault="000438F6" w14:paraId="5519F2CF" w14:textId="77777777">
            <w:pPr>
              <w:contextualSpacing w:val="0"/>
              <w:jc w:val="center"/>
              <w:rPr>
                <w:rFonts w:eastAsia="Times New Roman" w:cs="Arial"/>
                <w:b/>
                <w:bCs/>
                <w:szCs w:val="20"/>
                <w:lang w:eastAsia="es-CO"/>
              </w:rPr>
            </w:pPr>
            <w:r w:rsidRPr="007A2317">
              <w:rPr>
                <w:rFonts w:eastAsia="Times New Roman" w:cs="Arial"/>
                <w:b/>
                <w:bCs/>
                <w:szCs w:val="20"/>
                <w:lang w:eastAsia="es-CO"/>
              </w:rPr>
              <w:t>Ejemplos de actividades</w:t>
            </w:r>
          </w:p>
        </w:tc>
        <w:tc>
          <w:tcPr>
            <w:tcW w:w="0" w:type="auto"/>
            <w:shd w:val="clear" w:color="auto" w:fill="D9D9D9" w:themeFill="background1" w:themeFillShade="D9"/>
            <w:hideMark/>
          </w:tcPr>
          <w:p w:rsidRPr="007A2317" w:rsidR="000438F6" w:rsidP="00C46B7B" w:rsidRDefault="000438F6" w14:paraId="5F84E369" w14:textId="77777777">
            <w:pPr>
              <w:contextualSpacing w:val="0"/>
              <w:jc w:val="center"/>
              <w:rPr>
                <w:rFonts w:eastAsia="Times New Roman" w:cs="Arial"/>
                <w:b/>
                <w:bCs/>
                <w:szCs w:val="20"/>
                <w:lang w:eastAsia="es-CO"/>
              </w:rPr>
            </w:pPr>
            <w:r w:rsidRPr="007A2317">
              <w:rPr>
                <w:rFonts w:eastAsia="Times New Roman" w:cs="Arial"/>
                <w:b/>
                <w:bCs/>
                <w:szCs w:val="20"/>
                <w:lang w:eastAsia="es-CO"/>
              </w:rPr>
              <w:t>Operaciones frecuentes</w:t>
            </w:r>
          </w:p>
        </w:tc>
      </w:tr>
      <w:tr w:rsidRPr="007A2317" w:rsidR="000438F6" w:rsidTr="00CF1974" w14:paraId="09DD0098" w14:textId="77777777">
        <w:tc>
          <w:tcPr>
            <w:tcW w:w="0" w:type="auto"/>
            <w:hideMark/>
          </w:tcPr>
          <w:p w:rsidRPr="007A2317" w:rsidR="000438F6" w:rsidP="00CF1974" w:rsidRDefault="000438F6" w14:paraId="2ECA613D" w14:textId="77777777">
            <w:pPr>
              <w:contextualSpacing w:val="0"/>
              <w:rPr>
                <w:rFonts w:eastAsia="Times New Roman" w:cs="Arial"/>
                <w:szCs w:val="20"/>
                <w:lang w:eastAsia="es-CO"/>
              </w:rPr>
            </w:pPr>
            <w:r w:rsidRPr="007A2317">
              <w:rPr>
                <w:rFonts w:eastAsia="Times New Roman" w:cs="Arial"/>
                <w:szCs w:val="20"/>
                <w:lang w:eastAsia="es-CO"/>
              </w:rPr>
              <w:t>Primario</w:t>
            </w:r>
          </w:p>
        </w:tc>
        <w:tc>
          <w:tcPr>
            <w:tcW w:w="0" w:type="auto"/>
            <w:hideMark/>
          </w:tcPr>
          <w:p w:rsidRPr="007A2317" w:rsidR="000438F6" w:rsidP="00CF1974" w:rsidRDefault="000438F6" w14:paraId="2501402C" w14:textId="77777777">
            <w:pPr>
              <w:contextualSpacing w:val="0"/>
              <w:rPr>
                <w:rFonts w:eastAsia="Times New Roman" w:cs="Arial"/>
                <w:szCs w:val="20"/>
                <w:lang w:eastAsia="es-CO"/>
              </w:rPr>
            </w:pPr>
            <w:r w:rsidRPr="007A2317">
              <w:rPr>
                <w:rFonts w:eastAsia="Times New Roman" w:cs="Arial"/>
                <w:szCs w:val="20"/>
                <w:lang w:eastAsia="es-CO"/>
              </w:rPr>
              <w:t>Comprende actividades relacionadas principalmente con la obtención y aprovechamiento directo de recursos naturales.</w:t>
            </w:r>
          </w:p>
        </w:tc>
        <w:tc>
          <w:tcPr>
            <w:tcW w:w="0" w:type="auto"/>
            <w:hideMark/>
          </w:tcPr>
          <w:p w:rsidRPr="007A2317" w:rsidR="000438F6" w:rsidP="00CF1974" w:rsidRDefault="000438F6" w14:paraId="3C0797C0" w14:textId="77777777">
            <w:pPr>
              <w:contextualSpacing w:val="0"/>
              <w:rPr>
                <w:rFonts w:eastAsia="Times New Roman" w:cs="Arial"/>
                <w:szCs w:val="20"/>
                <w:lang w:eastAsia="es-CO"/>
              </w:rPr>
            </w:pPr>
            <w:r w:rsidRPr="007A2317">
              <w:rPr>
                <w:rFonts w:eastAsia="Times New Roman" w:cs="Arial"/>
                <w:szCs w:val="20"/>
                <w:lang w:eastAsia="es-CO"/>
              </w:rPr>
              <w:t>Agricultura, ganadería, pesca y actividades forestales.</w:t>
            </w:r>
          </w:p>
        </w:tc>
        <w:tc>
          <w:tcPr>
            <w:tcW w:w="0" w:type="auto"/>
            <w:hideMark/>
          </w:tcPr>
          <w:p w:rsidRPr="007A2317" w:rsidR="000438F6" w:rsidP="00CF1974" w:rsidRDefault="000438F6" w14:paraId="0A556A55" w14:textId="77777777">
            <w:pPr>
              <w:contextualSpacing w:val="0"/>
              <w:rPr>
                <w:rFonts w:eastAsia="Times New Roman" w:cs="Arial"/>
                <w:szCs w:val="20"/>
                <w:lang w:eastAsia="es-CO"/>
              </w:rPr>
            </w:pPr>
            <w:r w:rsidRPr="007A2317">
              <w:rPr>
                <w:rFonts w:eastAsia="Times New Roman" w:cs="Arial"/>
                <w:szCs w:val="20"/>
                <w:lang w:eastAsia="es-CO"/>
              </w:rPr>
              <w:t>Compra de semillas e insumos, pago de mano de obra, mantenimiento de cultivos o animales y venta de productos.</w:t>
            </w:r>
          </w:p>
        </w:tc>
      </w:tr>
      <w:tr w:rsidRPr="007A2317" w:rsidR="000438F6" w:rsidTr="00CF1974" w14:paraId="3FE9395E" w14:textId="77777777">
        <w:tc>
          <w:tcPr>
            <w:tcW w:w="0" w:type="auto"/>
            <w:hideMark/>
          </w:tcPr>
          <w:p w:rsidRPr="007A2317" w:rsidR="000438F6" w:rsidP="00CF1974" w:rsidRDefault="000438F6" w14:paraId="7E6C8628" w14:textId="77777777">
            <w:pPr>
              <w:contextualSpacing w:val="0"/>
              <w:rPr>
                <w:rFonts w:eastAsia="Times New Roman" w:cs="Arial"/>
                <w:szCs w:val="20"/>
                <w:lang w:eastAsia="es-CO"/>
              </w:rPr>
            </w:pPr>
            <w:r w:rsidRPr="007A2317">
              <w:rPr>
                <w:rFonts w:eastAsia="Times New Roman" w:cs="Arial"/>
                <w:szCs w:val="20"/>
                <w:lang w:eastAsia="es-CO"/>
              </w:rPr>
              <w:t>Secundario</w:t>
            </w:r>
          </w:p>
        </w:tc>
        <w:tc>
          <w:tcPr>
            <w:tcW w:w="0" w:type="auto"/>
            <w:hideMark/>
          </w:tcPr>
          <w:p w:rsidRPr="007A2317" w:rsidR="000438F6" w:rsidP="00CF1974" w:rsidRDefault="000438F6" w14:paraId="24639C8D" w14:textId="77777777">
            <w:pPr>
              <w:contextualSpacing w:val="0"/>
              <w:rPr>
                <w:rFonts w:eastAsia="Times New Roman" w:cs="Arial"/>
                <w:szCs w:val="20"/>
                <w:lang w:eastAsia="es-CO"/>
              </w:rPr>
            </w:pPr>
            <w:r w:rsidRPr="007A2317">
              <w:rPr>
                <w:rFonts w:eastAsia="Times New Roman" w:cs="Arial"/>
                <w:szCs w:val="20"/>
                <w:lang w:eastAsia="es-CO"/>
              </w:rPr>
              <w:t>Comprende actividades mediante las cuales las materias primas se transforman en productos elaborados o semielaborados.</w:t>
            </w:r>
          </w:p>
        </w:tc>
        <w:tc>
          <w:tcPr>
            <w:tcW w:w="0" w:type="auto"/>
            <w:hideMark/>
          </w:tcPr>
          <w:p w:rsidRPr="007A2317" w:rsidR="000438F6" w:rsidP="00CF1974" w:rsidRDefault="000438F6" w14:paraId="1C7995FB" w14:textId="77777777">
            <w:pPr>
              <w:contextualSpacing w:val="0"/>
              <w:rPr>
                <w:rFonts w:eastAsia="Times New Roman" w:cs="Arial"/>
                <w:szCs w:val="20"/>
                <w:lang w:eastAsia="es-CO"/>
              </w:rPr>
            </w:pPr>
            <w:r w:rsidRPr="007A2317">
              <w:rPr>
                <w:rFonts w:eastAsia="Times New Roman" w:cs="Arial"/>
                <w:szCs w:val="20"/>
                <w:lang w:eastAsia="es-CO"/>
              </w:rPr>
              <w:t>Elaboración de alimentos, producción de panela, confecciones, artesanías y transformación de productos agrícolas.</w:t>
            </w:r>
          </w:p>
        </w:tc>
        <w:tc>
          <w:tcPr>
            <w:tcW w:w="0" w:type="auto"/>
            <w:hideMark/>
          </w:tcPr>
          <w:p w:rsidRPr="007A2317" w:rsidR="000438F6" w:rsidP="00CF1974" w:rsidRDefault="000438F6" w14:paraId="7F7B7FF8" w14:textId="77777777">
            <w:pPr>
              <w:contextualSpacing w:val="0"/>
              <w:rPr>
                <w:rFonts w:eastAsia="Times New Roman" w:cs="Arial"/>
                <w:szCs w:val="20"/>
                <w:lang w:eastAsia="es-CO"/>
              </w:rPr>
            </w:pPr>
            <w:r w:rsidRPr="007A2317">
              <w:rPr>
                <w:rFonts w:eastAsia="Times New Roman" w:cs="Arial"/>
                <w:szCs w:val="20"/>
                <w:lang w:eastAsia="es-CO"/>
              </w:rPr>
              <w:t>Compra de materias primas, adquisición de materiales, costos de producción, almacenamiento y venta de productos terminados.</w:t>
            </w:r>
          </w:p>
        </w:tc>
      </w:tr>
      <w:tr w:rsidRPr="007A2317" w:rsidR="000438F6" w:rsidTr="00CF1974" w14:paraId="7F23A69E" w14:textId="77777777">
        <w:tc>
          <w:tcPr>
            <w:tcW w:w="0" w:type="auto"/>
            <w:hideMark/>
          </w:tcPr>
          <w:p w:rsidRPr="007A2317" w:rsidR="000438F6" w:rsidP="00CF1974" w:rsidRDefault="000438F6" w14:paraId="714A90C1" w14:textId="77777777">
            <w:pPr>
              <w:contextualSpacing w:val="0"/>
              <w:rPr>
                <w:rFonts w:eastAsia="Times New Roman" w:cs="Arial"/>
                <w:szCs w:val="20"/>
                <w:lang w:eastAsia="es-CO"/>
              </w:rPr>
            </w:pPr>
            <w:r w:rsidRPr="007A2317">
              <w:rPr>
                <w:rFonts w:eastAsia="Times New Roman" w:cs="Arial"/>
                <w:szCs w:val="20"/>
                <w:lang w:eastAsia="es-CO"/>
              </w:rPr>
              <w:t>Terciario</w:t>
            </w:r>
          </w:p>
        </w:tc>
        <w:tc>
          <w:tcPr>
            <w:tcW w:w="0" w:type="auto"/>
            <w:hideMark/>
          </w:tcPr>
          <w:p w:rsidRPr="007A2317" w:rsidR="000438F6" w:rsidP="00CF1974" w:rsidRDefault="000438F6" w14:paraId="54A03280" w14:textId="77777777">
            <w:pPr>
              <w:contextualSpacing w:val="0"/>
              <w:rPr>
                <w:rFonts w:eastAsia="Times New Roman" w:cs="Arial"/>
                <w:szCs w:val="20"/>
                <w:lang w:eastAsia="es-CO"/>
              </w:rPr>
            </w:pPr>
            <w:r w:rsidRPr="007A2317">
              <w:rPr>
                <w:rFonts w:eastAsia="Times New Roman" w:cs="Arial"/>
                <w:szCs w:val="20"/>
                <w:lang w:eastAsia="es-CO"/>
              </w:rPr>
              <w:t>Comprende principalmente la comercialización de bienes y la prestación de servicios.</w:t>
            </w:r>
          </w:p>
        </w:tc>
        <w:tc>
          <w:tcPr>
            <w:tcW w:w="0" w:type="auto"/>
            <w:hideMark/>
          </w:tcPr>
          <w:p w:rsidRPr="007A2317" w:rsidR="000438F6" w:rsidP="00CF1974" w:rsidRDefault="000438F6" w14:paraId="20BE320B" w14:textId="77777777">
            <w:pPr>
              <w:contextualSpacing w:val="0"/>
              <w:rPr>
                <w:rFonts w:eastAsia="Times New Roman" w:cs="Arial"/>
                <w:szCs w:val="20"/>
                <w:lang w:eastAsia="es-CO"/>
              </w:rPr>
            </w:pPr>
            <w:r w:rsidRPr="007A2317">
              <w:rPr>
                <w:rFonts w:eastAsia="Times New Roman" w:cs="Arial"/>
                <w:szCs w:val="20"/>
                <w:lang w:eastAsia="es-CO"/>
              </w:rPr>
              <w:t>Tiendas, comercio de productos agrícolas, transporte, reparaciones, restaurantes y servicios personales.</w:t>
            </w:r>
          </w:p>
        </w:tc>
        <w:tc>
          <w:tcPr>
            <w:tcW w:w="0" w:type="auto"/>
            <w:hideMark/>
          </w:tcPr>
          <w:p w:rsidRPr="007A2317" w:rsidR="000438F6" w:rsidP="00CF1974" w:rsidRDefault="000438F6" w14:paraId="3B9285CC" w14:textId="77777777">
            <w:pPr>
              <w:contextualSpacing w:val="0"/>
              <w:rPr>
                <w:rFonts w:eastAsia="Times New Roman" w:cs="Arial"/>
                <w:szCs w:val="20"/>
                <w:lang w:eastAsia="es-CO"/>
              </w:rPr>
            </w:pPr>
            <w:r w:rsidRPr="007A2317">
              <w:rPr>
                <w:rFonts w:eastAsia="Times New Roman" w:cs="Arial"/>
                <w:szCs w:val="20"/>
                <w:lang w:eastAsia="es-CO"/>
              </w:rPr>
              <w:t>Compra y venta de mercancías, cobro por servicios, pagos de gastos y manejo de cuentas por cobrar y por pagar.</w:t>
            </w:r>
          </w:p>
        </w:tc>
      </w:tr>
    </w:tbl>
    <w:p w:rsidRPr="007A2317" w:rsidR="000438F6" w:rsidP="00C46B7B" w:rsidRDefault="000438F6" w14:paraId="105B84DA" w14:textId="77777777">
      <w:pPr>
        <w:spacing w:after="0"/>
        <w:rPr>
          <w:rFonts w:cs="Arial"/>
          <w:b/>
          <w:color w:val="000000"/>
          <w:szCs w:val="20"/>
        </w:rPr>
      </w:pPr>
    </w:p>
    <w:p w:rsidR="00283734" w:rsidP="00C46B7B" w:rsidRDefault="00283734" w14:paraId="6F761860" w14:textId="77777777">
      <w:pPr>
        <w:spacing w:after="0"/>
      </w:pPr>
      <w:r>
        <w:t>Seguidamente, se precisan algunas implicaciones de estos sectores para el registro y control financiero:</w:t>
      </w:r>
    </w:p>
    <w:p w:rsidR="00966F67" w:rsidP="00C46B7B" w:rsidRDefault="00966F67" w14:paraId="5B0EB53F" w14:textId="77777777">
      <w:pPr>
        <w:spacing w:after="0"/>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35"/>
        <w:gridCol w:w="5125"/>
        <w:gridCol w:w="1945"/>
      </w:tblGrid>
      <w:tr w:rsidRPr="00C726A3" w:rsidR="002C210D" w:rsidTr="007F78A7" w14:paraId="5434E3E5"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C726A3" w:rsidR="002C210D" w:rsidP="007F78A7" w:rsidRDefault="002C210D" w14:paraId="4D125ADE" w14:textId="6BDE24FC">
            <w:pPr>
              <w:spacing w:after="0"/>
              <w:jc w:val="center"/>
              <w:textAlignment w:val="baseline"/>
              <w:rPr>
                <w:rFonts w:ascii="Times New Roman" w:hAnsi="Times New Roman" w:eastAsia="Times New Roman" w:cs="Times New Roman"/>
                <w:lang w:eastAsia="es-ES_tradnl"/>
              </w:rPr>
            </w:pPr>
            <w:r>
              <w:rPr>
                <w:rFonts w:eastAsia="Times New Roman" w:cs="Arial"/>
                <w:b/>
                <w:bCs/>
                <w:szCs w:val="20"/>
                <w:lang w:eastAsia="es-ES_tradnl"/>
              </w:rPr>
              <w:t>Slider</w:t>
            </w:r>
          </w:p>
        </w:tc>
      </w:tr>
      <w:tr w:rsidRPr="00C726A3" w:rsidR="002C210D" w:rsidTr="007F78A7" w14:paraId="5A2EB452"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EC1494" w:rsidR="002C210D" w:rsidP="007F78A7" w:rsidRDefault="00D407D7" w14:paraId="0C179B97" w14:textId="72324D18">
            <w:pPr>
              <w:spacing w:after="0"/>
              <w:rPr>
                <w:b/>
                <w:bCs/>
              </w:rPr>
            </w:pPr>
            <w:r w:rsidRPr="00EC1494">
              <w:rPr>
                <w:b/>
                <w:bCs/>
              </w:rPr>
              <w:t>Sector primario</w:t>
            </w:r>
          </w:p>
        </w:tc>
        <w:tc>
          <w:tcPr>
            <w:tcW w:w="5400" w:type="dxa"/>
            <w:tcBorders>
              <w:top w:val="single" w:color="auto" w:sz="6" w:space="0"/>
              <w:left w:val="single" w:color="auto" w:sz="6" w:space="0"/>
              <w:bottom w:val="single" w:color="auto" w:sz="6" w:space="0"/>
              <w:right w:val="single" w:color="auto" w:sz="6" w:space="0"/>
            </w:tcBorders>
            <w:shd w:val="clear" w:color="auto" w:fill="FFFFFF"/>
          </w:tcPr>
          <w:p w:rsidRPr="008E196C" w:rsidR="002C210D" w:rsidP="007F78A7" w:rsidRDefault="00B41BC7" w14:paraId="00B8A9B4" w14:textId="2054227D">
            <w:pPr>
              <w:spacing w:after="0"/>
            </w:pPr>
            <w:r>
              <w:t>Tiene una relación cercana con muchas economías campesinas e incluye actividades como agricultura, ganadería, silvicultura y pesca. Su control financiero considera la adquisición de insumos, los costos de producción, los ciclos productivos y los ingresos obtenidos por la venta.</w:t>
            </w:r>
          </w:p>
        </w:tc>
        <w:tc>
          <w:tcPr>
            <w:tcW w:w="1620" w:type="dxa"/>
            <w:tcBorders>
              <w:top w:val="single" w:color="auto" w:sz="6" w:space="0"/>
              <w:left w:val="single" w:color="auto" w:sz="6" w:space="0"/>
              <w:bottom w:val="single" w:color="auto" w:sz="6" w:space="0"/>
              <w:right w:val="single" w:color="auto" w:sz="6" w:space="0"/>
            </w:tcBorders>
            <w:shd w:val="clear" w:color="auto" w:fill="FFFFFF"/>
            <w:hideMark/>
          </w:tcPr>
          <w:p w:rsidR="003F6396" w:rsidP="003F6396" w:rsidRDefault="003F6396" w14:paraId="4EB447D1" w14:textId="66C400CB">
            <w:pPr>
              <w:jc w:val="center"/>
            </w:pPr>
            <w:r>
              <w:fldChar w:fldCharType="begin"/>
            </w:r>
            <w:r>
              <w:instrText xml:space="preserve"> INCLUDEPICTURE "https://t4.ftcdn.net/jpg/21/10/35/01/240_F_2110350109_Xg8uKZ1jayUAto63VfRTtkSGRdtItPqd.jpg" \* MERGEFORMATINET </w:instrText>
            </w:r>
            <w:r>
              <w:fldChar w:fldCharType="separate"/>
            </w:r>
            <w:r>
              <w:rPr>
                <w:noProof/>
              </w:rPr>
              <w:drawing>
                <wp:inline distT="0" distB="0" distL="0" distR="0" wp14:anchorId="5A49EBCA" wp14:editId="7962CDFF">
                  <wp:extent cx="1203767" cy="670718"/>
                  <wp:effectExtent l="0" t="0" r="3175" b="2540"/>
                  <wp:docPr id="1189119682" name="Imagen 10" descr="A farmer's hand tending to soil near solar panels, emphasizing sustainable agriculture and renewable energy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A farmer's hand tending to soil near solar panels, emphasizing sustainable agriculture and renewable energy integrati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36331" cy="688862"/>
                          </a:xfrm>
                          <a:prstGeom prst="rect">
                            <a:avLst/>
                          </a:prstGeom>
                          <a:noFill/>
                          <a:ln>
                            <a:noFill/>
                          </a:ln>
                        </pic:spPr>
                      </pic:pic>
                    </a:graphicData>
                  </a:graphic>
                </wp:inline>
              </w:drawing>
            </w:r>
            <w:r>
              <w:fldChar w:fldCharType="end"/>
            </w:r>
          </w:p>
          <w:p w:rsidRPr="003F6396" w:rsidR="003F6396" w:rsidP="003F6396" w:rsidRDefault="003F6396" w14:paraId="47531A8F" w14:textId="4B8D2302"/>
        </w:tc>
      </w:tr>
      <w:tr w:rsidRPr="00C726A3" w:rsidR="00164186" w:rsidTr="007F78A7" w14:paraId="6D9FEBBE"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EC1494" w:rsidR="00164186" w:rsidP="007F78A7" w:rsidRDefault="00164186" w14:paraId="29F8F3FC" w14:textId="37101CBB">
            <w:pPr>
              <w:spacing w:after="0"/>
              <w:rPr>
                <w:b/>
                <w:bCs/>
              </w:rPr>
            </w:pPr>
            <w:r w:rsidRPr="00EC1494">
              <w:rPr>
                <w:b/>
                <w:bCs/>
              </w:rPr>
              <w:t>Sector secundario</w:t>
            </w:r>
          </w:p>
        </w:tc>
        <w:tc>
          <w:tcPr>
            <w:tcW w:w="5400" w:type="dxa"/>
            <w:tcBorders>
              <w:top w:val="single" w:color="auto" w:sz="6" w:space="0"/>
              <w:left w:val="single" w:color="auto" w:sz="6" w:space="0"/>
              <w:bottom w:val="single" w:color="auto" w:sz="6" w:space="0"/>
              <w:right w:val="single" w:color="auto" w:sz="6" w:space="0"/>
            </w:tcBorders>
            <w:shd w:val="clear" w:color="auto" w:fill="FFFFFF"/>
          </w:tcPr>
          <w:p w:rsidR="00B41BC7" w:rsidP="007F78A7" w:rsidRDefault="00B41BC7" w14:paraId="4EB4E65F" w14:textId="57E6F77C">
            <w:pPr>
              <w:spacing w:after="0"/>
            </w:pPr>
            <w:r>
              <w:t>Incorpora procesos de transformación. Por ejemplo, una familia que cultiva fruta desarrolla una actividad primaria y, al convertirla en mermeladas o pulpas, incorpora una actividad secundaria que genera operaciones relacionadas con materiales, producción, inventarios y productos terminados.</w:t>
            </w:r>
          </w:p>
        </w:tc>
        <w:tc>
          <w:tcPr>
            <w:tcW w:w="1620" w:type="dxa"/>
            <w:tcBorders>
              <w:top w:val="single" w:color="auto" w:sz="6" w:space="0"/>
              <w:left w:val="single" w:color="auto" w:sz="6" w:space="0"/>
              <w:bottom w:val="single" w:color="auto" w:sz="6" w:space="0"/>
              <w:right w:val="single" w:color="auto" w:sz="6" w:space="0"/>
            </w:tcBorders>
            <w:shd w:val="clear" w:color="auto" w:fill="FFFFFF"/>
          </w:tcPr>
          <w:p w:rsidRPr="008E196C" w:rsidR="00164186" w:rsidP="007F78A7" w:rsidRDefault="00C86AF7" w14:paraId="0CF6A837" w14:textId="43FBCF03">
            <w:pPr>
              <w:spacing w:after="0"/>
              <w:jc w:val="center"/>
            </w:pPr>
            <w:r>
              <w:fldChar w:fldCharType="begin"/>
            </w:r>
            <w:r>
              <w:instrText xml:space="preserve"> INCLUDEPICTURE "https://t4.ftcdn.net/jpg/21/05/88/25/240_F_2105882587_XkZ1fJ5rcQtejteEXGrJpg38uMSK55bN.jpg" \* MERGEFORMATINET </w:instrText>
            </w:r>
            <w:r>
              <w:fldChar w:fldCharType="separate"/>
            </w:r>
            <w:r>
              <w:rPr>
                <w:noProof/>
              </w:rPr>
              <w:drawing>
                <wp:inline distT="0" distB="0" distL="0" distR="0" wp14:anchorId="7C652CAD" wp14:editId="6B6AA263">
                  <wp:extent cx="1225642" cy="682906"/>
                  <wp:effectExtent l="0" t="0" r="0" b="3175"/>
                  <wp:docPr id="1545087918" name="Imagen 12" descr="Glass jars of jam moving on a conveyor belt in a clean, modern food production factory with natural 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Glass jars of jam moving on a conveyor belt in a clean, modern food production factory with natural ligh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67809" cy="706401"/>
                          </a:xfrm>
                          <a:prstGeom prst="rect">
                            <a:avLst/>
                          </a:prstGeom>
                          <a:noFill/>
                          <a:ln>
                            <a:noFill/>
                          </a:ln>
                        </pic:spPr>
                      </pic:pic>
                    </a:graphicData>
                  </a:graphic>
                </wp:inline>
              </w:drawing>
            </w:r>
            <w:r>
              <w:fldChar w:fldCharType="end"/>
            </w:r>
          </w:p>
        </w:tc>
      </w:tr>
      <w:tr w:rsidRPr="00C726A3" w:rsidR="00164186" w:rsidTr="007F78A7" w14:paraId="421149ED"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EC1494" w:rsidR="00164186" w:rsidP="007F78A7" w:rsidRDefault="00164186" w14:paraId="4E989F52" w14:textId="147A87DD">
            <w:pPr>
              <w:spacing w:after="0"/>
              <w:rPr>
                <w:b/>
                <w:bCs/>
              </w:rPr>
            </w:pPr>
            <w:r w:rsidRPr="00EC1494">
              <w:rPr>
                <w:b/>
                <w:bCs/>
              </w:rPr>
              <w:t>Sector terciario</w:t>
            </w:r>
          </w:p>
        </w:tc>
        <w:tc>
          <w:tcPr>
            <w:tcW w:w="5400" w:type="dxa"/>
            <w:tcBorders>
              <w:top w:val="single" w:color="auto" w:sz="6" w:space="0"/>
              <w:left w:val="single" w:color="auto" w:sz="6" w:space="0"/>
              <w:bottom w:val="single" w:color="auto" w:sz="6" w:space="0"/>
              <w:right w:val="single" w:color="auto" w:sz="6" w:space="0"/>
            </w:tcBorders>
            <w:shd w:val="clear" w:color="auto" w:fill="FFFFFF"/>
          </w:tcPr>
          <w:p w:rsidR="00164186" w:rsidP="007F78A7" w:rsidRDefault="00CE5588" w14:paraId="5024E581" w14:textId="1F353475">
            <w:pPr>
              <w:spacing w:after="0"/>
            </w:pPr>
            <w:r>
              <w:t>Comprende principalmente actividades comerciales y de servicios, como la comercialización directa de productos, tiendas, reparaciones o establecimientos de alimentos. Estas actividades requieren controlar ventas, ingresos, gastos, cuentas por cobrar y obligaciones con terceros.</w:t>
            </w:r>
          </w:p>
        </w:tc>
        <w:tc>
          <w:tcPr>
            <w:tcW w:w="1620" w:type="dxa"/>
            <w:tcBorders>
              <w:top w:val="single" w:color="auto" w:sz="6" w:space="0"/>
              <w:left w:val="single" w:color="auto" w:sz="6" w:space="0"/>
              <w:bottom w:val="single" w:color="auto" w:sz="6" w:space="0"/>
              <w:right w:val="single" w:color="auto" w:sz="6" w:space="0"/>
            </w:tcBorders>
            <w:shd w:val="clear" w:color="auto" w:fill="FFFFFF"/>
          </w:tcPr>
          <w:p w:rsidRPr="008E196C" w:rsidR="00164186" w:rsidP="007F78A7" w:rsidRDefault="0034557E" w14:paraId="3285621A" w14:textId="0C306FF4">
            <w:pPr>
              <w:spacing w:after="0"/>
              <w:jc w:val="center"/>
            </w:pPr>
            <w:r>
              <w:fldChar w:fldCharType="begin"/>
            </w:r>
            <w:r>
              <w:instrText xml:space="preserve"> INCLUDEPICTURE "https://t4.ftcdn.net/jpg/17/86/50/85/240_F_1786508599_HfI9bW5o7Azc65wCVDDBRudMuUyHMID6.jpg" \* MERGEFORMATINET </w:instrText>
            </w:r>
            <w:r>
              <w:fldChar w:fldCharType="separate"/>
            </w:r>
            <w:r>
              <w:rPr>
                <w:noProof/>
              </w:rPr>
              <w:drawing>
                <wp:inline distT="0" distB="0" distL="0" distR="0" wp14:anchorId="2900B4A6" wp14:editId="5B3DA6FC">
                  <wp:extent cx="1157469" cy="651891"/>
                  <wp:effectExtent l="0" t="0" r="0" b="0"/>
                  <wp:docPr id="368506832" name="Imagen 13" descr="Woman scanning dry pet food using smartphone in pet store. Modern customer checking product information and ingredients using mobile app, AI assistant. Smart shopping Conscious choice Digital r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Woman scanning dry pet food using smartphone in pet store. Modern customer checking product information and ingredients using mobile app, AI assistant. Smart shopping Conscious choice Digital retail"/>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88092" cy="669138"/>
                          </a:xfrm>
                          <a:prstGeom prst="rect">
                            <a:avLst/>
                          </a:prstGeom>
                          <a:noFill/>
                          <a:ln>
                            <a:noFill/>
                          </a:ln>
                        </pic:spPr>
                      </pic:pic>
                    </a:graphicData>
                  </a:graphic>
                </wp:inline>
              </w:drawing>
            </w:r>
            <w:r>
              <w:fldChar w:fldCharType="end"/>
            </w:r>
          </w:p>
        </w:tc>
      </w:tr>
    </w:tbl>
    <w:p w:rsidR="002C210D" w:rsidP="00C46B7B" w:rsidRDefault="002C210D" w14:paraId="5818DE3B" w14:textId="77777777">
      <w:pPr>
        <w:spacing w:after="0"/>
      </w:pPr>
    </w:p>
    <w:p w:rsidR="00966F67" w:rsidP="00C46B7B" w:rsidRDefault="00EC1494" w14:paraId="2A83E10A" w14:textId="16158D20">
      <w:pPr>
        <w:spacing w:after="0"/>
      </w:pPr>
      <w:r>
        <w:t>Una misma unidad económica puede participar en varios sectores, por lo que resulta necesario identificar y controlar las operaciones que genera cada actividad.</w:t>
      </w:r>
    </w:p>
    <w:p w:rsidRPr="007A2317" w:rsidR="004306DB" w:rsidP="00C46B7B" w:rsidRDefault="004306DB" w14:paraId="2CD5DE7A" w14:textId="23C4C923">
      <w:pPr>
        <w:spacing w:after="0"/>
        <w:rPr>
          <w:rFonts w:cs="Arial"/>
          <w:b/>
          <w:color w:val="000000"/>
          <w:szCs w:val="20"/>
        </w:rPr>
      </w:pPr>
    </w:p>
    <w:p w:rsidRPr="00CE2AFA" w:rsidR="004306DB" w:rsidP="00CE2AFA" w:rsidRDefault="00565B2F" w14:paraId="4F64FCE2" w14:textId="0FD51536">
      <w:pPr>
        <w:pStyle w:val="Prrafodelista"/>
        <w:numPr>
          <w:ilvl w:val="2"/>
          <w:numId w:val="8"/>
        </w:numPr>
        <w:spacing w:after="0"/>
        <w:rPr>
          <w:rFonts w:cs="Arial"/>
          <w:b/>
          <w:bCs/>
          <w:color w:val="000000"/>
          <w:szCs w:val="20"/>
        </w:rPr>
      </w:pPr>
      <w:r w:rsidRPr="00CE2AFA">
        <w:rPr>
          <w:rFonts w:cs="Arial"/>
          <w:b/>
          <w:bCs/>
          <w:szCs w:val="20"/>
        </w:rPr>
        <w:t>Economías populares</w:t>
      </w:r>
    </w:p>
    <w:p w:rsidRPr="007A2317" w:rsidR="004306DB" w:rsidP="00C46B7B" w:rsidRDefault="004306DB" w14:paraId="56103F09" w14:textId="484F270B">
      <w:pPr>
        <w:spacing w:after="0"/>
        <w:rPr>
          <w:rFonts w:cs="Arial"/>
          <w:b/>
          <w:color w:val="000000"/>
          <w:szCs w:val="20"/>
        </w:rPr>
      </w:pPr>
    </w:p>
    <w:p w:rsidR="00A16E2F" w:rsidP="00A16E2F" w:rsidRDefault="00A16E2F" w14:paraId="698DD257" w14:textId="0FD1E234">
      <w:pPr>
        <w:spacing w:after="0"/>
      </w:pPr>
      <w:r>
        <w:t>La economía popular comprende oficios, ocupaciones mercantiles y actividades domésticas o comunitarias desarrolladas por unidades económicas de baja escala presentes en distintos sectores económicos (DANE, 2023). Las siguientes características permiten reconocer su organización y manejo de recursos:</w:t>
      </w:r>
    </w:p>
    <w:p w:rsidR="009876BF" w:rsidP="00C46B7B" w:rsidRDefault="009876BF" w14:paraId="06E144B5" w14:textId="77777777">
      <w:pPr>
        <w:spacing w:after="0"/>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57"/>
        <w:gridCol w:w="5047"/>
        <w:gridCol w:w="2001"/>
      </w:tblGrid>
      <w:tr w:rsidRPr="00C726A3" w:rsidR="009876BF" w:rsidTr="007F78A7" w14:paraId="2B741BD9"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C726A3" w:rsidR="009876BF" w:rsidP="007F78A7" w:rsidRDefault="009876BF" w14:paraId="3CF20344" w14:textId="39A87EFC">
            <w:pPr>
              <w:spacing w:after="0"/>
              <w:jc w:val="center"/>
              <w:textAlignment w:val="baseline"/>
              <w:rPr>
                <w:rFonts w:ascii="Times New Roman" w:hAnsi="Times New Roman" w:eastAsia="Times New Roman" w:cs="Times New Roman"/>
                <w:lang w:eastAsia="es-ES_tradnl"/>
              </w:rPr>
            </w:pPr>
            <w:r>
              <w:rPr>
                <w:rFonts w:eastAsia="Times New Roman" w:cs="Arial"/>
                <w:b/>
                <w:bCs/>
                <w:szCs w:val="20"/>
                <w:lang w:eastAsia="es-ES_tradnl"/>
              </w:rPr>
              <w:t>Pestañas</w:t>
            </w:r>
          </w:p>
        </w:tc>
      </w:tr>
      <w:tr w:rsidRPr="00C726A3" w:rsidR="009876BF" w:rsidTr="007F78A7" w14:paraId="5AC2AE22"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2A7D5C" w:rsidR="009876BF" w:rsidP="007F78A7" w:rsidRDefault="002A7D5C" w14:paraId="205D2D00" w14:textId="32490DB6">
            <w:pPr>
              <w:spacing w:after="0"/>
              <w:rPr>
                <w:b/>
                <w:bCs/>
              </w:rPr>
            </w:pPr>
            <w:r w:rsidRPr="002A7D5C">
              <w:rPr>
                <w:b/>
                <w:bCs/>
              </w:rPr>
              <w:t>Formas de organización</w:t>
            </w:r>
          </w:p>
        </w:tc>
        <w:tc>
          <w:tcPr>
            <w:tcW w:w="5400" w:type="dxa"/>
            <w:tcBorders>
              <w:top w:val="single" w:color="auto" w:sz="6" w:space="0"/>
              <w:left w:val="single" w:color="auto" w:sz="6" w:space="0"/>
              <w:bottom w:val="single" w:color="auto" w:sz="6" w:space="0"/>
              <w:right w:val="single" w:color="auto" w:sz="6" w:space="0"/>
            </w:tcBorders>
            <w:shd w:val="clear" w:color="auto" w:fill="FFFFFF"/>
          </w:tcPr>
          <w:p w:rsidRPr="008E196C" w:rsidR="009876BF" w:rsidP="007F78A7" w:rsidRDefault="002A7D5C" w14:paraId="31941252" w14:textId="31D15099">
            <w:pPr>
              <w:spacing w:after="0"/>
            </w:pPr>
            <w:r>
              <w:t>Las unidades económicas pueden estar conformadas por personas, familias, micronegocios o microempresas y funcionar de manera individual o asociativa.</w:t>
            </w:r>
          </w:p>
        </w:tc>
        <w:tc>
          <w:tcPr>
            <w:tcW w:w="1620" w:type="dxa"/>
            <w:tcBorders>
              <w:top w:val="single" w:color="auto" w:sz="6" w:space="0"/>
              <w:left w:val="single" w:color="auto" w:sz="6" w:space="0"/>
              <w:bottom w:val="single" w:color="auto" w:sz="6" w:space="0"/>
              <w:right w:val="single" w:color="auto" w:sz="6" w:space="0"/>
            </w:tcBorders>
            <w:shd w:val="clear" w:color="auto" w:fill="FFFFFF"/>
            <w:hideMark/>
          </w:tcPr>
          <w:p w:rsidRPr="008E196C" w:rsidR="009876BF" w:rsidP="007F78A7" w:rsidRDefault="00123222" w14:paraId="188FABE8" w14:textId="2A681BCC">
            <w:pPr>
              <w:spacing w:after="0"/>
              <w:jc w:val="center"/>
            </w:pPr>
            <w:r>
              <w:fldChar w:fldCharType="begin"/>
            </w:r>
            <w:r>
              <w:instrText xml:space="preserve"> INCLUDEPICTURE "https://t3.ftcdn.net/jpg/21/55/68/62/240_F_2155686295_dteGC9YzPRXsMxGO9l9An6rzgABi82Lf.jpg" \* MERGEFORMATINET </w:instrText>
            </w:r>
            <w:r>
              <w:fldChar w:fldCharType="separate"/>
            </w:r>
            <w:r>
              <w:rPr>
                <w:noProof/>
              </w:rPr>
              <w:drawing>
                <wp:inline distT="0" distB="0" distL="0" distR="0" wp14:anchorId="46E914D2" wp14:editId="1C432500">
                  <wp:extent cx="1227398" cy="914400"/>
                  <wp:effectExtent l="0" t="0" r="5080" b="0"/>
                  <wp:docPr id="1079767516" name="Imagen 14" descr="Cheerful women serving cookies at a church bake sale. Volunteers laughing at an outdoor community fundraiser. Charity event and fellowship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heerful women serving cookies at a church bake sale. Volunteers laughing at an outdoor community fundraiser. Charity event and fellowship concept"/>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3235" r="11974"/>
                          <a:stretch>
                            <a:fillRect/>
                          </a:stretch>
                        </pic:blipFill>
                        <pic:spPr bwMode="auto">
                          <a:xfrm>
                            <a:off x="0" y="0"/>
                            <a:ext cx="1289586" cy="960730"/>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r w:rsidRPr="008E196C" w:rsidR="009876BF">
              <w:t>   </w:t>
            </w:r>
          </w:p>
        </w:tc>
      </w:tr>
      <w:tr w:rsidRPr="00C726A3" w:rsidR="002A7D5C" w:rsidTr="007F78A7" w14:paraId="3BF1AC18"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2A7D5C" w:rsidR="002A7D5C" w:rsidP="007F78A7" w:rsidRDefault="002A7D5C" w14:paraId="3328F4EE" w14:textId="509D3FF4">
            <w:pPr>
              <w:spacing w:after="0"/>
              <w:rPr>
                <w:b/>
                <w:bCs/>
              </w:rPr>
            </w:pPr>
            <w:r w:rsidRPr="002A7D5C">
              <w:rPr>
                <w:b/>
                <w:bCs/>
              </w:rPr>
              <w:t>Administración de los recursos</w:t>
            </w:r>
          </w:p>
        </w:tc>
        <w:tc>
          <w:tcPr>
            <w:tcW w:w="5400" w:type="dxa"/>
            <w:tcBorders>
              <w:top w:val="single" w:color="auto" w:sz="6" w:space="0"/>
              <w:left w:val="single" w:color="auto" w:sz="6" w:space="0"/>
              <w:bottom w:val="single" w:color="auto" w:sz="6" w:space="0"/>
              <w:right w:val="single" w:color="auto" w:sz="6" w:space="0"/>
            </w:tcBorders>
            <w:shd w:val="clear" w:color="auto" w:fill="FFFFFF"/>
          </w:tcPr>
          <w:p w:rsidR="002A7D5C" w:rsidP="007F78A7" w:rsidRDefault="0025401E" w14:paraId="454922FB" w14:textId="62F02594">
            <w:pPr>
              <w:spacing w:after="0"/>
            </w:pPr>
            <w:r>
              <w:t>Una misma persona puede comprar materiales, desarrollar la actividad productiva, realizar ventas, recibir pagos y administrar el dinero. Los registros sencillos contribuyen a identificar ingresos, gastos, obligaciones pendientes y recursos disponibles.</w:t>
            </w:r>
          </w:p>
        </w:tc>
        <w:tc>
          <w:tcPr>
            <w:tcW w:w="1620" w:type="dxa"/>
            <w:tcBorders>
              <w:top w:val="single" w:color="auto" w:sz="6" w:space="0"/>
              <w:left w:val="single" w:color="auto" w:sz="6" w:space="0"/>
              <w:bottom w:val="single" w:color="auto" w:sz="6" w:space="0"/>
              <w:right w:val="single" w:color="auto" w:sz="6" w:space="0"/>
            </w:tcBorders>
            <w:shd w:val="clear" w:color="auto" w:fill="FFFFFF"/>
          </w:tcPr>
          <w:p w:rsidRPr="008E196C" w:rsidR="002A7D5C" w:rsidP="007F78A7" w:rsidRDefault="009330F3" w14:paraId="21CFCCD4" w14:textId="51092832">
            <w:pPr>
              <w:spacing w:after="0"/>
              <w:jc w:val="center"/>
            </w:pPr>
            <w:r>
              <w:fldChar w:fldCharType="begin"/>
            </w:r>
            <w:r>
              <w:instrText xml:space="preserve"> INCLUDEPICTURE "https://t4.ftcdn.net/jpg/20/83/12/85/240_F_2083128554_Hie501vWtuUzGlx8NWIdhQHJ3pyryeQ9.jpg" \* MERGEFORMATINET </w:instrText>
            </w:r>
            <w:r>
              <w:fldChar w:fldCharType="separate"/>
            </w:r>
            <w:r>
              <w:rPr>
                <w:noProof/>
              </w:rPr>
              <w:drawing>
                <wp:inline distT="0" distB="0" distL="0" distR="0" wp14:anchorId="26011903" wp14:editId="1018113B">
                  <wp:extent cx="1261640" cy="686995"/>
                  <wp:effectExtent l="0" t="0" r="0" b="0"/>
                  <wp:docPr id="1212081438" name="Imagen 15" descr="Bustling Spring Open-Air Market Sc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Bustling Spring Open-Air Market Scen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16213" cy="716711"/>
                          </a:xfrm>
                          <a:prstGeom prst="rect">
                            <a:avLst/>
                          </a:prstGeom>
                          <a:noFill/>
                          <a:ln>
                            <a:noFill/>
                          </a:ln>
                        </pic:spPr>
                      </pic:pic>
                    </a:graphicData>
                  </a:graphic>
                </wp:inline>
              </w:drawing>
            </w:r>
            <w:r>
              <w:fldChar w:fldCharType="end"/>
            </w:r>
          </w:p>
        </w:tc>
      </w:tr>
    </w:tbl>
    <w:p w:rsidR="009876BF" w:rsidP="00C46B7B" w:rsidRDefault="009876BF" w14:paraId="52FA7F3A" w14:textId="77777777">
      <w:pPr>
        <w:spacing w:after="0"/>
      </w:pPr>
    </w:p>
    <w:p w:rsidRPr="0025401E" w:rsidR="004306DB" w:rsidP="0025401E" w:rsidRDefault="00565B2F" w14:paraId="701F0DDB" w14:textId="34172F02">
      <w:pPr>
        <w:pStyle w:val="Prrafodelista"/>
        <w:numPr>
          <w:ilvl w:val="2"/>
          <w:numId w:val="8"/>
        </w:numPr>
        <w:spacing w:after="0"/>
        <w:rPr>
          <w:rFonts w:cs="Arial"/>
          <w:b/>
          <w:bCs/>
          <w:color w:val="000000"/>
          <w:szCs w:val="20"/>
        </w:rPr>
      </w:pPr>
      <w:r w:rsidRPr="0025401E">
        <w:rPr>
          <w:rFonts w:cs="Arial"/>
          <w:b/>
          <w:bCs/>
          <w:szCs w:val="20"/>
        </w:rPr>
        <w:t>Economías campesinas</w:t>
      </w:r>
    </w:p>
    <w:p w:rsidRPr="007A2317" w:rsidR="004306DB" w:rsidP="00C46B7B" w:rsidRDefault="004306DB" w14:paraId="6C5CB436" w14:textId="3B7A7A9F">
      <w:pPr>
        <w:spacing w:after="0"/>
        <w:rPr>
          <w:rFonts w:cs="Arial"/>
          <w:b/>
          <w:color w:val="000000"/>
          <w:szCs w:val="20"/>
        </w:rPr>
      </w:pPr>
    </w:p>
    <w:p w:rsidR="0025401E" w:rsidP="00C46B7B" w:rsidRDefault="00DB2C66" w14:paraId="32431DA4" w14:textId="19CC2248">
      <w:pPr>
        <w:spacing w:after="0"/>
      </w:pPr>
      <w:r>
        <w:t>En el ámbito rural, la Agricultura Campesina, Familiar, Étnica y Comunitaria (ACFEC) integra formas de vida y organización productiva vinculadas con las actividades agropecuarias y el territorio. Sus lineamientos se sustentan en la Resolución 464 de 2017, modificada por la Resolución 175 de 2024. Para su gestión financiera, es necesario reconocer los recursos y movimientos asociados con la actividad.</w:t>
      </w:r>
    </w:p>
    <w:p w:rsidR="00DB2C66" w:rsidP="00C46B7B" w:rsidRDefault="00DB2C66" w14:paraId="225EB0A3" w14:textId="77777777">
      <w:pPr>
        <w:spacing w:after="0"/>
      </w:pPr>
    </w:p>
    <w:tbl>
      <w:tblPr>
        <w:tblStyle w:val="Tablaconcuadrcula"/>
        <w:tblW w:w="0" w:type="auto"/>
        <w:shd w:val="clear" w:color="auto" w:fill="E2EFD9" w:themeFill="accent6" w:themeFillTint="33"/>
        <w:tblLook w:val="04A0" w:firstRow="1" w:lastRow="0" w:firstColumn="1" w:lastColumn="0" w:noHBand="0" w:noVBand="1"/>
      </w:tblPr>
      <w:tblGrid>
        <w:gridCol w:w="5511"/>
        <w:gridCol w:w="3317"/>
      </w:tblGrid>
      <w:tr w:rsidR="008E7270" w:rsidTr="00B41BD5" w14:paraId="61F6A37B" w14:textId="77777777">
        <w:tc>
          <w:tcPr>
            <w:tcW w:w="5665" w:type="dxa"/>
            <w:shd w:val="clear" w:color="auto" w:fill="E2EFD9" w:themeFill="accent6" w:themeFillTint="33"/>
          </w:tcPr>
          <w:p w:rsidR="00AF1A9B" w:rsidP="00C46B7B" w:rsidRDefault="00AF1A9B" w14:paraId="7EC933DB" w14:textId="77777777">
            <w:pPr>
              <w:rPr>
                <w:rStyle w:val="Fuerte"/>
              </w:rPr>
            </w:pPr>
            <w:r>
              <w:rPr>
                <w:rStyle w:val="Fuerte"/>
              </w:rPr>
              <w:t>Registro y control financiero</w:t>
            </w:r>
          </w:p>
          <w:p w:rsidR="00AF1A9B" w:rsidP="00C46B7B" w:rsidRDefault="00AF1A9B" w14:paraId="6B4704A7" w14:textId="77777777">
            <w:pPr>
              <w:rPr>
                <w:rStyle w:val="Fuerte"/>
              </w:rPr>
            </w:pPr>
          </w:p>
          <w:p w:rsidR="008E7270" w:rsidP="00C46B7B" w:rsidRDefault="00AF1A9B" w14:paraId="3C31113D" w14:textId="1DB1EC7D">
            <w:r>
              <w:t>Se deben identificar los recursos utilizados para producir, los ingresos, costos y gastos, las obligaciones adquiridas y los productos destinados a venta o autoconsumo. El registro debe adaptarse a cada unidad económica y generar información comprensible y útil.</w:t>
            </w:r>
          </w:p>
        </w:tc>
        <w:tc>
          <w:tcPr>
            <w:tcW w:w="3163" w:type="dxa"/>
            <w:shd w:val="clear" w:color="auto" w:fill="E2EFD9" w:themeFill="accent6" w:themeFillTint="33"/>
          </w:tcPr>
          <w:p w:rsidR="008E7270" w:rsidP="00B41BD5" w:rsidRDefault="00B41BD5" w14:paraId="416F32A4" w14:textId="55CD6515">
            <w:pPr>
              <w:jc w:val="center"/>
            </w:pPr>
            <w:r>
              <w:fldChar w:fldCharType="begin"/>
            </w:r>
            <w:r>
              <w:instrText xml:space="preserve"> INCLUDEPICTURE "https://t4.ftcdn.net/jpg/09/49/13/05/240_F_949130568_3EJ0CJgf2j60HAtl2IKy7LmbBYlDqJD7.jpg" \* MERGEFORMATINET </w:instrText>
            </w:r>
            <w:r>
              <w:fldChar w:fldCharType="separate"/>
            </w:r>
            <w:r>
              <w:rPr>
                <w:noProof/>
              </w:rPr>
              <w:drawing>
                <wp:inline distT="0" distB="0" distL="0" distR="0" wp14:anchorId="2030ADE0" wp14:editId="7E25F764">
                  <wp:extent cx="1969290" cy="1203325"/>
                  <wp:effectExtent l="0" t="0" r="0" b="3175"/>
                  <wp:docPr id="1932996960" name="Imagen 16" descr="cerditos en una granja casera mirando a la cám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erditos en una granja casera mirando a la cámar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24619" cy="1237134"/>
                          </a:xfrm>
                          <a:prstGeom prst="rect">
                            <a:avLst/>
                          </a:prstGeom>
                          <a:noFill/>
                          <a:ln>
                            <a:noFill/>
                          </a:ln>
                        </pic:spPr>
                      </pic:pic>
                    </a:graphicData>
                  </a:graphic>
                </wp:inline>
              </w:drawing>
            </w:r>
            <w:r>
              <w:fldChar w:fldCharType="end"/>
            </w:r>
          </w:p>
        </w:tc>
      </w:tr>
    </w:tbl>
    <w:p w:rsidR="0025401E" w:rsidP="00C46B7B" w:rsidRDefault="0025401E" w14:paraId="2C4EB4EC" w14:textId="77777777">
      <w:pPr>
        <w:spacing w:after="0"/>
      </w:pPr>
    </w:p>
    <w:p w:rsidR="002E4C18" w:rsidP="00C46B7B" w:rsidRDefault="00AF1A9B" w14:paraId="43E99DAD" w14:textId="6C5E0F9F">
      <w:pPr>
        <w:spacing w:after="0"/>
      </w:pPr>
      <w:r>
        <w:t>Estas características relacionan el funcionamiento de las economías populares y campesinas con sus necesidades básicas de registro y control:</w:t>
      </w:r>
    </w:p>
    <w:p w:rsidR="00AF1A9B" w:rsidP="00C46B7B" w:rsidRDefault="00AF1A9B" w14:paraId="66651154" w14:textId="77777777">
      <w:pPr>
        <w:spacing w:after="0"/>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62"/>
        <w:gridCol w:w="5228"/>
        <w:gridCol w:w="1815"/>
      </w:tblGrid>
      <w:tr w:rsidRPr="00C726A3" w:rsidR="00AF1A9B" w:rsidTr="007F78A7" w14:paraId="10D62DDE"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C726A3" w:rsidR="00AF1A9B" w:rsidP="007F78A7" w:rsidRDefault="00AF1A9B" w14:paraId="282E3C90" w14:textId="000594F8">
            <w:pPr>
              <w:spacing w:after="0"/>
              <w:jc w:val="center"/>
              <w:textAlignment w:val="baseline"/>
              <w:rPr>
                <w:rFonts w:ascii="Times New Roman" w:hAnsi="Times New Roman" w:eastAsia="Times New Roman" w:cs="Times New Roman"/>
                <w:lang w:eastAsia="es-ES_tradnl"/>
              </w:rPr>
            </w:pPr>
            <w:r>
              <w:rPr>
                <w:rFonts w:eastAsia="Times New Roman" w:cs="Arial"/>
                <w:b/>
                <w:bCs/>
                <w:szCs w:val="20"/>
                <w:lang w:eastAsia="es-ES_tradnl"/>
              </w:rPr>
              <w:t>Carrusel</w:t>
            </w:r>
          </w:p>
        </w:tc>
      </w:tr>
      <w:tr w:rsidRPr="00C726A3" w:rsidR="00AF1A9B" w:rsidTr="007F78A7" w14:paraId="51F58106"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590824" w:rsidR="00AF1A9B" w:rsidP="007F78A7" w:rsidRDefault="00590824" w14:paraId="03AA510E" w14:textId="00C36872">
            <w:pPr>
              <w:spacing w:after="0"/>
              <w:rPr>
                <w:b/>
                <w:bCs/>
              </w:rPr>
            </w:pPr>
            <w:r w:rsidRPr="00590824">
              <w:rPr>
                <w:b/>
                <w:bCs/>
              </w:rPr>
              <w:t>Diversidad de actividades económicas</w:t>
            </w:r>
          </w:p>
        </w:tc>
        <w:tc>
          <w:tcPr>
            <w:tcW w:w="5400" w:type="dxa"/>
            <w:tcBorders>
              <w:top w:val="single" w:color="auto" w:sz="6" w:space="0"/>
              <w:left w:val="single" w:color="auto" w:sz="6" w:space="0"/>
              <w:bottom w:val="single" w:color="auto" w:sz="6" w:space="0"/>
              <w:right w:val="single" w:color="auto" w:sz="6" w:space="0"/>
            </w:tcBorders>
            <w:shd w:val="clear" w:color="auto" w:fill="FFFFFF"/>
          </w:tcPr>
          <w:p w:rsidRPr="008E196C" w:rsidR="00AF1A9B" w:rsidP="007F78A7" w:rsidRDefault="00590824" w14:paraId="37F42A6D" w14:textId="054223D1">
            <w:pPr>
              <w:spacing w:after="0"/>
            </w:pPr>
            <w:r>
              <w:t>Requiere identificar qué operaciones corresponden a producción, transformación, comercio o prestación de servicios.</w:t>
            </w:r>
          </w:p>
        </w:tc>
        <w:tc>
          <w:tcPr>
            <w:tcW w:w="1620" w:type="dxa"/>
            <w:tcBorders>
              <w:top w:val="single" w:color="auto" w:sz="6" w:space="0"/>
              <w:left w:val="single" w:color="auto" w:sz="6" w:space="0"/>
              <w:bottom w:val="single" w:color="auto" w:sz="6" w:space="0"/>
              <w:right w:val="single" w:color="auto" w:sz="6" w:space="0"/>
            </w:tcBorders>
            <w:shd w:val="clear" w:color="auto" w:fill="FFFFFF"/>
            <w:hideMark/>
          </w:tcPr>
          <w:p w:rsidRPr="008E196C" w:rsidR="00AF1A9B" w:rsidP="007F78A7" w:rsidRDefault="0008572D" w14:paraId="2D0C751C" w14:textId="49812AF8">
            <w:pPr>
              <w:spacing w:after="0"/>
              <w:jc w:val="center"/>
            </w:pPr>
            <w:r>
              <w:fldChar w:fldCharType="begin"/>
            </w:r>
            <w:r>
              <w:instrText xml:space="preserve"> INCLUDEPICTURE "https://t3.ftcdn.net/jpg/03/82/03/76/240_F_382037621_Y9V1HWvjNoF8YwICjKZmGzNKB0Ihewr3.jpg" \* MERGEFORMATINET </w:instrText>
            </w:r>
            <w:r>
              <w:fldChar w:fldCharType="separate"/>
            </w:r>
            <w:r>
              <w:rPr>
                <w:noProof/>
              </w:rPr>
              <w:drawing>
                <wp:inline distT="0" distB="0" distL="0" distR="0" wp14:anchorId="37E332F4" wp14:editId="1B8CC78D">
                  <wp:extent cx="1104900" cy="709000"/>
                  <wp:effectExtent l="0" t="0" r="0" b="2540"/>
                  <wp:docPr id="1348021257" name="Imagen 17" descr="Fière entrepreneure devant un champ de carot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Fière entrepreneure devant un champ de carott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53782" cy="740367"/>
                          </a:xfrm>
                          <a:prstGeom prst="rect">
                            <a:avLst/>
                          </a:prstGeom>
                          <a:noFill/>
                          <a:ln>
                            <a:noFill/>
                          </a:ln>
                        </pic:spPr>
                      </pic:pic>
                    </a:graphicData>
                  </a:graphic>
                </wp:inline>
              </w:drawing>
            </w:r>
            <w:r>
              <w:fldChar w:fldCharType="end"/>
            </w:r>
            <w:r w:rsidRPr="008E196C" w:rsidR="00AF1A9B">
              <w:t>   </w:t>
            </w:r>
          </w:p>
        </w:tc>
      </w:tr>
      <w:tr w:rsidRPr="00C726A3" w:rsidR="00EF5989" w:rsidTr="007F78A7" w14:paraId="3AE6F74D"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0D73BB" w:rsidR="00EF5989" w:rsidP="007F78A7" w:rsidRDefault="004D3BFD" w14:paraId="13ED8530" w14:textId="11B6B271">
            <w:pPr>
              <w:spacing w:after="0"/>
              <w:rPr>
                <w:b/>
                <w:bCs/>
              </w:rPr>
            </w:pPr>
            <w:r w:rsidRPr="000D73BB">
              <w:rPr>
                <w:b/>
                <w:bCs/>
              </w:rPr>
              <w:t>Unidades económicas de baja escala</w:t>
            </w:r>
          </w:p>
        </w:tc>
        <w:tc>
          <w:tcPr>
            <w:tcW w:w="5400" w:type="dxa"/>
            <w:tcBorders>
              <w:top w:val="single" w:color="auto" w:sz="6" w:space="0"/>
              <w:left w:val="single" w:color="auto" w:sz="6" w:space="0"/>
              <w:bottom w:val="single" w:color="auto" w:sz="6" w:space="0"/>
              <w:right w:val="single" w:color="auto" w:sz="6" w:space="0"/>
            </w:tcBorders>
            <w:shd w:val="clear" w:color="auto" w:fill="FFFFFF"/>
          </w:tcPr>
          <w:p w:rsidR="00EF5989" w:rsidP="007F78A7" w:rsidRDefault="004D3BFD" w14:paraId="1A1B4ECB" w14:textId="7584B4FC">
            <w:pPr>
              <w:spacing w:after="0"/>
            </w:pPr>
            <w:r>
              <w:t>Favorece el uso de procedimientos sencillos y comprensibles para registrar las operaciones.</w:t>
            </w:r>
          </w:p>
        </w:tc>
        <w:tc>
          <w:tcPr>
            <w:tcW w:w="1620" w:type="dxa"/>
            <w:tcBorders>
              <w:top w:val="single" w:color="auto" w:sz="6" w:space="0"/>
              <w:left w:val="single" w:color="auto" w:sz="6" w:space="0"/>
              <w:bottom w:val="single" w:color="auto" w:sz="6" w:space="0"/>
              <w:right w:val="single" w:color="auto" w:sz="6" w:space="0"/>
            </w:tcBorders>
            <w:shd w:val="clear" w:color="auto" w:fill="FFFFFF"/>
          </w:tcPr>
          <w:p w:rsidRPr="008E196C" w:rsidR="00EF5989" w:rsidP="007F78A7" w:rsidRDefault="00C85695" w14:paraId="24AA78BF" w14:textId="5E0D5D83">
            <w:pPr>
              <w:spacing w:after="0"/>
              <w:jc w:val="center"/>
            </w:pPr>
            <w:r>
              <w:fldChar w:fldCharType="begin"/>
            </w:r>
            <w:r>
              <w:instrText xml:space="preserve"> INCLUDEPICTURE "https://t4.ftcdn.net/jpg/20/23/09/11/240_F_2023091106_ajiIYraKVPydwln4sbwCPNhxHhqsJwkJ.jpg" \* MERGEFORMATINET </w:instrText>
            </w:r>
            <w:r>
              <w:fldChar w:fldCharType="separate"/>
            </w:r>
            <w:r>
              <w:rPr>
                <w:noProof/>
              </w:rPr>
              <w:drawing>
                <wp:inline distT="0" distB="0" distL="0" distR="0" wp14:anchorId="3DDA5AF0" wp14:editId="0F070663">
                  <wp:extent cx="1143000" cy="761047"/>
                  <wp:effectExtent l="0" t="0" r="0" b="1270"/>
                  <wp:docPr id="2083783277" name="Imagen 18" descr="Close up of a local farmer cupping newly harvested golden rice grains in hands during the drying process in a rural vill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lose up of a local farmer cupping newly harvested golden rice grains in hands during the drying process in a rural villag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63043" cy="774393"/>
                          </a:xfrm>
                          <a:prstGeom prst="rect">
                            <a:avLst/>
                          </a:prstGeom>
                          <a:noFill/>
                          <a:ln>
                            <a:noFill/>
                          </a:ln>
                        </pic:spPr>
                      </pic:pic>
                    </a:graphicData>
                  </a:graphic>
                </wp:inline>
              </w:drawing>
            </w:r>
            <w:r>
              <w:fldChar w:fldCharType="end"/>
            </w:r>
          </w:p>
        </w:tc>
      </w:tr>
      <w:tr w:rsidRPr="00C726A3" w:rsidR="004D3BFD" w:rsidTr="007F78A7" w14:paraId="2E2D6854"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0D73BB" w:rsidR="004D3BFD" w:rsidP="007F78A7" w:rsidRDefault="004D3BFD" w14:paraId="3A39A677" w14:textId="73CF97C7">
            <w:pPr>
              <w:spacing w:after="0"/>
              <w:rPr>
                <w:b/>
                <w:bCs/>
              </w:rPr>
            </w:pPr>
            <w:r w:rsidRPr="000D73BB">
              <w:rPr>
                <w:b/>
                <w:bCs/>
              </w:rPr>
              <w:t>Participación familiar, comunitaria o asociativa</w:t>
            </w:r>
          </w:p>
        </w:tc>
        <w:tc>
          <w:tcPr>
            <w:tcW w:w="5400" w:type="dxa"/>
            <w:tcBorders>
              <w:top w:val="single" w:color="auto" w:sz="6" w:space="0"/>
              <w:left w:val="single" w:color="auto" w:sz="6" w:space="0"/>
              <w:bottom w:val="single" w:color="auto" w:sz="6" w:space="0"/>
              <w:right w:val="single" w:color="auto" w:sz="6" w:space="0"/>
            </w:tcBorders>
            <w:shd w:val="clear" w:color="auto" w:fill="FFFFFF"/>
          </w:tcPr>
          <w:p w:rsidR="004D3BFD" w:rsidP="007F78A7" w:rsidRDefault="004D3BFD" w14:paraId="50B3E9AA" w14:textId="3437AC06">
            <w:pPr>
              <w:spacing w:after="0"/>
            </w:pPr>
            <w:r>
              <w:t>Hace necesario identificar los recursos utilizados y las responsabilidades relacionadas con su administración.</w:t>
            </w:r>
          </w:p>
        </w:tc>
        <w:tc>
          <w:tcPr>
            <w:tcW w:w="1620" w:type="dxa"/>
            <w:tcBorders>
              <w:top w:val="single" w:color="auto" w:sz="6" w:space="0"/>
              <w:left w:val="single" w:color="auto" w:sz="6" w:space="0"/>
              <w:bottom w:val="single" w:color="auto" w:sz="6" w:space="0"/>
              <w:right w:val="single" w:color="auto" w:sz="6" w:space="0"/>
            </w:tcBorders>
            <w:shd w:val="clear" w:color="auto" w:fill="FFFFFF"/>
          </w:tcPr>
          <w:p w:rsidRPr="008E196C" w:rsidR="004D3BFD" w:rsidP="007F78A7" w:rsidRDefault="00AD51E6" w14:paraId="2117EEB5" w14:textId="5941AD96">
            <w:pPr>
              <w:spacing w:after="0"/>
              <w:jc w:val="center"/>
            </w:pPr>
            <w:r>
              <w:fldChar w:fldCharType="begin"/>
            </w:r>
            <w:r>
              <w:instrText xml:space="preserve"> INCLUDEPICTURE "https://t3.ftcdn.net/jpg/19/92/31/98/240_F_1992319830_DPGTDeyQU64kT1oQEt2Iiti15lIeeAo4.jpg" \* MERGEFORMATINET </w:instrText>
            </w:r>
            <w:r>
              <w:fldChar w:fldCharType="separate"/>
            </w:r>
            <w:r>
              <w:rPr>
                <w:noProof/>
              </w:rPr>
              <w:drawing>
                <wp:inline distT="0" distB="0" distL="0" distR="0" wp14:anchorId="67F20E6C" wp14:editId="2F208E7C">
                  <wp:extent cx="1106284" cy="736600"/>
                  <wp:effectExtent l="0" t="0" r="0" b="0"/>
                  <wp:docPr id="767834542" name="Imagen 23" descr="Buying organic produce and jam at local farmers mar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Buying organic produce and jam at local farmers marke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37256" cy="757222"/>
                          </a:xfrm>
                          <a:prstGeom prst="rect">
                            <a:avLst/>
                          </a:prstGeom>
                          <a:noFill/>
                          <a:ln>
                            <a:noFill/>
                          </a:ln>
                        </pic:spPr>
                      </pic:pic>
                    </a:graphicData>
                  </a:graphic>
                </wp:inline>
              </w:drawing>
            </w:r>
            <w:r>
              <w:fldChar w:fldCharType="end"/>
            </w:r>
          </w:p>
        </w:tc>
      </w:tr>
      <w:tr w:rsidRPr="00C726A3" w:rsidR="006659B4" w:rsidTr="007F78A7" w14:paraId="05AAE7E6"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0D73BB" w:rsidR="006659B4" w:rsidP="006659B4" w:rsidRDefault="006659B4" w14:paraId="68ABB9C0" w14:textId="277B679A">
            <w:pPr>
              <w:contextualSpacing w:val="0"/>
              <w:jc w:val="left"/>
              <w:rPr>
                <w:rFonts w:ascii="Times New Roman" w:hAnsi="Times New Roman"/>
              </w:rPr>
            </w:pPr>
            <w:r w:rsidRPr="000D73BB">
              <w:rPr>
                <w:rStyle w:val="Fuerte"/>
              </w:rPr>
              <w:t>Ingresos que pueden variar durante el periodo</w:t>
            </w:r>
          </w:p>
        </w:tc>
        <w:tc>
          <w:tcPr>
            <w:tcW w:w="5400" w:type="dxa"/>
            <w:tcBorders>
              <w:top w:val="single" w:color="auto" w:sz="6" w:space="0"/>
              <w:left w:val="single" w:color="auto" w:sz="6" w:space="0"/>
              <w:bottom w:val="single" w:color="auto" w:sz="6" w:space="0"/>
              <w:right w:val="single" w:color="auto" w:sz="6" w:space="0"/>
            </w:tcBorders>
            <w:shd w:val="clear" w:color="auto" w:fill="FFFFFF"/>
          </w:tcPr>
          <w:p w:rsidR="006659B4" w:rsidP="007F78A7" w:rsidRDefault="006659B4" w14:paraId="1F01E826" w14:textId="53FC6D4D">
            <w:pPr>
              <w:spacing w:after="0"/>
            </w:pPr>
            <w:r>
              <w:t>Requiere registrar las entradas de recursos para conocer su comportamiento.</w:t>
            </w:r>
          </w:p>
        </w:tc>
        <w:tc>
          <w:tcPr>
            <w:tcW w:w="1620" w:type="dxa"/>
            <w:tcBorders>
              <w:top w:val="single" w:color="auto" w:sz="6" w:space="0"/>
              <w:left w:val="single" w:color="auto" w:sz="6" w:space="0"/>
              <w:bottom w:val="single" w:color="auto" w:sz="6" w:space="0"/>
              <w:right w:val="single" w:color="auto" w:sz="6" w:space="0"/>
            </w:tcBorders>
            <w:shd w:val="clear" w:color="auto" w:fill="FFFFFF"/>
          </w:tcPr>
          <w:p w:rsidRPr="008E196C" w:rsidR="006659B4" w:rsidP="007F78A7" w:rsidRDefault="007064A2" w14:paraId="2733B4C6" w14:textId="1A26EEA7">
            <w:pPr>
              <w:spacing w:after="0"/>
              <w:jc w:val="center"/>
            </w:pPr>
            <w:r>
              <w:fldChar w:fldCharType="begin"/>
            </w:r>
            <w:r>
              <w:instrText xml:space="preserve"> INCLUDEPICTURE "https://t4.ftcdn.net/jpg/02/30/04/13/240_F_230041347_HqAVfVSAIxV6DXS6EMdCEXC92R8mh0Mp.jpg" \* MERGEFORMATINET </w:instrText>
            </w:r>
            <w:r>
              <w:fldChar w:fldCharType="separate"/>
            </w:r>
            <w:r>
              <w:rPr>
                <w:noProof/>
              </w:rPr>
              <w:drawing>
                <wp:inline distT="0" distB="0" distL="0" distR="0" wp14:anchorId="46250A8F" wp14:editId="35F5BB55">
                  <wp:extent cx="1104900" cy="735680"/>
                  <wp:effectExtent l="0" t="0" r="0" b="1270"/>
                  <wp:docPr id="866738950" name="Imagen 20" descr="Young handsome man worker farmer harvesting crop of cherry tomatoes in boxes for sale at green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Young handsome man worker farmer harvesting crop of cherry tomatoes in boxes for sale at greenhous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122090" cy="747125"/>
                          </a:xfrm>
                          <a:prstGeom prst="rect">
                            <a:avLst/>
                          </a:prstGeom>
                          <a:noFill/>
                          <a:ln>
                            <a:noFill/>
                          </a:ln>
                        </pic:spPr>
                      </pic:pic>
                    </a:graphicData>
                  </a:graphic>
                </wp:inline>
              </w:drawing>
            </w:r>
            <w:r>
              <w:fldChar w:fldCharType="end"/>
            </w:r>
          </w:p>
        </w:tc>
      </w:tr>
      <w:tr w:rsidRPr="00C726A3" w:rsidR="006659B4" w:rsidTr="007F78A7" w14:paraId="6DC1A2FF"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0D73BB" w:rsidR="006659B4" w:rsidP="006659B4" w:rsidRDefault="007D7FA2" w14:paraId="7C8D9CC0" w14:textId="3FFB0A45">
            <w:pPr>
              <w:contextualSpacing w:val="0"/>
              <w:jc w:val="left"/>
              <w:rPr>
                <w:rStyle w:val="Fuerte"/>
                <w:b w:val="0"/>
                <w:bCs w:val="0"/>
              </w:rPr>
            </w:pPr>
            <w:r w:rsidRPr="000D73BB">
              <w:rPr>
                <w:b/>
                <w:bCs/>
              </w:rPr>
              <w:t>Compra frecuente de materiales, insumos o mercancías</w:t>
            </w:r>
          </w:p>
        </w:tc>
        <w:tc>
          <w:tcPr>
            <w:tcW w:w="5400" w:type="dxa"/>
            <w:tcBorders>
              <w:top w:val="single" w:color="auto" w:sz="6" w:space="0"/>
              <w:left w:val="single" w:color="auto" w:sz="6" w:space="0"/>
              <w:bottom w:val="single" w:color="auto" w:sz="6" w:space="0"/>
              <w:right w:val="single" w:color="auto" w:sz="6" w:space="0"/>
            </w:tcBorders>
            <w:shd w:val="clear" w:color="auto" w:fill="FFFFFF"/>
          </w:tcPr>
          <w:p w:rsidR="006659B4" w:rsidP="007F78A7" w:rsidRDefault="007D7FA2" w14:paraId="5FC35ADF" w14:textId="56F00FDF">
            <w:pPr>
              <w:spacing w:after="0"/>
            </w:pPr>
            <w:r>
              <w:t>Exige controlar los egresos y conservar los soportes de las operaciones.</w:t>
            </w:r>
          </w:p>
        </w:tc>
        <w:tc>
          <w:tcPr>
            <w:tcW w:w="1620" w:type="dxa"/>
            <w:tcBorders>
              <w:top w:val="single" w:color="auto" w:sz="6" w:space="0"/>
              <w:left w:val="single" w:color="auto" w:sz="6" w:space="0"/>
              <w:bottom w:val="single" w:color="auto" w:sz="6" w:space="0"/>
              <w:right w:val="single" w:color="auto" w:sz="6" w:space="0"/>
            </w:tcBorders>
            <w:shd w:val="clear" w:color="auto" w:fill="FFFFFF"/>
          </w:tcPr>
          <w:p w:rsidRPr="008E196C" w:rsidR="006659B4" w:rsidP="007F78A7" w:rsidRDefault="007064A2" w14:paraId="64821738" w14:textId="02282403">
            <w:pPr>
              <w:spacing w:after="0"/>
              <w:jc w:val="center"/>
            </w:pPr>
            <w:r>
              <w:fldChar w:fldCharType="begin"/>
            </w:r>
            <w:r>
              <w:instrText xml:space="preserve"> INCLUDEPICTURE "https://t3.ftcdn.net/jpg/06/47/59/38/240_F_647593865_OmXEbZU7tw8VeoW4Wh72KNUBMUIIvvsZ.jpg" \* MERGEFORMATINET </w:instrText>
            </w:r>
            <w:r>
              <w:fldChar w:fldCharType="separate"/>
            </w:r>
            <w:r>
              <w:rPr>
                <w:noProof/>
              </w:rPr>
              <w:drawing>
                <wp:inline distT="0" distB="0" distL="0" distR="0" wp14:anchorId="4C41AB06" wp14:editId="604E468F">
                  <wp:extent cx="1104900" cy="735679"/>
                  <wp:effectExtent l="0" t="0" r="0" b="1270"/>
                  <wp:docPr id="1135314770" name="Imagen 21" descr="Senior farmer and sales representative talking over digital tablet on apple orch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Senior farmer and sales representative talking over digital tablet on apple orchar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130733" cy="752879"/>
                          </a:xfrm>
                          <a:prstGeom prst="rect">
                            <a:avLst/>
                          </a:prstGeom>
                          <a:noFill/>
                          <a:ln>
                            <a:noFill/>
                          </a:ln>
                        </pic:spPr>
                      </pic:pic>
                    </a:graphicData>
                  </a:graphic>
                </wp:inline>
              </w:drawing>
            </w:r>
            <w:r>
              <w:fldChar w:fldCharType="end"/>
            </w:r>
          </w:p>
        </w:tc>
      </w:tr>
      <w:tr w:rsidRPr="00C726A3" w:rsidR="007D7FA2" w:rsidTr="007F78A7" w14:paraId="68449DE4"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0D73BB" w:rsidR="007D7FA2" w:rsidP="006659B4" w:rsidRDefault="007D7FA2" w14:paraId="2702B78A" w14:textId="3731EBC3">
            <w:pPr>
              <w:contextualSpacing w:val="0"/>
              <w:jc w:val="left"/>
              <w:rPr>
                <w:b/>
                <w:bCs/>
              </w:rPr>
            </w:pPr>
            <w:r w:rsidRPr="000D73BB">
              <w:rPr>
                <w:b/>
                <w:bCs/>
              </w:rPr>
              <w:t>Manejo de productos e inventarios</w:t>
            </w:r>
          </w:p>
        </w:tc>
        <w:tc>
          <w:tcPr>
            <w:tcW w:w="5400" w:type="dxa"/>
            <w:tcBorders>
              <w:top w:val="single" w:color="auto" w:sz="6" w:space="0"/>
              <w:left w:val="single" w:color="auto" w:sz="6" w:space="0"/>
              <w:bottom w:val="single" w:color="auto" w:sz="6" w:space="0"/>
              <w:right w:val="single" w:color="auto" w:sz="6" w:space="0"/>
            </w:tcBorders>
            <w:shd w:val="clear" w:color="auto" w:fill="FFFFFF"/>
          </w:tcPr>
          <w:p w:rsidR="007D7FA2" w:rsidP="007F78A7" w:rsidRDefault="007D7FA2" w14:paraId="2E47E05B" w14:textId="3497D55F">
            <w:pPr>
              <w:spacing w:after="0"/>
            </w:pPr>
            <w:r>
              <w:t>Requiere controlar las entradas, salidas y existencias.</w:t>
            </w:r>
          </w:p>
        </w:tc>
        <w:tc>
          <w:tcPr>
            <w:tcW w:w="1620" w:type="dxa"/>
            <w:tcBorders>
              <w:top w:val="single" w:color="auto" w:sz="6" w:space="0"/>
              <w:left w:val="single" w:color="auto" w:sz="6" w:space="0"/>
              <w:bottom w:val="single" w:color="auto" w:sz="6" w:space="0"/>
              <w:right w:val="single" w:color="auto" w:sz="6" w:space="0"/>
            </w:tcBorders>
            <w:shd w:val="clear" w:color="auto" w:fill="FFFFFF"/>
          </w:tcPr>
          <w:p w:rsidRPr="008E196C" w:rsidR="007D7FA2" w:rsidP="007F78A7" w:rsidRDefault="00AA4DDB" w14:paraId="1676D7E1" w14:textId="1263D207">
            <w:pPr>
              <w:spacing w:after="0"/>
              <w:jc w:val="center"/>
            </w:pPr>
            <w:r>
              <w:fldChar w:fldCharType="begin"/>
            </w:r>
            <w:r>
              <w:instrText xml:space="preserve"> INCLUDEPICTURE "https://t4.ftcdn.net/jpg/21/77/56/01/240_F_2177560188_GfMXKFYYWIF5hH7hip6nehnZkdAJnxoE.jpg" \* MERGEFORMATINET </w:instrText>
            </w:r>
            <w:r>
              <w:fldChar w:fldCharType="separate"/>
            </w:r>
            <w:r>
              <w:rPr>
                <w:noProof/>
              </w:rPr>
              <w:drawing>
                <wp:inline distT="0" distB="0" distL="0" distR="0" wp14:anchorId="679E51AD" wp14:editId="78012DFD">
                  <wp:extent cx="1079500" cy="607979"/>
                  <wp:effectExtent l="0" t="0" r="0" b="1905"/>
                  <wp:docPr id="602425" name="Imagen 22" descr="Dairy Farmer Calculating Livestock and Vegetable Revenue in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Dairy Farmer Calculating Livestock and Vegetable Revenue in Offic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08135" cy="624107"/>
                          </a:xfrm>
                          <a:prstGeom prst="rect">
                            <a:avLst/>
                          </a:prstGeom>
                          <a:noFill/>
                          <a:ln>
                            <a:noFill/>
                          </a:ln>
                        </pic:spPr>
                      </pic:pic>
                    </a:graphicData>
                  </a:graphic>
                </wp:inline>
              </w:drawing>
            </w:r>
            <w:r>
              <w:fldChar w:fldCharType="end"/>
            </w:r>
          </w:p>
        </w:tc>
      </w:tr>
      <w:tr w:rsidRPr="00C726A3" w:rsidR="007D7FA2" w:rsidTr="007F78A7" w14:paraId="39B57F97"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0D73BB" w:rsidR="007D7FA2" w:rsidP="006659B4" w:rsidRDefault="007D7FA2" w14:paraId="154F183E" w14:textId="7924A60E">
            <w:pPr>
              <w:contextualSpacing w:val="0"/>
              <w:jc w:val="left"/>
              <w:rPr>
                <w:b/>
                <w:bCs/>
              </w:rPr>
            </w:pPr>
            <w:r w:rsidRPr="000D73BB">
              <w:rPr>
                <w:b/>
                <w:bCs/>
              </w:rPr>
              <w:t>Operaciones de contado y a crédito</w:t>
            </w:r>
          </w:p>
        </w:tc>
        <w:tc>
          <w:tcPr>
            <w:tcW w:w="5400" w:type="dxa"/>
            <w:tcBorders>
              <w:top w:val="single" w:color="auto" w:sz="6" w:space="0"/>
              <w:left w:val="single" w:color="auto" w:sz="6" w:space="0"/>
              <w:bottom w:val="single" w:color="auto" w:sz="6" w:space="0"/>
              <w:right w:val="single" w:color="auto" w:sz="6" w:space="0"/>
            </w:tcBorders>
            <w:shd w:val="clear" w:color="auto" w:fill="FFFFFF"/>
          </w:tcPr>
          <w:p w:rsidR="007D7FA2" w:rsidP="007F78A7" w:rsidRDefault="000D73BB" w14:paraId="1661CF8D" w14:textId="71641C6C">
            <w:pPr>
              <w:spacing w:after="0"/>
            </w:pPr>
            <w:r>
              <w:t>Hace necesario diferenciar el dinero recibido o pagado de los valores pendientes de cobro o pago.</w:t>
            </w:r>
          </w:p>
        </w:tc>
        <w:tc>
          <w:tcPr>
            <w:tcW w:w="1620" w:type="dxa"/>
            <w:tcBorders>
              <w:top w:val="single" w:color="auto" w:sz="6" w:space="0"/>
              <w:left w:val="single" w:color="auto" w:sz="6" w:space="0"/>
              <w:bottom w:val="single" w:color="auto" w:sz="6" w:space="0"/>
              <w:right w:val="single" w:color="auto" w:sz="6" w:space="0"/>
            </w:tcBorders>
            <w:shd w:val="clear" w:color="auto" w:fill="FFFFFF"/>
          </w:tcPr>
          <w:p w:rsidRPr="008E196C" w:rsidR="007D7FA2" w:rsidP="007F78A7" w:rsidRDefault="001406FC" w14:paraId="41642392" w14:textId="50974AF8">
            <w:pPr>
              <w:spacing w:after="0"/>
              <w:jc w:val="center"/>
            </w:pPr>
            <w:r>
              <w:fldChar w:fldCharType="begin"/>
            </w:r>
            <w:r>
              <w:instrText xml:space="preserve"> INCLUDEPICTURE "https://t3.ftcdn.net/jpg/06/58/63/00/240_F_658630099_9jsfiGzX3BfFFVvaTGwgldZuLMvYBhUN.jpg" \* MERGEFORMATINET </w:instrText>
            </w:r>
            <w:r>
              <w:fldChar w:fldCharType="separate"/>
            </w:r>
            <w:r>
              <w:rPr>
                <w:noProof/>
              </w:rPr>
              <w:drawing>
                <wp:inline distT="0" distB="0" distL="0" distR="0" wp14:anchorId="469F61F4" wp14:editId="0C545DED">
                  <wp:extent cx="1054100" cy="701855"/>
                  <wp:effectExtent l="0" t="0" r="0" b="0"/>
                  <wp:docPr id="1329054333" name="Imagen 24" descr="Investing in agricultural machinery and farming equipment. Bank loan approved and contract sig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Investing in agricultural machinery and farming equipment. Bank loan approved and contract sign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075653" cy="716206"/>
                          </a:xfrm>
                          <a:prstGeom prst="rect">
                            <a:avLst/>
                          </a:prstGeom>
                          <a:noFill/>
                          <a:ln>
                            <a:noFill/>
                          </a:ln>
                        </pic:spPr>
                      </pic:pic>
                    </a:graphicData>
                  </a:graphic>
                </wp:inline>
              </w:drawing>
            </w:r>
            <w:r>
              <w:fldChar w:fldCharType="end"/>
            </w:r>
          </w:p>
        </w:tc>
      </w:tr>
    </w:tbl>
    <w:p w:rsidR="00AF1A9B" w:rsidP="00C46B7B" w:rsidRDefault="00AF1A9B" w14:paraId="71997BC6" w14:textId="77777777">
      <w:pPr>
        <w:spacing w:after="0"/>
      </w:pPr>
    </w:p>
    <w:p w:rsidR="00AF1A9B" w:rsidP="00C46B7B" w:rsidRDefault="000D73BB" w14:paraId="5F2BC88D" w14:textId="2979423A">
      <w:pPr>
        <w:spacing w:after="0"/>
      </w:pPr>
      <w:r>
        <w:t>Reconocer estas características permite identificar las operaciones de la unidad productiva y los recursos que requieren seguimiento.</w:t>
      </w:r>
    </w:p>
    <w:p w:rsidRPr="007A2317" w:rsidR="004306DB" w:rsidP="00C46B7B" w:rsidRDefault="004306DB" w14:paraId="3E979868" w14:textId="58BEA66C">
      <w:pPr>
        <w:spacing w:after="0"/>
        <w:rPr>
          <w:rFonts w:cs="Arial"/>
          <w:b/>
          <w:color w:val="000000"/>
          <w:szCs w:val="20"/>
        </w:rPr>
      </w:pPr>
    </w:p>
    <w:p w:rsidRPr="007A2317" w:rsidR="004306DB" w:rsidP="00C46B7B" w:rsidRDefault="002E4C18" w14:paraId="25035281" w14:textId="53AFED23">
      <w:pPr>
        <w:pStyle w:val="Ttulo2"/>
        <w:rPr>
          <w:rFonts w:cs="Arial"/>
          <w:color w:val="000000"/>
          <w:szCs w:val="20"/>
        </w:rPr>
      </w:pPr>
      <w:bookmarkStart w:name="_Toc237811125" w:id="2"/>
      <w:r w:rsidRPr="007A2317">
        <w:rPr>
          <w:rFonts w:cs="Arial"/>
          <w:szCs w:val="20"/>
        </w:rPr>
        <w:t>1.2. Finalidad de la información contable y financiera</w:t>
      </w:r>
      <w:bookmarkEnd w:id="2"/>
    </w:p>
    <w:p w:rsidRPr="007A2317" w:rsidR="004306DB" w:rsidP="00C46B7B" w:rsidRDefault="004306DB" w14:paraId="6C22B675" w14:textId="320EEFDC">
      <w:pPr>
        <w:spacing w:after="0"/>
        <w:rPr>
          <w:rFonts w:cs="Arial"/>
          <w:b/>
          <w:color w:val="000000"/>
          <w:szCs w:val="20"/>
        </w:rPr>
      </w:pPr>
    </w:p>
    <w:tbl>
      <w:tblPr>
        <w:tblStyle w:val="Tablaconcuadrcula"/>
        <w:tblW w:w="0" w:type="auto"/>
        <w:shd w:val="clear" w:color="auto" w:fill="E2EFD9" w:themeFill="accent6" w:themeFillTint="33"/>
        <w:tblLook w:val="04A0" w:firstRow="1" w:lastRow="0" w:firstColumn="1" w:lastColumn="0" w:noHBand="0" w:noVBand="1"/>
      </w:tblPr>
      <w:tblGrid>
        <w:gridCol w:w="5807"/>
        <w:gridCol w:w="3021"/>
      </w:tblGrid>
      <w:tr w:rsidR="00842406" w:rsidTr="007F78A7" w14:paraId="6DEA22F8" w14:textId="77777777">
        <w:tc>
          <w:tcPr>
            <w:tcW w:w="5807" w:type="dxa"/>
            <w:shd w:val="clear" w:color="auto" w:fill="E2EFD9" w:themeFill="accent6" w:themeFillTint="33"/>
          </w:tcPr>
          <w:p w:rsidR="00842406" w:rsidP="007F78A7" w:rsidRDefault="00842406" w14:paraId="6272D773" w14:textId="76058F09">
            <w:r>
              <w:t>La información contable y financiera permite organizar y representar los hechos económicos de una unidad productiva. Su utilidad no se limita al registro de compras, ventas o pagos, sino que proporciona información comprensible, pertinente y confiable para conocer el negocio y apoyar la toma de decisiones económicas (Ley 1314, 2009).</w:t>
            </w:r>
          </w:p>
        </w:tc>
        <w:tc>
          <w:tcPr>
            <w:tcW w:w="3021" w:type="dxa"/>
            <w:shd w:val="clear" w:color="auto" w:fill="E2EFD9" w:themeFill="accent6" w:themeFillTint="33"/>
          </w:tcPr>
          <w:p w:rsidR="00842406" w:rsidP="007F78A7" w:rsidRDefault="00A45BCA" w14:paraId="6AC04A2A" w14:textId="7837355D">
            <w:pPr>
              <w:jc w:val="center"/>
            </w:pPr>
            <w:r>
              <w:fldChar w:fldCharType="begin"/>
            </w:r>
            <w:r>
              <w:instrText xml:space="preserve"> INCLUDEPICTURE "https://t4.ftcdn.net/jpg/10/26/06/07/240_F_1026060734_90pJsEycWMEzXPiH9ycOqitPSWeYIVaw.jpg" \* MERGEFORMATINET </w:instrText>
            </w:r>
            <w:r>
              <w:fldChar w:fldCharType="separate"/>
            </w:r>
            <w:r>
              <w:rPr>
                <w:noProof/>
              </w:rPr>
              <w:drawing>
                <wp:inline distT="0" distB="0" distL="0" distR="0" wp14:anchorId="57205D86" wp14:editId="75DC3751">
                  <wp:extent cx="1739350" cy="868101"/>
                  <wp:effectExtent l="0" t="0" r="635" b="0"/>
                  <wp:docPr id="1985482956" name="Imagen 33" descr="Financial planning and budgeting in agricul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Financial planning and budgeting in agricultur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96269" cy="896509"/>
                          </a:xfrm>
                          <a:prstGeom prst="rect">
                            <a:avLst/>
                          </a:prstGeom>
                          <a:noFill/>
                          <a:ln>
                            <a:noFill/>
                          </a:ln>
                        </pic:spPr>
                      </pic:pic>
                    </a:graphicData>
                  </a:graphic>
                </wp:inline>
              </w:drawing>
            </w:r>
            <w:r>
              <w:fldChar w:fldCharType="end"/>
            </w:r>
          </w:p>
        </w:tc>
      </w:tr>
    </w:tbl>
    <w:p w:rsidR="00776B3F" w:rsidP="00C46B7B" w:rsidRDefault="00776B3F" w14:paraId="7C98ECFC" w14:textId="77777777">
      <w:pPr>
        <w:spacing w:after="0"/>
      </w:pPr>
    </w:p>
    <w:p w:rsidRPr="007A2317" w:rsidR="0091212B" w:rsidP="00C46B7B" w:rsidRDefault="00776B3F" w14:paraId="4913327A" w14:textId="0140BFAE">
      <w:pPr>
        <w:spacing w:after="0"/>
        <w:rPr>
          <w:rFonts w:cs="Arial"/>
          <w:b/>
          <w:bCs/>
          <w:color w:val="000000"/>
          <w:szCs w:val="20"/>
        </w:rPr>
      </w:pPr>
      <w:r>
        <w:rPr>
          <w:rFonts w:cs="Arial"/>
          <w:b/>
          <w:bCs/>
          <w:szCs w:val="20"/>
        </w:rPr>
        <w:t xml:space="preserve">1.2.1. </w:t>
      </w:r>
      <w:r w:rsidRPr="007A2317" w:rsidR="0091212B">
        <w:rPr>
          <w:rFonts w:cs="Arial"/>
          <w:b/>
          <w:bCs/>
          <w:szCs w:val="20"/>
        </w:rPr>
        <w:t>Información contable e información financiera</w:t>
      </w:r>
    </w:p>
    <w:p w:rsidRPr="007A2317" w:rsidR="004306DB" w:rsidP="00C46B7B" w:rsidRDefault="004306DB" w14:paraId="7B199991" w14:textId="0CC911A2">
      <w:pPr>
        <w:spacing w:after="0"/>
        <w:rPr>
          <w:rFonts w:cs="Arial"/>
          <w:b/>
          <w:color w:val="000000"/>
          <w:szCs w:val="20"/>
        </w:rPr>
      </w:pPr>
    </w:p>
    <w:p w:rsidR="002E4C18" w:rsidP="00C46B7B" w:rsidRDefault="00685FB9" w14:paraId="18B6398A" w14:textId="4FB8493B">
      <w:pPr>
        <w:spacing w:after="0"/>
      </w:pPr>
      <w:r>
        <w:t xml:space="preserve">La información contable se obtiene mediante la identificación, clasificación y registro de las operaciones económicas, mientras que la información financiera organiza y presenta esos registros para facilitar su análisis. Si las operaciones no se registran adecuadamente, la información utilizada para evaluar el negocio puede resultar incompleta o incorrecta. </w:t>
      </w:r>
      <w:r w:rsidR="00DA724D">
        <w:t>El siguiente ejemplo relaciona el registro de las operaciones con su posterior análisis financiero:</w:t>
      </w:r>
    </w:p>
    <w:p w:rsidR="00DA724D" w:rsidP="00C46B7B" w:rsidRDefault="00DA724D" w14:paraId="18F0BA15" w14:textId="77777777">
      <w:pPr>
        <w:spacing w:after="0"/>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DA724D" w:rsidTr="00DA724D" w14:paraId="3B960232" w14:textId="77777777">
        <w:tc>
          <w:tcPr>
            <w:tcW w:w="8828" w:type="dxa"/>
            <w:shd w:val="clear" w:color="auto" w:fill="DEEAF6" w:themeFill="accent5" w:themeFillTint="33"/>
          </w:tcPr>
          <w:p w:rsidR="00DA724D" w:rsidP="00C46B7B" w:rsidRDefault="00DA724D" w14:paraId="49EA3D6F" w14:textId="77777777">
            <w:pPr>
              <w:rPr>
                <w:b/>
                <w:bCs/>
              </w:rPr>
            </w:pPr>
            <w:r w:rsidRPr="00DA724D">
              <w:rPr>
                <w:b/>
                <w:bCs/>
              </w:rPr>
              <w:t>Ejemplo aplicado</w:t>
            </w:r>
          </w:p>
          <w:p w:rsidR="00DA724D" w:rsidP="00C46B7B" w:rsidRDefault="00DA724D" w14:paraId="53574912" w14:textId="77777777">
            <w:pPr>
              <w:rPr>
                <w:b/>
                <w:bCs/>
              </w:rPr>
            </w:pPr>
          </w:p>
          <w:p w:rsidRPr="00DA724D" w:rsidR="00DA724D" w:rsidP="00C46B7B" w:rsidRDefault="00B4237D" w14:paraId="7B95C43B" w14:textId="23C62C66">
            <w:pPr>
              <w:rPr>
                <w:b/>
                <w:bCs/>
              </w:rPr>
            </w:pPr>
            <w:r>
              <w:t>Por ejemplo, si una unidad productiva registra diariamente sus ventas, compras, pagos y cuentas pendientes, dispone de información contable sobre las operaciones realizadas. Cuando estos datos se organizan para conocer los recursos disponibles, las obligaciones, los ingresos, los gastos o los resultados alcanzados, se convierten en información útil para analizar la situación financiera del negocio.</w:t>
            </w:r>
          </w:p>
        </w:tc>
      </w:tr>
    </w:tbl>
    <w:p w:rsidR="00DA724D" w:rsidP="00C46B7B" w:rsidRDefault="00DA724D" w14:paraId="5DFB00E0" w14:textId="77777777">
      <w:pPr>
        <w:spacing w:after="0"/>
      </w:pPr>
    </w:p>
    <w:p w:rsidR="00685FB9" w:rsidP="00C46B7B" w:rsidRDefault="00B4237D" w14:paraId="40A0D189" w14:textId="7E5851BA">
      <w:pPr>
        <w:spacing w:after="0"/>
      </w:pPr>
      <w:r>
        <w:t>La información organizada cumple diferentes finalidades dentro de una economía popular o campesina. Estas son las principales:</w:t>
      </w:r>
    </w:p>
    <w:p w:rsidR="00B4237D" w:rsidP="00C46B7B" w:rsidRDefault="00B4237D" w14:paraId="77E86858" w14:textId="77777777">
      <w:pPr>
        <w:spacing w:after="0"/>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82"/>
        <w:gridCol w:w="4848"/>
        <w:gridCol w:w="2175"/>
      </w:tblGrid>
      <w:tr w:rsidRPr="00C726A3" w:rsidR="00B4237D" w:rsidTr="007F78A7" w14:paraId="4F63446F"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C726A3" w:rsidR="00B4237D" w:rsidP="007F78A7" w:rsidRDefault="00B4237D" w14:paraId="4CD62C03" w14:textId="77777777">
            <w:pPr>
              <w:spacing w:after="0"/>
              <w:jc w:val="center"/>
              <w:textAlignment w:val="baseline"/>
              <w:rPr>
                <w:rFonts w:ascii="Times New Roman" w:hAnsi="Times New Roman" w:eastAsia="Times New Roman" w:cs="Times New Roman"/>
                <w:lang w:eastAsia="es-ES_tradnl"/>
              </w:rPr>
            </w:pPr>
            <w:r>
              <w:rPr>
                <w:rFonts w:eastAsia="Times New Roman" w:cs="Arial"/>
                <w:b/>
                <w:bCs/>
                <w:szCs w:val="20"/>
                <w:lang w:eastAsia="es-ES_tradnl"/>
              </w:rPr>
              <w:t>Carrusel</w:t>
            </w:r>
          </w:p>
        </w:tc>
      </w:tr>
      <w:tr w:rsidRPr="00C726A3" w:rsidR="00B4237D" w:rsidTr="00B4237D" w14:paraId="39C820DD"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0A7E39" w:rsidR="00B4237D" w:rsidP="000A7E39" w:rsidRDefault="00B4237D" w14:paraId="2E452BE5" w14:textId="768A993A">
            <w:pPr>
              <w:spacing w:after="0"/>
              <w:rPr>
                <w:b/>
                <w:bCs/>
              </w:rPr>
            </w:pPr>
            <w:r w:rsidRPr="000A7E39">
              <w:rPr>
                <w:b/>
                <w:bCs/>
              </w:rPr>
              <w:t>Registrar las operaciones</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8E196C" w:rsidR="00B4237D" w:rsidP="007F78A7" w:rsidRDefault="003D56C8" w14:paraId="2EB1B44D" w14:textId="009040C6">
            <w:pPr>
              <w:spacing w:after="0"/>
            </w:pPr>
            <w:r>
              <w:t>Mantener información ordenada sobre compras, ventas, ingresos, pagos y demás transacciones realizadas.</w:t>
            </w:r>
          </w:p>
        </w:tc>
        <w:tc>
          <w:tcPr>
            <w:tcW w:w="2150" w:type="dxa"/>
            <w:tcBorders>
              <w:top w:val="single" w:color="auto" w:sz="6" w:space="0"/>
              <w:left w:val="single" w:color="auto" w:sz="6" w:space="0"/>
              <w:bottom w:val="single" w:color="auto" w:sz="6" w:space="0"/>
              <w:right w:val="single" w:color="auto" w:sz="6" w:space="0"/>
            </w:tcBorders>
            <w:shd w:val="clear" w:color="auto" w:fill="FFFFFF"/>
            <w:hideMark/>
          </w:tcPr>
          <w:p w:rsidRPr="008E196C" w:rsidR="00B4237D" w:rsidP="007F78A7" w:rsidRDefault="00B4237D" w14:paraId="725ECC14" w14:textId="25252A3A">
            <w:pPr>
              <w:spacing w:after="0"/>
              <w:jc w:val="center"/>
            </w:pPr>
            <w:r w:rsidRPr="008E196C">
              <w:t>   </w:t>
            </w:r>
            <w:r w:rsidR="00AC5906">
              <w:fldChar w:fldCharType="begin"/>
            </w:r>
            <w:r w:rsidR="00AC5906">
              <w:instrText xml:space="preserve"> INCLUDEPICTURE "https://t3.ftcdn.net/jpg/19/91/50/96/240_F_1991509643_mo2kSjZ0S4HDnlgR6NgYAcYCT93Nrfrt.jpg" \* MERGEFORMATINET </w:instrText>
            </w:r>
            <w:r w:rsidR="00AC5906">
              <w:fldChar w:fldCharType="separate"/>
            </w:r>
            <w:r w:rsidR="00AC5906">
              <w:rPr>
                <w:noProof/>
              </w:rPr>
              <w:drawing>
                <wp:inline distT="0" distB="0" distL="0" distR="0" wp14:anchorId="38F5F4AB" wp14:editId="284B9746">
                  <wp:extent cx="1284605" cy="717344"/>
                  <wp:effectExtent l="0" t="0" r="0" b="0"/>
                  <wp:docPr id="151191614" name="Imagen 25" descr="Happy retail workers providing excellent customer service, processing a card payment at a modern point of sal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Happy retail workers providing excellent customer service, processing a card payment at a modern point of sale system"/>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1506" cy="765871"/>
                          </a:xfrm>
                          <a:prstGeom prst="rect">
                            <a:avLst/>
                          </a:prstGeom>
                          <a:noFill/>
                          <a:ln>
                            <a:noFill/>
                          </a:ln>
                        </pic:spPr>
                      </pic:pic>
                    </a:graphicData>
                  </a:graphic>
                </wp:inline>
              </w:drawing>
            </w:r>
            <w:r w:rsidR="00AC5906">
              <w:fldChar w:fldCharType="end"/>
            </w:r>
          </w:p>
        </w:tc>
      </w:tr>
      <w:tr w:rsidRPr="00C726A3" w:rsidR="003D56C8" w:rsidTr="00B4237D" w14:paraId="771288A9"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0A7E39" w:rsidR="003D56C8" w:rsidP="000A7E39" w:rsidRDefault="003D56C8" w14:paraId="359D16B2" w14:textId="1FCFFB75">
            <w:pPr>
              <w:spacing w:after="0"/>
              <w:rPr>
                <w:b/>
                <w:bCs/>
              </w:rPr>
            </w:pPr>
            <w:r w:rsidRPr="000A7E39">
              <w:rPr>
                <w:b/>
                <w:bCs/>
              </w:rPr>
              <w:t>Controlar los recursos</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3D56C8" w:rsidP="007F78A7" w:rsidRDefault="003D56C8" w14:paraId="667C8BB2" w14:textId="1F7BD3F1">
            <w:pPr>
              <w:spacing w:after="0"/>
            </w:pPr>
            <w:r>
              <w:t>Conocer el efectivo, inventarios, bienes y otros recursos disponibles.</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8E196C" w:rsidR="003D56C8" w:rsidP="007F78A7" w:rsidRDefault="00C07151" w14:paraId="53080E1E" w14:textId="7423EB6C">
            <w:pPr>
              <w:spacing w:after="0"/>
              <w:jc w:val="center"/>
            </w:pPr>
            <w:r>
              <w:fldChar w:fldCharType="begin"/>
            </w:r>
            <w:r>
              <w:instrText xml:space="preserve"> INCLUDEPICTURE "https://t4.ftcdn.net/jpg/21/80/88/97/240_F_2180889712_Pr4sYVcqJszAlPxDKYcgnqe4kvj6yWXu.jpg" \* MERGEFORMATINET </w:instrText>
            </w:r>
            <w:r>
              <w:fldChar w:fldCharType="separate"/>
            </w:r>
            <w:r>
              <w:rPr>
                <w:noProof/>
              </w:rPr>
              <w:drawing>
                <wp:inline distT="0" distB="0" distL="0" distR="0" wp14:anchorId="41BEBF92" wp14:editId="62FD9672">
                  <wp:extent cx="1273030" cy="710879"/>
                  <wp:effectExtent l="0" t="0" r="0" b="635"/>
                  <wp:docPr id="875542479" name="Imagen 26" descr="Two business people examine documents in a file folder inside a grocery store aisle, focusing on inventory review and retail store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Two business people examine documents in a file folder inside a grocery store aisle, focusing on inventory review and retail store check"/>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296483" cy="723976"/>
                          </a:xfrm>
                          <a:prstGeom prst="rect">
                            <a:avLst/>
                          </a:prstGeom>
                          <a:noFill/>
                          <a:ln>
                            <a:noFill/>
                          </a:ln>
                        </pic:spPr>
                      </pic:pic>
                    </a:graphicData>
                  </a:graphic>
                </wp:inline>
              </w:drawing>
            </w:r>
            <w:r>
              <w:fldChar w:fldCharType="end"/>
            </w:r>
          </w:p>
        </w:tc>
      </w:tr>
      <w:tr w:rsidRPr="00C726A3" w:rsidR="003D56C8" w:rsidTr="00B4237D" w14:paraId="641FF784"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0A7E39" w:rsidR="003D56C8" w:rsidP="000A7E39" w:rsidRDefault="003D56C8" w14:paraId="05821461" w14:textId="1F403C27">
            <w:pPr>
              <w:spacing w:after="0"/>
              <w:rPr>
                <w:b/>
                <w:bCs/>
              </w:rPr>
            </w:pPr>
            <w:r w:rsidRPr="000A7E39">
              <w:rPr>
                <w:b/>
                <w:bCs/>
              </w:rPr>
              <w:t>Identificar obligaciones</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3D56C8" w:rsidP="007F78A7" w:rsidRDefault="003D56C8" w14:paraId="6A548D13" w14:textId="14C50107">
            <w:pPr>
              <w:spacing w:after="0"/>
            </w:pPr>
            <w:r>
              <w:t>Determinar los valores pendientes de pago a proveedores, entidades financieras u otros terceros.</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8E196C" w:rsidR="003D56C8" w:rsidP="007F78A7" w:rsidRDefault="006E7E38" w14:paraId="48B508D0" w14:textId="229CBB9E">
            <w:pPr>
              <w:spacing w:after="0"/>
              <w:jc w:val="center"/>
            </w:pPr>
            <w:r>
              <w:fldChar w:fldCharType="begin"/>
            </w:r>
            <w:r>
              <w:instrText xml:space="preserve"> INCLUDEPICTURE "https://t4.ftcdn.net/jpg/07/05/84/91/240_F_705849159_SB78snAjmKUbw8Rx2EuCBMkTRwEriLyR.jpg" \* MERGEFORMATINET </w:instrText>
            </w:r>
            <w:r>
              <w:fldChar w:fldCharType="separate"/>
            </w:r>
            <w:r>
              <w:rPr>
                <w:noProof/>
              </w:rPr>
              <w:drawing>
                <wp:inline distT="0" distB="0" distL="0" distR="0" wp14:anchorId="0CE1B428" wp14:editId="360C7915">
                  <wp:extent cx="1238250" cy="949124"/>
                  <wp:effectExtent l="0" t="0" r="0" b="3810"/>
                  <wp:docPr id="1782583387" name="Imagen 28" descr="indian man scanning qr code at shop. digital payment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indian man scanning qr code at shop. digital payment concep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52692" cy="960194"/>
                          </a:xfrm>
                          <a:prstGeom prst="rect">
                            <a:avLst/>
                          </a:prstGeom>
                          <a:noFill/>
                          <a:ln>
                            <a:noFill/>
                          </a:ln>
                        </pic:spPr>
                      </pic:pic>
                    </a:graphicData>
                  </a:graphic>
                </wp:inline>
              </w:drawing>
            </w:r>
            <w:r>
              <w:fldChar w:fldCharType="end"/>
            </w:r>
          </w:p>
        </w:tc>
      </w:tr>
      <w:tr w:rsidRPr="00C726A3" w:rsidR="003D56C8" w:rsidTr="00B4237D" w14:paraId="25881387"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0A7E39" w:rsidR="003D56C8" w:rsidP="000A7E39" w:rsidRDefault="003D56C8" w14:paraId="4E0E05CA" w14:textId="228107BB">
            <w:pPr>
              <w:spacing w:after="0"/>
              <w:rPr>
                <w:b/>
                <w:bCs/>
              </w:rPr>
            </w:pPr>
            <w:r w:rsidRPr="000A7E39">
              <w:rPr>
                <w:b/>
                <w:bCs/>
              </w:rPr>
              <w:t>Conocer los resultados</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3D56C8" w:rsidP="007F78A7" w:rsidRDefault="003A3F94" w14:paraId="0B00FEB0" w14:textId="782EB309">
            <w:pPr>
              <w:spacing w:after="0"/>
            </w:pPr>
            <w:r>
              <w:t>Comparar los ingresos obtenidos con los costos y gastos relacionados con la actividad.</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8E196C" w:rsidR="003D56C8" w:rsidP="007F78A7" w:rsidRDefault="006E7E38" w14:paraId="4037536B" w14:textId="56768C7C">
            <w:pPr>
              <w:spacing w:after="0"/>
              <w:jc w:val="center"/>
            </w:pPr>
            <w:r>
              <w:fldChar w:fldCharType="begin"/>
            </w:r>
            <w:r>
              <w:instrText xml:space="preserve"> INCLUDEPICTURE "https://t4.ftcdn.net/jpg/09/09/90/85/240_F_909908521_M7JTpUZmgQGlvHcqZftiw6xANQYP9R1o.jpg" \* MERGEFORMATINET </w:instrText>
            </w:r>
            <w:r>
              <w:fldChar w:fldCharType="separate"/>
            </w:r>
            <w:r>
              <w:rPr>
                <w:noProof/>
              </w:rPr>
              <w:drawing>
                <wp:inline distT="0" distB="0" distL="0" distR="0" wp14:anchorId="446B41F9" wp14:editId="2ACB11BD">
                  <wp:extent cx="1261640" cy="840042"/>
                  <wp:effectExtent l="0" t="0" r="0" b="0"/>
                  <wp:docPr id="1528283533" name="Imagen 29" descr="Store employee using digital tablet at checkout counter in grocery store. Man operating electronic device for managing sales or inventory. Indoors, focused expression, retail work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Store employee using digital tablet at checkout counter in grocery store. Man operating electronic device for managing sales or inventory. Indoors, focused expression, retail work environmen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280534" cy="852623"/>
                          </a:xfrm>
                          <a:prstGeom prst="rect">
                            <a:avLst/>
                          </a:prstGeom>
                          <a:noFill/>
                          <a:ln>
                            <a:noFill/>
                          </a:ln>
                        </pic:spPr>
                      </pic:pic>
                    </a:graphicData>
                  </a:graphic>
                </wp:inline>
              </w:drawing>
            </w:r>
            <w:r>
              <w:fldChar w:fldCharType="end"/>
            </w:r>
          </w:p>
        </w:tc>
      </w:tr>
      <w:tr w:rsidRPr="00C726A3" w:rsidR="003A3F94" w:rsidTr="00B4237D" w14:paraId="0786B292"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0A7E39" w:rsidR="003A3F94" w:rsidP="000A7E39" w:rsidRDefault="003A3F94" w14:paraId="45A39B48" w14:textId="78D36130">
            <w:pPr>
              <w:contextualSpacing w:val="0"/>
              <w:rPr>
                <w:rFonts w:ascii="Times New Roman" w:hAnsi="Times New Roman"/>
              </w:rPr>
            </w:pPr>
            <w:r w:rsidRPr="000A7E39">
              <w:rPr>
                <w:rStyle w:val="Fuerte"/>
              </w:rPr>
              <w:t>Facilitar la toma de decisiones</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3A3F94" w:rsidP="007F78A7" w:rsidRDefault="003A3F94" w14:paraId="3088E655" w14:textId="0C398D7A">
            <w:pPr>
              <w:spacing w:after="0"/>
            </w:pPr>
            <w:r>
              <w:t>Utilizar la información para decidir sobre compras, producción, precios, inversiones o manejo del dinero.</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8E196C" w:rsidR="003A3F94" w:rsidP="007F78A7" w:rsidRDefault="004D6453" w14:paraId="0EF9282B" w14:textId="6DBD076F">
            <w:pPr>
              <w:spacing w:after="0"/>
              <w:jc w:val="center"/>
            </w:pPr>
            <w:r>
              <w:fldChar w:fldCharType="begin"/>
            </w:r>
            <w:r>
              <w:instrText xml:space="preserve"> INCLUDEPICTURE "https://t4.ftcdn.net/jpg/09/52/21/61/240_F_952216132_p92tD4dntQOsjL8r6UoXgwpotGMVdxVY.jpg" \* MERGEFORMATINET </w:instrText>
            </w:r>
            <w:r>
              <w:fldChar w:fldCharType="separate"/>
            </w:r>
            <w:r>
              <w:rPr>
                <w:noProof/>
              </w:rPr>
              <w:drawing>
                <wp:inline distT="0" distB="0" distL="0" distR="0" wp14:anchorId="717ABAEE" wp14:editId="3B117891">
                  <wp:extent cx="1366848" cy="763270"/>
                  <wp:effectExtent l="0" t="0" r="5080" b="0"/>
                  <wp:docPr id="655998564" name="Imagen 30" descr="Young barista cafe owner multiracial male holding tablet taking coffee and bakery orders from female Asian customer creamcolored shirt front of cash register counter of small cafe smal : Generative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Young barista cafe owner multiracial male holding tablet taking coffee and bakery orders from female Asian customer creamcolored shirt front of cash register counter of small cafe smal : Generative AI"/>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374295" cy="767428"/>
                          </a:xfrm>
                          <a:prstGeom prst="rect">
                            <a:avLst/>
                          </a:prstGeom>
                          <a:noFill/>
                          <a:ln>
                            <a:noFill/>
                          </a:ln>
                        </pic:spPr>
                      </pic:pic>
                    </a:graphicData>
                  </a:graphic>
                </wp:inline>
              </w:drawing>
            </w:r>
            <w:r>
              <w:fldChar w:fldCharType="end"/>
            </w:r>
          </w:p>
        </w:tc>
      </w:tr>
      <w:tr w:rsidRPr="00C726A3" w:rsidR="003A3F94" w:rsidTr="00B4237D" w14:paraId="760EF011"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0A7E39" w:rsidR="003A3F94" w:rsidP="000A7E39" w:rsidRDefault="003A3F94" w14:paraId="66841AB9" w14:textId="064F99FF">
            <w:pPr>
              <w:contextualSpacing w:val="0"/>
              <w:rPr>
                <w:rStyle w:val="Fuerte"/>
                <w:b w:val="0"/>
                <w:bCs w:val="0"/>
              </w:rPr>
            </w:pPr>
            <w:r w:rsidRPr="000A7E39">
              <w:rPr>
                <w:b/>
                <w:bCs/>
              </w:rPr>
              <w:t>Realizar seguimiento</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3A3F94" w:rsidP="007F78A7" w:rsidRDefault="003A3F94" w14:paraId="75022171" w14:textId="0D63A873">
            <w:pPr>
              <w:spacing w:after="0"/>
            </w:pPr>
            <w:r>
              <w:t>Comparar la información entre diferentes periodos y detectar cambios o situaciones que requieren atención.</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8E196C" w:rsidR="003A3F94" w:rsidP="007F78A7" w:rsidRDefault="00BD6D4D" w14:paraId="6DC9E97A" w14:textId="0803EF1C">
            <w:pPr>
              <w:spacing w:after="0"/>
              <w:jc w:val="center"/>
            </w:pPr>
            <w:r>
              <w:fldChar w:fldCharType="begin"/>
            </w:r>
            <w:r>
              <w:instrText xml:space="preserve"> INCLUDEPICTURE "https://t3.ftcdn.net/jpg/00/38/36/94/240_F_38369462_wI0v86PcugWsi3YrWIXoV8Ietw8GprGb.jpg" \* MERGEFORMATINET </w:instrText>
            </w:r>
            <w:r>
              <w:fldChar w:fldCharType="separate"/>
            </w:r>
            <w:r>
              <w:rPr>
                <w:noProof/>
              </w:rPr>
              <w:drawing>
                <wp:inline distT="0" distB="0" distL="0" distR="0" wp14:anchorId="043DF04B" wp14:editId="3A939BF7">
                  <wp:extent cx="1354992" cy="902198"/>
                  <wp:effectExtent l="0" t="0" r="4445" b="0"/>
                  <wp:docPr id="663582326" name="Imagen 31" descr="Man taking inven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Man taking inventory"/>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2284" cy="913711"/>
                          </a:xfrm>
                          <a:prstGeom prst="rect">
                            <a:avLst/>
                          </a:prstGeom>
                          <a:noFill/>
                          <a:ln>
                            <a:noFill/>
                          </a:ln>
                        </pic:spPr>
                      </pic:pic>
                    </a:graphicData>
                  </a:graphic>
                </wp:inline>
              </w:drawing>
            </w:r>
            <w:r>
              <w:fldChar w:fldCharType="end"/>
            </w:r>
          </w:p>
        </w:tc>
      </w:tr>
      <w:tr w:rsidRPr="00C726A3" w:rsidR="003A3F94" w:rsidTr="00B4237D" w14:paraId="2043D4FE"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0A7E39" w:rsidR="003A3F94" w:rsidP="000A7E39" w:rsidRDefault="000A7E39" w14:paraId="07A3720A" w14:textId="1B75A3A3">
            <w:pPr>
              <w:contextualSpacing w:val="0"/>
              <w:rPr>
                <w:b/>
                <w:bCs/>
              </w:rPr>
            </w:pPr>
            <w:r w:rsidRPr="000A7E39">
              <w:rPr>
                <w:b/>
                <w:bCs/>
              </w:rPr>
              <w:t>Sustentar operaciones</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3A3F94" w:rsidP="007F78A7" w:rsidRDefault="000A7E39" w14:paraId="245AA74D" w14:textId="22C8AAF9">
            <w:pPr>
              <w:spacing w:after="0"/>
            </w:pPr>
            <w:r>
              <w:t>Relacionar los registros con facturas, recibos, comprobantes y demás documentos que respaldan las transacciones.</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8E196C" w:rsidR="003A3F94" w:rsidP="007F78A7" w:rsidRDefault="001C0DAC" w14:paraId="44D0FB41" w14:textId="3B38C741">
            <w:pPr>
              <w:spacing w:after="0"/>
              <w:jc w:val="center"/>
            </w:pPr>
            <w:r>
              <w:fldChar w:fldCharType="begin"/>
            </w:r>
            <w:r>
              <w:instrText xml:space="preserve"> INCLUDEPICTURE "https://t4.ftcdn.net/jpg/01/98/37/25/240_F_198372597_l5dr1QvUHXBXSfVHgE0Fd2le4L4VkAjL.jpg" \* MERGEFORMATINET </w:instrText>
            </w:r>
            <w:r>
              <w:fldChar w:fldCharType="separate"/>
            </w:r>
            <w:r>
              <w:rPr>
                <w:noProof/>
              </w:rPr>
              <w:drawing>
                <wp:inline distT="0" distB="0" distL="0" distR="0" wp14:anchorId="0B011F46" wp14:editId="6CB49A5C">
                  <wp:extent cx="1290557" cy="859296"/>
                  <wp:effectExtent l="0" t="0" r="5080" b="4445"/>
                  <wp:docPr id="799170605" name="Imagen 27" descr="Young startup owner small cafe 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Young startup owner small cafe shop.."/>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318183" cy="877690"/>
                          </a:xfrm>
                          <a:prstGeom prst="rect">
                            <a:avLst/>
                          </a:prstGeom>
                          <a:noFill/>
                          <a:ln>
                            <a:noFill/>
                          </a:ln>
                        </pic:spPr>
                      </pic:pic>
                    </a:graphicData>
                  </a:graphic>
                </wp:inline>
              </w:drawing>
            </w:r>
            <w:r>
              <w:fldChar w:fldCharType="end"/>
            </w:r>
          </w:p>
        </w:tc>
      </w:tr>
    </w:tbl>
    <w:p w:rsidR="00B4237D" w:rsidP="00C46B7B" w:rsidRDefault="00B4237D" w14:paraId="294EBDDA" w14:textId="77777777">
      <w:pPr>
        <w:spacing w:after="0"/>
      </w:pPr>
    </w:p>
    <w:p w:rsidRPr="007A2317" w:rsidR="00FD4B09" w:rsidP="00C46B7B" w:rsidRDefault="000A7E39" w14:paraId="11B7A921" w14:textId="6EFE45DD">
      <w:pPr>
        <w:spacing w:after="0"/>
        <w:rPr>
          <w:rFonts w:cs="Arial"/>
          <w:b/>
          <w:bCs/>
          <w:color w:val="000000"/>
          <w:szCs w:val="20"/>
        </w:rPr>
      </w:pPr>
      <w:r>
        <w:rPr>
          <w:rFonts w:cs="Arial"/>
          <w:b/>
          <w:bCs/>
          <w:szCs w:val="20"/>
        </w:rPr>
        <w:t xml:space="preserve">1.2.2. </w:t>
      </w:r>
      <w:r w:rsidRPr="007A2317" w:rsidR="00FD4B09">
        <w:rPr>
          <w:rFonts w:cs="Arial"/>
          <w:b/>
          <w:bCs/>
          <w:szCs w:val="20"/>
        </w:rPr>
        <w:t>Información para el control del negocio</w:t>
      </w:r>
    </w:p>
    <w:p w:rsidRPr="007A2317" w:rsidR="002E4C18" w:rsidP="00C46B7B" w:rsidRDefault="002E4C18" w14:paraId="222A8120" w14:textId="53A8805D">
      <w:pPr>
        <w:spacing w:after="0"/>
        <w:rPr>
          <w:rFonts w:cs="Arial"/>
          <w:b/>
          <w:color w:val="000000"/>
          <w:szCs w:val="20"/>
        </w:rPr>
      </w:pPr>
    </w:p>
    <w:p w:rsidR="007728A5" w:rsidP="00C46B7B" w:rsidRDefault="007728A5" w14:paraId="5C3E6351" w14:textId="759DFE5A">
      <w:pPr>
        <w:spacing w:after="0"/>
      </w:pPr>
      <w:r>
        <w:t>La información contable facilita el seguimiento de los recursos y permite relacionar cada operación con sus efectos en la unidad económica. Seguidamente, se presentan dos aspectos clave para el control del negocio:</w:t>
      </w:r>
    </w:p>
    <w:p w:rsidR="00AD5AAA" w:rsidP="00C46B7B" w:rsidRDefault="00AD5AAA" w14:paraId="3511AC95" w14:textId="77777777">
      <w:pPr>
        <w:spacing w:after="0"/>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61"/>
        <w:gridCol w:w="4753"/>
        <w:gridCol w:w="2291"/>
      </w:tblGrid>
      <w:tr w:rsidRPr="00C726A3" w:rsidR="00AD5AAA" w:rsidTr="007F78A7" w14:paraId="44D88F3E"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C726A3" w:rsidR="00AD5AAA" w:rsidP="007F78A7" w:rsidRDefault="00186E8E" w14:paraId="4525591D" w14:textId="659130C0">
            <w:pPr>
              <w:spacing w:after="0"/>
              <w:jc w:val="center"/>
              <w:textAlignment w:val="baseline"/>
              <w:rPr>
                <w:rFonts w:ascii="Times New Roman" w:hAnsi="Times New Roman" w:eastAsia="Times New Roman" w:cs="Times New Roman"/>
                <w:lang w:eastAsia="es-ES_tradnl"/>
              </w:rPr>
            </w:pPr>
            <w:r>
              <w:rPr>
                <w:rFonts w:eastAsia="Times New Roman" w:cs="Arial"/>
                <w:b/>
                <w:bCs/>
                <w:szCs w:val="20"/>
                <w:lang w:eastAsia="es-ES_tradnl"/>
              </w:rPr>
              <w:t>Pestañas</w:t>
            </w:r>
          </w:p>
        </w:tc>
      </w:tr>
      <w:tr w:rsidRPr="00C726A3" w:rsidR="00AD5AAA" w:rsidTr="007F78A7" w14:paraId="478AC9D1"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186E8E" w:rsidR="00AD5AAA" w:rsidP="007F78A7" w:rsidRDefault="00186E8E" w14:paraId="42FC11F8" w14:textId="1D0FF0BC">
            <w:pPr>
              <w:spacing w:after="0"/>
              <w:rPr>
                <w:b/>
                <w:bCs/>
              </w:rPr>
            </w:pPr>
            <w:r w:rsidRPr="00186E8E">
              <w:rPr>
                <w:b/>
                <w:bCs/>
              </w:rPr>
              <w:t>Control de los recursos</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8E196C" w:rsidR="00AD5AAA" w:rsidP="007F78A7" w:rsidRDefault="00C9525E" w14:paraId="5B4A25C4" w14:textId="12B86677">
            <w:pPr>
              <w:spacing w:after="0"/>
            </w:pPr>
            <w:r>
              <w:t>Registrar una venta permite conocer el ingreso generado; una compra identifica recursos utilizados u obligaciones adquiridas; el inventario permite determinar existencias disponibles; y las cuentas por cobrar identifican valores pendientes de recibir.</w:t>
            </w:r>
          </w:p>
        </w:tc>
        <w:tc>
          <w:tcPr>
            <w:tcW w:w="2150" w:type="dxa"/>
            <w:tcBorders>
              <w:top w:val="single" w:color="auto" w:sz="6" w:space="0"/>
              <w:left w:val="single" w:color="auto" w:sz="6" w:space="0"/>
              <w:bottom w:val="single" w:color="auto" w:sz="6" w:space="0"/>
              <w:right w:val="single" w:color="auto" w:sz="6" w:space="0"/>
            </w:tcBorders>
            <w:shd w:val="clear" w:color="auto" w:fill="FFFFFF"/>
            <w:hideMark/>
          </w:tcPr>
          <w:p w:rsidRPr="008E196C" w:rsidR="00AD5AAA" w:rsidP="007F78A7" w:rsidRDefault="00AD5AAA" w14:paraId="4697C5C4" w14:textId="7E33918F">
            <w:pPr>
              <w:spacing w:after="0"/>
              <w:jc w:val="center"/>
            </w:pPr>
            <w:r w:rsidRPr="008E196C">
              <w:t>   </w:t>
            </w:r>
            <w:r w:rsidR="0060579C">
              <w:fldChar w:fldCharType="begin"/>
            </w:r>
            <w:r w:rsidR="0060579C">
              <w:instrText xml:space="preserve"> INCLUDEPICTURE "https://t3.ftcdn.net/jpg/21/08/48/90/240_F_2108489049_cfJoWT75O2zMz5GJ9KIAQdLxdsAj9Szl.jpg" \* MERGEFORMATINET </w:instrText>
            </w:r>
            <w:r w:rsidR="0060579C">
              <w:fldChar w:fldCharType="separate"/>
            </w:r>
            <w:r w:rsidR="0060579C">
              <w:rPr>
                <w:noProof/>
              </w:rPr>
              <w:drawing>
                <wp:inline distT="0" distB="0" distL="0" distR="0" wp14:anchorId="1D1C948A" wp14:editId="73B0FF19">
                  <wp:extent cx="1352972" cy="762000"/>
                  <wp:effectExtent l="0" t="0" r="6350" b="0"/>
                  <wp:docPr id="1090734894" name="Imagen 34" descr="Cafe Owner Reviewing Business Expe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Cafe Owner Reviewing Business Expenses"/>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380041" cy="777246"/>
                          </a:xfrm>
                          <a:prstGeom prst="rect">
                            <a:avLst/>
                          </a:prstGeom>
                          <a:noFill/>
                          <a:ln>
                            <a:noFill/>
                          </a:ln>
                        </pic:spPr>
                      </pic:pic>
                    </a:graphicData>
                  </a:graphic>
                </wp:inline>
              </w:drawing>
            </w:r>
            <w:r w:rsidR="0060579C">
              <w:fldChar w:fldCharType="end"/>
            </w:r>
          </w:p>
        </w:tc>
      </w:tr>
      <w:tr w:rsidRPr="00C726A3" w:rsidR="00C9525E" w:rsidTr="007F78A7" w14:paraId="4791F7C4"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C9525E" w:rsidR="00C9525E" w:rsidP="00C9525E" w:rsidRDefault="00C9525E" w14:paraId="52B41B15" w14:textId="4A4904C0">
            <w:pPr>
              <w:contextualSpacing w:val="0"/>
              <w:jc w:val="left"/>
              <w:rPr>
                <w:rFonts w:ascii="Times New Roman" w:hAnsi="Times New Roman"/>
              </w:rPr>
            </w:pPr>
            <w:r>
              <w:rPr>
                <w:rStyle w:val="Fuerte"/>
              </w:rPr>
              <w:t>Dinero disponible y resultado económico</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C9525E" w:rsidP="007F78A7" w:rsidRDefault="00940B5F" w14:paraId="627FD37D" w14:textId="01FC86FA">
            <w:pPr>
              <w:spacing w:after="0"/>
            </w:pPr>
            <w:r>
              <w:t>Recibir efectivo no significa necesariamente obtener un resultado favorable. La unidad económica puede mantener obligaciones, costos de producción o pagos futuros; por ello, el análisis debe considerar recursos, obligaciones, ingresos, costos y gastos.</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8E196C" w:rsidR="00C9525E" w:rsidP="007F78A7" w:rsidRDefault="00D27B81" w14:paraId="5CE13A99" w14:textId="5CA57658">
            <w:pPr>
              <w:spacing w:after="0"/>
              <w:jc w:val="center"/>
            </w:pPr>
            <w:r w:rsidRPr="00D27B81">
              <w:rPr>
                <w:noProof/>
              </w:rPr>
              <w:drawing>
                <wp:inline distT="0" distB="0" distL="0" distR="0" wp14:anchorId="52B9E94E" wp14:editId="12B56A77">
                  <wp:extent cx="1375410" cy="774700"/>
                  <wp:effectExtent l="0" t="0" r="0" b="0"/>
                  <wp:docPr id="118290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0567" name=""/>
                          <pic:cNvPicPr/>
                        </pic:nvPicPr>
                        <pic:blipFill>
                          <a:blip r:embed="rId35"/>
                          <a:stretch>
                            <a:fillRect/>
                          </a:stretch>
                        </pic:blipFill>
                        <pic:spPr>
                          <a:xfrm>
                            <a:off x="0" y="0"/>
                            <a:ext cx="1438833" cy="810423"/>
                          </a:xfrm>
                          <a:prstGeom prst="rect">
                            <a:avLst/>
                          </a:prstGeom>
                        </pic:spPr>
                      </pic:pic>
                    </a:graphicData>
                  </a:graphic>
                </wp:inline>
              </w:drawing>
            </w:r>
          </w:p>
        </w:tc>
      </w:tr>
    </w:tbl>
    <w:p w:rsidRPr="007A2317" w:rsidR="00FD4B09" w:rsidP="00C46B7B" w:rsidRDefault="00FD4B09" w14:paraId="5D9DF45F" w14:textId="0FB4B961">
      <w:pPr>
        <w:spacing w:after="0"/>
        <w:rPr>
          <w:rFonts w:cs="Arial"/>
          <w:szCs w:val="20"/>
        </w:rPr>
      </w:pPr>
    </w:p>
    <w:p w:rsidRPr="007A2317" w:rsidR="00FD4B09" w:rsidP="00C46B7B" w:rsidRDefault="00324373" w14:paraId="2338820D" w14:textId="5713C8EB">
      <w:pPr>
        <w:spacing w:after="0"/>
        <w:rPr>
          <w:rFonts w:cs="Arial"/>
          <w:b/>
          <w:bCs/>
          <w:color w:val="000000"/>
          <w:szCs w:val="20"/>
        </w:rPr>
      </w:pPr>
      <w:r>
        <w:rPr>
          <w:rFonts w:cs="Arial"/>
          <w:b/>
          <w:bCs/>
          <w:szCs w:val="20"/>
        </w:rPr>
        <w:t xml:space="preserve">1.2.3. </w:t>
      </w:r>
      <w:r w:rsidRPr="007A2317" w:rsidR="00FD4B09">
        <w:rPr>
          <w:rFonts w:cs="Arial"/>
          <w:b/>
          <w:bCs/>
          <w:szCs w:val="20"/>
        </w:rPr>
        <w:t>Información financiera simplificada</w:t>
      </w:r>
    </w:p>
    <w:p w:rsidRPr="007A2317" w:rsidR="002E4C18" w:rsidP="00C46B7B" w:rsidRDefault="002E4C18" w14:paraId="5E20FA3F" w14:textId="1D879E49">
      <w:pPr>
        <w:spacing w:after="0"/>
        <w:rPr>
          <w:rFonts w:cs="Arial"/>
          <w:b/>
          <w:color w:val="000000"/>
          <w:szCs w:val="20"/>
        </w:rPr>
      </w:pPr>
    </w:p>
    <w:p w:rsidRPr="005324A6" w:rsidR="00940B5F" w:rsidP="005324A6" w:rsidRDefault="00940B5F" w14:paraId="7D615F64" w14:textId="77777777">
      <w:pPr>
        <w:spacing w:after="0"/>
      </w:pPr>
      <w:r>
        <w:t>La normativa colombiana contempla marcos diferenciados de información financiera para unidades económicas de menor tamaño. Los siguientes aspectos permiten comprender su aplicación y finalidad:</w:t>
      </w:r>
    </w:p>
    <w:p w:rsidR="00940B5F" w:rsidP="00C46B7B" w:rsidRDefault="00940B5F" w14:paraId="4015CDD8" w14:textId="1B9569CE">
      <w:pPr>
        <w:spacing w:after="0"/>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32"/>
        <w:gridCol w:w="4662"/>
        <w:gridCol w:w="2411"/>
      </w:tblGrid>
      <w:tr w:rsidRPr="00C726A3" w:rsidR="00B920C1" w:rsidTr="007F78A7" w14:paraId="7645AE9A"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C726A3" w:rsidR="00B920C1" w:rsidP="007F78A7" w:rsidRDefault="00B920C1" w14:paraId="03E7FF9C" w14:textId="77777777">
            <w:pPr>
              <w:spacing w:after="0"/>
              <w:jc w:val="center"/>
              <w:textAlignment w:val="baseline"/>
              <w:rPr>
                <w:rFonts w:ascii="Times New Roman" w:hAnsi="Times New Roman" w:eastAsia="Times New Roman" w:cs="Times New Roman"/>
                <w:lang w:eastAsia="es-ES_tradnl"/>
              </w:rPr>
            </w:pPr>
            <w:r>
              <w:rPr>
                <w:rFonts w:eastAsia="Times New Roman" w:cs="Arial"/>
                <w:b/>
                <w:bCs/>
                <w:szCs w:val="20"/>
                <w:lang w:eastAsia="es-ES_tradnl"/>
              </w:rPr>
              <w:t>Pestañas</w:t>
            </w:r>
          </w:p>
        </w:tc>
      </w:tr>
      <w:tr w:rsidRPr="00C726A3" w:rsidR="00B920C1" w:rsidTr="007F78A7" w14:paraId="500F36A8"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296B91" w:rsidR="00B920C1" w:rsidP="007F78A7" w:rsidRDefault="00B920C1" w14:paraId="6A484D38" w14:textId="3E39C50A">
            <w:pPr>
              <w:spacing w:after="0"/>
              <w:rPr>
                <w:b/>
                <w:bCs/>
              </w:rPr>
            </w:pPr>
            <w:r w:rsidRPr="00296B91">
              <w:rPr>
                <w:b/>
                <w:bCs/>
              </w:rPr>
              <w:t>Grupo 3</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8E196C" w:rsidR="00B920C1" w:rsidP="007F78A7" w:rsidRDefault="0091598C" w14:paraId="72C7402C" w14:textId="6D374595">
            <w:pPr>
              <w:spacing w:after="0"/>
            </w:pPr>
            <w:r>
              <w:t>El Decreto 2420 de 2015 establece un marco técnico para las entidades pertenecientes al Grupo 3, cuyos criterios de clasificación fueron precisados posteriormente por el Decreto 1670 de 2021.</w:t>
            </w:r>
          </w:p>
        </w:tc>
        <w:tc>
          <w:tcPr>
            <w:tcW w:w="2150" w:type="dxa"/>
            <w:tcBorders>
              <w:top w:val="single" w:color="auto" w:sz="6" w:space="0"/>
              <w:left w:val="single" w:color="auto" w:sz="6" w:space="0"/>
              <w:bottom w:val="single" w:color="auto" w:sz="6" w:space="0"/>
              <w:right w:val="single" w:color="auto" w:sz="6" w:space="0"/>
            </w:tcBorders>
            <w:shd w:val="clear" w:color="auto" w:fill="FFFFFF"/>
            <w:hideMark/>
          </w:tcPr>
          <w:p w:rsidRPr="008E196C" w:rsidR="00B920C1" w:rsidP="007F78A7" w:rsidRDefault="00B920C1" w14:paraId="60F5C83A" w14:textId="6F6951C1">
            <w:pPr>
              <w:spacing w:after="0"/>
              <w:jc w:val="center"/>
            </w:pPr>
            <w:r w:rsidRPr="008E196C">
              <w:t>   </w:t>
            </w:r>
            <w:r w:rsidR="00530E3C">
              <w:fldChar w:fldCharType="begin"/>
            </w:r>
            <w:r w:rsidR="00530E3C">
              <w:instrText xml:space="preserve"> INCLUDEPICTURE "https://t4.ftcdn.net/jpg/21/91/94/39/240_F_2191943973_DBM0Ta9CkMdmGNWU0eVcxm2Y6uXm6mB3.jpg" \* MERGEFORMATINET </w:instrText>
            </w:r>
            <w:r w:rsidR="00530E3C">
              <w:fldChar w:fldCharType="separate"/>
            </w:r>
            <w:r w:rsidR="00530E3C">
              <w:rPr>
                <w:noProof/>
              </w:rPr>
              <w:drawing>
                <wp:inline distT="0" distB="0" distL="0" distR="0" wp14:anchorId="5DB06FD3" wp14:editId="49414607">
                  <wp:extent cx="1430537" cy="952500"/>
                  <wp:effectExtent l="0" t="0" r="5080" b="0"/>
                  <wp:docPr id="1894938263" name="Imagen 36" descr="A regulation document and a judge's gavel. Concept of legal compliance and law enforcement. Symbol of legislation, policy making and government authority. Judicial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A regulation document and a judge's gavel. Concept of legal compliance and law enforcement. Symbol of legislation, policy making and government authority. Judicial orde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451348" cy="966356"/>
                          </a:xfrm>
                          <a:prstGeom prst="rect">
                            <a:avLst/>
                          </a:prstGeom>
                          <a:noFill/>
                          <a:ln>
                            <a:noFill/>
                          </a:ln>
                        </pic:spPr>
                      </pic:pic>
                    </a:graphicData>
                  </a:graphic>
                </wp:inline>
              </w:drawing>
            </w:r>
            <w:r w:rsidR="00530E3C">
              <w:fldChar w:fldCharType="end"/>
            </w:r>
          </w:p>
        </w:tc>
      </w:tr>
      <w:tr w:rsidRPr="00C726A3" w:rsidR="0091598C" w:rsidTr="007F78A7" w14:paraId="6A64A02F"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296B91" w:rsidR="0091598C" w:rsidP="007F78A7" w:rsidRDefault="0091598C" w14:paraId="60F93231" w14:textId="5F99D1A8">
            <w:pPr>
              <w:spacing w:after="0"/>
              <w:rPr>
                <w:b/>
                <w:bCs/>
              </w:rPr>
            </w:pPr>
            <w:r w:rsidRPr="00296B91">
              <w:rPr>
                <w:b/>
                <w:bCs/>
              </w:rPr>
              <w:t>Marco aplicable</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91598C" w:rsidP="007F78A7" w:rsidRDefault="0091598C" w14:paraId="5307775D" w14:textId="4E4D3552">
            <w:pPr>
              <w:spacing w:after="0"/>
            </w:pPr>
            <w:r>
              <w:t>Las entidades que cumplen las condiciones del Grupo 3 aplican la Norma de Información Financiera contenida en el Anexo 3 del Decreto 2420 de 2015 (Decreto 2420, 2015).</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8E196C" w:rsidR="0091598C" w:rsidP="007F78A7" w:rsidRDefault="00601D98" w14:paraId="607B0466" w14:textId="1AE840D3">
            <w:pPr>
              <w:spacing w:after="0"/>
              <w:jc w:val="center"/>
            </w:pPr>
            <w:r>
              <w:fldChar w:fldCharType="begin"/>
            </w:r>
            <w:r>
              <w:instrText xml:space="preserve"> INCLUDEPICTURE "https://t3.ftcdn.net/jpg/20/56/72/66/240_F_2056726630_T6HslEHdCOLc20XCvugDCDX1sdWYo0HE.jpg" \* MERGEFORMATINET </w:instrText>
            </w:r>
            <w:r>
              <w:fldChar w:fldCharType="separate"/>
            </w:r>
            <w:r>
              <w:rPr>
                <w:noProof/>
              </w:rPr>
              <w:drawing>
                <wp:inline distT="0" distB="0" distL="0" distR="0" wp14:anchorId="287419B8" wp14:editId="58D083DF">
                  <wp:extent cx="1422710" cy="774700"/>
                  <wp:effectExtent l="0" t="0" r="0" b="0"/>
                  <wp:docPr id="2065657052" name="Imagen 37" descr="Legal assistance service presentation demonstrating corporate compliance regulatory standard registry verification process while attorney holding card with hammer auction gavel ic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Legal assistance service presentation demonstrating corporate compliance regulatory standard registry verification process while attorney holding card with hammer auction gavel icon symbol"/>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466050" cy="798300"/>
                          </a:xfrm>
                          <a:prstGeom prst="rect">
                            <a:avLst/>
                          </a:prstGeom>
                          <a:noFill/>
                          <a:ln>
                            <a:noFill/>
                          </a:ln>
                        </pic:spPr>
                      </pic:pic>
                    </a:graphicData>
                  </a:graphic>
                </wp:inline>
              </w:drawing>
            </w:r>
            <w:r>
              <w:fldChar w:fldCharType="end"/>
            </w:r>
          </w:p>
        </w:tc>
      </w:tr>
      <w:tr w:rsidRPr="00C726A3" w:rsidR="0091598C" w:rsidTr="007F78A7" w14:paraId="39D538A9"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296B91" w:rsidR="0091598C" w:rsidP="007F78A7" w:rsidRDefault="0091598C" w14:paraId="185B9D7A" w14:textId="2DC3D5FA">
            <w:pPr>
              <w:spacing w:after="0"/>
              <w:rPr>
                <w:b/>
                <w:bCs/>
              </w:rPr>
            </w:pPr>
            <w:r w:rsidRPr="00296B91">
              <w:rPr>
                <w:b/>
                <w:bCs/>
              </w:rPr>
              <w:t>Finalidad</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91598C" w:rsidP="007F78A7" w:rsidRDefault="00296B91" w14:paraId="0DB50BEB" w14:textId="07EFE630">
            <w:pPr>
              <w:spacing w:after="0"/>
            </w:pPr>
            <w:r>
              <w:t>Este enfoque permite organizar la información de unidades económicas de menor tamaño mediante requerimientos acordes con sus características y producir información útil y confiable para reconocer sus operaciones y controlar sus recursos.</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8E196C" w:rsidR="0091598C" w:rsidP="007F78A7" w:rsidRDefault="001D6449" w14:paraId="7596EB7E" w14:textId="4DAF6D24">
            <w:pPr>
              <w:spacing w:after="0"/>
              <w:jc w:val="center"/>
            </w:pPr>
            <w:r>
              <w:fldChar w:fldCharType="begin"/>
            </w:r>
            <w:r>
              <w:instrText xml:space="preserve"> INCLUDEPICTURE "https://t3.ftcdn.net/jpg/03/33/93/14/240_F_333931490_HVifuQov6WNVskwqpmMs1CFns3g9f6en.jpg" \* MERGEFORMATINET </w:instrText>
            </w:r>
            <w:r>
              <w:fldChar w:fldCharType="separate"/>
            </w:r>
            <w:r>
              <w:rPr>
                <w:noProof/>
              </w:rPr>
              <w:drawing>
                <wp:inline distT="0" distB="0" distL="0" distR="0" wp14:anchorId="73B13506" wp14:editId="4BE9E69F">
                  <wp:extent cx="1404147" cy="787400"/>
                  <wp:effectExtent l="0" t="0" r="5715" b="0"/>
                  <wp:docPr id="627119698" name="Imagen 38" descr="Unrecognizable African American employee using laptop in office, collage with financial info on transparen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Unrecognizable African American employee using laptop in office, collage with financial info on transparent screen"/>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456410" cy="816707"/>
                          </a:xfrm>
                          <a:prstGeom prst="rect">
                            <a:avLst/>
                          </a:prstGeom>
                          <a:noFill/>
                          <a:ln>
                            <a:noFill/>
                          </a:ln>
                        </pic:spPr>
                      </pic:pic>
                    </a:graphicData>
                  </a:graphic>
                </wp:inline>
              </w:drawing>
            </w:r>
            <w:r>
              <w:fldChar w:fldCharType="end"/>
            </w:r>
          </w:p>
        </w:tc>
      </w:tr>
    </w:tbl>
    <w:p w:rsidR="00940B5F" w:rsidP="00C46B7B" w:rsidRDefault="00940B5F" w14:paraId="0EF6623C" w14:textId="77777777">
      <w:pPr>
        <w:spacing w:after="0"/>
      </w:pPr>
    </w:p>
    <w:p w:rsidRPr="007A2317" w:rsidR="00C713D0" w:rsidP="00C46B7B" w:rsidRDefault="00C713D0" w14:paraId="52AA6EB5" w14:textId="5487231C">
      <w:pPr>
        <w:pStyle w:val="Ttulo2"/>
        <w:rPr>
          <w:rFonts w:cs="Arial"/>
          <w:color w:val="000000"/>
          <w:szCs w:val="20"/>
        </w:rPr>
      </w:pPr>
      <w:bookmarkStart w:name="_Toc237811126" w:id="3"/>
      <w:r w:rsidRPr="007A2317">
        <w:rPr>
          <w:rFonts w:cs="Arial"/>
          <w:szCs w:val="20"/>
        </w:rPr>
        <w:t>1.3. Principios básicos de contabilidad</w:t>
      </w:r>
      <w:bookmarkEnd w:id="3"/>
    </w:p>
    <w:p w:rsidRPr="007A2317" w:rsidR="002E4C18" w:rsidP="00C46B7B" w:rsidRDefault="002E4C18" w14:paraId="2524B042" w14:textId="70ACFA34">
      <w:pPr>
        <w:spacing w:after="0"/>
        <w:rPr>
          <w:rFonts w:cs="Arial"/>
          <w:b/>
          <w:color w:val="000000"/>
          <w:szCs w:val="20"/>
        </w:rPr>
      </w:pPr>
    </w:p>
    <w:tbl>
      <w:tblPr>
        <w:tblStyle w:val="Tablaconcuadrcula"/>
        <w:tblW w:w="0" w:type="auto"/>
        <w:shd w:val="clear" w:color="auto" w:fill="E2EFD9" w:themeFill="accent6" w:themeFillTint="33"/>
        <w:tblLook w:val="04A0" w:firstRow="1" w:lastRow="0" w:firstColumn="1" w:lastColumn="0" w:noHBand="0" w:noVBand="1"/>
      </w:tblPr>
      <w:tblGrid>
        <w:gridCol w:w="5630"/>
        <w:gridCol w:w="3198"/>
      </w:tblGrid>
      <w:tr w:rsidR="00907B1B" w:rsidTr="007F78A7" w14:paraId="3F5C8741" w14:textId="77777777">
        <w:tc>
          <w:tcPr>
            <w:tcW w:w="5807" w:type="dxa"/>
            <w:shd w:val="clear" w:color="auto" w:fill="E2EFD9" w:themeFill="accent6" w:themeFillTint="33"/>
          </w:tcPr>
          <w:p w:rsidR="00907B1B" w:rsidP="007F78A7" w:rsidRDefault="0089056B" w14:paraId="658D7AD1" w14:textId="03035798">
            <w:r>
              <w:t>Los principios contables orientan el reconocimiento y la organización de los hechos económicos. En Colombia, la Ley 1314 de 2009 establece el marco general de regulación y, para las unidades que cumplen las condiciones del Grupo 3, el Decreto 2420 de 2015 incorpora un marco de información financiera simplificado (Ley 1314, 2009).</w:t>
            </w:r>
          </w:p>
        </w:tc>
        <w:tc>
          <w:tcPr>
            <w:tcW w:w="3021" w:type="dxa"/>
            <w:shd w:val="clear" w:color="auto" w:fill="E2EFD9" w:themeFill="accent6" w:themeFillTint="33"/>
          </w:tcPr>
          <w:p w:rsidR="00907B1B" w:rsidP="007F78A7" w:rsidRDefault="00FA051C" w14:paraId="7FAD888D" w14:textId="6A6547BD">
            <w:pPr>
              <w:jc w:val="center"/>
            </w:pPr>
            <w:r>
              <w:fldChar w:fldCharType="begin"/>
            </w:r>
            <w:r>
              <w:instrText xml:space="preserve"> INCLUDEPICTURE "https://t3.ftcdn.net/jpg/09/52/65/82/240_F_952658266_zsCpJVPC5Em7S2PO1MOlnINJlxGKlcjQ.jpg" \* MERGEFORMATINET </w:instrText>
            </w:r>
            <w:r>
              <w:fldChar w:fldCharType="separate"/>
            </w:r>
            <w:r>
              <w:rPr>
                <w:noProof/>
              </w:rPr>
              <w:drawing>
                <wp:inline distT="0" distB="0" distL="0" distR="0" wp14:anchorId="2D96CB58" wp14:editId="5AAACB1E">
                  <wp:extent cx="1894160" cy="1066800"/>
                  <wp:effectExtent l="0" t="0" r="0" b="0"/>
                  <wp:docPr id="558998264" name="Imagen 39" descr="Calculator and pencil rest on a financial report, surrounded by documents and a laptop, highlighting the importance of accurate payroll and accounting pract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Calculator and pencil rest on a financial report, surrounded by documents and a laptop, highlighting the importance of accurate payroll and accounting practices."/>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957993" cy="1102751"/>
                          </a:xfrm>
                          <a:prstGeom prst="rect">
                            <a:avLst/>
                          </a:prstGeom>
                          <a:noFill/>
                          <a:ln>
                            <a:noFill/>
                          </a:ln>
                        </pic:spPr>
                      </pic:pic>
                    </a:graphicData>
                  </a:graphic>
                </wp:inline>
              </w:drawing>
            </w:r>
            <w:r>
              <w:fldChar w:fldCharType="end"/>
            </w:r>
          </w:p>
        </w:tc>
      </w:tr>
    </w:tbl>
    <w:p w:rsidRPr="007A2317" w:rsidR="00C713D0" w:rsidP="00C46B7B" w:rsidRDefault="00C713D0" w14:paraId="4DF4A61B" w14:textId="3D9530A7">
      <w:pPr>
        <w:spacing w:after="0"/>
        <w:rPr>
          <w:rFonts w:cs="Arial"/>
          <w:szCs w:val="20"/>
        </w:rPr>
      </w:pPr>
    </w:p>
    <w:p w:rsidRPr="007A2317" w:rsidR="00C713D0" w:rsidP="00C46B7B" w:rsidRDefault="00FA051C" w14:paraId="1F783E27" w14:textId="6267E20C">
      <w:pPr>
        <w:spacing w:after="0"/>
        <w:rPr>
          <w:rFonts w:cs="Arial"/>
          <w:b/>
          <w:bCs/>
          <w:color w:val="000000"/>
          <w:szCs w:val="20"/>
        </w:rPr>
      </w:pPr>
      <w:r>
        <w:rPr>
          <w:rFonts w:cs="Arial"/>
          <w:b/>
          <w:bCs/>
          <w:szCs w:val="20"/>
        </w:rPr>
        <w:t xml:space="preserve">1.3.1. </w:t>
      </w:r>
      <w:r w:rsidRPr="007A2317" w:rsidR="00C713D0">
        <w:rPr>
          <w:rFonts w:cs="Arial"/>
          <w:b/>
          <w:bCs/>
          <w:szCs w:val="20"/>
        </w:rPr>
        <w:t>Principios aplicados al registro de las operaciones</w:t>
      </w:r>
    </w:p>
    <w:p w:rsidRPr="007A2317" w:rsidR="002E4C18" w:rsidP="00C46B7B" w:rsidRDefault="002E4C18" w14:paraId="53245BF5" w14:textId="34E8B679">
      <w:pPr>
        <w:spacing w:after="0"/>
        <w:rPr>
          <w:rFonts w:cs="Arial"/>
          <w:b/>
          <w:color w:val="000000"/>
          <w:szCs w:val="20"/>
        </w:rPr>
      </w:pPr>
    </w:p>
    <w:p w:rsidR="003D3E4E" w:rsidP="00C46B7B" w:rsidRDefault="003D3E4E" w14:paraId="42B70906" w14:textId="37FA0738">
      <w:pPr>
        <w:spacing w:after="0"/>
      </w:pPr>
      <w:r>
        <w:t>En las economías populares y campesinas, estos criterios permiten representar lo que ocurre en la actividad económica, conservar información suficiente y mantener procedimientos consistentes para el registro.</w:t>
      </w:r>
      <w:r w:rsidR="00AE33E8">
        <w:t xml:space="preserve"> La siguiente tabla relaciona principios y características con su aplicación en situaciones habituales de una unidad económica:</w:t>
      </w:r>
    </w:p>
    <w:p w:rsidR="003D3E4E" w:rsidP="00C46B7B" w:rsidRDefault="003D3E4E" w14:paraId="181DE07A" w14:textId="77777777">
      <w:pPr>
        <w:spacing w:after="0"/>
      </w:pPr>
    </w:p>
    <w:p w:rsidRPr="007A2317" w:rsidR="00C713D0" w:rsidP="00C46B7B" w:rsidRDefault="00C713D0" w14:paraId="7F248A8E" w14:textId="3974AB46">
      <w:pPr>
        <w:spacing w:after="0"/>
        <w:rPr>
          <w:rFonts w:cs="Arial"/>
          <w:szCs w:val="20"/>
        </w:rPr>
      </w:pPr>
      <w:r w:rsidRPr="007A2317">
        <w:rPr>
          <w:rFonts w:cs="Arial"/>
          <w:b/>
          <w:bCs/>
          <w:szCs w:val="20"/>
        </w:rPr>
        <w:t xml:space="preserve">Tabla </w:t>
      </w:r>
      <w:r w:rsidR="00AE33E8">
        <w:rPr>
          <w:rFonts w:cs="Arial"/>
          <w:b/>
          <w:bCs/>
          <w:szCs w:val="20"/>
        </w:rPr>
        <w:t>2</w:t>
      </w:r>
      <w:r w:rsidRPr="007A2317">
        <w:rPr>
          <w:rFonts w:cs="Arial"/>
          <w:b/>
          <w:bCs/>
          <w:szCs w:val="20"/>
        </w:rPr>
        <w:t>.</w:t>
      </w:r>
      <w:r w:rsidRPr="007A2317">
        <w:rPr>
          <w:rFonts w:cs="Arial"/>
          <w:szCs w:val="20"/>
        </w:rPr>
        <w:t xml:space="preserve"> Principios básicos aplicados a la actividad económica</w:t>
      </w:r>
    </w:p>
    <w:p w:rsidRPr="007A2317" w:rsidR="001D07A8" w:rsidP="00C46B7B" w:rsidRDefault="001D07A8" w14:paraId="60D7166C" w14:textId="77777777">
      <w:pPr>
        <w:spacing w:after="0"/>
        <w:rPr>
          <w:rFonts w:cs="Arial"/>
          <w:b/>
          <w:color w:val="000000"/>
          <w:szCs w:val="20"/>
        </w:rPr>
      </w:pPr>
    </w:p>
    <w:tbl>
      <w:tblPr>
        <w:tblStyle w:val="Tablaconcuadrculaclara"/>
        <w:tblW w:w="0" w:type="auto"/>
        <w:tblLook w:val="04A0" w:firstRow="1" w:lastRow="0" w:firstColumn="1" w:lastColumn="0" w:noHBand="0" w:noVBand="1"/>
      </w:tblPr>
      <w:tblGrid>
        <w:gridCol w:w="1772"/>
        <w:gridCol w:w="3703"/>
        <w:gridCol w:w="3353"/>
      </w:tblGrid>
      <w:tr w:rsidRPr="007A2317" w:rsidR="001D07A8" w:rsidTr="00D240DF" w14:paraId="4A4A503D" w14:textId="77777777">
        <w:tc>
          <w:tcPr>
            <w:tcW w:w="0" w:type="auto"/>
            <w:shd w:val="clear" w:color="auto" w:fill="D9D9D9" w:themeFill="background1" w:themeFillShade="D9"/>
            <w:hideMark/>
          </w:tcPr>
          <w:p w:rsidRPr="007A2317" w:rsidR="001D07A8" w:rsidP="00C46B7B" w:rsidRDefault="001D07A8" w14:paraId="3F1842AE" w14:textId="77777777">
            <w:pPr>
              <w:contextualSpacing w:val="0"/>
              <w:jc w:val="center"/>
              <w:rPr>
                <w:rFonts w:eastAsia="Times New Roman" w:cs="Arial"/>
                <w:b/>
                <w:bCs/>
                <w:szCs w:val="20"/>
                <w:lang w:eastAsia="es-CO"/>
              </w:rPr>
            </w:pPr>
            <w:r w:rsidRPr="007A2317">
              <w:rPr>
                <w:rFonts w:eastAsia="Times New Roman" w:cs="Arial"/>
                <w:b/>
                <w:bCs/>
                <w:szCs w:val="20"/>
                <w:lang w:eastAsia="es-CO"/>
              </w:rPr>
              <w:t>Principio o característica</w:t>
            </w:r>
          </w:p>
        </w:tc>
        <w:tc>
          <w:tcPr>
            <w:tcW w:w="0" w:type="auto"/>
            <w:shd w:val="clear" w:color="auto" w:fill="D9D9D9" w:themeFill="background1" w:themeFillShade="D9"/>
            <w:hideMark/>
          </w:tcPr>
          <w:p w:rsidRPr="007A2317" w:rsidR="001D07A8" w:rsidP="00C46B7B" w:rsidRDefault="001D07A8" w14:paraId="20C2E900" w14:textId="77777777">
            <w:pPr>
              <w:contextualSpacing w:val="0"/>
              <w:jc w:val="center"/>
              <w:rPr>
                <w:rFonts w:eastAsia="Times New Roman" w:cs="Arial"/>
                <w:b/>
                <w:bCs/>
                <w:szCs w:val="20"/>
                <w:lang w:eastAsia="es-CO"/>
              </w:rPr>
            </w:pPr>
            <w:r w:rsidRPr="007A2317">
              <w:rPr>
                <w:rFonts w:eastAsia="Times New Roman" w:cs="Arial"/>
                <w:b/>
                <w:bCs/>
                <w:szCs w:val="20"/>
                <w:lang w:eastAsia="es-CO"/>
              </w:rPr>
              <w:t>Aplicación en la unidad económica</w:t>
            </w:r>
          </w:p>
        </w:tc>
        <w:tc>
          <w:tcPr>
            <w:tcW w:w="0" w:type="auto"/>
            <w:shd w:val="clear" w:color="auto" w:fill="D9D9D9" w:themeFill="background1" w:themeFillShade="D9"/>
            <w:hideMark/>
          </w:tcPr>
          <w:p w:rsidRPr="007A2317" w:rsidR="001D07A8" w:rsidP="00C46B7B" w:rsidRDefault="001D07A8" w14:paraId="70716C08" w14:textId="77777777">
            <w:pPr>
              <w:contextualSpacing w:val="0"/>
              <w:jc w:val="center"/>
              <w:rPr>
                <w:rFonts w:eastAsia="Times New Roman" w:cs="Arial"/>
                <w:b/>
                <w:bCs/>
                <w:szCs w:val="20"/>
                <w:lang w:eastAsia="es-CO"/>
              </w:rPr>
            </w:pPr>
            <w:r w:rsidRPr="007A2317">
              <w:rPr>
                <w:rFonts w:eastAsia="Times New Roman" w:cs="Arial"/>
                <w:b/>
                <w:bCs/>
                <w:szCs w:val="20"/>
                <w:lang w:eastAsia="es-CO"/>
              </w:rPr>
              <w:t>Ejemplo</w:t>
            </w:r>
          </w:p>
        </w:tc>
      </w:tr>
      <w:tr w:rsidRPr="007A2317" w:rsidR="001D07A8" w:rsidTr="00D240DF" w14:paraId="23BEFCBC" w14:textId="77777777">
        <w:tc>
          <w:tcPr>
            <w:tcW w:w="0" w:type="auto"/>
            <w:hideMark/>
          </w:tcPr>
          <w:p w:rsidRPr="007A2317" w:rsidR="001D07A8" w:rsidP="00D240DF" w:rsidRDefault="001D07A8" w14:paraId="1FF50C34" w14:textId="77777777">
            <w:pPr>
              <w:contextualSpacing w:val="0"/>
              <w:rPr>
                <w:rFonts w:eastAsia="Times New Roman" w:cs="Arial"/>
                <w:szCs w:val="20"/>
                <w:lang w:eastAsia="es-CO"/>
              </w:rPr>
            </w:pPr>
            <w:r w:rsidRPr="007A2317">
              <w:rPr>
                <w:rFonts w:eastAsia="Times New Roman" w:cs="Arial"/>
                <w:szCs w:val="20"/>
                <w:lang w:eastAsia="es-CO"/>
              </w:rPr>
              <w:t>Entidad económica</w:t>
            </w:r>
          </w:p>
        </w:tc>
        <w:tc>
          <w:tcPr>
            <w:tcW w:w="0" w:type="auto"/>
            <w:hideMark/>
          </w:tcPr>
          <w:p w:rsidRPr="007A2317" w:rsidR="001D07A8" w:rsidP="00D240DF" w:rsidRDefault="001D07A8" w14:paraId="16E1EAC7" w14:textId="77777777">
            <w:pPr>
              <w:contextualSpacing w:val="0"/>
              <w:rPr>
                <w:rFonts w:eastAsia="Times New Roman" w:cs="Arial"/>
                <w:szCs w:val="20"/>
                <w:lang w:eastAsia="es-CO"/>
              </w:rPr>
            </w:pPr>
            <w:r w:rsidRPr="007A2317">
              <w:rPr>
                <w:rFonts w:eastAsia="Times New Roman" w:cs="Arial"/>
                <w:szCs w:val="20"/>
                <w:lang w:eastAsia="es-CO"/>
              </w:rPr>
              <w:t>Los recursos y operaciones del negocio deben identificarse de manera diferenciada de los recursos personales de su propietario.</w:t>
            </w:r>
          </w:p>
        </w:tc>
        <w:tc>
          <w:tcPr>
            <w:tcW w:w="0" w:type="auto"/>
            <w:hideMark/>
          </w:tcPr>
          <w:p w:rsidRPr="007A2317" w:rsidR="001D07A8" w:rsidP="00D240DF" w:rsidRDefault="001D07A8" w14:paraId="73F89D7F" w14:textId="77777777">
            <w:pPr>
              <w:contextualSpacing w:val="0"/>
              <w:rPr>
                <w:rFonts w:eastAsia="Times New Roman" w:cs="Arial"/>
                <w:szCs w:val="20"/>
                <w:lang w:eastAsia="es-CO"/>
              </w:rPr>
            </w:pPr>
            <w:r w:rsidRPr="007A2317">
              <w:rPr>
                <w:rFonts w:eastAsia="Times New Roman" w:cs="Arial"/>
                <w:szCs w:val="20"/>
                <w:lang w:eastAsia="es-CO"/>
              </w:rPr>
              <w:t>El dinero recibido por la venta de productos se registra como recurso del negocio y no como ingreso personal sin identificar su origen.</w:t>
            </w:r>
          </w:p>
        </w:tc>
      </w:tr>
      <w:tr w:rsidRPr="007A2317" w:rsidR="001D07A8" w:rsidTr="00D240DF" w14:paraId="0EE9DCFF" w14:textId="77777777">
        <w:tc>
          <w:tcPr>
            <w:tcW w:w="0" w:type="auto"/>
            <w:hideMark/>
          </w:tcPr>
          <w:p w:rsidRPr="007A2317" w:rsidR="001D07A8" w:rsidP="00D240DF" w:rsidRDefault="001D07A8" w14:paraId="70F28BD7" w14:textId="77777777">
            <w:pPr>
              <w:contextualSpacing w:val="0"/>
              <w:rPr>
                <w:rFonts w:eastAsia="Times New Roman" w:cs="Arial"/>
                <w:szCs w:val="20"/>
                <w:lang w:eastAsia="es-CO"/>
              </w:rPr>
            </w:pPr>
            <w:r w:rsidRPr="007A2317">
              <w:rPr>
                <w:rFonts w:eastAsia="Times New Roman" w:cs="Arial"/>
                <w:szCs w:val="20"/>
                <w:lang w:eastAsia="es-CO"/>
              </w:rPr>
              <w:t>Negocio en marcha</w:t>
            </w:r>
          </w:p>
        </w:tc>
        <w:tc>
          <w:tcPr>
            <w:tcW w:w="0" w:type="auto"/>
            <w:hideMark/>
          </w:tcPr>
          <w:p w:rsidRPr="007A2317" w:rsidR="001D07A8" w:rsidP="00D240DF" w:rsidRDefault="001D07A8" w14:paraId="23EBA541" w14:textId="77777777">
            <w:pPr>
              <w:contextualSpacing w:val="0"/>
              <w:rPr>
                <w:rFonts w:eastAsia="Times New Roman" w:cs="Arial"/>
                <w:szCs w:val="20"/>
                <w:lang w:eastAsia="es-CO"/>
              </w:rPr>
            </w:pPr>
            <w:r w:rsidRPr="007A2317">
              <w:rPr>
                <w:rFonts w:eastAsia="Times New Roman" w:cs="Arial"/>
                <w:szCs w:val="20"/>
                <w:lang w:eastAsia="es-CO"/>
              </w:rPr>
              <w:t>La información se prepara considerando que la actividad continuará funcionando, salvo que exista intención o necesidad de finalizarla.</w:t>
            </w:r>
          </w:p>
        </w:tc>
        <w:tc>
          <w:tcPr>
            <w:tcW w:w="0" w:type="auto"/>
            <w:hideMark/>
          </w:tcPr>
          <w:p w:rsidRPr="007A2317" w:rsidR="001D07A8" w:rsidP="00D240DF" w:rsidRDefault="001D07A8" w14:paraId="222F62B1" w14:textId="77777777">
            <w:pPr>
              <w:contextualSpacing w:val="0"/>
              <w:rPr>
                <w:rFonts w:eastAsia="Times New Roman" w:cs="Arial"/>
                <w:szCs w:val="20"/>
                <w:lang w:eastAsia="es-CO"/>
              </w:rPr>
            </w:pPr>
            <w:r w:rsidRPr="007A2317">
              <w:rPr>
                <w:rFonts w:eastAsia="Times New Roman" w:cs="Arial"/>
                <w:szCs w:val="20"/>
                <w:lang w:eastAsia="es-CO"/>
              </w:rPr>
              <w:t>Una tienda registra sus bienes y obligaciones considerando la continuidad normal de sus operaciones.</w:t>
            </w:r>
          </w:p>
        </w:tc>
      </w:tr>
      <w:tr w:rsidRPr="007A2317" w:rsidR="001D07A8" w:rsidTr="00D240DF" w14:paraId="1516BF8D" w14:textId="77777777">
        <w:tc>
          <w:tcPr>
            <w:tcW w:w="0" w:type="auto"/>
            <w:hideMark/>
          </w:tcPr>
          <w:p w:rsidRPr="007A2317" w:rsidR="001D07A8" w:rsidP="00D240DF" w:rsidRDefault="001D07A8" w14:paraId="3CCFDB0F" w14:textId="77777777">
            <w:pPr>
              <w:contextualSpacing w:val="0"/>
              <w:rPr>
                <w:rFonts w:eastAsia="Times New Roman" w:cs="Arial"/>
                <w:szCs w:val="20"/>
                <w:lang w:eastAsia="es-CO"/>
              </w:rPr>
            </w:pPr>
            <w:r w:rsidRPr="007A2317">
              <w:rPr>
                <w:rFonts w:eastAsia="Times New Roman" w:cs="Arial"/>
                <w:szCs w:val="20"/>
                <w:lang w:eastAsia="es-CO"/>
              </w:rPr>
              <w:t>Esencia sobre forma</w:t>
            </w:r>
          </w:p>
        </w:tc>
        <w:tc>
          <w:tcPr>
            <w:tcW w:w="0" w:type="auto"/>
            <w:hideMark/>
          </w:tcPr>
          <w:p w:rsidRPr="007A2317" w:rsidR="001D07A8" w:rsidP="00D240DF" w:rsidRDefault="001D07A8" w14:paraId="0D139FAD" w14:textId="77777777">
            <w:pPr>
              <w:contextualSpacing w:val="0"/>
              <w:rPr>
                <w:rFonts w:eastAsia="Times New Roman" w:cs="Arial"/>
                <w:szCs w:val="20"/>
                <w:lang w:eastAsia="es-CO"/>
              </w:rPr>
            </w:pPr>
            <w:r w:rsidRPr="007A2317">
              <w:rPr>
                <w:rFonts w:eastAsia="Times New Roman" w:cs="Arial"/>
                <w:szCs w:val="20"/>
                <w:lang w:eastAsia="es-CO"/>
              </w:rPr>
              <w:t>Las operaciones deben reconocerse de acuerdo con su realidad económica y no solamente por la manera en que se denominan o documentan.</w:t>
            </w:r>
          </w:p>
        </w:tc>
        <w:tc>
          <w:tcPr>
            <w:tcW w:w="0" w:type="auto"/>
            <w:hideMark/>
          </w:tcPr>
          <w:p w:rsidRPr="007A2317" w:rsidR="001D07A8" w:rsidP="00D240DF" w:rsidRDefault="001D07A8" w14:paraId="44E15F6D" w14:textId="77777777">
            <w:pPr>
              <w:contextualSpacing w:val="0"/>
              <w:rPr>
                <w:rFonts w:eastAsia="Times New Roman" w:cs="Arial"/>
                <w:szCs w:val="20"/>
                <w:lang w:eastAsia="es-CO"/>
              </w:rPr>
            </w:pPr>
            <w:r w:rsidRPr="007A2317">
              <w:rPr>
                <w:rFonts w:eastAsia="Times New Roman" w:cs="Arial"/>
                <w:szCs w:val="20"/>
                <w:lang w:eastAsia="es-CO"/>
              </w:rPr>
              <w:t>Una mercancía recibida a crédito genera una compra y una obligación pendiente de pago.</w:t>
            </w:r>
          </w:p>
        </w:tc>
      </w:tr>
      <w:tr w:rsidRPr="007A2317" w:rsidR="001D07A8" w:rsidTr="00D240DF" w14:paraId="079A45B7" w14:textId="77777777">
        <w:tc>
          <w:tcPr>
            <w:tcW w:w="0" w:type="auto"/>
            <w:hideMark/>
          </w:tcPr>
          <w:p w:rsidRPr="007A2317" w:rsidR="001D07A8" w:rsidP="00D240DF" w:rsidRDefault="001D07A8" w14:paraId="24BF4DBB" w14:textId="77777777">
            <w:pPr>
              <w:contextualSpacing w:val="0"/>
              <w:rPr>
                <w:rFonts w:eastAsia="Times New Roman" w:cs="Arial"/>
                <w:szCs w:val="20"/>
                <w:lang w:eastAsia="es-CO"/>
              </w:rPr>
            </w:pPr>
            <w:r w:rsidRPr="007A2317">
              <w:rPr>
                <w:rFonts w:eastAsia="Times New Roman" w:cs="Arial"/>
                <w:szCs w:val="20"/>
                <w:lang w:eastAsia="es-CO"/>
              </w:rPr>
              <w:t>Prudencia</w:t>
            </w:r>
          </w:p>
        </w:tc>
        <w:tc>
          <w:tcPr>
            <w:tcW w:w="0" w:type="auto"/>
            <w:hideMark/>
          </w:tcPr>
          <w:p w:rsidRPr="007A2317" w:rsidR="001D07A8" w:rsidP="00D240DF" w:rsidRDefault="001D07A8" w14:paraId="5A15B9AD" w14:textId="77777777">
            <w:pPr>
              <w:contextualSpacing w:val="0"/>
              <w:rPr>
                <w:rFonts w:eastAsia="Times New Roman" w:cs="Arial"/>
                <w:szCs w:val="20"/>
                <w:lang w:eastAsia="es-CO"/>
              </w:rPr>
            </w:pPr>
            <w:r w:rsidRPr="007A2317">
              <w:rPr>
                <w:rFonts w:eastAsia="Times New Roman" w:cs="Arial"/>
                <w:szCs w:val="20"/>
                <w:lang w:eastAsia="es-CO"/>
              </w:rPr>
              <w:t>Cuando existen dificultades para estimar un valor, debe actuarse con precaución para evitar sobrevalorar recursos o ingresos y subestimar obligaciones o gastos.</w:t>
            </w:r>
          </w:p>
        </w:tc>
        <w:tc>
          <w:tcPr>
            <w:tcW w:w="0" w:type="auto"/>
            <w:hideMark/>
          </w:tcPr>
          <w:p w:rsidRPr="007A2317" w:rsidR="001D07A8" w:rsidP="00D240DF" w:rsidRDefault="001D07A8" w14:paraId="0E810B46" w14:textId="77777777">
            <w:pPr>
              <w:contextualSpacing w:val="0"/>
              <w:rPr>
                <w:rFonts w:eastAsia="Times New Roman" w:cs="Arial"/>
                <w:szCs w:val="20"/>
                <w:lang w:eastAsia="es-CO"/>
              </w:rPr>
            </w:pPr>
            <w:r w:rsidRPr="007A2317">
              <w:rPr>
                <w:rFonts w:eastAsia="Times New Roman" w:cs="Arial"/>
                <w:szCs w:val="20"/>
                <w:lang w:eastAsia="es-CO"/>
              </w:rPr>
              <w:t>Una cuenta por cobrar con dificultades de recuperación debe analizarse antes de considerarla totalmente disponible.</w:t>
            </w:r>
          </w:p>
        </w:tc>
      </w:tr>
      <w:tr w:rsidRPr="007A2317" w:rsidR="001D07A8" w:rsidTr="00D240DF" w14:paraId="1850937C" w14:textId="77777777">
        <w:tc>
          <w:tcPr>
            <w:tcW w:w="0" w:type="auto"/>
            <w:hideMark/>
          </w:tcPr>
          <w:p w:rsidRPr="007A2317" w:rsidR="001D07A8" w:rsidP="00D240DF" w:rsidRDefault="001D07A8" w14:paraId="44712352" w14:textId="77777777">
            <w:pPr>
              <w:contextualSpacing w:val="0"/>
              <w:rPr>
                <w:rFonts w:eastAsia="Times New Roman" w:cs="Arial"/>
                <w:szCs w:val="20"/>
                <w:lang w:eastAsia="es-CO"/>
              </w:rPr>
            </w:pPr>
            <w:r w:rsidRPr="007A2317">
              <w:rPr>
                <w:rFonts w:eastAsia="Times New Roman" w:cs="Arial"/>
                <w:szCs w:val="20"/>
                <w:lang w:eastAsia="es-CO"/>
              </w:rPr>
              <w:t>Integridad</w:t>
            </w:r>
          </w:p>
        </w:tc>
        <w:tc>
          <w:tcPr>
            <w:tcW w:w="0" w:type="auto"/>
            <w:hideMark/>
          </w:tcPr>
          <w:p w:rsidRPr="007A2317" w:rsidR="001D07A8" w:rsidP="00D240DF" w:rsidRDefault="001D07A8" w14:paraId="4364D037" w14:textId="77777777">
            <w:pPr>
              <w:contextualSpacing w:val="0"/>
              <w:rPr>
                <w:rFonts w:eastAsia="Times New Roman" w:cs="Arial"/>
                <w:szCs w:val="20"/>
                <w:lang w:eastAsia="es-CO"/>
              </w:rPr>
            </w:pPr>
            <w:r w:rsidRPr="007A2317">
              <w:rPr>
                <w:rFonts w:eastAsia="Times New Roman" w:cs="Arial"/>
                <w:szCs w:val="20"/>
                <w:lang w:eastAsia="es-CO"/>
              </w:rPr>
              <w:t>La información debe incluir los datos necesarios para comprender adecuadamente las operaciones realizadas.</w:t>
            </w:r>
          </w:p>
        </w:tc>
        <w:tc>
          <w:tcPr>
            <w:tcW w:w="0" w:type="auto"/>
            <w:hideMark/>
          </w:tcPr>
          <w:p w:rsidRPr="007A2317" w:rsidR="001D07A8" w:rsidP="00D240DF" w:rsidRDefault="001D07A8" w14:paraId="0D949624" w14:textId="77777777">
            <w:pPr>
              <w:contextualSpacing w:val="0"/>
              <w:rPr>
                <w:rFonts w:eastAsia="Times New Roman" w:cs="Arial"/>
                <w:szCs w:val="20"/>
                <w:lang w:eastAsia="es-CO"/>
              </w:rPr>
            </w:pPr>
            <w:r w:rsidRPr="007A2317">
              <w:rPr>
                <w:rFonts w:eastAsia="Times New Roman" w:cs="Arial"/>
                <w:szCs w:val="20"/>
                <w:lang w:eastAsia="es-CO"/>
              </w:rPr>
              <w:t>Una venta a crédito debe registrar el valor de la venta y el valor pendiente de cobro.</w:t>
            </w:r>
          </w:p>
        </w:tc>
      </w:tr>
      <w:tr w:rsidRPr="007A2317" w:rsidR="001D07A8" w:rsidTr="00D240DF" w14:paraId="3FAFDC80" w14:textId="77777777">
        <w:tc>
          <w:tcPr>
            <w:tcW w:w="0" w:type="auto"/>
            <w:hideMark/>
          </w:tcPr>
          <w:p w:rsidRPr="007A2317" w:rsidR="001D07A8" w:rsidP="00D240DF" w:rsidRDefault="001D07A8" w14:paraId="6636BC8F" w14:textId="77777777">
            <w:pPr>
              <w:contextualSpacing w:val="0"/>
              <w:rPr>
                <w:rFonts w:eastAsia="Times New Roman" w:cs="Arial"/>
                <w:szCs w:val="20"/>
                <w:lang w:eastAsia="es-CO"/>
              </w:rPr>
            </w:pPr>
            <w:r w:rsidRPr="007A2317">
              <w:rPr>
                <w:rFonts w:eastAsia="Times New Roman" w:cs="Arial"/>
                <w:szCs w:val="20"/>
                <w:lang w:eastAsia="es-CO"/>
              </w:rPr>
              <w:t>Comparabilidad</w:t>
            </w:r>
          </w:p>
        </w:tc>
        <w:tc>
          <w:tcPr>
            <w:tcW w:w="0" w:type="auto"/>
            <w:hideMark/>
          </w:tcPr>
          <w:p w:rsidRPr="007A2317" w:rsidR="001D07A8" w:rsidP="00D240DF" w:rsidRDefault="001D07A8" w14:paraId="5CECA2D9" w14:textId="77777777">
            <w:pPr>
              <w:contextualSpacing w:val="0"/>
              <w:rPr>
                <w:rFonts w:eastAsia="Times New Roman" w:cs="Arial"/>
                <w:szCs w:val="20"/>
                <w:lang w:eastAsia="es-CO"/>
              </w:rPr>
            </w:pPr>
            <w:r w:rsidRPr="007A2317">
              <w:rPr>
                <w:rFonts w:eastAsia="Times New Roman" w:cs="Arial"/>
                <w:szCs w:val="20"/>
                <w:lang w:eastAsia="es-CO"/>
              </w:rPr>
              <w:t>Los registros deben conservar criterios que permitan comparar la información entre periodos.</w:t>
            </w:r>
          </w:p>
        </w:tc>
        <w:tc>
          <w:tcPr>
            <w:tcW w:w="0" w:type="auto"/>
            <w:hideMark/>
          </w:tcPr>
          <w:p w:rsidRPr="007A2317" w:rsidR="001D07A8" w:rsidP="00D240DF" w:rsidRDefault="001D07A8" w14:paraId="7D30440F" w14:textId="77777777">
            <w:pPr>
              <w:contextualSpacing w:val="0"/>
              <w:rPr>
                <w:rFonts w:eastAsia="Times New Roman" w:cs="Arial"/>
                <w:szCs w:val="20"/>
                <w:lang w:eastAsia="es-CO"/>
              </w:rPr>
            </w:pPr>
            <w:r w:rsidRPr="007A2317">
              <w:rPr>
                <w:rFonts w:eastAsia="Times New Roman" w:cs="Arial"/>
                <w:szCs w:val="20"/>
                <w:lang w:eastAsia="es-CO"/>
              </w:rPr>
              <w:t>Registrar mensualmente las ventas con el mismo procedimiento facilita analizar su comportamiento.</w:t>
            </w:r>
          </w:p>
        </w:tc>
      </w:tr>
    </w:tbl>
    <w:p w:rsidRPr="007A2317" w:rsidR="002E4C18" w:rsidP="00C46B7B" w:rsidRDefault="002E4C18" w14:paraId="5EA7B80E" w14:textId="0CC6F2CC">
      <w:pPr>
        <w:spacing w:after="0"/>
        <w:rPr>
          <w:rFonts w:cs="Arial"/>
          <w:b/>
          <w:color w:val="000000"/>
          <w:szCs w:val="20"/>
        </w:rPr>
      </w:pPr>
    </w:p>
    <w:p w:rsidRPr="008F1EF8" w:rsidR="008F1EF8" w:rsidP="008F1EF8" w:rsidRDefault="008F1EF8" w14:paraId="0A0071F6" w14:textId="1A47ADD3">
      <w:pPr>
        <w:spacing w:after="0"/>
      </w:pPr>
      <w:r w:rsidR="008F1EF8">
        <w:rPr/>
        <w:t xml:space="preserve">El marco técnico del Grupo 3 contempla principios y características orientados a generar información útil, como negocio en marcha, esencia sobre forma, prudencia e integridad (Decreto </w:t>
      </w:r>
      <w:r w:rsidR="008F1EF8">
        <w:rPr/>
        <w:t>2420</w:t>
      </w:r>
      <w:r w:rsidR="38ABC723">
        <w:rPr/>
        <w:t>,</w:t>
      </w:r>
      <w:r w:rsidR="008F1EF8">
        <w:rPr/>
        <w:t xml:space="preserve"> Anexo 3, 2015).</w:t>
      </w:r>
    </w:p>
    <w:p w:rsidR="00ED2CEC" w:rsidP="00C46B7B" w:rsidRDefault="00ED2CEC" w14:paraId="3C402BCC" w14:textId="77777777">
      <w:pPr>
        <w:spacing w:after="0"/>
      </w:pPr>
    </w:p>
    <w:p w:rsidR="00BD3C44" w:rsidP="004079FA" w:rsidRDefault="00BD3C44" w14:paraId="5AF651B2" w14:textId="77777777">
      <w:pPr>
        <w:spacing w:after="0"/>
      </w:pPr>
      <w:r>
        <w:t>Se invita a reproducir el siguiente pódcast para profundizar en negocio en marcha, esencia sobre forma, prudencia, integridad y comprensibilidad y relevancia de la información mediante situaciones que relacionan estos criterios con las operaciones económicas:</w:t>
      </w:r>
    </w:p>
    <w:p w:rsidR="004079FA" w:rsidP="004079FA" w:rsidRDefault="004079FA" w14:paraId="3EBC0382" w14:textId="77777777">
      <w:pPr>
        <w:spacing w:after="0"/>
      </w:pPr>
    </w:p>
    <w:p w:rsidRPr="00C66194" w:rsidR="003859D6" w:rsidP="003859D6" w:rsidRDefault="003859D6" w14:paraId="30A1A114" w14:textId="09CD67A9">
      <w:pPr>
        <w:pStyle w:val="paragraph"/>
        <w:pBdr>
          <w:top w:val="single" w:color="000000" w:sz="4" w:space="1"/>
          <w:left w:val="single" w:color="000000" w:sz="4" w:space="2"/>
          <w:bottom w:val="single" w:color="000000" w:sz="4" w:space="1"/>
          <w:right w:val="single" w:color="000000" w:sz="4" w:space="4"/>
        </w:pBdr>
        <w:shd w:val="clear" w:color="auto" w:fill="92CDDC"/>
        <w:spacing w:before="0" w:beforeAutospacing="0" w:after="0" w:afterAutospacing="0"/>
        <w:jc w:val="center"/>
        <w:textAlignment w:val="baseline"/>
        <w:rPr>
          <w:rStyle w:val="normaltextrun"/>
          <w:rFonts w:ascii="Arial" w:hAnsi="Arial" w:cs="Arial"/>
          <w:b/>
          <w:bCs/>
          <w:color w:val="000000"/>
          <w:sz w:val="20"/>
          <w:szCs w:val="20"/>
          <w:lang w:val="es-MX"/>
        </w:rPr>
      </w:pPr>
      <w:r>
        <w:rPr>
          <w:rStyle w:val="normaltextrun"/>
          <w:rFonts w:ascii="Arial" w:hAnsi="Arial" w:cs="Arial"/>
          <w:b/>
          <w:bCs/>
          <w:color w:val="000000"/>
          <w:sz w:val="20"/>
          <w:szCs w:val="20"/>
          <w:lang w:val="es-MX"/>
        </w:rPr>
        <w:t>Pódcast</w:t>
      </w:r>
      <w:r w:rsidR="00730E1F">
        <w:rPr>
          <w:rStyle w:val="normaltextrun"/>
          <w:rFonts w:ascii="Arial" w:hAnsi="Arial" w:cs="Arial"/>
          <w:b/>
          <w:bCs/>
          <w:color w:val="000000"/>
          <w:sz w:val="20"/>
          <w:szCs w:val="20"/>
          <w:lang w:val="es-MX"/>
        </w:rPr>
        <w:t xml:space="preserve">: </w:t>
      </w:r>
      <w:r w:rsidR="0032251F">
        <w:rPr>
          <w:rStyle w:val="normaltextrun"/>
          <w:rFonts w:ascii="Arial" w:hAnsi="Arial" w:cs="Arial"/>
          <w:b/>
          <w:bCs/>
          <w:color w:val="000000"/>
          <w:sz w:val="20"/>
          <w:szCs w:val="20"/>
          <w:lang w:val="es-MX"/>
        </w:rPr>
        <w:t>“</w:t>
      </w:r>
      <w:r w:rsidRPr="0032251F" w:rsidR="0032251F">
        <w:rPr>
          <w:rStyle w:val="normaltextrun"/>
          <w:rFonts w:ascii="Arial" w:hAnsi="Arial" w:cs="Arial"/>
          <w:b/>
          <w:bCs/>
          <w:color w:val="000000"/>
          <w:sz w:val="20"/>
          <w:szCs w:val="20"/>
          <w:lang w:val="es-MX"/>
        </w:rPr>
        <w:t>Principios contables en las operaciones del negocio</w:t>
      </w:r>
      <w:r w:rsidRPr="0032251F" w:rsidR="0032251F">
        <w:rPr>
          <w:rStyle w:val="normaltextrun"/>
          <w:rFonts w:ascii="Arial" w:hAnsi="Arial" w:cs="Arial"/>
          <w:b/>
          <w:bCs/>
          <w:sz w:val="20"/>
          <w:szCs w:val="20"/>
          <w:lang w:val="es-MX"/>
        </w:rPr>
        <w:t> “</w:t>
      </w:r>
    </w:p>
    <w:p w:rsidR="003859D6" w:rsidP="003859D6" w:rsidRDefault="003859D6" w14:paraId="43AD3F40" w14:textId="77777777"/>
    <w:p w:rsidR="008F1EF8" w:rsidP="003859D6" w:rsidRDefault="008F1EF8" w14:paraId="25F2DD96" w14:textId="77777777"/>
    <w:p w:rsidR="008F1EF8" w:rsidP="003859D6" w:rsidRDefault="008F1EF8" w14:paraId="2F232FDE" w14:textId="77777777"/>
    <w:p w:rsidRPr="007A2317" w:rsidR="00602304" w:rsidP="00C46B7B" w:rsidRDefault="007B257A" w14:paraId="69B2F9FD" w14:textId="5295F521">
      <w:pPr>
        <w:spacing w:after="0"/>
        <w:rPr>
          <w:rFonts w:cs="Arial"/>
          <w:b/>
          <w:bCs/>
          <w:color w:val="000000"/>
          <w:szCs w:val="20"/>
        </w:rPr>
      </w:pPr>
      <w:r>
        <w:rPr>
          <w:rFonts w:cs="Arial"/>
          <w:b/>
          <w:bCs/>
          <w:szCs w:val="20"/>
        </w:rPr>
        <w:t xml:space="preserve">1.3.2. </w:t>
      </w:r>
      <w:r w:rsidRPr="007A2317" w:rsidR="00602304">
        <w:rPr>
          <w:rFonts w:cs="Arial"/>
          <w:b/>
          <w:bCs/>
          <w:szCs w:val="20"/>
        </w:rPr>
        <w:t>Aplicación de los principios según la actividad económica</w:t>
      </w:r>
    </w:p>
    <w:p w:rsidRPr="007A2317" w:rsidR="002E4C18" w:rsidP="00C46B7B" w:rsidRDefault="002E4C18" w14:paraId="7BD94D00" w14:textId="74DB8832">
      <w:pPr>
        <w:spacing w:after="0"/>
        <w:rPr>
          <w:rFonts w:cs="Arial"/>
          <w:b/>
          <w:color w:val="000000"/>
          <w:szCs w:val="20"/>
        </w:rPr>
      </w:pPr>
    </w:p>
    <w:p w:rsidR="00F65F27" w:rsidP="00C46B7B" w:rsidRDefault="00F65F27" w14:paraId="2DD291E1" w14:textId="670E19D9">
      <w:pPr>
        <w:spacing w:after="0"/>
      </w:pPr>
      <w:r>
        <w:t>Los principios contables se aplican según las características y operaciones propias de cada actividad económica.</w:t>
      </w:r>
      <w:r w:rsidR="00DF07DC">
        <w:t xml:space="preserve"> A continuación, se relacionan algunas situaciones con el principio correspondiente y su aplicación:</w:t>
      </w:r>
    </w:p>
    <w:p w:rsidRPr="007A2317" w:rsidR="002E4C18" w:rsidP="00C46B7B" w:rsidRDefault="002E4C18" w14:paraId="79B1A3BD" w14:textId="2EE391E2">
      <w:pPr>
        <w:spacing w:after="0"/>
        <w:rPr>
          <w:rFonts w:cs="Arial"/>
          <w:b/>
          <w:color w:val="000000"/>
          <w:szCs w:val="20"/>
        </w:rPr>
      </w:pPr>
    </w:p>
    <w:p w:rsidRPr="007A2317" w:rsidR="002E4C18" w:rsidP="00C46B7B" w:rsidRDefault="00602304" w14:paraId="6B604744" w14:textId="4E7779D8">
      <w:pPr>
        <w:spacing w:after="0"/>
        <w:rPr>
          <w:rFonts w:cs="Arial"/>
          <w:b/>
          <w:color w:val="000000"/>
          <w:szCs w:val="20"/>
        </w:rPr>
      </w:pPr>
      <w:r w:rsidRPr="007A2317">
        <w:rPr>
          <w:rFonts w:cs="Arial"/>
          <w:b/>
          <w:bCs/>
          <w:szCs w:val="20"/>
        </w:rPr>
        <w:t xml:space="preserve">Tabla </w:t>
      </w:r>
      <w:r w:rsidR="00DF07DC">
        <w:rPr>
          <w:rFonts w:cs="Arial"/>
          <w:b/>
          <w:bCs/>
          <w:szCs w:val="20"/>
        </w:rPr>
        <w:t>3</w:t>
      </w:r>
      <w:r w:rsidRPr="007A2317">
        <w:rPr>
          <w:rFonts w:cs="Arial"/>
          <w:b/>
          <w:bCs/>
          <w:szCs w:val="20"/>
        </w:rPr>
        <w:t>.</w:t>
      </w:r>
      <w:r w:rsidRPr="007A2317">
        <w:rPr>
          <w:rFonts w:cs="Arial"/>
          <w:szCs w:val="20"/>
        </w:rPr>
        <w:t xml:space="preserve"> Aplicación de principios según la actividad económica</w:t>
      </w:r>
    </w:p>
    <w:p w:rsidRPr="007A2317" w:rsidR="002E4C18" w:rsidP="00C46B7B" w:rsidRDefault="002E4C18" w14:paraId="3EECEE8B" w14:textId="22882BC1">
      <w:pPr>
        <w:spacing w:after="0"/>
        <w:rPr>
          <w:rFonts w:cs="Arial"/>
          <w:b/>
          <w:color w:val="000000"/>
          <w:szCs w:val="20"/>
        </w:rPr>
      </w:pPr>
    </w:p>
    <w:tbl>
      <w:tblPr>
        <w:tblStyle w:val="Tablaconcuadrculaclara"/>
        <w:tblW w:w="0" w:type="auto"/>
        <w:tblLook w:val="04A0" w:firstRow="1" w:lastRow="0" w:firstColumn="1" w:lastColumn="0" w:noHBand="0" w:noVBand="1"/>
      </w:tblPr>
      <w:tblGrid>
        <w:gridCol w:w="2588"/>
        <w:gridCol w:w="1727"/>
        <w:gridCol w:w="1780"/>
        <w:gridCol w:w="2733"/>
      </w:tblGrid>
      <w:tr w:rsidRPr="007A2317" w:rsidR="00602304" w:rsidTr="00DF07DC" w14:paraId="0FB26AF0" w14:textId="77777777">
        <w:tc>
          <w:tcPr>
            <w:tcW w:w="0" w:type="auto"/>
            <w:shd w:val="clear" w:color="auto" w:fill="D9D9D9" w:themeFill="background1" w:themeFillShade="D9"/>
            <w:hideMark/>
          </w:tcPr>
          <w:p w:rsidRPr="007A2317" w:rsidR="00602304" w:rsidP="00C46B7B" w:rsidRDefault="00602304" w14:paraId="645BB541" w14:textId="77777777">
            <w:pPr>
              <w:contextualSpacing w:val="0"/>
              <w:jc w:val="center"/>
              <w:rPr>
                <w:rFonts w:eastAsia="Times New Roman" w:cs="Arial"/>
                <w:b/>
                <w:bCs/>
                <w:szCs w:val="20"/>
                <w:lang w:eastAsia="es-CO"/>
              </w:rPr>
            </w:pPr>
            <w:r w:rsidRPr="007A2317">
              <w:rPr>
                <w:rFonts w:eastAsia="Times New Roman" w:cs="Arial"/>
                <w:b/>
                <w:bCs/>
                <w:szCs w:val="20"/>
                <w:lang w:eastAsia="es-CO"/>
              </w:rPr>
              <w:t>Situación</w:t>
            </w:r>
          </w:p>
        </w:tc>
        <w:tc>
          <w:tcPr>
            <w:tcW w:w="0" w:type="auto"/>
            <w:shd w:val="clear" w:color="auto" w:fill="D9D9D9" w:themeFill="background1" w:themeFillShade="D9"/>
            <w:hideMark/>
          </w:tcPr>
          <w:p w:rsidRPr="007A2317" w:rsidR="00602304" w:rsidP="00C46B7B" w:rsidRDefault="00602304" w14:paraId="2D455A54" w14:textId="77777777">
            <w:pPr>
              <w:contextualSpacing w:val="0"/>
              <w:jc w:val="center"/>
              <w:rPr>
                <w:rFonts w:eastAsia="Times New Roman" w:cs="Arial"/>
                <w:b/>
                <w:bCs/>
                <w:szCs w:val="20"/>
                <w:lang w:eastAsia="es-CO"/>
              </w:rPr>
            </w:pPr>
            <w:r w:rsidRPr="007A2317">
              <w:rPr>
                <w:rFonts w:eastAsia="Times New Roman" w:cs="Arial"/>
                <w:b/>
                <w:bCs/>
                <w:szCs w:val="20"/>
                <w:lang w:eastAsia="es-CO"/>
              </w:rPr>
              <w:t>Actividad</w:t>
            </w:r>
          </w:p>
        </w:tc>
        <w:tc>
          <w:tcPr>
            <w:tcW w:w="0" w:type="auto"/>
            <w:shd w:val="clear" w:color="auto" w:fill="D9D9D9" w:themeFill="background1" w:themeFillShade="D9"/>
            <w:hideMark/>
          </w:tcPr>
          <w:p w:rsidRPr="007A2317" w:rsidR="00602304" w:rsidP="00C46B7B" w:rsidRDefault="00602304" w14:paraId="58A70894" w14:textId="77777777">
            <w:pPr>
              <w:contextualSpacing w:val="0"/>
              <w:jc w:val="center"/>
              <w:rPr>
                <w:rFonts w:eastAsia="Times New Roman" w:cs="Arial"/>
                <w:b/>
                <w:bCs/>
                <w:szCs w:val="20"/>
                <w:lang w:eastAsia="es-CO"/>
              </w:rPr>
            </w:pPr>
            <w:r w:rsidRPr="007A2317">
              <w:rPr>
                <w:rFonts w:eastAsia="Times New Roman" w:cs="Arial"/>
                <w:b/>
                <w:bCs/>
                <w:szCs w:val="20"/>
                <w:lang w:eastAsia="es-CO"/>
              </w:rPr>
              <w:t>Principio relacionado</w:t>
            </w:r>
          </w:p>
        </w:tc>
        <w:tc>
          <w:tcPr>
            <w:tcW w:w="0" w:type="auto"/>
            <w:shd w:val="clear" w:color="auto" w:fill="D9D9D9" w:themeFill="background1" w:themeFillShade="D9"/>
            <w:hideMark/>
          </w:tcPr>
          <w:p w:rsidRPr="007A2317" w:rsidR="00602304" w:rsidP="00C46B7B" w:rsidRDefault="00602304" w14:paraId="1B00FB39" w14:textId="77777777">
            <w:pPr>
              <w:contextualSpacing w:val="0"/>
              <w:jc w:val="center"/>
              <w:rPr>
                <w:rFonts w:eastAsia="Times New Roman" w:cs="Arial"/>
                <w:b/>
                <w:bCs/>
                <w:szCs w:val="20"/>
                <w:lang w:eastAsia="es-CO"/>
              </w:rPr>
            </w:pPr>
            <w:r w:rsidRPr="007A2317">
              <w:rPr>
                <w:rFonts w:eastAsia="Times New Roman" w:cs="Arial"/>
                <w:b/>
                <w:bCs/>
                <w:szCs w:val="20"/>
                <w:lang w:eastAsia="es-CO"/>
              </w:rPr>
              <w:t>Aplicación</w:t>
            </w:r>
          </w:p>
        </w:tc>
      </w:tr>
      <w:tr w:rsidRPr="007A2317" w:rsidR="00602304" w:rsidTr="00DF07DC" w14:paraId="16AFB653" w14:textId="77777777">
        <w:tc>
          <w:tcPr>
            <w:tcW w:w="0" w:type="auto"/>
            <w:hideMark/>
          </w:tcPr>
          <w:p w:rsidRPr="007A2317" w:rsidR="00602304" w:rsidP="00DF07DC" w:rsidRDefault="00602304" w14:paraId="4ABD39A0" w14:textId="414D2D9B">
            <w:pPr>
              <w:contextualSpacing w:val="0"/>
              <w:rPr>
                <w:rFonts w:eastAsia="Times New Roman" w:cs="Arial"/>
                <w:szCs w:val="20"/>
                <w:lang w:eastAsia="es-CO"/>
              </w:rPr>
            </w:pPr>
            <w:r w:rsidRPr="007A2317">
              <w:rPr>
                <w:rFonts w:eastAsia="Times New Roman" w:cs="Arial"/>
                <w:szCs w:val="20"/>
                <w:lang w:eastAsia="es-CO"/>
              </w:rPr>
              <w:t>Compra de semillas a crédito</w:t>
            </w:r>
            <w:r w:rsidR="00020CCA">
              <w:rPr>
                <w:rFonts w:eastAsia="Times New Roman" w:cs="Arial"/>
                <w:szCs w:val="20"/>
                <w:lang w:eastAsia="es-CO"/>
              </w:rPr>
              <w:t>.</w:t>
            </w:r>
          </w:p>
        </w:tc>
        <w:tc>
          <w:tcPr>
            <w:tcW w:w="0" w:type="auto"/>
            <w:hideMark/>
          </w:tcPr>
          <w:p w:rsidRPr="007A2317" w:rsidR="00602304" w:rsidP="00DF07DC" w:rsidRDefault="00602304" w14:paraId="5858910E" w14:textId="77777777">
            <w:pPr>
              <w:contextualSpacing w:val="0"/>
              <w:rPr>
                <w:rFonts w:eastAsia="Times New Roman" w:cs="Arial"/>
                <w:szCs w:val="20"/>
                <w:lang w:eastAsia="es-CO"/>
              </w:rPr>
            </w:pPr>
            <w:r w:rsidRPr="007A2317">
              <w:rPr>
                <w:rFonts w:eastAsia="Times New Roman" w:cs="Arial"/>
                <w:szCs w:val="20"/>
                <w:lang w:eastAsia="es-CO"/>
              </w:rPr>
              <w:t>Agricultura</w:t>
            </w:r>
          </w:p>
        </w:tc>
        <w:tc>
          <w:tcPr>
            <w:tcW w:w="0" w:type="auto"/>
            <w:hideMark/>
          </w:tcPr>
          <w:p w:rsidRPr="007A2317" w:rsidR="00602304" w:rsidP="00DF07DC" w:rsidRDefault="00602304" w14:paraId="58C1AF6F" w14:textId="77777777">
            <w:pPr>
              <w:contextualSpacing w:val="0"/>
              <w:rPr>
                <w:rFonts w:eastAsia="Times New Roman" w:cs="Arial"/>
                <w:szCs w:val="20"/>
                <w:lang w:eastAsia="es-CO"/>
              </w:rPr>
            </w:pPr>
            <w:r w:rsidRPr="007A2317">
              <w:rPr>
                <w:rFonts w:eastAsia="Times New Roman" w:cs="Arial"/>
                <w:szCs w:val="20"/>
                <w:lang w:eastAsia="es-CO"/>
              </w:rPr>
              <w:t>Esencia sobre forma</w:t>
            </w:r>
          </w:p>
        </w:tc>
        <w:tc>
          <w:tcPr>
            <w:tcW w:w="0" w:type="auto"/>
            <w:hideMark/>
          </w:tcPr>
          <w:p w:rsidRPr="007A2317" w:rsidR="00602304" w:rsidP="00DF07DC" w:rsidRDefault="00602304" w14:paraId="19741E00" w14:textId="77777777">
            <w:pPr>
              <w:contextualSpacing w:val="0"/>
              <w:rPr>
                <w:rFonts w:eastAsia="Times New Roman" w:cs="Arial"/>
                <w:szCs w:val="20"/>
                <w:lang w:eastAsia="es-CO"/>
              </w:rPr>
            </w:pPr>
            <w:r w:rsidRPr="007A2317">
              <w:rPr>
                <w:rFonts w:eastAsia="Times New Roman" w:cs="Arial"/>
                <w:szCs w:val="20"/>
                <w:lang w:eastAsia="es-CO"/>
              </w:rPr>
              <w:t>Se reconoce la adquisición del insumo y la obligación pendiente.</w:t>
            </w:r>
          </w:p>
        </w:tc>
      </w:tr>
      <w:tr w:rsidRPr="007A2317" w:rsidR="00602304" w:rsidTr="00DF07DC" w14:paraId="5BE615B6" w14:textId="77777777">
        <w:tc>
          <w:tcPr>
            <w:tcW w:w="0" w:type="auto"/>
            <w:hideMark/>
          </w:tcPr>
          <w:p w:rsidRPr="007A2317" w:rsidR="00602304" w:rsidP="00DF07DC" w:rsidRDefault="00602304" w14:paraId="6DF25D33" w14:textId="48DB771D">
            <w:pPr>
              <w:contextualSpacing w:val="0"/>
              <w:rPr>
                <w:rFonts w:eastAsia="Times New Roman" w:cs="Arial"/>
                <w:szCs w:val="20"/>
                <w:lang w:eastAsia="es-CO"/>
              </w:rPr>
            </w:pPr>
            <w:r w:rsidRPr="007A2317">
              <w:rPr>
                <w:rFonts w:eastAsia="Times New Roman" w:cs="Arial"/>
                <w:szCs w:val="20"/>
                <w:lang w:eastAsia="es-CO"/>
              </w:rPr>
              <w:t>Venta de mercancía cuyo pago se recibirá posteriormente</w:t>
            </w:r>
            <w:r w:rsidR="00020CCA">
              <w:rPr>
                <w:rFonts w:eastAsia="Times New Roman" w:cs="Arial"/>
                <w:szCs w:val="20"/>
                <w:lang w:eastAsia="es-CO"/>
              </w:rPr>
              <w:t>.</w:t>
            </w:r>
          </w:p>
        </w:tc>
        <w:tc>
          <w:tcPr>
            <w:tcW w:w="0" w:type="auto"/>
            <w:hideMark/>
          </w:tcPr>
          <w:p w:rsidRPr="007A2317" w:rsidR="00602304" w:rsidP="00DF07DC" w:rsidRDefault="00602304" w14:paraId="05EE5F92" w14:textId="77777777">
            <w:pPr>
              <w:contextualSpacing w:val="0"/>
              <w:rPr>
                <w:rFonts w:eastAsia="Times New Roman" w:cs="Arial"/>
                <w:szCs w:val="20"/>
                <w:lang w:eastAsia="es-CO"/>
              </w:rPr>
            </w:pPr>
            <w:r w:rsidRPr="007A2317">
              <w:rPr>
                <w:rFonts w:eastAsia="Times New Roman" w:cs="Arial"/>
                <w:szCs w:val="20"/>
                <w:lang w:eastAsia="es-CO"/>
              </w:rPr>
              <w:t>Comercio</w:t>
            </w:r>
          </w:p>
        </w:tc>
        <w:tc>
          <w:tcPr>
            <w:tcW w:w="0" w:type="auto"/>
            <w:hideMark/>
          </w:tcPr>
          <w:p w:rsidRPr="007A2317" w:rsidR="00602304" w:rsidP="00DF07DC" w:rsidRDefault="00602304" w14:paraId="24D52933" w14:textId="77777777">
            <w:pPr>
              <w:contextualSpacing w:val="0"/>
              <w:rPr>
                <w:rFonts w:eastAsia="Times New Roman" w:cs="Arial"/>
                <w:szCs w:val="20"/>
                <w:lang w:eastAsia="es-CO"/>
              </w:rPr>
            </w:pPr>
            <w:r w:rsidRPr="007A2317">
              <w:rPr>
                <w:rFonts w:eastAsia="Times New Roman" w:cs="Arial"/>
                <w:szCs w:val="20"/>
                <w:lang w:eastAsia="es-CO"/>
              </w:rPr>
              <w:t>Integridad</w:t>
            </w:r>
          </w:p>
        </w:tc>
        <w:tc>
          <w:tcPr>
            <w:tcW w:w="0" w:type="auto"/>
            <w:hideMark/>
          </w:tcPr>
          <w:p w:rsidRPr="007A2317" w:rsidR="00602304" w:rsidP="00DF07DC" w:rsidRDefault="00602304" w14:paraId="209A561B" w14:textId="77777777">
            <w:pPr>
              <w:contextualSpacing w:val="0"/>
              <w:rPr>
                <w:rFonts w:eastAsia="Times New Roman" w:cs="Arial"/>
                <w:szCs w:val="20"/>
                <w:lang w:eastAsia="es-CO"/>
              </w:rPr>
            </w:pPr>
            <w:r w:rsidRPr="007A2317">
              <w:rPr>
                <w:rFonts w:eastAsia="Times New Roman" w:cs="Arial"/>
                <w:szCs w:val="20"/>
                <w:lang w:eastAsia="es-CO"/>
              </w:rPr>
              <w:t>Se registra la venta y la cuenta por cobrar.</w:t>
            </w:r>
          </w:p>
        </w:tc>
      </w:tr>
      <w:tr w:rsidRPr="007A2317" w:rsidR="00602304" w:rsidTr="00DF07DC" w14:paraId="3A204116" w14:textId="77777777">
        <w:tc>
          <w:tcPr>
            <w:tcW w:w="0" w:type="auto"/>
            <w:hideMark/>
          </w:tcPr>
          <w:p w:rsidRPr="007A2317" w:rsidR="00602304" w:rsidP="00DF07DC" w:rsidRDefault="00602304" w14:paraId="24DBC108" w14:textId="26756B47">
            <w:pPr>
              <w:contextualSpacing w:val="0"/>
              <w:rPr>
                <w:rFonts w:eastAsia="Times New Roman" w:cs="Arial"/>
                <w:szCs w:val="20"/>
                <w:lang w:eastAsia="es-CO"/>
              </w:rPr>
            </w:pPr>
            <w:r w:rsidRPr="007A2317">
              <w:rPr>
                <w:rFonts w:eastAsia="Times New Roman" w:cs="Arial"/>
                <w:szCs w:val="20"/>
                <w:lang w:eastAsia="es-CO"/>
              </w:rPr>
              <w:t>Adquisición de una máquina para continuar la producción</w:t>
            </w:r>
            <w:r w:rsidR="00020CCA">
              <w:rPr>
                <w:rFonts w:eastAsia="Times New Roman" w:cs="Arial"/>
                <w:szCs w:val="20"/>
                <w:lang w:eastAsia="es-CO"/>
              </w:rPr>
              <w:t>.</w:t>
            </w:r>
          </w:p>
        </w:tc>
        <w:tc>
          <w:tcPr>
            <w:tcW w:w="0" w:type="auto"/>
            <w:hideMark/>
          </w:tcPr>
          <w:p w:rsidRPr="007A2317" w:rsidR="00602304" w:rsidP="00DF07DC" w:rsidRDefault="00602304" w14:paraId="1D89288D" w14:textId="77777777">
            <w:pPr>
              <w:contextualSpacing w:val="0"/>
              <w:rPr>
                <w:rFonts w:eastAsia="Times New Roman" w:cs="Arial"/>
                <w:szCs w:val="20"/>
                <w:lang w:eastAsia="es-CO"/>
              </w:rPr>
            </w:pPr>
            <w:r w:rsidRPr="007A2317">
              <w:rPr>
                <w:rFonts w:eastAsia="Times New Roman" w:cs="Arial"/>
                <w:szCs w:val="20"/>
                <w:lang w:eastAsia="es-CO"/>
              </w:rPr>
              <w:t>Transformación</w:t>
            </w:r>
          </w:p>
        </w:tc>
        <w:tc>
          <w:tcPr>
            <w:tcW w:w="0" w:type="auto"/>
            <w:hideMark/>
          </w:tcPr>
          <w:p w:rsidRPr="007A2317" w:rsidR="00602304" w:rsidP="00DF07DC" w:rsidRDefault="00602304" w14:paraId="31E55821" w14:textId="77777777">
            <w:pPr>
              <w:contextualSpacing w:val="0"/>
              <w:rPr>
                <w:rFonts w:eastAsia="Times New Roman" w:cs="Arial"/>
                <w:szCs w:val="20"/>
                <w:lang w:eastAsia="es-CO"/>
              </w:rPr>
            </w:pPr>
            <w:r w:rsidRPr="007A2317">
              <w:rPr>
                <w:rFonts w:eastAsia="Times New Roman" w:cs="Arial"/>
                <w:szCs w:val="20"/>
                <w:lang w:eastAsia="es-CO"/>
              </w:rPr>
              <w:t>Negocio en marcha</w:t>
            </w:r>
          </w:p>
        </w:tc>
        <w:tc>
          <w:tcPr>
            <w:tcW w:w="0" w:type="auto"/>
            <w:hideMark/>
          </w:tcPr>
          <w:p w:rsidRPr="007A2317" w:rsidR="00602304" w:rsidP="00DF07DC" w:rsidRDefault="00602304" w14:paraId="4672B897" w14:textId="77777777">
            <w:pPr>
              <w:contextualSpacing w:val="0"/>
              <w:rPr>
                <w:rFonts w:eastAsia="Times New Roman" w:cs="Arial"/>
                <w:szCs w:val="20"/>
                <w:lang w:eastAsia="es-CO"/>
              </w:rPr>
            </w:pPr>
            <w:r w:rsidRPr="007A2317">
              <w:rPr>
                <w:rFonts w:eastAsia="Times New Roman" w:cs="Arial"/>
                <w:szCs w:val="20"/>
                <w:lang w:eastAsia="es-CO"/>
              </w:rPr>
              <w:t>Se reconoce como recurso utilizado para desarrollar la actividad.</w:t>
            </w:r>
          </w:p>
        </w:tc>
      </w:tr>
      <w:tr w:rsidRPr="007A2317" w:rsidR="00602304" w:rsidTr="00DF07DC" w14:paraId="5E924913" w14:textId="77777777">
        <w:tc>
          <w:tcPr>
            <w:tcW w:w="0" w:type="auto"/>
            <w:hideMark/>
          </w:tcPr>
          <w:p w:rsidRPr="007A2317" w:rsidR="00602304" w:rsidP="00DF07DC" w:rsidRDefault="00602304" w14:paraId="026DC6BB" w14:textId="01A1512C">
            <w:pPr>
              <w:contextualSpacing w:val="0"/>
              <w:rPr>
                <w:rFonts w:eastAsia="Times New Roman" w:cs="Arial"/>
                <w:szCs w:val="20"/>
                <w:lang w:eastAsia="es-CO"/>
              </w:rPr>
            </w:pPr>
            <w:r w:rsidRPr="007A2317">
              <w:rPr>
                <w:rFonts w:eastAsia="Times New Roman" w:cs="Arial"/>
                <w:szCs w:val="20"/>
                <w:lang w:eastAsia="es-CO"/>
              </w:rPr>
              <w:t>Cliente con dificultades conocidas para pagar</w:t>
            </w:r>
            <w:r w:rsidR="00020CCA">
              <w:rPr>
                <w:rFonts w:eastAsia="Times New Roman" w:cs="Arial"/>
                <w:szCs w:val="20"/>
                <w:lang w:eastAsia="es-CO"/>
              </w:rPr>
              <w:t>.</w:t>
            </w:r>
          </w:p>
        </w:tc>
        <w:tc>
          <w:tcPr>
            <w:tcW w:w="0" w:type="auto"/>
            <w:hideMark/>
          </w:tcPr>
          <w:p w:rsidRPr="007A2317" w:rsidR="00602304" w:rsidP="00DF07DC" w:rsidRDefault="00602304" w14:paraId="486DB053" w14:textId="77777777">
            <w:pPr>
              <w:contextualSpacing w:val="0"/>
              <w:rPr>
                <w:rFonts w:eastAsia="Times New Roman" w:cs="Arial"/>
                <w:szCs w:val="20"/>
                <w:lang w:eastAsia="es-CO"/>
              </w:rPr>
            </w:pPr>
            <w:r w:rsidRPr="007A2317">
              <w:rPr>
                <w:rFonts w:eastAsia="Times New Roman" w:cs="Arial"/>
                <w:szCs w:val="20"/>
                <w:lang w:eastAsia="es-CO"/>
              </w:rPr>
              <w:t>Comercio o servicios</w:t>
            </w:r>
          </w:p>
        </w:tc>
        <w:tc>
          <w:tcPr>
            <w:tcW w:w="0" w:type="auto"/>
            <w:hideMark/>
          </w:tcPr>
          <w:p w:rsidRPr="007A2317" w:rsidR="00602304" w:rsidP="00DF07DC" w:rsidRDefault="00602304" w14:paraId="3312496E" w14:textId="77777777">
            <w:pPr>
              <w:contextualSpacing w:val="0"/>
              <w:rPr>
                <w:rFonts w:eastAsia="Times New Roman" w:cs="Arial"/>
                <w:szCs w:val="20"/>
                <w:lang w:eastAsia="es-CO"/>
              </w:rPr>
            </w:pPr>
            <w:r w:rsidRPr="007A2317">
              <w:rPr>
                <w:rFonts w:eastAsia="Times New Roman" w:cs="Arial"/>
                <w:szCs w:val="20"/>
                <w:lang w:eastAsia="es-CO"/>
              </w:rPr>
              <w:t>Prudencia</w:t>
            </w:r>
          </w:p>
        </w:tc>
        <w:tc>
          <w:tcPr>
            <w:tcW w:w="0" w:type="auto"/>
            <w:hideMark/>
          </w:tcPr>
          <w:p w:rsidRPr="007A2317" w:rsidR="00602304" w:rsidP="00DF07DC" w:rsidRDefault="00602304" w14:paraId="5F97D34E" w14:textId="77777777">
            <w:pPr>
              <w:contextualSpacing w:val="0"/>
              <w:rPr>
                <w:rFonts w:eastAsia="Times New Roman" w:cs="Arial"/>
                <w:szCs w:val="20"/>
                <w:lang w:eastAsia="es-CO"/>
              </w:rPr>
            </w:pPr>
            <w:r w:rsidRPr="007A2317">
              <w:rPr>
                <w:rFonts w:eastAsia="Times New Roman" w:cs="Arial"/>
                <w:szCs w:val="20"/>
                <w:lang w:eastAsia="es-CO"/>
              </w:rPr>
              <w:t>Se analiza la posibilidad real de recuperación de la cuenta.</w:t>
            </w:r>
          </w:p>
        </w:tc>
      </w:tr>
      <w:tr w:rsidRPr="007A2317" w:rsidR="00602304" w:rsidTr="00DF07DC" w14:paraId="57D3F534" w14:textId="77777777">
        <w:tc>
          <w:tcPr>
            <w:tcW w:w="0" w:type="auto"/>
            <w:hideMark/>
          </w:tcPr>
          <w:p w:rsidRPr="007A2317" w:rsidR="00602304" w:rsidP="00DF07DC" w:rsidRDefault="00602304" w14:paraId="2D0A53C4" w14:textId="24B3B850">
            <w:pPr>
              <w:contextualSpacing w:val="0"/>
              <w:rPr>
                <w:rFonts w:eastAsia="Times New Roman" w:cs="Arial"/>
                <w:szCs w:val="20"/>
                <w:lang w:eastAsia="es-CO"/>
              </w:rPr>
            </w:pPr>
            <w:r w:rsidRPr="007A2317">
              <w:rPr>
                <w:rFonts w:eastAsia="Times New Roman" w:cs="Arial"/>
                <w:szCs w:val="20"/>
                <w:lang w:eastAsia="es-CO"/>
              </w:rPr>
              <w:t>Registro mensual de ventas y gastos</w:t>
            </w:r>
            <w:r w:rsidR="00020CCA">
              <w:rPr>
                <w:rFonts w:eastAsia="Times New Roman" w:cs="Arial"/>
                <w:szCs w:val="20"/>
                <w:lang w:eastAsia="es-CO"/>
              </w:rPr>
              <w:t>.</w:t>
            </w:r>
          </w:p>
        </w:tc>
        <w:tc>
          <w:tcPr>
            <w:tcW w:w="0" w:type="auto"/>
            <w:hideMark/>
          </w:tcPr>
          <w:p w:rsidRPr="007A2317" w:rsidR="00602304" w:rsidP="00DF07DC" w:rsidRDefault="00602304" w14:paraId="003C5555" w14:textId="77777777">
            <w:pPr>
              <w:contextualSpacing w:val="0"/>
              <w:rPr>
                <w:rFonts w:eastAsia="Times New Roman" w:cs="Arial"/>
                <w:szCs w:val="20"/>
                <w:lang w:eastAsia="es-CO"/>
              </w:rPr>
            </w:pPr>
            <w:r w:rsidRPr="007A2317">
              <w:rPr>
                <w:rFonts w:eastAsia="Times New Roman" w:cs="Arial"/>
                <w:szCs w:val="20"/>
                <w:lang w:eastAsia="es-CO"/>
              </w:rPr>
              <w:t>Cualquier actividad</w:t>
            </w:r>
          </w:p>
        </w:tc>
        <w:tc>
          <w:tcPr>
            <w:tcW w:w="0" w:type="auto"/>
            <w:hideMark/>
          </w:tcPr>
          <w:p w:rsidRPr="007A2317" w:rsidR="00602304" w:rsidP="00DF07DC" w:rsidRDefault="00602304" w14:paraId="25A24A2A" w14:textId="77777777">
            <w:pPr>
              <w:contextualSpacing w:val="0"/>
              <w:rPr>
                <w:rFonts w:eastAsia="Times New Roman" w:cs="Arial"/>
                <w:szCs w:val="20"/>
                <w:lang w:eastAsia="es-CO"/>
              </w:rPr>
            </w:pPr>
            <w:r w:rsidRPr="007A2317">
              <w:rPr>
                <w:rFonts w:eastAsia="Times New Roman" w:cs="Arial"/>
                <w:szCs w:val="20"/>
                <w:lang w:eastAsia="es-CO"/>
              </w:rPr>
              <w:t>Comparabilidad</w:t>
            </w:r>
          </w:p>
        </w:tc>
        <w:tc>
          <w:tcPr>
            <w:tcW w:w="0" w:type="auto"/>
            <w:hideMark/>
          </w:tcPr>
          <w:p w:rsidRPr="007A2317" w:rsidR="00602304" w:rsidP="00DF07DC" w:rsidRDefault="00602304" w14:paraId="5E03EE25" w14:textId="77777777">
            <w:pPr>
              <w:contextualSpacing w:val="0"/>
              <w:rPr>
                <w:rFonts w:eastAsia="Times New Roman" w:cs="Arial"/>
                <w:szCs w:val="20"/>
                <w:lang w:eastAsia="es-CO"/>
              </w:rPr>
            </w:pPr>
            <w:r w:rsidRPr="007A2317">
              <w:rPr>
                <w:rFonts w:eastAsia="Times New Roman" w:cs="Arial"/>
                <w:szCs w:val="20"/>
                <w:lang w:eastAsia="es-CO"/>
              </w:rPr>
              <w:t>Se mantiene un criterio uniforme que permita analizar distintos periodos.</w:t>
            </w:r>
          </w:p>
        </w:tc>
      </w:tr>
    </w:tbl>
    <w:p w:rsidRPr="007A2317" w:rsidR="00602304" w:rsidP="00C46B7B" w:rsidRDefault="00602304" w14:paraId="2E8944EB" w14:textId="6325A6A3">
      <w:pPr>
        <w:spacing w:after="0"/>
        <w:rPr>
          <w:rFonts w:cs="Arial"/>
          <w:szCs w:val="20"/>
        </w:rPr>
      </w:pPr>
    </w:p>
    <w:p w:rsidR="00602304" w:rsidP="00C46B7B" w:rsidRDefault="005C6F2D" w14:paraId="1CAADD72" w14:textId="720DF7F4">
      <w:pPr>
        <w:spacing w:after="0"/>
      </w:pPr>
      <w:r>
        <w:t>Reconocer estos principios facilita el registro adecuado de las operaciones y prepara la comprensión de la contabilidad simplificada.</w:t>
      </w:r>
    </w:p>
    <w:p w:rsidRPr="007A2317" w:rsidR="005C6F2D" w:rsidP="00C46B7B" w:rsidRDefault="005C6F2D" w14:paraId="0F13903D" w14:textId="77777777">
      <w:pPr>
        <w:spacing w:after="0"/>
        <w:rPr>
          <w:rFonts w:cs="Arial"/>
          <w:szCs w:val="20"/>
        </w:rPr>
      </w:pPr>
    </w:p>
    <w:p w:rsidRPr="007A2317" w:rsidR="00602304" w:rsidP="00C46B7B" w:rsidRDefault="00602304" w14:paraId="6C79B88E" w14:textId="39B9FC55">
      <w:pPr>
        <w:pStyle w:val="Ttulo2"/>
        <w:rPr>
          <w:rFonts w:cs="Arial"/>
          <w:color w:val="000000"/>
          <w:szCs w:val="20"/>
        </w:rPr>
      </w:pPr>
      <w:bookmarkStart w:name="_Toc237811127" w:id="4"/>
      <w:r w:rsidRPr="007A2317">
        <w:rPr>
          <w:rFonts w:cs="Arial"/>
          <w:szCs w:val="20"/>
        </w:rPr>
        <w:t>1.4. Contabilidad simplificada y control de recursos</w:t>
      </w:r>
      <w:bookmarkEnd w:id="4"/>
    </w:p>
    <w:p w:rsidRPr="007A2317" w:rsidR="002E4C18" w:rsidP="00C46B7B" w:rsidRDefault="002E4C18" w14:paraId="5814A05C" w14:textId="77AD610D">
      <w:pPr>
        <w:spacing w:after="0"/>
        <w:rPr>
          <w:rFonts w:cs="Arial"/>
          <w:b/>
          <w:color w:val="000000"/>
          <w:szCs w:val="20"/>
        </w:rPr>
      </w:pPr>
    </w:p>
    <w:tbl>
      <w:tblPr>
        <w:tblStyle w:val="Tablaconcuadrcula"/>
        <w:tblW w:w="0" w:type="auto"/>
        <w:shd w:val="clear" w:color="auto" w:fill="E2EFD9" w:themeFill="accent6" w:themeFillTint="33"/>
        <w:tblLook w:val="04A0" w:firstRow="1" w:lastRow="0" w:firstColumn="1" w:lastColumn="0" w:noHBand="0" w:noVBand="1"/>
      </w:tblPr>
      <w:tblGrid>
        <w:gridCol w:w="5807"/>
        <w:gridCol w:w="3021"/>
      </w:tblGrid>
      <w:tr w:rsidR="007A35A4" w:rsidTr="2F49C290" w14:paraId="63D79E99" w14:textId="77777777">
        <w:tc>
          <w:tcPr>
            <w:tcW w:w="5807" w:type="dxa"/>
            <w:shd w:val="clear" w:color="auto" w:fill="E2EFD9" w:themeFill="accent6" w:themeFillTint="33"/>
            <w:tcMar/>
          </w:tcPr>
          <w:p w:rsidR="007A35A4" w:rsidP="007F78A7" w:rsidRDefault="00E779C5" w14:paraId="690429AF" w14:textId="419B2FAF">
            <w:r w:rsidR="5788131C">
              <w:rPr/>
              <w:t xml:space="preserve">La contabilidad simplificada adapta el registro a unidades de menor tamaño. La Ley 1314 de 2009, modificada por la Ley 2069 de 2020, permite autorizar a microempresas contabilidad de acumulación, de caja o métodos mixtos; sin embargo, los preparadores del Grupo 3 aplican la base de causación establecida en el Anexo 3 del Decreto </w:t>
            </w:r>
            <w:r w:rsidR="5788131C">
              <w:rPr/>
              <w:t>2420</w:t>
            </w:r>
            <w:r w:rsidR="5788131C">
              <w:rPr/>
              <w:t xml:space="preserve"> de 2015 (Ley 1314, 2009; Ley 2069, 2020; Decreto </w:t>
            </w:r>
            <w:r w:rsidR="5788131C">
              <w:rPr/>
              <w:t>2420</w:t>
            </w:r>
            <w:r w:rsidR="009F1BFE">
              <w:rPr/>
              <w:t>,</w:t>
            </w:r>
            <w:r w:rsidR="5788131C">
              <w:rPr/>
              <w:t xml:space="preserve"> Anexo 3, 2015).</w:t>
            </w:r>
          </w:p>
        </w:tc>
        <w:tc>
          <w:tcPr>
            <w:tcW w:w="3021" w:type="dxa"/>
            <w:shd w:val="clear" w:color="auto" w:fill="E2EFD9" w:themeFill="accent6" w:themeFillTint="33"/>
            <w:tcMar/>
          </w:tcPr>
          <w:p w:rsidR="007A35A4" w:rsidP="007F78A7" w:rsidRDefault="00107762" w14:paraId="5FC00047" w14:textId="48F583FA">
            <w:pPr>
              <w:jc w:val="center"/>
            </w:pPr>
            <w:r>
              <w:fldChar w:fldCharType="begin"/>
            </w:r>
            <w:r>
              <w:instrText xml:space="preserve"> INCLUDEPICTURE "https://t4.ftcdn.net/jpg/19/85/09/65/240_F_1985096533_iEJrYpRtX3uCQnoA9298yXFBTmgELDZW.jpg" \* MERGEFORMATINET </w:instrText>
            </w:r>
            <w:r>
              <w:fldChar w:fldCharType="separate"/>
            </w:r>
            <w:r>
              <w:rPr>
                <w:noProof/>
              </w:rPr>
              <w:drawing>
                <wp:inline distT="0" distB="0" distL="0" distR="0" wp14:anchorId="70703C43" wp14:editId="21DD62B9">
                  <wp:extent cx="1770927" cy="1179142"/>
                  <wp:effectExtent l="0" t="0" r="0" b="2540"/>
                  <wp:docPr id="1609725068" name="Imagen 40" descr="Small business owners managing bakery operations using lap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Small business owners managing bakery operations using laptop"/>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791220" cy="1192654"/>
                          </a:xfrm>
                          <a:prstGeom prst="rect">
                            <a:avLst/>
                          </a:prstGeom>
                          <a:noFill/>
                          <a:ln>
                            <a:noFill/>
                          </a:ln>
                        </pic:spPr>
                      </pic:pic>
                    </a:graphicData>
                  </a:graphic>
                </wp:inline>
              </w:drawing>
            </w:r>
            <w:r>
              <w:fldChar w:fldCharType="end"/>
            </w:r>
          </w:p>
        </w:tc>
      </w:tr>
    </w:tbl>
    <w:p w:rsidRPr="007A2317" w:rsidR="00602304" w:rsidP="00C46B7B" w:rsidRDefault="00602304" w14:paraId="3BECD1C4" w14:textId="07381257">
      <w:pPr>
        <w:spacing w:after="0"/>
        <w:rPr>
          <w:rFonts w:cs="Arial"/>
          <w:szCs w:val="20"/>
        </w:rPr>
      </w:pPr>
    </w:p>
    <w:p w:rsidRPr="007A2317" w:rsidR="00602304" w:rsidP="00C46B7B" w:rsidRDefault="00107762" w14:paraId="0D2447AF" w14:textId="79E5355D">
      <w:pPr>
        <w:spacing w:after="0"/>
        <w:rPr>
          <w:rFonts w:cs="Arial"/>
          <w:b/>
          <w:bCs/>
          <w:color w:val="000000"/>
          <w:szCs w:val="20"/>
        </w:rPr>
      </w:pPr>
      <w:r>
        <w:rPr>
          <w:rFonts w:cs="Arial"/>
          <w:b/>
          <w:bCs/>
          <w:szCs w:val="20"/>
        </w:rPr>
        <w:t xml:space="preserve">1.4.1. </w:t>
      </w:r>
      <w:r w:rsidRPr="007A2317" w:rsidR="00602304">
        <w:rPr>
          <w:rFonts w:cs="Arial"/>
          <w:b/>
          <w:bCs/>
          <w:szCs w:val="20"/>
        </w:rPr>
        <w:t>Simplificar no significa dejar de registrar</w:t>
      </w:r>
    </w:p>
    <w:p w:rsidRPr="007A2317" w:rsidR="002E4C18" w:rsidP="00C46B7B" w:rsidRDefault="002E4C18" w14:paraId="4F768B19" w14:textId="21102980">
      <w:pPr>
        <w:spacing w:after="0"/>
        <w:rPr>
          <w:rFonts w:cs="Arial"/>
          <w:b/>
          <w:color w:val="000000"/>
          <w:szCs w:val="20"/>
        </w:rPr>
      </w:pPr>
    </w:p>
    <w:p w:rsidR="003658B8" w:rsidP="00C46B7B" w:rsidRDefault="003658B8" w14:paraId="096CF6D8" w14:textId="086AFABF">
      <w:pPr>
        <w:spacing w:after="0"/>
      </w:pPr>
      <w:r>
        <w:t>La simplificación contable no consiste en registrar únicamente las operaciones que implican movimientos de efectivo ni en omitir información relevante. Busca utilizar procedimientos comprensibles que permitan identificar los recursos, las obligaciones, los ingresos y los gastos de la actividad económica. El siguiente caso permite reconocer por qué las operaciones a crédito también deben registrarse:</w:t>
      </w:r>
    </w:p>
    <w:p w:rsidR="003658B8" w:rsidP="00C46B7B" w:rsidRDefault="003658B8" w14:paraId="4297F150" w14:textId="77777777">
      <w:pPr>
        <w:spacing w:after="0"/>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3658B8" w:rsidTr="003658B8" w14:paraId="3113F2F2" w14:textId="77777777">
        <w:tc>
          <w:tcPr>
            <w:tcW w:w="8828" w:type="dxa"/>
            <w:shd w:val="clear" w:color="auto" w:fill="DEEAF6" w:themeFill="accent5" w:themeFillTint="33"/>
          </w:tcPr>
          <w:p w:rsidR="003658B8" w:rsidP="003658B8" w:rsidRDefault="003658B8" w14:paraId="282BDF89" w14:textId="77777777">
            <w:pPr>
              <w:rPr>
                <w:b/>
                <w:bCs/>
              </w:rPr>
            </w:pPr>
            <w:r w:rsidRPr="00DA724D">
              <w:rPr>
                <w:b/>
                <w:bCs/>
              </w:rPr>
              <w:t>Ejemplo aplicado</w:t>
            </w:r>
          </w:p>
          <w:p w:rsidR="003658B8" w:rsidP="00C46B7B" w:rsidRDefault="003658B8" w14:paraId="0DEDF76E" w14:textId="77777777"/>
          <w:p w:rsidR="003658B8" w:rsidP="00C46B7B" w:rsidRDefault="00855D8A" w14:paraId="563457AA" w14:textId="7874FC9F">
            <w:r>
              <w:t>Si una unidad productiva compra mercancías a crédito, aunque no haya realizado un pago inmediato, necesita reconocer que recibió bienes y que adquirió una obligación con el proveedor. De igual manera, cuando realiza una venta a crédito, debe identificar el ingreso generado y el valor pendiente de cobro. Este tipo de registro permite representar de manera más completa la situación económica del negocio.</w:t>
            </w:r>
          </w:p>
        </w:tc>
      </w:tr>
    </w:tbl>
    <w:p w:rsidR="003658B8" w:rsidP="00C46B7B" w:rsidRDefault="003658B8" w14:paraId="6591C4DA" w14:textId="77777777">
      <w:pPr>
        <w:spacing w:after="0"/>
      </w:pPr>
    </w:p>
    <w:p w:rsidRPr="007A2317" w:rsidR="00602304" w:rsidP="00C46B7B" w:rsidRDefault="00855D8A" w14:paraId="0964EAA7" w14:textId="2CFD8D6D">
      <w:pPr>
        <w:spacing w:after="0"/>
        <w:rPr>
          <w:rFonts w:cs="Arial"/>
          <w:b/>
          <w:bCs/>
          <w:color w:val="000000"/>
          <w:szCs w:val="20"/>
        </w:rPr>
      </w:pPr>
      <w:r>
        <w:rPr>
          <w:rFonts w:cs="Arial"/>
          <w:b/>
          <w:bCs/>
          <w:szCs w:val="20"/>
        </w:rPr>
        <w:t xml:space="preserve">1.4.2. </w:t>
      </w:r>
      <w:r w:rsidRPr="007A2317" w:rsidR="00602304">
        <w:rPr>
          <w:rFonts w:cs="Arial"/>
          <w:b/>
          <w:bCs/>
          <w:szCs w:val="20"/>
        </w:rPr>
        <w:t>Control básico de los recursos</w:t>
      </w:r>
    </w:p>
    <w:p w:rsidRPr="007A2317" w:rsidR="002E4C18" w:rsidP="00C46B7B" w:rsidRDefault="002E4C18" w14:paraId="0296A023" w14:textId="678A138A">
      <w:pPr>
        <w:spacing w:after="0"/>
        <w:rPr>
          <w:rFonts w:cs="Arial"/>
          <w:b/>
          <w:color w:val="000000"/>
          <w:szCs w:val="20"/>
        </w:rPr>
      </w:pPr>
    </w:p>
    <w:p w:rsidR="00E33AB5" w:rsidP="00C46B7B" w:rsidRDefault="00E33AB5" w14:paraId="0F6DA2EE" w14:textId="15473F5C">
      <w:pPr>
        <w:spacing w:after="0"/>
      </w:pPr>
      <w:r>
        <w:t>Controlar los recursos implica identificar qué posee la unidad económica, cuánto dinero recibe y utiliza, qué valores están pendientes de cobro y cuáles obligaciones debe atender. A continuación, se presentan los principales recursos y operaciones que requieren registro y control:</w:t>
      </w:r>
    </w:p>
    <w:p w:rsidR="00E33AB5" w:rsidP="00C46B7B" w:rsidRDefault="00E33AB5" w14:paraId="32564478" w14:textId="77777777">
      <w:pPr>
        <w:spacing w:after="0"/>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15"/>
        <w:gridCol w:w="7205"/>
      </w:tblGrid>
      <w:tr w:rsidRPr="00994F79" w:rsidR="00833472" w:rsidTr="007F78A7" w14:paraId="15CE81C1"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994F79" w:rsidR="00833472" w:rsidP="007F78A7" w:rsidRDefault="00833472" w14:paraId="5330E503" w14:textId="77777777">
            <w:pPr>
              <w:pStyle w:val="paragraph"/>
              <w:spacing w:before="0" w:beforeAutospacing="0" w:after="0" w:afterAutospacing="0"/>
              <w:jc w:val="center"/>
              <w:textAlignment w:val="baseline"/>
              <w:rPr>
                <w:rFonts w:ascii="Arial" w:hAnsi="Arial" w:cs="Arial"/>
                <w:sz w:val="20"/>
                <w:szCs w:val="20"/>
              </w:rPr>
            </w:pPr>
            <w:r w:rsidRPr="00994F79">
              <w:rPr>
                <w:rStyle w:val="normaltextrun"/>
                <w:rFonts w:ascii="Arial" w:hAnsi="Arial" w:cs="Arial"/>
                <w:b/>
                <w:bCs/>
                <w:sz w:val="20"/>
                <w:szCs w:val="20"/>
              </w:rPr>
              <w:t>Acordeón</w:t>
            </w:r>
            <w:r w:rsidRPr="00994F79">
              <w:rPr>
                <w:rStyle w:val="normaltextrun"/>
                <w:rFonts w:ascii="Arial" w:hAnsi="Arial" w:cs="Arial"/>
                <w:sz w:val="20"/>
                <w:szCs w:val="20"/>
              </w:rPr>
              <w:t>  </w:t>
            </w:r>
            <w:r w:rsidRPr="00994F79">
              <w:rPr>
                <w:rStyle w:val="eop"/>
                <w:rFonts w:ascii="Arial" w:hAnsi="Arial" w:cs="Arial"/>
                <w:sz w:val="20"/>
                <w:szCs w:val="20"/>
              </w:rPr>
              <w:t> </w:t>
            </w:r>
          </w:p>
        </w:tc>
      </w:tr>
      <w:tr w:rsidRPr="00D60204" w:rsidR="00833472" w:rsidTr="007F78A7" w14:paraId="30F59B97"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905ED5" w:rsidR="00833472" w:rsidP="00905ED5" w:rsidRDefault="00833472" w14:paraId="2E547E8A" w14:textId="122E5757">
            <w:pPr>
              <w:spacing w:after="0"/>
              <w:rPr>
                <w:b/>
                <w:bCs/>
              </w:rPr>
            </w:pPr>
            <w:r w:rsidRPr="00905ED5">
              <w:rPr>
                <w:b/>
                <w:bCs/>
              </w:rPr>
              <w:t>Efectivo</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905ED5" w:rsidR="00833472" w:rsidP="00905ED5" w:rsidRDefault="00833472" w14:paraId="7A873B29" w14:textId="746A5580">
            <w:pPr>
              <w:spacing w:after="0"/>
            </w:pPr>
            <w:r>
              <w:t>Se controlan las entradas, salidas y el saldo disponible, como el dinero recibido por ventas y los pagos realizados.</w:t>
            </w:r>
          </w:p>
        </w:tc>
      </w:tr>
      <w:tr w:rsidRPr="00D60204" w:rsidR="00833472" w:rsidTr="007F78A7" w14:paraId="5AC3F43B"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905ED5" w:rsidR="00833472" w:rsidP="00905ED5" w:rsidRDefault="00833472" w14:paraId="2E1ED63E" w14:textId="41BD8DF4">
            <w:pPr>
              <w:spacing w:after="0"/>
              <w:rPr>
                <w:b/>
                <w:bCs/>
              </w:rPr>
            </w:pPr>
            <w:r w:rsidRPr="00905ED5">
              <w:rPr>
                <w:b/>
                <w:bCs/>
              </w:rPr>
              <w:t>Cuentas por cobrar</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00833472" w:rsidP="00905ED5" w:rsidRDefault="00833472" w14:paraId="700DC177" w14:textId="0899D366">
            <w:pPr>
              <w:spacing w:after="0"/>
            </w:pPr>
            <w:r>
              <w:t>Se registran los valores pendientes de recibir, como una venta realizada a crédito a un cliente.</w:t>
            </w:r>
          </w:p>
        </w:tc>
      </w:tr>
      <w:tr w:rsidRPr="00D60204" w:rsidR="00833472" w:rsidTr="007F78A7" w14:paraId="3F839045"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905ED5" w:rsidR="00833472" w:rsidP="00905ED5" w:rsidRDefault="00C174DA" w14:paraId="27F05C6E" w14:textId="15B8F474">
            <w:pPr>
              <w:spacing w:after="0"/>
              <w:rPr>
                <w:b/>
                <w:bCs/>
              </w:rPr>
            </w:pPr>
            <w:r w:rsidRPr="00905ED5">
              <w:rPr>
                <w:b/>
                <w:bCs/>
              </w:rPr>
              <w:t>Inventarios</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00833472" w:rsidP="00905ED5" w:rsidRDefault="00C174DA" w14:paraId="4B16A9F9" w14:textId="706907A3">
            <w:pPr>
              <w:spacing w:after="0"/>
            </w:pPr>
            <w:r>
              <w:t>Se controlan las entradas, salidas y existencias derivadas de la compra y venta de mercancías o productos.</w:t>
            </w:r>
          </w:p>
        </w:tc>
      </w:tr>
      <w:tr w:rsidRPr="00D60204" w:rsidR="00C174DA" w:rsidTr="007F78A7" w14:paraId="73FE6423"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905ED5" w:rsidR="00C174DA" w:rsidP="00905ED5" w:rsidRDefault="00C174DA" w14:paraId="564C1786" w14:textId="661E3BF1">
            <w:pPr>
              <w:spacing w:after="0"/>
              <w:rPr>
                <w:b/>
                <w:bCs/>
              </w:rPr>
            </w:pPr>
            <w:r w:rsidRPr="00905ED5">
              <w:rPr>
                <w:b/>
                <w:bCs/>
              </w:rPr>
              <w:t>Bienes utilizados</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00C174DA" w:rsidP="00905ED5" w:rsidRDefault="00C174DA" w14:paraId="402F5C8D" w14:textId="74197970">
            <w:pPr>
              <w:spacing w:after="0"/>
            </w:pPr>
            <w:r>
              <w:t>Se identifican los recursos destinados al funcionamiento del negocio, como equipos, herramientas o maquinaria.</w:t>
            </w:r>
          </w:p>
        </w:tc>
      </w:tr>
      <w:tr w:rsidRPr="00D60204" w:rsidR="00C174DA" w:rsidTr="007F78A7" w14:paraId="0404E3DB"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905ED5" w:rsidR="00C174DA" w:rsidP="00905ED5" w:rsidRDefault="00C174DA" w14:paraId="5FCF13F0" w14:textId="31DFA974">
            <w:pPr>
              <w:spacing w:after="0"/>
              <w:rPr>
                <w:b/>
                <w:bCs/>
              </w:rPr>
            </w:pPr>
            <w:r w:rsidRPr="00905ED5">
              <w:rPr>
                <w:b/>
                <w:bCs/>
              </w:rPr>
              <w:t>Cuentas por pagar</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00C174DA" w:rsidP="00905ED5" w:rsidRDefault="00C174DA" w14:paraId="263CC2AB" w14:textId="6360FE14">
            <w:pPr>
              <w:spacing w:after="0"/>
            </w:pPr>
            <w:r>
              <w:t>Se registran las obligaciones pendientes con terceros, como las compras de insumos realizadas a crédito.</w:t>
            </w:r>
          </w:p>
        </w:tc>
      </w:tr>
      <w:tr w:rsidRPr="00D60204" w:rsidR="00C174DA" w:rsidTr="007F78A7" w14:paraId="3443E512"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905ED5" w:rsidR="00C174DA" w:rsidP="00905ED5" w:rsidRDefault="00C174DA" w14:paraId="51D81F3F" w14:textId="00C8C252">
            <w:pPr>
              <w:spacing w:after="0"/>
              <w:rPr>
                <w:b/>
                <w:bCs/>
              </w:rPr>
            </w:pPr>
            <w:r w:rsidRPr="00905ED5">
              <w:rPr>
                <w:b/>
                <w:bCs/>
              </w:rPr>
              <w:t>Ingresos</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00C174DA" w:rsidP="00905ED5" w:rsidRDefault="00905ED5" w14:paraId="6B3390B8" w14:textId="30465A57">
            <w:pPr>
              <w:spacing w:after="0"/>
            </w:pPr>
            <w:r>
              <w:t>Se identifican los valores generados por la actividad económica, como la venta de productos o la prestación de servicios.</w:t>
            </w:r>
          </w:p>
        </w:tc>
      </w:tr>
      <w:tr w:rsidRPr="00D60204" w:rsidR="00905ED5" w:rsidTr="007F78A7" w14:paraId="61B52C94"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905ED5" w:rsidR="00905ED5" w:rsidP="00905ED5" w:rsidRDefault="00905ED5" w14:paraId="7E82099B" w14:textId="20D27A1C">
            <w:pPr>
              <w:spacing w:after="0"/>
              <w:rPr>
                <w:b/>
                <w:bCs/>
              </w:rPr>
            </w:pPr>
            <w:r w:rsidRPr="00905ED5">
              <w:rPr>
                <w:b/>
                <w:bCs/>
              </w:rPr>
              <w:t>Costos y gastos</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00905ED5" w:rsidP="00905ED5" w:rsidRDefault="00905ED5" w14:paraId="5DB7729F" w14:textId="20C90A34">
            <w:pPr>
              <w:spacing w:after="0"/>
            </w:pPr>
            <w:r>
              <w:t>Se reconocen los recursos utilizados para desarrollar y sostener la actividad, como materias primas, transporte, servicios y arrendamiento.</w:t>
            </w:r>
          </w:p>
        </w:tc>
      </w:tr>
      <w:tr w:rsidRPr="00D60204" w:rsidR="00905ED5" w:rsidTr="007F78A7" w14:paraId="30D8A1ED"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905ED5" w:rsidR="00905ED5" w:rsidP="00905ED5" w:rsidRDefault="00905ED5" w14:paraId="6C2A93C6" w14:textId="77777777">
            <w:pPr>
              <w:spacing w:after="0"/>
            </w:pPr>
            <w:r w:rsidRPr="00905ED5">
              <w:rPr>
                <w:b/>
                <w:bCs/>
              </w:rPr>
              <w:t>Soportes</w:t>
            </w:r>
          </w:p>
          <w:p w:rsidRPr="00905ED5" w:rsidR="00905ED5" w:rsidP="00905ED5" w:rsidRDefault="00905ED5" w14:paraId="2A7D8B31" w14:textId="77777777">
            <w:pPr>
              <w:pStyle w:val="paragraph"/>
              <w:spacing w:before="0" w:beforeAutospacing="0" w:after="0" w:afterAutospacing="0"/>
              <w:contextualSpacing/>
              <w:jc w:val="both"/>
              <w:textAlignment w:val="baseline"/>
              <w:rPr>
                <w:rFonts w:ascii="Arial" w:hAnsi="Arial" w:eastAsiaTheme="minorHAnsi" w:cstheme="minorBidi"/>
                <w:sz w:val="20"/>
                <w:szCs w:val="22"/>
                <w:lang w:val="es-CO" w:eastAsia="en-US"/>
              </w:rPr>
            </w:pP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905ED5" w:rsidR="00905ED5" w:rsidP="00905ED5" w:rsidRDefault="00905ED5" w14:paraId="2D51A94C" w14:textId="44470D04">
            <w:pPr>
              <w:pStyle w:val="paragraph"/>
              <w:spacing w:before="0" w:beforeAutospacing="0" w:after="0" w:afterAutospacing="0"/>
              <w:contextualSpacing/>
              <w:jc w:val="both"/>
              <w:textAlignment w:val="baseline"/>
              <w:rPr>
                <w:rFonts w:ascii="Arial" w:hAnsi="Arial" w:eastAsiaTheme="minorHAnsi" w:cstheme="minorBidi"/>
                <w:sz w:val="20"/>
                <w:szCs w:val="22"/>
                <w:lang w:val="es-CO" w:eastAsia="en-US"/>
              </w:rPr>
            </w:pPr>
            <w:r w:rsidRPr="00905ED5">
              <w:rPr>
                <w:rFonts w:ascii="Arial" w:hAnsi="Arial" w:eastAsiaTheme="minorHAnsi" w:cstheme="minorBidi"/>
                <w:sz w:val="20"/>
                <w:szCs w:val="22"/>
                <w:lang w:val="es-CO" w:eastAsia="en-US"/>
              </w:rPr>
              <w:t>Se relacionan las operaciones con documentos como facturas, recibos y comprobantes.</w:t>
            </w:r>
          </w:p>
        </w:tc>
      </w:tr>
    </w:tbl>
    <w:p w:rsidR="00E33AB5" w:rsidP="00C46B7B" w:rsidRDefault="00E33AB5" w14:paraId="783D9741" w14:textId="77777777">
      <w:pPr>
        <w:spacing w:after="0"/>
      </w:pPr>
    </w:p>
    <w:p w:rsidR="00E33AB5" w:rsidP="00C46B7B" w:rsidRDefault="00E33AB5" w14:paraId="14BD69AF" w14:textId="77777777">
      <w:pPr>
        <w:spacing w:after="0"/>
      </w:pPr>
    </w:p>
    <w:p w:rsidRPr="007A2317" w:rsidR="002E4C18" w:rsidP="00C46B7B" w:rsidRDefault="00DB4753" w14:paraId="72FEE27B" w14:textId="79EA1E39">
      <w:pPr>
        <w:spacing w:after="0"/>
        <w:rPr>
          <w:rFonts w:cs="Arial"/>
          <w:b/>
          <w:bCs/>
          <w:color w:val="000000"/>
          <w:szCs w:val="20"/>
        </w:rPr>
      </w:pPr>
      <w:r>
        <w:rPr>
          <w:rFonts w:cs="Arial"/>
          <w:b/>
          <w:bCs/>
          <w:szCs w:val="20"/>
        </w:rPr>
        <w:t xml:space="preserve">1.4.3. </w:t>
      </w:r>
      <w:r w:rsidRPr="007A2317" w:rsidR="00FB61B7">
        <w:rPr>
          <w:rFonts w:cs="Arial"/>
          <w:b/>
          <w:bCs/>
          <w:szCs w:val="20"/>
        </w:rPr>
        <w:t>Separación de los recursos del negocio</w:t>
      </w:r>
    </w:p>
    <w:p w:rsidRPr="007A2317" w:rsidR="002E4C18" w:rsidP="00C46B7B" w:rsidRDefault="002E4C18" w14:paraId="32B0F7C4" w14:textId="0E983C12">
      <w:pPr>
        <w:spacing w:after="0"/>
        <w:rPr>
          <w:rFonts w:cs="Arial"/>
          <w:b/>
          <w:color w:val="000000"/>
          <w:szCs w:val="20"/>
        </w:rPr>
      </w:pPr>
    </w:p>
    <w:p w:rsidR="00DB4753" w:rsidP="00C46B7B" w:rsidRDefault="00DB4753" w14:paraId="5A317908" w14:textId="3832C7DD">
      <w:pPr>
        <w:spacing w:after="0"/>
      </w:pPr>
      <w:r>
        <w:t>Diferenciar los recursos utilizados en la actividad económica de aquellos destinados a necesidades personales o familiares facilita conocer con mayor precisión los recursos empleados en el funcionamiento del negocio. Para mantener esta separación, se consideran los siguientes aspectos:</w:t>
      </w:r>
    </w:p>
    <w:p w:rsidR="007433BD" w:rsidP="00C46B7B" w:rsidRDefault="007433BD" w14:paraId="7D3CE17F" w14:textId="77777777">
      <w:pPr>
        <w:spacing w:after="0"/>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85"/>
        <w:gridCol w:w="4870"/>
        <w:gridCol w:w="2150"/>
      </w:tblGrid>
      <w:tr w:rsidRPr="00C726A3" w:rsidR="005E5386" w:rsidTr="007F78A7" w14:paraId="073AA26A"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C726A3" w:rsidR="005E5386" w:rsidP="007F78A7" w:rsidRDefault="005E5386" w14:paraId="0070ECD7" w14:textId="67BA2DB3">
            <w:pPr>
              <w:spacing w:after="0"/>
              <w:jc w:val="center"/>
              <w:textAlignment w:val="baseline"/>
              <w:rPr>
                <w:rFonts w:ascii="Times New Roman" w:hAnsi="Times New Roman" w:eastAsia="Times New Roman" w:cs="Times New Roman"/>
                <w:lang w:eastAsia="es-ES_tradnl"/>
              </w:rPr>
            </w:pPr>
            <w:r>
              <w:rPr>
                <w:rFonts w:eastAsia="Times New Roman" w:cs="Arial"/>
                <w:b/>
                <w:bCs/>
                <w:szCs w:val="20"/>
                <w:lang w:eastAsia="es-ES_tradnl"/>
              </w:rPr>
              <w:t>Slider</w:t>
            </w:r>
          </w:p>
        </w:tc>
      </w:tr>
      <w:tr w:rsidRPr="00C726A3" w:rsidR="005E5386" w:rsidTr="007F78A7" w14:paraId="2BA3F409"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861744" w:rsidR="005E5386" w:rsidP="007F78A7" w:rsidRDefault="00861744" w14:paraId="6F7579B9" w14:textId="4E957348">
            <w:pPr>
              <w:spacing w:after="0"/>
              <w:rPr>
                <w:b/>
                <w:bCs/>
              </w:rPr>
            </w:pPr>
            <w:r w:rsidRPr="00861744">
              <w:rPr>
                <w:b/>
                <w:bCs/>
              </w:rPr>
              <w:t>Retiros personales</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8E196C" w:rsidR="005E5386" w:rsidP="007F78A7" w:rsidRDefault="00861744" w14:paraId="08CBA2E9" w14:textId="13D77330">
            <w:pPr>
              <w:spacing w:after="0"/>
            </w:pPr>
            <w:r>
              <w:t>Si el propietario retira dinero para uso personal, debe identificarse como tal para evitar confundirlo con un gasto relacionado con la actividad.</w:t>
            </w:r>
          </w:p>
        </w:tc>
        <w:tc>
          <w:tcPr>
            <w:tcW w:w="2150" w:type="dxa"/>
            <w:tcBorders>
              <w:top w:val="single" w:color="auto" w:sz="6" w:space="0"/>
              <w:left w:val="single" w:color="auto" w:sz="6" w:space="0"/>
              <w:bottom w:val="single" w:color="auto" w:sz="6" w:space="0"/>
              <w:right w:val="single" w:color="auto" w:sz="6" w:space="0"/>
            </w:tcBorders>
            <w:shd w:val="clear" w:color="auto" w:fill="FFFFFF"/>
            <w:hideMark/>
          </w:tcPr>
          <w:p w:rsidRPr="008E196C" w:rsidR="005E5386" w:rsidP="007F78A7" w:rsidRDefault="00594DAD" w14:paraId="073587B6" w14:textId="4BB28DF2">
            <w:pPr>
              <w:spacing w:after="0"/>
              <w:jc w:val="center"/>
            </w:pPr>
            <w:r>
              <w:fldChar w:fldCharType="begin"/>
            </w:r>
            <w:r>
              <w:instrText xml:space="preserve"> INCLUDEPICTURE "https://t3.ftcdn.net/jpg/10/74/71/64/240_F_1074716436_MsiVCsEA2jq1kJBbr97md1DL3PfZwH5T.jpg" \* MERGEFORMATINET </w:instrText>
            </w:r>
            <w:r>
              <w:fldChar w:fldCharType="separate"/>
            </w:r>
            <w:r>
              <w:rPr>
                <w:noProof/>
              </w:rPr>
              <w:drawing>
                <wp:inline distT="0" distB="0" distL="0" distR="0" wp14:anchorId="61975953" wp14:editId="2A8C06B7">
                  <wp:extent cx="1331089" cy="664339"/>
                  <wp:effectExtent l="0" t="0" r="2540" b="0"/>
                  <wp:docPr id="1011902656" name="Imagen 41" descr="Person Holding Various Coins in 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Person Holding Various Coins in Han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369173" cy="683347"/>
                          </a:xfrm>
                          <a:prstGeom prst="rect">
                            <a:avLst/>
                          </a:prstGeom>
                          <a:noFill/>
                          <a:ln>
                            <a:noFill/>
                          </a:ln>
                        </pic:spPr>
                      </pic:pic>
                    </a:graphicData>
                  </a:graphic>
                </wp:inline>
              </w:drawing>
            </w:r>
            <w:r>
              <w:fldChar w:fldCharType="end"/>
            </w:r>
            <w:r w:rsidRPr="008E196C" w:rsidR="005E5386">
              <w:t>   </w:t>
            </w:r>
          </w:p>
        </w:tc>
      </w:tr>
      <w:tr w:rsidRPr="00C726A3" w:rsidR="00861744" w:rsidTr="007F78A7" w14:paraId="34C85C93"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861744" w:rsidR="00861744" w:rsidP="007F78A7" w:rsidRDefault="00861744" w14:paraId="5A698EEE" w14:textId="29B57A0D">
            <w:pPr>
              <w:spacing w:after="0"/>
              <w:rPr>
                <w:b/>
                <w:bCs/>
              </w:rPr>
            </w:pPr>
            <w:r w:rsidRPr="00861744">
              <w:rPr>
                <w:b/>
                <w:bCs/>
              </w:rPr>
              <w:t>Registro de las operaciones</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861744" w:rsidP="007F78A7" w:rsidRDefault="00861744" w14:paraId="1E9D2937" w14:textId="3682B863">
            <w:pPr>
              <w:spacing w:after="0"/>
            </w:pPr>
            <w:r>
              <w:t>Debe mantenerse de forma ordenada y constante e identificar fecha, concepto, valor y soporte. Puede organizarse mediante libros, formatos físicos, hojas de cálculo o aplicaciones tecnológicas.</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8E196C" w:rsidR="00861744" w:rsidP="007F78A7" w:rsidRDefault="00472612" w14:paraId="0E42D3E9" w14:textId="1CF52FE3">
            <w:pPr>
              <w:spacing w:after="0"/>
              <w:jc w:val="center"/>
            </w:pPr>
            <w:r>
              <w:fldChar w:fldCharType="begin"/>
            </w:r>
            <w:r>
              <w:instrText xml:space="preserve"> INCLUDEPICTURE "https://t3.ftcdn.net/jpg/03/34/73/20/240_F_334732034_YbZrkfftj5kjn8Vf26vZxqtG0yyZPm5o.jpg" \* MERGEFORMATINET </w:instrText>
            </w:r>
            <w:r>
              <w:fldChar w:fldCharType="separate"/>
            </w:r>
            <w:r>
              <w:rPr>
                <w:noProof/>
              </w:rPr>
              <w:drawing>
                <wp:inline distT="0" distB="0" distL="0" distR="0" wp14:anchorId="6465A3A3" wp14:editId="78CC7DED">
                  <wp:extent cx="1303781" cy="868101"/>
                  <wp:effectExtent l="0" t="0" r="4445" b="0"/>
                  <wp:docPr id="1758170669" name="Imagen 42" descr="Male Sales Assistant Working On Laptop Behind Sales Desk Of Florists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Male Sales Assistant Working On Laptop Behind Sales Desk Of Florists Store"/>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329659" cy="885331"/>
                          </a:xfrm>
                          <a:prstGeom prst="rect">
                            <a:avLst/>
                          </a:prstGeom>
                          <a:noFill/>
                          <a:ln>
                            <a:noFill/>
                          </a:ln>
                        </pic:spPr>
                      </pic:pic>
                    </a:graphicData>
                  </a:graphic>
                </wp:inline>
              </w:drawing>
            </w:r>
            <w:r>
              <w:fldChar w:fldCharType="end"/>
            </w:r>
          </w:p>
        </w:tc>
      </w:tr>
    </w:tbl>
    <w:p w:rsidR="007433BD" w:rsidP="00C46B7B" w:rsidRDefault="007433BD" w14:paraId="5A528952" w14:textId="77777777">
      <w:pPr>
        <w:spacing w:after="0"/>
      </w:pPr>
    </w:p>
    <w:p w:rsidR="00DB4753" w:rsidP="00C46B7B" w:rsidRDefault="008C3FF7" w14:paraId="27B3BA76" w14:textId="4A3189AF">
      <w:pPr>
        <w:spacing w:after="0"/>
      </w:pPr>
      <w:r>
        <w:t>A continuación, se presenta un registro sencillo que permite realizar seguimiento a las entradas, salidas y saldo de efectivo:</w:t>
      </w:r>
    </w:p>
    <w:p w:rsidR="00DB4753" w:rsidP="00C46B7B" w:rsidRDefault="00DB4753" w14:paraId="1AD97D3D" w14:textId="77777777">
      <w:pPr>
        <w:spacing w:after="0"/>
      </w:pPr>
    </w:p>
    <w:p w:rsidRPr="007A2317" w:rsidR="00FB61B7" w:rsidP="00C46B7B" w:rsidRDefault="00FB61B7" w14:paraId="2E136569" w14:textId="221CEA8B">
      <w:pPr>
        <w:spacing w:after="0"/>
        <w:rPr>
          <w:rFonts w:cs="Arial"/>
          <w:b/>
          <w:color w:val="000000"/>
          <w:szCs w:val="20"/>
        </w:rPr>
      </w:pPr>
      <w:r w:rsidRPr="007A2317">
        <w:rPr>
          <w:rFonts w:cs="Arial"/>
          <w:b/>
          <w:bCs/>
          <w:szCs w:val="20"/>
        </w:rPr>
        <w:t xml:space="preserve">Tabla </w:t>
      </w:r>
      <w:r w:rsidR="00074C35">
        <w:rPr>
          <w:rFonts w:cs="Arial"/>
          <w:b/>
          <w:bCs/>
          <w:szCs w:val="20"/>
        </w:rPr>
        <w:t>4</w:t>
      </w:r>
      <w:r w:rsidRPr="007A2317">
        <w:rPr>
          <w:rFonts w:cs="Arial"/>
          <w:b/>
          <w:bCs/>
          <w:szCs w:val="20"/>
        </w:rPr>
        <w:t>.</w:t>
      </w:r>
      <w:r w:rsidRPr="007A2317">
        <w:rPr>
          <w:rFonts w:cs="Arial"/>
          <w:szCs w:val="20"/>
        </w:rPr>
        <w:t xml:space="preserve"> Registro simplificado de movimientos del negocio</w:t>
      </w:r>
    </w:p>
    <w:p w:rsidRPr="007A2317" w:rsidR="002E4C18" w:rsidP="00C46B7B" w:rsidRDefault="002E4C18" w14:paraId="775C5BDE" w14:textId="0EC353FE">
      <w:pPr>
        <w:spacing w:after="0"/>
        <w:rPr>
          <w:rFonts w:cs="Arial"/>
          <w:b/>
          <w:color w:val="000000"/>
          <w:szCs w:val="20"/>
        </w:rPr>
      </w:pPr>
    </w:p>
    <w:tbl>
      <w:tblPr>
        <w:tblStyle w:val="Tablaconcuadrculaclara"/>
        <w:tblW w:w="0" w:type="auto"/>
        <w:tblLook w:val="04A0" w:firstRow="1" w:lastRow="0" w:firstColumn="1" w:lastColumn="0" w:noHBand="0" w:noVBand="1"/>
      </w:tblPr>
      <w:tblGrid>
        <w:gridCol w:w="1217"/>
        <w:gridCol w:w="2006"/>
        <w:gridCol w:w="1051"/>
        <w:gridCol w:w="1051"/>
        <w:gridCol w:w="1051"/>
        <w:gridCol w:w="2251"/>
      </w:tblGrid>
      <w:tr w:rsidRPr="007A2317" w:rsidR="00FB61B7" w:rsidTr="00074C35" w14:paraId="75003E89" w14:textId="77777777">
        <w:tc>
          <w:tcPr>
            <w:tcW w:w="0" w:type="auto"/>
            <w:shd w:val="clear" w:color="auto" w:fill="D9D9D9" w:themeFill="background1" w:themeFillShade="D9"/>
            <w:hideMark/>
          </w:tcPr>
          <w:p w:rsidRPr="007A2317" w:rsidR="00FB61B7" w:rsidP="00C46B7B" w:rsidRDefault="00FB61B7" w14:paraId="5E0FB95C" w14:textId="77777777">
            <w:pPr>
              <w:contextualSpacing w:val="0"/>
              <w:jc w:val="center"/>
              <w:rPr>
                <w:rFonts w:eastAsia="Times New Roman" w:cs="Arial"/>
                <w:b/>
                <w:bCs/>
                <w:szCs w:val="20"/>
                <w:lang w:eastAsia="es-CO"/>
              </w:rPr>
            </w:pPr>
            <w:r w:rsidRPr="007A2317">
              <w:rPr>
                <w:rFonts w:eastAsia="Times New Roman" w:cs="Arial"/>
                <w:b/>
                <w:bCs/>
                <w:szCs w:val="20"/>
                <w:lang w:eastAsia="es-CO"/>
              </w:rPr>
              <w:t>Fecha</w:t>
            </w:r>
          </w:p>
        </w:tc>
        <w:tc>
          <w:tcPr>
            <w:tcW w:w="0" w:type="auto"/>
            <w:shd w:val="clear" w:color="auto" w:fill="D9D9D9" w:themeFill="background1" w:themeFillShade="D9"/>
            <w:hideMark/>
          </w:tcPr>
          <w:p w:rsidRPr="007A2317" w:rsidR="00FB61B7" w:rsidP="00C46B7B" w:rsidRDefault="00FB61B7" w14:paraId="1C46E646" w14:textId="77777777">
            <w:pPr>
              <w:contextualSpacing w:val="0"/>
              <w:jc w:val="center"/>
              <w:rPr>
                <w:rFonts w:eastAsia="Times New Roman" w:cs="Arial"/>
                <w:b/>
                <w:bCs/>
                <w:szCs w:val="20"/>
                <w:lang w:eastAsia="es-CO"/>
              </w:rPr>
            </w:pPr>
            <w:r w:rsidRPr="007A2317">
              <w:rPr>
                <w:rFonts w:eastAsia="Times New Roman" w:cs="Arial"/>
                <w:b/>
                <w:bCs/>
                <w:szCs w:val="20"/>
                <w:lang w:eastAsia="es-CO"/>
              </w:rPr>
              <w:t>Concepto</w:t>
            </w:r>
          </w:p>
        </w:tc>
        <w:tc>
          <w:tcPr>
            <w:tcW w:w="0" w:type="auto"/>
            <w:shd w:val="clear" w:color="auto" w:fill="D9D9D9" w:themeFill="background1" w:themeFillShade="D9"/>
            <w:hideMark/>
          </w:tcPr>
          <w:p w:rsidRPr="007A2317" w:rsidR="00FB61B7" w:rsidP="00C46B7B" w:rsidRDefault="00FB61B7" w14:paraId="66FCDBD3" w14:textId="77777777">
            <w:pPr>
              <w:contextualSpacing w:val="0"/>
              <w:jc w:val="right"/>
              <w:rPr>
                <w:rFonts w:eastAsia="Times New Roman" w:cs="Arial"/>
                <w:b/>
                <w:bCs/>
                <w:szCs w:val="20"/>
                <w:lang w:eastAsia="es-CO"/>
              </w:rPr>
            </w:pPr>
            <w:r w:rsidRPr="007A2317">
              <w:rPr>
                <w:rFonts w:eastAsia="Times New Roman" w:cs="Arial"/>
                <w:b/>
                <w:bCs/>
                <w:szCs w:val="20"/>
                <w:lang w:eastAsia="es-CO"/>
              </w:rPr>
              <w:t>Entrada</w:t>
            </w:r>
          </w:p>
        </w:tc>
        <w:tc>
          <w:tcPr>
            <w:tcW w:w="0" w:type="auto"/>
            <w:shd w:val="clear" w:color="auto" w:fill="D9D9D9" w:themeFill="background1" w:themeFillShade="D9"/>
            <w:hideMark/>
          </w:tcPr>
          <w:p w:rsidRPr="007A2317" w:rsidR="00FB61B7" w:rsidP="00C46B7B" w:rsidRDefault="00FB61B7" w14:paraId="0D8A2A09" w14:textId="77777777">
            <w:pPr>
              <w:contextualSpacing w:val="0"/>
              <w:jc w:val="right"/>
              <w:rPr>
                <w:rFonts w:eastAsia="Times New Roman" w:cs="Arial"/>
                <w:b/>
                <w:bCs/>
                <w:szCs w:val="20"/>
                <w:lang w:eastAsia="es-CO"/>
              </w:rPr>
            </w:pPr>
            <w:r w:rsidRPr="007A2317">
              <w:rPr>
                <w:rFonts w:eastAsia="Times New Roman" w:cs="Arial"/>
                <w:b/>
                <w:bCs/>
                <w:szCs w:val="20"/>
                <w:lang w:eastAsia="es-CO"/>
              </w:rPr>
              <w:t>Salida</w:t>
            </w:r>
          </w:p>
        </w:tc>
        <w:tc>
          <w:tcPr>
            <w:tcW w:w="0" w:type="auto"/>
            <w:shd w:val="clear" w:color="auto" w:fill="D9D9D9" w:themeFill="background1" w:themeFillShade="D9"/>
            <w:hideMark/>
          </w:tcPr>
          <w:p w:rsidRPr="007A2317" w:rsidR="00FB61B7" w:rsidP="00C46B7B" w:rsidRDefault="00FB61B7" w14:paraId="087B62D4" w14:textId="77777777">
            <w:pPr>
              <w:contextualSpacing w:val="0"/>
              <w:jc w:val="right"/>
              <w:rPr>
                <w:rFonts w:eastAsia="Times New Roman" w:cs="Arial"/>
                <w:b/>
                <w:bCs/>
                <w:szCs w:val="20"/>
                <w:lang w:eastAsia="es-CO"/>
              </w:rPr>
            </w:pPr>
            <w:r w:rsidRPr="007A2317">
              <w:rPr>
                <w:rFonts w:eastAsia="Times New Roman" w:cs="Arial"/>
                <w:b/>
                <w:bCs/>
                <w:szCs w:val="20"/>
                <w:lang w:eastAsia="es-CO"/>
              </w:rPr>
              <w:t>Saldo</w:t>
            </w:r>
          </w:p>
        </w:tc>
        <w:tc>
          <w:tcPr>
            <w:tcW w:w="0" w:type="auto"/>
            <w:shd w:val="clear" w:color="auto" w:fill="D9D9D9" w:themeFill="background1" w:themeFillShade="D9"/>
            <w:hideMark/>
          </w:tcPr>
          <w:p w:rsidRPr="007A2317" w:rsidR="00FB61B7" w:rsidP="00C46B7B" w:rsidRDefault="00FB61B7" w14:paraId="008B2467" w14:textId="77777777">
            <w:pPr>
              <w:contextualSpacing w:val="0"/>
              <w:jc w:val="center"/>
              <w:rPr>
                <w:rFonts w:eastAsia="Times New Roman" w:cs="Arial"/>
                <w:b/>
                <w:bCs/>
                <w:szCs w:val="20"/>
                <w:lang w:eastAsia="es-CO"/>
              </w:rPr>
            </w:pPr>
            <w:r w:rsidRPr="007A2317">
              <w:rPr>
                <w:rFonts w:eastAsia="Times New Roman" w:cs="Arial"/>
                <w:b/>
                <w:bCs/>
                <w:szCs w:val="20"/>
                <w:lang w:eastAsia="es-CO"/>
              </w:rPr>
              <w:t>Soporte</w:t>
            </w:r>
          </w:p>
        </w:tc>
      </w:tr>
      <w:tr w:rsidRPr="007A2317" w:rsidR="00FB61B7" w:rsidTr="00074C35" w14:paraId="192E3EAF" w14:textId="77777777">
        <w:tc>
          <w:tcPr>
            <w:tcW w:w="0" w:type="auto"/>
            <w:hideMark/>
          </w:tcPr>
          <w:p w:rsidRPr="007A2317" w:rsidR="00FB61B7" w:rsidP="00C46B7B" w:rsidRDefault="00FB61B7" w14:paraId="256BF3AD" w14:textId="77777777">
            <w:pPr>
              <w:contextualSpacing w:val="0"/>
              <w:jc w:val="left"/>
              <w:rPr>
                <w:rFonts w:eastAsia="Times New Roman" w:cs="Arial"/>
                <w:szCs w:val="20"/>
                <w:lang w:eastAsia="es-CO"/>
              </w:rPr>
            </w:pPr>
            <w:r w:rsidRPr="007A2317">
              <w:rPr>
                <w:rFonts w:eastAsia="Times New Roman" w:cs="Arial"/>
                <w:szCs w:val="20"/>
                <w:lang w:eastAsia="es-CO"/>
              </w:rPr>
              <w:t>05/08/2026</w:t>
            </w:r>
          </w:p>
        </w:tc>
        <w:tc>
          <w:tcPr>
            <w:tcW w:w="0" w:type="auto"/>
            <w:hideMark/>
          </w:tcPr>
          <w:p w:rsidRPr="007A2317" w:rsidR="00FB61B7" w:rsidP="00C46B7B" w:rsidRDefault="00FB61B7" w14:paraId="396FF410" w14:textId="77777777">
            <w:pPr>
              <w:contextualSpacing w:val="0"/>
              <w:jc w:val="left"/>
              <w:rPr>
                <w:rFonts w:eastAsia="Times New Roman" w:cs="Arial"/>
                <w:szCs w:val="20"/>
                <w:lang w:eastAsia="es-CO"/>
              </w:rPr>
            </w:pPr>
            <w:r w:rsidRPr="007A2317">
              <w:rPr>
                <w:rFonts w:eastAsia="Times New Roman" w:cs="Arial"/>
                <w:szCs w:val="20"/>
                <w:lang w:eastAsia="es-CO"/>
              </w:rPr>
              <w:t>Saldo inicial</w:t>
            </w:r>
          </w:p>
        </w:tc>
        <w:tc>
          <w:tcPr>
            <w:tcW w:w="0" w:type="auto"/>
            <w:hideMark/>
          </w:tcPr>
          <w:p w:rsidRPr="007A2317" w:rsidR="00FB61B7" w:rsidP="00C46B7B" w:rsidRDefault="00FB61B7" w14:paraId="16F2D6D7" w14:textId="77777777">
            <w:pPr>
              <w:contextualSpacing w:val="0"/>
              <w:jc w:val="right"/>
              <w:rPr>
                <w:rFonts w:eastAsia="Times New Roman" w:cs="Arial"/>
                <w:szCs w:val="20"/>
                <w:lang w:eastAsia="es-CO"/>
              </w:rPr>
            </w:pPr>
            <w:r w:rsidRPr="007A2317">
              <w:rPr>
                <w:rFonts w:eastAsia="Times New Roman" w:cs="Arial"/>
                <w:szCs w:val="20"/>
                <w:lang w:eastAsia="es-CO"/>
              </w:rPr>
              <w:t>$500.000</w:t>
            </w:r>
          </w:p>
        </w:tc>
        <w:tc>
          <w:tcPr>
            <w:tcW w:w="0" w:type="auto"/>
            <w:hideMark/>
          </w:tcPr>
          <w:p w:rsidRPr="007A2317" w:rsidR="00FB61B7" w:rsidP="00C46B7B" w:rsidRDefault="00FB61B7" w14:paraId="7D28C573" w14:textId="77777777">
            <w:pPr>
              <w:contextualSpacing w:val="0"/>
              <w:jc w:val="right"/>
              <w:rPr>
                <w:rFonts w:eastAsia="Times New Roman" w:cs="Arial"/>
                <w:szCs w:val="20"/>
                <w:lang w:eastAsia="es-CO"/>
              </w:rPr>
            </w:pPr>
            <w:r w:rsidRPr="007A2317">
              <w:rPr>
                <w:rFonts w:eastAsia="Times New Roman" w:cs="Arial"/>
                <w:szCs w:val="20"/>
                <w:lang w:eastAsia="es-CO"/>
              </w:rPr>
              <w:t>—</w:t>
            </w:r>
          </w:p>
        </w:tc>
        <w:tc>
          <w:tcPr>
            <w:tcW w:w="0" w:type="auto"/>
            <w:hideMark/>
          </w:tcPr>
          <w:p w:rsidRPr="007A2317" w:rsidR="00FB61B7" w:rsidP="00C46B7B" w:rsidRDefault="00FB61B7" w14:paraId="202BDAB2" w14:textId="77777777">
            <w:pPr>
              <w:contextualSpacing w:val="0"/>
              <w:jc w:val="right"/>
              <w:rPr>
                <w:rFonts w:eastAsia="Times New Roman" w:cs="Arial"/>
                <w:szCs w:val="20"/>
                <w:lang w:eastAsia="es-CO"/>
              </w:rPr>
            </w:pPr>
            <w:r w:rsidRPr="007A2317">
              <w:rPr>
                <w:rFonts w:eastAsia="Times New Roman" w:cs="Arial"/>
                <w:szCs w:val="20"/>
                <w:lang w:eastAsia="es-CO"/>
              </w:rPr>
              <w:t>$500.000</w:t>
            </w:r>
          </w:p>
        </w:tc>
        <w:tc>
          <w:tcPr>
            <w:tcW w:w="0" w:type="auto"/>
            <w:hideMark/>
          </w:tcPr>
          <w:p w:rsidRPr="007A2317" w:rsidR="00FB61B7" w:rsidP="00C46B7B" w:rsidRDefault="00FB61B7" w14:paraId="4D719357" w14:textId="77777777">
            <w:pPr>
              <w:contextualSpacing w:val="0"/>
              <w:jc w:val="left"/>
              <w:rPr>
                <w:rFonts w:eastAsia="Times New Roman" w:cs="Arial"/>
                <w:szCs w:val="20"/>
                <w:lang w:eastAsia="es-CO"/>
              </w:rPr>
            </w:pPr>
            <w:r w:rsidRPr="007A2317">
              <w:rPr>
                <w:rFonts w:eastAsia="Times New Roman" w:cs="Arial"/>
                <w:szCs w:val="20"/>
                <w:lang w:eastAsia="es-CO"/>
              </w:rPr>
              <w:t>Registro inicial</w:t>
            </w:r>
          </w:p>
        </w:tc>
      </w:tr>
      <w:tr w:rsidRPr="007A2317" w:rsidR="00FB61B7" w:rsidTr="00074C35" w14:paraId="296A79C7" w14:textId="77777777">
        <w:tc>
          <w:tcPr>
            <w:tcW w:w="0" w:type="auto"/>
            <w:hideMark/>
          </w:tcPr>
          <w:p w:rsidRPr="007A2317" w:rsidR="00FB61B7" w:rsidP="00C46B7B" w:rsidRDefault="00FB61B7" w14:paraId="1E277D64" w14:textId="77777777">
            <w:pPr>
              <w:contextualSpacing w:val="0"/>
              <w:jc w:val="left"/>
              <w:rPr>
                <w:rFonts w:eastAsia="Times New Roman" w:cs="Arial"/>
                <w:szCs w:val="20"/>
                <w:lang w:eastAsia="es-CO"/>
              </w:rPr>
            </w:pPr>
            <w:r w:rsidRPr="007A2317">
              <w:rPr>
                <w:rFonts w:eastAsia="Times New Roman" w:cs="Arial"/>
                <w:szCs w:val="20"/>
                <w:lang w:eastAsia="es-CO"/>
              </w:rPr>
              <w:t>06/08/2026</w:t>
            </w:r>
          </w:p>
        </w:tc>
        <w:tc>
          <w:tcPr>
            <w:tcW w:w="0" w:type="auto"/>
            <w:hideMark/>
          </w:tcPr>
          <w:p w:rsidRPr="007A2317" w:rsidR="00FB61B7" w:rsidP="00C46B7B" w:rsidRDefault="00FB61B7" w14:paraId="6C02398C" w14:textId="77777777">
            <w:pPr>
              <w:contextualSpacing w:val="0"/>
              <w:jc w:val="left"/>
              <w:rPr>
                <w:rFonts w:eastAsia="Times New Roman" w:cs="Arial"/>
                <w:szCs w:val="20"/>
                <w:lang w:eastAsia="es-CO"/>
              </w:rPr>
            </w:pPr>
            <w:r w:rsidRPr="007A2317">
              <w:rPr>
                <w:rFonts w:eastAsia="Times New Roman" w:cs="Arial"/>
                <w:szCs w:val="20"/>
                <w:lang w:eastAsia="es-CO"/>
              </w:rPr>
              <w:t>Venta de productos</w:t>
            </w:r>
          </w:p>
        </w:tc>
        <w:tc>
          <w:tcPr>
            <w:tcW w:w="0" w:type="auto"/>
            <w:hideMark/>
          </w:tcPr>
          <w:p w:rsidRPr="007A2317" w:rsidR="00FB61B7" w:rsidP="00C46B7B" w:rsidRDefault="00FB61B7" w14:paraId="2C668FFE" w14:textId="77777777">
            <w:pPr>
              <w:contextualSpacing w:val="0"/>
              <w:jc w:val="right"/>
              <w:rPr>
                <w:rFonts w:eastAsia="Times New Roman" w:cs="Arial"/>
                <w:szCs w:val="20"/>
                <w:lang w:eastAsia="es-CO"/>
              </w:rPr>
            </w:pPr>
            <w:r w:rsidRPr="007A2317">
              <w:rPr>
                <w:rFonts w:eastAsia="Times New Roman" w:cs="Arial"/>
                <w:szCs w:val="20"/>
                <w:lang w:eastAsia="es-CO"/>
              </w:rPr>
              <w:t>$350.000</w:t>
            </w:r>
          </w:p>
        </w:tc>
        <w:tc>
          <w:tcPr>
            <w:tcW w:w="0" w:type="auto"/>
            <w:hideMark/>
          </w:tcPr>
          <w:p w:rsidRPr="007A2317" w:rsidR="00FB61B7" w:rsidP="00C46B7B" w:rsidRDefault="00FB61B7" w14:paraId="75AEDEE8" w14:textId="77777777">
            <w:pPr>
              <w:contextualSpacing w:val="0"/>
              <w:jc w:val="right"/>
              <w:rPr>
                <w:rFonts w:eastAsia="Times New Roman" w:cs="Arial"/>
                <w:szCs w:val="20"/>
                <w:lang w:eastAsia="es-CO"/>
              </w:rPr>
            </w:pPr>
            <w:r w:rsidRPr="007A2317">
              <w:rPr>
                <w:rFonts w:eastAsia="Times New Roman" w:cs="Arial"/>
                <w:szCs w:val="20"/>
                <w:lang w:eastAsia="es-CO"/>
              </w:rPr>
              <w:t>—</w:t>
            </w:r>
          </w:p>
        </w:tc>
        <w:tc>
          <w:tcPr>
            <w:tcW w:w="0" w:type="auto"/>
            <w:hideMark/>
          </w:tcPr>
          <w:p w:rsidRPr="007A2317" w:rsidR="00FB61B7" w:rsidP="00C46B7B" w:rsidRDefault="00FB61B7" w14:paraId="50AA701A" w14:textId="77777777">
            <w:pPr>
              <w:contextualSpacing w:val="0"/>
              <w:jc w:val="right"/>
              <w:rPr>
                <w:rFonts w:eastAsia="Times New Roman" w:cs="Arial"/>
                <w:szCs w:val="20"/>
                <w:lang w:eastAsia="es-CO"/>
              </w:rPr>
            </w:pPr>
            <w:r w:rsidRPr="007A2317">
              <w:rPr>
                <w:rFonts w:eastAsia="Times New Roman" w:cs="Arial"/>
                <w:szCs w:val="20"/>
                <w:lang w:eastAsia="es-CO"/>
              </w:rPr>
              <w:t>$850.000</w:t>
            </w:r>
          </w:p>
        </w:tc>
        <w:tc>
          <w:tcPr>
            <w:tcW w:w="0" w:type="auto"/>
            <w:hideMark/>
          </w:tcPr>
          <w:p w:rsidRPr="007A2317" w:rsidR="00FB61B7" w:rsidP="00C46B7B" w:rsidRDefault="00FB61B7" w14:paraId="359B7F2C" w14:textId="77777777">
            <w:pPr>
              <w:contextualSpacing w:val="0"/>
              <w:jc w:val="left"/>
              <w:rPr>
                <w:rFonts w:eastAsia="Times New Roman" w:cs="Arial"/>
                <w:szCs w:val="20"/>
                <w:lang w:eastAsia="es-CO"/>
              </w:rPr>
            </w:pPr>
            <w:r w:rsidRPr="007A2317">
              <w:rPr>
                <w:rFonts w:eastAsia="Times New Roman" w:cs="Arial"/>
                <w:szCs w:val="20"/>
                <w:lang w:eastAsia="es-CO"/>
              </w:rPr>
              <w:t>Comprobante de venta</w:t>
            </w:r>
          </w:p>
        </w:tc>
      </w:tr>
      <w:tr w:rsidRPr="007A2317" w:rsidR="00FB61B7" w:rsidTr="00074C35" w14:paraId="7F00A678" w14:textId="77777777">
        <w:tc>
          <w:tcPr>
            <w:tcW w:w="0" w:type="auto"/>
            <w:hideMark/>
          </w:tcPr>
          <w:p w:rsidRPr="007A2317" w:rsidR="00FB61B7" w:rsidP="00C46B7B" w:rsidRDefault="00FB61B7" w14:paraId="74CE8302" w14:textId="77777777">
            <w:pPr>
              <w:contextualSpacing w:val="0"/>
              <w:jc w:val="left"/>
              <w:rPr>
                <w:rFonts w:eastAsia="Times New Roman" w:cs="Arial"/>
                <w:szCs w:val="20"/>
                <w:lang w:eastAsia="es-CO"/>
              </w:rPr>
            </w:pPr>
            <w:r w:rsidRPr="007A2317">
              <w:rPr>
                <w:rFonts w:eastAsia="Times New Roman" w:cs="Arial"/>
                <w:szCs w:val="20"/>
                <w:lang w:eastAsia="es-CO"/>
              </w:rPr>
              <w:t>07/08/2026</w:t>
            </w:r>
          </w:p>
        </w:tc>
        <w:tc>
          <w:tcPr>
            <w:tcW w:w="0" w:type="auto"/>
            <w:hideMark/>
          </w:tcPr>
          <w:p w:rsidRPr="007A2317" w:rsidR="00FB61B7" w:rsidP="00C46B7B" w:rsidRDefault="00FB61B7" w14:paraId="3184DB03" w14:textId="77777777">
            <w:pPr>
              <w:contextualSpacing w:val="0"/>
              <w:jc w:val="left"/>
              <w:rPr>
                <w:rFonts w:eastAsia="Times New Roman" w:cs="Arial"/>
                <w:szCs w:val="20"/>
                <w:lang w:eastAsia="es-CO"/>
              </w:rPr>
            </w:pPr>
            <w:r w:rsidRPr="007A2317">
              <w:rPr>
                <w:rFonts w:eastAsia="Times New Roman" w:cs="Arial"/>
                <w:szCs w:val="20"/>
                <w:lang w:eastAsia="es-CO"/>
              </w:rPr>
              <w:t>Compra de insumos</w:t>
            </w:r>
          </w:p>
        </w:tc>
        <w:tc>
          <w:tcPr>
            <w:tcW w:w="0" w:type="auto"/>
            <w:hideMark/>
          </w:tcPr>
          <w:p w:rsidRPr="007A2317" w:rsidR="00FB61B7" w:rsidP="00C46B7B" w:rsidRDefault="00FB61B7" w14:paraId="50D2E286" w14:textId="77777777">
            <w:pPr>
              <w:contextualSpacing w:val="0"/>
              <w:jc w:val="right"/>
              <w:rPr>
                <w:rFonts w:eastAsia="Times New Roman" w:cs="Arial"/>
                <w:szCs w:val="20"/>
                <w:lang w:eastAsia="es-CO"/>
              </w:rPr>
            </w:pPr>
            <w:r w:rsidRPr="007A2317">
              <w:rPr>
                <w:rFonts w:eastAsia="Times New Roman" w:cs="Arial"/>
                <w:szCs w:val="20"/>
                <w:lang w:eastAsia="es-CO"/>
              </w:rPr>
              <w:t>—</w:t>
            </w:r>
          </w:p>
        </w:tc>
        <w:tc>
          <w:tcPr>
            <w:tcW w:w="0" w:type="auto"/>
            <w:hideMark/>
          </w:tcPr>
          <w:p w:rsidRPr="007A2317" w:rsidR="00FB61B7" w:rsidP="00C46B7B" w:rsidRDefault="00FB61B7" w14:paraId="4548FFC1" w14:textId="77777777">
            <w:pPr>
              <w:contextualSpacing w:val="0"/>
              <w:jc w:val="right"/>
              <w:rPr>
                <w:rFonts w:eastAsia="Times New Roman" w:cs="Arial"/>
                <w:szCs w:val="20"/>
                <w:lang w:eastAsia="es-CO"/>
              </w:rPr>
            </w:pPr>
            <w:r w:rsidRPr="007A2317">
              <w:rPr>
                <w:rFonts w:eastAsia="Times New Roman" w:cs="Arial"/>
                <w:szCs w:val="20"/>
                <w:lang w:eastAsia="es-CO"/>
              </w:rPr>
              <w:t>$180.000</w:t>
            </w:r>
          </w:p>
        </w:tc>
        <w:tc>
          <w:tcPr>
            <w:tcW w:w="0" w:type="auto"/>
            <w:hideMark/>
          </w:tcPr>
          <w:p w:rsidRPr="007A2317" w:rsidR="00FB61B7" w:rsidP="00C46B7B" w:rsidRDefault="00FB61B7" w14:paraId="1C88571F" w14:textId="77777777">
            <w:pPr>
              <w:contextualSpacing w:val="0"/>
              <w:jc w:val="right"/>
              <w:rPr>
                <w:rFonts w:eastAsia="Times New Roman" w:cs="Arial"/>
                <w:szCs w:val="20"/>
                <w:lang w:eastAsia="es-CO"/>
              </w:rPr>
            </w:pPr>
            <w:r w:rsidRPr="007A2317">
              <w:rPr>
                <w:rFonts w:eastAsia="Times New Roman" w:cs="Arial"/>
                <w:szCs w:val="20"/>
                <w:lang w:eastAsia="es-CO"/>
              </w:rPr>
              <w:t>$670.000</w:t>
            </w:r>
          </w:p>
        </w:tc>
        <w:tc>
          <w:tcPr>
            <w:tcW w:w="0" w:type="auto"/>
            <w:hideMark/>
          </w:tcPr>
          <w:p w:rsidRPr="007A2317" w:rsidR="00FB61B7" w:rsidP="00C46B7B" w:rsidRDefault="00FB61B7" w14:paraId="35830918" w14:textId="77777777">
            <w:pPr>
              <w:contextualSpacing w:val="0"/>
              <w:jc w:val="left"/>
              <w:rPr>
                <w:rFonts w:eastAsia="Times New Roman" w:cs="Arial"/>
                <w:szCs w:val="20"/>
                <w:lang w:eastAsia="es-CO"/>
              </w:rPr>
            </w:pPr>
            <w:r w:rsidRPr="007A2317">
              <w:rPr>
                <w:rFonts w:eastAsia="Times New Roman" w:cs="Arial"/>
                <w:szCs w:val="20"/>
                <w:lang w:eastAsia="es-CO"/>
              </w:rPr>
              <w:t>Factura</w:t>
            </w:r>
          </w:p>
        </w:tc>
      </w:tr>
      <w:tr w:rsidRPr="007A2317" w:rsidR="00FB61B7" w:rsidTr="00074C35" w14:paraId="51414A5F" w14:textId="77777777">
        <w:tc>
          <w:tcPr>
            <w:tcW w:w="0" w:type="auto"/>
            <w:hideMark/>
          </w:tcPr>
          <w:p w:rsidRPr="007A2317" w:rsidR="00FB61B7" w:rsidP="00C46B7B" w:rsidRDefault="00FB61B7" w14:paraId="56FF581B" w14:textId="77777777">
            <w:pPr>
              <w:contextualSpacing w:val="0"/>
              <w:jc w:val="left"/>
              <w:rPr>
                <w:rFonts w:eastAsia="Times New Roman" w:cs="Arial"/>
                <w:szCs w:val="20"/>
                <w:lang w:eastAsia="es-CO"/>
              </w:rPr>
            </w:pPr>
            <w:r w:rsidRPr="007A2317">
              <w:rPr>
                <w:rFonts w:eastAsia="Times New Roman" w:cs="Arial"/>
                <w:szCs w:val="20"/>
                <w:lang w:eastAsia="es-CO"/>
              </w:rPr>
              <w:t>08/08/2026</w:t>
            </w:r>
          </w:p>
        </w:tc>
        <w:tc>
          <w:tcPr>
            <w:tcW w:w="0" w:type="auto"/>
            <w:hideMark/>
          </w:tcPr>
          <w:p w:rsidRPr="007A2317" w:rsidR="00FB61B7" w:rsidP="00C46B7B" w:rsidRDefault="00FB61B7" w14:paraId="1CE3F03B" w14:textId="77777777">
            <w:pPr>
              <w:contextualSpacing w:val="0"/>
              <w:jc w:val="left"/>
              <w:rPr>
                <w:rFonts w:eastAsia="Times New Roman" w:cs="Arial"/>
                <w:szCs w:val="20"/>
                <w:lang w:eastAsia="es-CO"/>
              </w:rPr>
            </w:pPr>
            <w:r w:rsidRPr="007A2317">
              <w:rPr>
                <w:rFonts w:eastAsia="Times New Roman" w:cs="Arial"/>
                <w:szCs w:val="20"/>
                <w:lang w:eastAsia="es-CO"/>
              </w:rPr>
              <w:t>Pago de transporte</w:t>
            </w:r>
          </w:p>
        </w:tc>
        <w:tc>
          <w:tcPr>
            <w:tcW w:w="0" w:type="auto"/>
            <w:hideMark/>
          </w:tcPr>
          <w:p w:rsidRPr="007A2317" w:rsidR="00FB61B7" w:rsidP="00C46B7B" w:rsidRDefault="00FB61B7" w14:paraId="6F83DAE7" w14:textId="77777777">
            <w:pPr>
              <w:contextualSpacing w:val="0"/>
              <w:jc w:val="right"/>
              <w:rPr>
                <w:rFonts w:eastAsia="Times New Roman" w:cs="Arial"/>
                <w:szCs w:val="20"/>
                <w:lang w:eastAsia="es-CO"/>
              </w:rPr>
            </w:pPr>
            <w:r w:rsidRPr="007A2317">
              <w:rPr>
                <w:rFonts w:eastAsia="Times New Roman" w:cs="Arial"/>
                <w:szCs w:val="20"/>
                <w:lang w:eastAsia="es-CO"/>
              </w:rPr>
              <w:t>—</w:t>
            </w:r>
          </w:p>
        </w:tc>
        <w:tc>
          <w:tcPr>
            <w:tcW w:w="0" w:type="auto"/>
            <w:hideMark/>
          </w:tcPr>
          <w:p w:rsidRPr="007A2317" w:rsidR="00FB61B7" w:rsidP="00C46B7B" w:rsidRDefault="00FB61B7" w14:paraId="3071B718" w14:textId="77777777">
            <w:pPr>
              <w:contextualSpacing w:val="0"/>
              <w:jc w:val="right"/>
              <w:rPr>
                <w:rFonts w:eastAsia="Times New Roman" w:cs="Arial"/>
                <w:szCs w:val="20"/>
                <w:lang w:eastAsia="es-CO"/>
              </w:rPr>
            </w:pPr>
            <w:r w:rsidRPr="007A2317">
              <w:rPr>
                <w:rFonts w:eastAsia="Times New Roman" w:cs="Arial"/>
                <w:szCs w:val="20"/>
                <w:lang w:eastAsia="es-CO"/>
              </w:rPr>
              <w:t>$40.000</w:t>
            </w:r>
          </w:p>
        </w:tc>
        <w:tc>
          <w:tcPr>
            <w:tcW w:w="0" w:type="auto"/>
            <w:hideMark/>
          </w:tcPr>
          <w:p w:rsidRPr="007A2317" w:rsidR="00FB61B7" w:rsidP="00C46B7B" w:rsidRDefault="00FB61B7" w14:paraId="1589F235" w14:textId="77777777">
            <w:pPr>
              <w:contextualSpacing w:val="0"/>
              <w:jc w:val="right"/>
              <w:rPr>
                <w:rFonts w:eastAsia="Times New Roman" w:cs="Arial"/>
                <w:szCs w:val="20"/>
                <w:lang w:eastAsia="es-CO"/>
              </w:rPr>
            </w:pPr>
            <w:r w:rsidRPr="007A2317">
              <w:rPr>
                <w:rFonts w:eastAsia="Times New Roman" w:cs="Arial"/>
                <w:szCs w:val="20"/>
                <w:lang w:eastAsia="es-CO"/>
              </w:rPr>
              <w:t>$630.000</w:t>
            </w:r>
          </w:p>
        </w:tc>
        <w:tc>
          <w:tcPr>
            <w:tcW w:w="0" w:type="auto"/>
            <w:hideMark/>
          </w:tcPr>
          <w:p w:rsidRPr="007A2317" w:rsidR="00FB61B7" w:rsidP="00C46B7B" w:rsidRDefault="00FB61B7" w14:paraId="681D909A" w14:textId="77777777">
            <w:pPr>
              <w:contextualSpacing w:val="0"/>
              <w:jc w:val="left"/>
              <w:rPr>
                <w:rFonts w:eastAsia="Times New Roman" w:cs="Arial"/>
                <w:szCs w:val="20"/>
                <w:lang w:eastAsia="es-CO"/>
              </w:rPr>
            </w:pPr>
            <w:r w:rsidRPr="007A2317">
              <w:rPr>
                <w:rFonts w:eastAsia="Times New Roman" w:cs="Arial"/>
                <w:szCs w:val="20"/>
                <w:lang w:eastAsia="es-CO"/>
              </w:rPr>
              <w:t>Recibo</w:t>
            </w:r>
          </w:p>
        </w:tc>
      </w:tr>
    </w:tbl>
    <w:p w:rsidRPr="007A2317" w:rsidR="00FB61B7" w:rsidP="00C46B7B" w:rsidRDefault="00FB61B7" w14:paraId="767A0199" w14:textId="77777777">
      <w:pPr>
        <w:spacing w:after="0"/>
        <w:rPr>
          <w:rFonts w:cs="Arial"/>
          <w:b/>
          <w:color w:val="000000"/>
          <w:szCs w:val="20"/>
        </w:rPr>
      </w:pPr>
    </w:p>
    <w:p w:rsidR="00FB61B7" w:rsidP="00C46B7B" w:rsidRDefault="00B859DC" w14:paraId="0F1B5807" w14:textId="14E591F1">
      <w:pPr>
        <w:spacing w:after="0"/>
      </w:pPr>
      <w:r>
        <w:t>Este registro permite realizar seguimiento al dinero, pero no reemplaza el reconocimiento de otros recursos y obligaciones, como inventarios, cuentas por cobrar o cuentas por pagar.</w:t>
      </w:r>
    </w:p>
    <w:p w:rsidR="00B859DC" w:rsidP="00C46B7B" w:rsidRDefault="00B859DC" w14:paraId="1D0395C6" w14:textId="77777777">
      <w:pPr>
        <w:spacing w:after="0"/>
      </w:pPr>
    </w:p>
    <w:p w:rsidR="00B859DC" w:rsidP="00C46B7B" w:rsidRDefault="00B859DC" w14:paraId="5B212AD0" w14:textId="12638335">
      <w:pPr>
        <w:spacing w:after="0"/>
      </w:pPr>
      <w:r>
        <w:t>La contabilidad simplificada adapta el registro a las características de la unidad económica sin perder la información necesaria para controlar sus recursos.</w:t>
      </w:r>
    </w:p>
    <w:p w:rsidRPr="007A2317" w:rsidR="00B859DC" w:rsidP="00C46B7B" w:rsidRDefault="00B859DC" w14:paraId="7A4D1A6B" w14:textId="77777777">
      <w:pPr>
        <w:spacing w:after="0"/>
        <w:rPr>
          <w:rFonts w:cs="Arial"/>
          <w:szCs w:val="20"/>
        </w:rPr>
      </w:pPr>
    </w:p>
    <w:p w:rsidRPr="007A2317" w:rsidR="002E4C18" w:rsidP="00C46B7B" w:rsidRDefault="00020638" w14:paraId="72F56574" w14:textId="39A7FF21">
      <w:pPr>
        <w:pStyle w:val="Ttulo2"/>
        <w:rPr>
          <w:rFonts w:cs="Arial"/>
          <w:color w:val="000000"/>
          <w:szCs w:val="20"/>
        </w:rPr>
      </w:pPr>
      <w:bookmarkStart w:name="_Toc237811128" w:id="5"/>
      <w:r w:rsidRPr="007A2317">
        <w:rPr>
          <w:rFonts w:cs="Arial"/>
          <w:szCs w:val="20"/>
        </w:rPr>
        <w:t>1.5. Organización de la información económica del negocio</w:t>
      </w:r>
      <w:bookmarkEnd w:id="5"/>
    </w:p>
    <w:p w:rsidRPr="007A2317" w:rsidR="002E4C18" w:rsidP="00C46B7B" w:rsidRDefault="002E4C18" w14:paraId="3E9423D2" w14:textId="542F018F">
      <w:pPr>
        <w:spacing w:after="0"/>
        <w:rPr>
          <w:rFonts w:cs="Arial"/>
          <w:b/>
          <w:color w:val="000000"/>
          <w:szCs w:val="20"/>
        </w:rPr>
      </w:pPr>
    </w:p>
    <w:tbl>
      <w:tblPr>
        <w:tblStyle w:val="Tablaconcuadrcula"/>
        <w:tblW w:w="0" w:type="auto"/>
        <w:shd w:val="clear" w:color="auto" w:fill="E2EFD9" w:themeFill="accent6" w:themeFillTint="33"/>
        <w:tblLook w:val="04A0" w:firstRow="1" w:lastRow="0" w:firstColumn="1" w:lastColumn="0" w:noHBand="0" w:noVBand="1"/>
      </w:tblPr>
      <w:tblGrid>
        <w:gridCol w:w="5752"/>
        <w:gridCol w:w="3076"/>
      </w:tblGrid>
      <w:tr w:rsidR="00FF6420" w:rsidTr="2F49C290" w14:paraId="68E79BBB" w14:textId="77777777">
        <w:tc>
          <w:tcPr>
            <w:tcW w:w="5807" w:type="dxa"/>
            <w:shd w:val="clear" w:color="auto" w:fill="E2EFD9" w:themeFill="accent6" w:themeFillTint="33"/>
            <w:tcMar/>
          </w:tcPr>
          <w:p w:rsidR="00FF6420" w:rsidP="007F78A7" w:rsidRDefault="00FF6420" w14:paraId="46DD0EA9" w14:textId="42282DD3">
            <w:r w:rsidR="25F54F95">
              <w:rPr/>
              <w:t xml:space="preserve">La información económica resulta útil cuando permite identificar la operación realizada, su fecha, valor y soporte. Mantener registros periódicos de compras, ventas, ingresos, egresos, cuentas pendientes e inventarios facilita su consulta, seguimiento y posterior clasificación contable. (Decreto </w:t>
            </w:r>
            <w:r w:rsidR="25F54F95">
              <w:rPr/>
              <w:t>2420</w:t>
            </w:r>
            <w:r w:rsidR="4EE89130">
              <w:rPr/>
              <w:t>,</w:t>
            </w:r>
            <w:r w:rsidR="25F54F95">
              <w:rPr/>
              <w:t xml:space="preserve"> Anexo 3, 2015).</w:t>
            </w:r>
          </w:p>
        </w:tc>
        <w:tc>
          <w:tcPr>
            <w:tcW w:w="3021" w:type="dxa"/>
            <w:shd w:val="clear" w:color="auto" w:fill="E2EFD9" w:themeFill="accent6" w:themeFillTint="33"/>
            <w:tcMar/>
          </w:tcPr>
          <w:p w:rsidR="00FF6420" w:rsidP="007F78A7" w:rsidRDefault="00AF50A1" w14:paraId="298831B4" w14:textId="3AD085DB">
            <w:pPr>
              <w:jc w:val="center"/>
            </w:pPr>
            <w:r>
              <w:fldChar w:fldCharType="begin"/>
            </w:r>
            <w:r>
              <w:instrText xml:space="preserve"> INCLUDEPICTURE "https://t4.ftcdn.net/jpg/21/60/98/49/240_F_2160984935_cHwqZ0qRtvGZ8DI5R1jDHgHrZvMlE36l.jpg" \* MERGEFORMATINET </w:instrText>
            </w:r>
            <w:r>
              <w:fldChar w:fldCharType="separate"/>
            </w:r>
            <w:r>
              <w:rPr>
                <w:noProof/>
              </w:rPr>
              <w:drawing>
                <wp:inline distT="0" distB="0" distL="0" distR="0" wp14:anchorId="4DCEB74E" wp14:editId="6D2CEAD0">
                  <wp:extent cx="1816100" cy="1210733"/>
                  <wp:effectExtent l="0" t="0" r="0" b="0"/>
                  <wp:docPr id="686377292" name="Imagen 1" descr="Focused male cafe owner checking b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cused male cafe owner checking bill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863092" cy="1242061"/>
                          </a:xfrm>
                          <a:prstGeom prst="rect">
                            <a:avLst/>
                          </a:prstGeom>
                          <a:noFill/>
                          <a:ln>
                            <a:noFill/>
                          </a:ln>
                        </pic:spPr>
                      </pic:pic>
                    </a:graphicData>
                  </a:graphic>
                </wp:inline>
              </w:drawing>
            </w:r>
            <w:r>
              <w:fldChar w:fldCharType="end"/>
            </w:r>
          </w:p>
        </w:tc>
      </w:tr>
    </w:tbl>
    <w:p w:rsidR="00FF6420" w:rsidP="00C46B7B" w:rsidRDefault="00FF6420" w14:paraId="02F3324B" w14:textId="77777777">
      <w:pPr>
        <w:spacing w:after="0"/>
      </w:pPr>
    </w:p>
    <w:p w:rsidRPr="007A2317" w:rsidR="002E4C18" w:rsidP="00C46B7B" w:rsidRDefault="002E4C18" w14:paraId="2A5BB5B9" w14:textId="1212378E">
      <w:pPr>
        <w:spacing w:after="0"/>
        <w:rPr>
          <w:rFonts w:cs="Arial"/>
          <w:b/>
          <w:color w:val="000000"/>
          <w:szCs w:val="20"/>
        </w:rPr>
      </w:pPr>
    </w:p>
    <w:p w:rsidRPr="007A2317" w:rsidR="002E4C18" w:rsidP="00C46B7B" w:rsidRDefault="00E56AAF" w14:paraId="5CB13F27" w14:textId="278959F5">
      <w:pPr>
        <w:spacing w:after="0"/>
        <w:rPr>
          <w:rFonts w:cs="Arial"/>
          <w:b/>
          <w:bCs/>
          <w:color w:val="000000"/>
          <w:szCs w:val="20"/>
        </w:rPr>
      </w:pPr>
      <w:r>
        <w:rPr>
          <w:rFonts w:cs="Arial"/>
          <w:b/>
          <w:bCs/>
          <w:szCs w:val="20"/>
        </w:rPr>
        <w:t xml:space="preserve">1.5.1. </w:t>
      </w:r>
      <w:r w:rsidRPr="007A2317" w:rsidR="002D7765">
        <w:rPr>
          <w:rFonts w:cs="Arial"/>
          <w:b/>
          <w:bCs/>
          <w:szCs w:val="20"/>
        </w:rPr>
        <w:t>Organización básica de los registros</w:t>
      </w:r>
    </w:p>
    <w:p w:rsidRPr="007A2317" w:rsidR="002E4C18" w:rsidP="00C46B7B" w:rsidRDefault="002E4C18" w14:paraId="5E7D9688" w14:textId="1304BAE6">
      <w:pPr>
        <w:spacing w:after="0"/>
        <w:rPr>
          <w:rFonts w:cs="Arial"/>
          <w:b/>
          <w:color w:val="000000"/>
          <w:szCs w:val="20"/>
        </w:rPr>
      </w:pPr>
    </w:p>
    <w:p w:rsidR="00E56AAF" w:rsidP="00C46B7B" w:rsidRDefault="00E56AAF" w14:paraId="0D344A5D" w14:textId="77777777">
      <w:pPr>
        <w:spacing w:after="0"/>
      </w:pPr>
      <w:r>
        <w:t>Organizar la información requiere mantener un procedimiento uniforme que permita identificar, registrar y revisar cada operación, independientemente de la herramienta utilizada.</w:t>
      </w:r>
    </w:p>
    <w:p w:rsidR="005E08D5" w:rsidP="00C46B7B" w:rsidRDefault="005E08D5" w14:paraId="195B37AB" w14:textId="77777777">
      <w:pPr>
        <w:spacing w:after="0"/>
      </w:pPr>
    </w:p>
    <w:p w:rsidR="005E08D5" w:rsidP="00C46B7B" w:rsidRDefault="005E08D5" w14:paraId="727B4B2A" w14:textId="05BE083F">
      <w:pPr>
        <w:spacing w:after="0"/>
      </w:pPr>
      <w:r>
        <w:t>La siguiente secuencia permite organizar de manera progresiva la información económica:</w:t>
      </w:r>
    </w:p>
    <w:p w:rsidR="005E08D5" w:rsidP="00C46B7B" w:rsidRDefault="005E08D5" w14:paraId="392ED85F" w14:textId="77777777">
      <w:pPr>
        <w:spacing w:after="0"/>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85"/>
        <w:gridCol w:w="4870"/>
        <w:gridCol w:w="2150"/>
      </w:tblGrid>
      <w:tr w:rsidRPr="00C726A3" w:rsidR="005E08D5" w:rsidTr="007F78A7" w14:paraId="196355A5"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C726A3" w:rsidR="005E08D5" w:rsidP="007F78A7" w:rsidRDefault="005E08D5" w14:paraId="29436415" w14:textId="5D4D5B9A">
            <w:pPr>
              <w:spacing w:after="0"/>
              <w:jc w:val="center"/>
              <w:textAlignment w:val="baseline"/>
              <w:rPr>
                <w:rFonts w:ascii="Times New Roman" w:hAnsi="Times New Roman" w:eastAsia="Times New Roman" w:cs="Times New Roman"/>
                <w:lang w:eastAsia="es-ES_tradnl"/>
              </w:rPr>
            </w:pPr>
            <w:r>
              <w:rPr>
                <w:rFonts w:eastAsia="Times New Roman" w:cs="Arial"/>
                <w:b/>
                <w:bCs/>
                <w:szCs w:val="20"/>
                <w:lang w:eastAsia="es-ES_tradnl"/>
              </w:rPr>
              <w:t>Pasos</w:t>
            </w:r>
          </w:p>
        </w:tc>
      </w:tr>
      <w:tr w:rsidRPr="00C726A3" w:rsidR="005E08D5" w:rsidTr="007F78A7" w14:paraId="7C39215D"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63052D" w:rsidR="005E08D5" w:rsidP="007F78A7" w:rsidRDefault="005E08D5" w14:paraId="12D95085" w14:textId="21DC235C">
            <w:pPr>
              <w:spacing w:after="0"/>
              <w:rPr>
                <w:b/>
                <w:bCs/>
              </w:rPr>
            </w:pPr>
            <w:r w:rsidRPr="0063052D">
              <w:rPr>
                <w:b/>
                <w:bCs/>
              </w:rPr>
              <w:t>Identificación</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63052D" w:rsidP="007F78A7" w:rsidRDefault="005E08D5" w14:paraId="3E31C772" w14:textId="77777777">
            <w:pPr>
              <w:spacing w:after="0"/>
            </w:pPr>
            <w:r>
              <w:t>Se reconoce la operación realizada.</w:t>
            </w:r>
          </w:p>
          <w:p w:rsidR="00C2151C" w:rsidP="007F78A7" w:rsidRDefault="00C2151C" w14:paraId="3833639A" w14:textId="77777777">
            <w:pPr>
              <w:spacing w:after="0"/>
              <w:rPr>
                <w:rStyle w:val="Fuerte"/>
              </w:rPr>
            </w:pPr>
          </w:p>
          <w:p w:rsidRPr="0063052D" w:rsidR="005E08D5" w:rsidP="007F78A7" w:rsidRDefault="005E08D5" w14:paraId="35F2ACEC" w14:textId="04D9F25C">
            <w:pPr>
              <w:spacing w:after="0"/>
              <w:rPr>
                <w:b/>
                <w:bCs/>
              </w:rPr>
            </w:pPr>
            <w:r>
              <w:rPr>
                <w:rStyle w:val="Fuerte"/>
              </w:rPr>
              <w:t>Ejemplo:</w:t>
            </w:r>
            <w:r>
              <w:t xml:space="preserve"> compra de insumos para producción.</w:t>
            </w:r>
          </w:p>
        </w:tc>
        <w:tc>
          <w:tcPr>
            <w:tcW w:w="2150" w:type="dxa"/>
            <w:tcBorders>
              <w:top w:val="single" w:color="auto" w:sz="6" w:space="0"/>
              <w:left w:val="single" w:color="auto" w:sz="6" w:space="0"/>
              <w:bottom w:val="single" w:color="auto" w:sz="6" w:space="0"/>
              <w:right w:val="single" w:color="auto" w:sz="6" w:space="0"/>
            </w:tcBorders>
            <w:shd w:val="clear" w:color="auto" w:fill="FFFFFF"/>
            <w:hideMark/>
          </w:tcPr>
          <w:p w:rsidRPr="008E196C" w:rsidR="005E08D5" w:rsidP="007F78A7" w:rsidRDefault="00C34A9B" w14:paraId="39E0B2D3" w14:textId="0B30F20D">
            <w:pPr>
              <w:spacing w:after="0"/>
              <w:jc w:val="center"/>
            </w:pPr>
            <w:r>
              <w:fldChar w:fldCharType="begin"/>
            </w:r>
            <w:r>
              <w:instrText xml:space="preserve"> INCLUDEPICTURE "https://t4.ftcdn.net/jpg/21/85/88/85/240_F_2185888557_P3ROiFaqHLbBnKtjLSV61gxdtKOOgVhl.jpg" \* MERGEFORMATINET </w:instrText>
            </w:r>
            <w:r>
              <w:fldChar w:fldCharType="separate"/>
            </w:r>
            <w:r>
              <w:rPr>
                <w:noProof/>
              </w:rPr>
              <w:drawing>
                <wp:inline distT="0" distB="0" distL="0" distR="0" wp14:anchorId="292D7ACB" wp14:editId="52F5C254">
                  <wp:extent cx="965200" cy="642662"/>
                  <wp:effectExtent l="0" t="0" r="0" b="5080"/>
                  <wp:docPr id="1440221832" name="Imagen 43" descr="Woman calculating finances at office desk, analyzing business data and charts, managing accounting records, and planning financial strategies using a calculator and lap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Woman calculating finances at office desk, analyzing business data and charts, managing accounting records, and planning financial strategies using a calculator and laptop"/>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009561" cy="672199"/>
                          </a:xfrm>
                          <a:prstGeom prst="rect">
                            <a:avLst/>
                          </a:prstGeom>
                          <a:noFill/>
                          <a:ln>
                            <a:noFill/>
                          </a:ln>
                        </pic:spPr>
                      </pic:pic>
                    </a:graphicData>
                  </a:graphic>
                </wp:inline>
              </w:drawing>
            </w:r>
            <w:r>
              <w:fldChar w:fldCharType="end"/>
            </w:r>
            <w:r w:rsidRPr="008E196C" w:rsidR="005E08D5">
              <w:t>   </w:t>
            </w:r>
          </w:p>
        </w:tc>
      </w:tr>
      <w:tr w:rsidRPr="00C726A3" w:rsidR="005E08D5" w:rsidTr="007F78A7" w14:paraId="46BCB333"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63052D" w:rsidR="005E08D5" w:rsidP="007F78A7" w:rsidRDefault="005E08D5" w14:paraId="5C405CD0" w14:textId="377A42D3">
            <w:pPr>
              <w:spacing w:after="0"/>
              <w:rPr>
                <w:b/>
                <w:bCs/>
              </w:rPr>
            </w:pPr>
            <w:r w:rsidRPr="0063052D">
              <w:rPr>
                <w:b/>
                <w:bCs/>
              </w:rPr>
              <w:t>Soporte</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C2151C" w:rsidP="007F78A7" w:rsidRDefault="005E08D5" w14:paraId="0943A00E" w14:textId="77777777">
            <w:pPr>
              <w:spacing w:after="0"/>
            </w:pPr>
            <w:r>
              <w:t>Se verifica el documento relacionado</w:t>
            </w:r>
            <w:r w:rsidR="00C2151C">
              <w:t>.</w:t>
            </w:r>
          </w:p>
          <w:p w:rsidR="00C2151C" w:rsidP="007F78A7" w:rsidRDefault="00C2151C" w14:paraId="3536DFA8" w14:textId="77777777">
            <w:pPr>
              <w:spacing w:after="0"/>
              <w:rPr>
                <w:rStyle w:val="Fuerte"/>
              </w:rPr>
            </w:pPr>
          </w:p>
          <w:p w:rsidR="005E08D5" w:rsidP="007F78A7" w:rsidRDefault="005E08D5" w14:paraId="2C3571C7" w14:textId="025FEDEA">
            <w:pPr>
              <w:spacing w:after="0"/>
            </w:pPr>
            <w:r>
              <w:rPr>
                <w:rStyle w:val="Fuerte"/>
              </w:rPr>
              <w:t>Ejemplo:</w:t>
            </w:r>
            <w:r>
              <w:t xml:space="preserve"> factura, recibo o comprobante.</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8E196C" w:rsidR="005E08D5" w:rsidP="007F78A7" w:rsidRDefault="00910947" w14:paraId="195AAD72" w14:textId="482B6545">
            <w:pPr>
              <w:spacing w:after="0"/>
              <w:jc w:val="center"/>
            </w:pPr>
            <w:r>
              <w:fldChar w:fldCharType="begin"/>
            </w:r>
            <w:r>
              <w:instrText xml:space="preserve"> INCLUDEPICTURE "https://t3.ftcdn.net/jpg/21/60/29/60/240_F_2160296024_MUATsuegOqiYH0FX2YWKTRQUSJYHrHlj.jpg" \* MERGEFORMATINET </w:instrText>
            </w:r>
            <w:r>
              <w:fldChar w:fldCharType="separate"/>
            </w:r>
            <w:r>
              <w:rPr>
                <w:noProof/>
              </w:rPr>
              <w:drawing>
                <wp:inline distT="0" distB="0" distL="0" distR="0" wp14:anchorId="77FDC61A" wp14:editId="1824B30D">
                  <wp:extent cx="966104" cy="723900"/>
                  <wp:effectExtent l="0" t="0" r="0" b="0"/>
                  <wp:docPr id="122328203" name="Imagen 44" descr="Woman managing finances with calculator laptop and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Woman managing finances with calculator laptop and documents"/>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015844" cy="761170"/>
                          </a:xfrm>
                          <a:prstGeom prst="rect">
                            <a:avLst/>
                          </a:prstGeom>
                          <a:noFill/>
                          <a:ln>
                            <a:noFill/>
                          </a:ln>
                        </pic:spPr>
                      </pic:pic>
                    </a:graphicData>
                  </a:graphic>
                </wp:inline>
              </w:drawing>
            </w:r>
            <w:r>
              <w:fldChar w:fldCharType="end"/>
            </w:r>
          </w:p>
        </w:tc>
      </w:tr>
      <w:tr w:rsidRPr="00C726A3" w:rsidR="005E08D5" w:rsidTr="007F78A7" w14:paraId="031CB87F"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63052D" w:rsidR="005E08D5" w:rsidP="007F78A7" w:rsidRDefault="00190F8B" w14:paraId="6DA7B2EE" w14:textId="0CBA2747">
            <w:pPr>
              <w:spacing w:after="0"/>
              <w:rPr>
                <w:b/>
                <w:bCs/>
              </w:rPr>
            </w:pPr>
            <w:r w:rsidRPr="0063052D">
              <w:rPr>
                <w:b/>
                <w:bCs/>
              </w:rPr>
              <w:t>Clasificación</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C2151C" w:rsidP="007F78A7" w:rsidRDefault="00190F8B" w14:paraId="31656711" w14:textId="77777777">
            <w:pPr>
              <w:spacing w:after="0"/>
            </w:pPr>
            <w:r>
              <w:t>Se determina el tipo de movimiento.</w:t>
            </w:r>
            <w:r w:rsidR="00C2151C">
              <w:t xml:space="preserve"> </w:t>
            </w:r>
          </w:p>
          <w:p w:rsidR="00C2151C" w:rsidP="007F78A7" w:rsidRDefault="00C2151C" w14:paraId="37CE53FD" w14:textId="77777777">
            <w:pPr>
              <w:spacing w:after="0"/>
              <w:rPr>
                <w:rStyle w:val="Fuerte"/>
              </w:rPr>
            </w:pPr>
          </w:p>
          <w:p w:rsidR="005E08D5" w:rsidP="007F78A7" w:rsidRDefault="00190F8B" w14:paraId="55885783" w14:textId="1A2FD36A">
            <w:pPr>
              <w:spacing w:after="0"/>
            </w:pPr>
            <w:r>
              <w:rPr>
                <w:rStyle w:val="Fuerte"/>
              </w:rPr>
              <w:t>Ejemplo:</w:t>
            </w:r>
            <w:r>
              <w:t xml:space="preserve"> compra, venta, ingreso, egreso, cuenta por cobrar o pagar.</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8E196C" w:rsidR="005E08D5" w:rsidP="007F78A7" w:rsidRDefault="00457152" w14:paraId="6A922184" w14:textId="5196CE11">
            <w:pPr>
              <w:spacing w:after="0"/>
              <w:jc w:val="center"/>
            </w:pPr>
            <w:r>
              <w:fldChar w:fldCharType="begin"/>
            </w:r>
            <w:r>
              <w:instrText xml:space="preserve"> INCLUDEPICTURE "https://t3.ftcdn.net/jpg/21/85/20/48/240_F_2185204875_o62CdHQKQBQlRAyXaGD8H5mEqX4iPMBF.jpg" \* MERGEFORMATINET </w:instrText>
            </w:r>
            <w:r>
              <w:fldChar w:fldCharType="separate"/>
            </w:r>
            <w:r>
              <w:rPr>
                <w:noProof/>
              </w:rPr>
              <w:drawing>
                <wp:inline distT="0" distB="0" distL="0" distR="0" wp14:anchorId="55A73C83" wp14:editId="76CFACCA">
                  <wp:extent cx="1048485" cy="584200"/>
                  <wp:effectExtent l="0" t="0" r="5715" b="0"/>
                  <wp:docPr id="739622114" name="Imagen 45" descr="Professional accounting services for small business growth and st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Professional accounting services for small business growth and stability"/>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125055" cy="626864"/>
                          </a:xfrm>
                          <a:prstGeom prst="rect">
                            <a:avLst/>
                          </a:prstGeom>
                          <a:noFill/>
                          <a:ln>
                            <a:noFill/>
                          </a:ln>
                        </pic:spPr>
                      </pic:pic>
                    </a:graphicData>
                  </a:graphic>
                </wp:inline>
              </w:drawing>
            </w:r>
            <w:r>
              <w:fldChar w:fldCharType="end"/>
            </w:r>
          </w:p>
        </w:tc>
      </w:tr>
      <w:tr w:rsidRPr="00C726A3" w:rsidR="00190F8B" w:rsidTr="007F78A7" w14:paraId="3F689B08"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63052D" w:rsidR="00190F8B" w:rsidP="007F78A7" w:rsidRDefault="00190F8B" w14:paraId="0D32441E" w14:textId="7EA5B629">
            <w:pPr>
              <w:spacing w:after="0"/>
              <w:rPr>
                <w:b/>
                <w:bCs/>
              </w:rPr>
            </w:pPr>
            <w:r w:rsidRPr="0063052D">
              <w:rPr>
                <w:b/>
                <w:bCs/>
              </w:rPr>
              <w:t>Registro</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C2151C" w:rsidP="007F78A7" w:rsidRDefault="00190F8B" w14:paraId="5A9FCE37" w14:textId="77777777">
            <w:pPr>
              <w:spacing w:after="0"/>
            </w:pPr>
            <w:r>
              <w:t>Se incorporan la fecha, el concepto y el valor.</w:t>
            </w:r>
            <w:r w:rsidR="00C2151C">
              <w:t xml:space="preserve"> </w:t>
            </w:r>
          </w:p>
          <w:p w:rsidR="00C2151C" w:rsidP="007F78A7" w:rsidRDefault="00C2151C" w14:paraId="688AAA86" w14:textId="77777777">
            <w:pPr>
              <w:spacing w:after="0"/>
              <w:rPr>
                <w:rStyle w:val="Fuerte"/>
              </w:rPr>
            </w:pPr>
          </w:p>
          <w:p w:rsidR="00190F8B" w:rsidP="007F78A7" w:rsidRDefault="00190F8B" w14:paraId="5C6BEB51" w14:textId="3FB6F2BA">
            <w:pPr>
              <w:spacing w:after="0"/>
            </w:pPr>
            <w:r>
              <w:rPr>
                <w:rStyle w:val="Fuerte"/>
              </w:rPr>
              <w:t>Ejemplo:</w:t>
            </w:r>
            <w:r>
              <w:t xml:space="preserve"> compra de materiales por $250.000.</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8E196C" w:rsidR="00190F8B" w:rsidP="007F78A7" w:rsidRDefault="00457152" w14:paraId="332F7A03" w14:textId="3E058040">
            <w:pPr>
              <w:spacing w:after="0"/>
              <w:jc w:val="center"/>
            </w:pPr>
            <w:r>
              <w:fldChar w:fldCharType="begin"/>
            </w:r>
            <w:r>
              <w:instrText xml:space="preserve"> INCLUDEPICTURE "https://t3.ftcdn.net/jpg/21/58/23/84/240_F_2158238419_t8gHTiAkU3s5hcWVuRrbrAQV7Qtdsgmf.jpg" \* MERGEFORMATINET </w:instrText>
            </w:r>
            <w:r>
              <w:fldChar w:fldCharType="separate"/>
            </w:r>
            <w:r>
              <w:rPr>
                <w:noProof/>
              </w:rPr>
              <w:drawing>
                <wp:inline distT="0" distB="0" distL="0" distR="0" wp14:anchorId="24063448" wp14:editId="5917882B">
                  <wp:extent cx="1025696" cy="571500"/>
                  <wp:effectExtent l="0" t="0" r="3175" b="0"/>
                  <wp:docPr id="9217626" name="Imagen 46" descr="AI Invoice Processing and Automated Accounting for Small Busi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AI Invoice Processing and Automated Accounting for Small Business"/>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072710" cy="597695"/>
                          </a:xfrm>
                          <a:prstGeom prst="rect">
                            <a:avLst/>
                          </a:prstGeom>
                          <a:noFill/>
                          <a:ln>
                            <a:noFill/>
                          </a:ln>
                        </pic:spPr>
                      </pic:pic>
                    </a:graphicData>
                  </a:graphic>
                </wp:inline>
              </w:drawing>
            </w:r>
            <w:r>
              <w:fldChar w:fldCharType="end"/>
            </w:r>
          </w:p>
        </w:tc>
      </w:tr>
      <w:tr w:rsidRPr="00C726A3" w:rsidR="00190F8B" w:rsidTr="007F78A7" w14:paraId="29C6AF11"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63052D" w:rsidR="00190F8B" w:rsidP="007F78A7" w:rsidRDefault="00190F8B" w14:paraId="331A9DF4" w14:textId="728B5898">
            <w:pPr>
              <w:spacing w:after="0"/>
              <w:rPr>
                <w:b/>
                <w:bCs/>
              </w:rPr>
            </w:pPr>
            <w:r w:rsidRPr="0063052D">
              <w:rPr>
                <w:b/>
                <w:bCs/>
              </w:rPr>
              <w:t>Organización</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C2151C" w:rsidP="007F78A7" w:rsidRDefault="00190F8B" w14:paraId="056937EB" w14:textId="77777777">
            <w:pPr>
              <w:spacing w:after="0"/>
            </w:pPr>
            <w:r>
              <w:t>Se agrupa la información según su naturaleza.</w:t>
            </w:r>
          </w:p>
          <w:p w:rsidR="00C2151C" w:rsidP="007F78A7" w:rsidRDefault="00C2151C" w14:paraId="0E072D54" w14:textId="77777777">
            <w:pPr>
              <w:spacing w:after="0"/>
              <w:rPr>
                <w:rStyle w:val="Fuerte"/>
              </w:rPr>
            </w:pPr>
          </w:p>
          <w:p w:rsidR="00190F8B" w:rsidP="007F78A7" w:rsidRDefault="00190F8B" w14:paraId="1F2A634C" w14:textId="3092E27A">
            <w:pPr>
              <w:spacing w:after="0"/>
            </w:pPr>
            <w:r>
              <w:rPr>
                <w:rStyle w:val="Fuerte"/>
              </w:rPr>
              <w:t>Ejemplo:</w:t>
            </w:r>
            <w:r>
              <w:t xml:space="preserve"> compras del mes, ventas, gastos o cartera.</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8E196C" w:rsidR="00190F8B" w:rsidP="007F78A7" w:rsidRDefault="00414A52" w14:paraId="3830234A" w14:textId="6506AC57">
            <w:pPr>
              <w:spacing w:after="0"/>
              <w:jc w:val="center"/>
            </w:pPr>
            <w:r>
              <w:fldChar w:fldCharType="begin"/>
            </w:r>
            <w:r>
              <w:instrText xml:space="preserve"> INCLUDEPICTURE "https://t4.ftcdn.net/jpg/17/35/61/31/240_F_1735613179_oLfmt2SKWh3iA62f84SucstzrEiYoJMg.jpg" \* MERGEFORMATINET </w:instrText>
            </w:r>
            <w:r>
              <w:fldChar w:fldCharType="separate"/>
            </w:r>
            <w:r>
              <w:rPr>
                <w:noProof/>
              </w:rPr>
              <w:drawing>
                <wp:inline distT="0" distB="0" distL="0" distR="0" wp14:anchorId="0680FE9C" wp14:editId="66BB23A8">
                  <wp:extent cx="997585" cy="561844"/>
                  <wp:effectExtent l="0" t="0" r="0" b="0"/>
                  <wp:docPr id="929785822" name="Imagen 49" descr="Document and record management system. Document control and content management. Business person tapping file icon on folder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Document and record management system. Document control and content management. Business person tapping file icon on folder structure."/>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030375" cy="580312"/>
                          </a:xfrm>
                          <a:prstGeom prst="rect">
                            <a:avLst/>
                          </a:prstGeom>
                          <a:noFill/>
                          <a:ln>
                            <a:noFill/>
                          </a:ln>
                        </pic:spPr>
                      </pic:pic>
                    </a:graphicData>
                  </a:graphic>
                </wp:inline>
              </w:drawing>
            </w:r>
            <w:r>
              <w:fldChar w:fldCharType="end"/>
            </w:r>
          </w:p>
        </w:tc>
      </w:tr>
      <w:tr w:rsidRPr="00C726A3" w:rsidR="00190F8B" w:rsidTr="007F78A7" w14:paraId="4E6C2582"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63052D" w:rsidR="00190F8B" w:rsidP="007F78A7" w:rsidRDefault="0063052D" w14:paraId="6C7B865D" w14:textId="3C19CC4B">
            <w:pPr>
              <w:spacing w:after="0"/>
              <w:rPr>
                <w:b/>
                <w:bCs/>
              </w:rPr>
            </w:pPr>
            <w:r w:rsidRPr="0063052D">
              <w:rPr>
                <w:b/>
                <w:bCs/>
              </w:rPr>
              <w:t>Revisión</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C2151C" w:rsidP="007F78A7" w:rsidRDefault="0063052D" w14:paraId="38166841" w14:textId="77777777">
            <w:pPr>
              <w:spacing w:after="0"/>
            </w:pPr>
            <w:r>
              <w:t>Se comprueba que el registro coincida con el soporte.</w:t>
            </w:r>
          </w:p>
          <w:p w:rsidR="00C2151C" w:rsidP="007F78A7" w:rsidRDefault="00C2151C" w14:paraId="7803037C" w14:textId="77777777">
            <w:pPr>
              <w:spacing w:after="0"/>
              <w:rPr>
                <w:rStyle w:val="Fuerte"/>
              </w:rPr>
            </w:pPr>
          </w:p>
          <w:p w:rsidR="00190F8B" w:rsidP="007F78A7" w:rsidRDefault="0063052D" w14:paraId="59DE9033" w14:textId="4EAA581C">
            <w:pPr>
              <w:spacing w:after="0"/>
            </w:pPr>
            <w:r>
              <w:rPr>
                <w:rStyle w:val="Fuerte"/>
              </w:rPr>
              <w:t>Ejemplo:</w:t>
            </w:r>
            <w:r>
              <w:t xml:space="preserve"> comparar el valor registrado con la factura.</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8E196C" w:rsidR="00190F8B" w:rsidP="007F78A7" w:rsidRDefault="00A21863" w14:paraId="4A4EDC74" w14:textId="321762FC">
            <w:pPr>
              <w:spacing w:after="0"/>
              <w:jc w:val="center"/>
            </w:pPr>
            <w:r>
              <w:fldChar w:fldCharType="begin"/>
            </w:r>
            <w:r>
              <w:instrText xml:space="preserve"> INCLUDEPICTURE "https://t3.ftcdn.net/jpg/21/02/31/24/240_F_2102312419_VpHQ7qDXpjexC93hWDlhkiOZG6eljsWn.jpg" \* MERGEFORMATINET </w:instrText>
            </w:r>
            <w:r>
              <w:fldChar w:fldCharType="separate"/>
            </w:r>
            <w:r>
              <w:rPr>
                <w:noProof/>
              </w:rPr>
              <w:drawing>
                <wp:inline distT="0" distB="0" distL="0" distR="0" wp14:anchorId="01850700" wp14:editId="3DE71FC8">
                  <wp:extent cx="991842" cy="660400"/>
                  <wp:effectExtent l="0" t="0" r="0" b="0"/>
                  <wp:docPr id="1273035158" name="Imagen 47" descr="Accountant meticulously examining financial statements at desk, tax preparation, expense management, regulatory compliance, and financial integ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Accountant meticulously examining financial statements at desk, tax preparation, expense management, regulatory compliance, and financial integrity"/>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020166" cy="679259"/>
                          </a:xfrm>
                          <a:prstGeom prst="rect">
                            <a:avLst/>
                          </a:prstGeom>
                          <a:noFill/>
                          <a:ln>
                            <a:noFill/>
                          </a:ln>
                        </pic:spPr>
                      </pic:pic>
                    </a:graphicData>
                  </a:graphic>
                </wp:inline>
              </w:drawing>
            </w:r>
            <w:r>
              <w:fldChar w:fldCharType="end"/>
            </w:r>
          </w:p>
        </w:tc>
      </w:tr>
      <w:tr w:rsidRPr="00C726A3" w:rsidR="0063052D" w:rsidTr="007F78A7" w14:paraId="1578289B"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63052D" w:rsidR="0063052D" w:rsidP="007F78A7" w:rsidRDefault="0063052D" w14:paraId="00151BD6" w14:textId="0C657C35">
            <w:pPr>
              <w:spacing w:after="0"/>
              <w:rPr>
                <w:b/>
                <w:bCs/>
              </w:rPr>
            </w:pPr>
            <w:r w:rsidRPr="0063052D">
              <w:rPr>
                <w:b/>
                <w:bCs/>
              </w:rPr>
              <w:t>Consolidación</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C2151C" w:rsidP="007F78A7" w:rsidRDefault="0063052D" w14:paraId="64C4561C" w14:textId="77777777">
            <w:pPr>
              <w:spacing w:after="0"/>
            </w:pPr>
            <w:r>
              <w:t>Se totalizan los movimientos del periodo.</w:t>
            </w:r>
          </w:p>
          <w:p w:rsidR="00C2151C" w:rsidP="007F78A7" w:rsidRDefault="00C2151C" w14:paraId="34A35BA4" w14:textId="77777777">
            <w:pPr>
              <w:spacing w:after="0"/>
              <w:rPr>
                <w:rStyle w:val="Fuerte"/>
              </w:rPr>
            </w:pPr>
          </w:p>
          <w:p w:rsidR="0063052D" w:rsidP="007F78A7" w:rsidRDefault="0063052D" w14:paraId="44D99006" w14:textId="5B285074">
            <w:pPr>
              <w:spacing w:after="0"/>
            </w:pPr>
            <w:r>
              <w:rPr>
                <w:rStyle w:val="Fuerte"/>
              </w:rPr>
              <w:t>Ejemplo:</w:t>
            </w:r>
            <w:r>
              <w:t xml:space="preserve"> total de ventas, compras o gastos mensuales.</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8E196C" w:rsidR="0063052D" w:rsidP="007F78A7" w:rsidRDefault="00A21863" w14:paraId="69770142" w14:textId="29AB8845">
            <w:pPr>
              <w:spacing w:after="0"/>
              <w:jc w:val="center"/>
            </w:pPr>
            <w:r>
              <w:fldChar w:fldCharType="begin"/>
            </w:r>
            <w:r>
              <w:instrText xml:space="preserve"> INCLUDEPICTURE "https://t3.ftcdn.net/jpg/21/83/14/62/240_F_2183146241_Y90RuCqgwMAtuptTkJekvrlKNDkeBtME.jpg" \* MERGEFORMATINET </w:instrText>
            </w:r>
            <w:r>
              <w:fldChar w:fldCharType="separate"/>
            </w:r>
            <w:r>
              <w:rPr>
                <w:noProof/>
              </w:rPr>
              <w:drawing>
                <wp:inline distT="0" distB="0" distL="0" distR="0" wp14:anchorId="136A3E09" wp14:editId="4CE749DB">
                  <wp:extent cx="952500" cy="634206"/>
                  <wp:effectExtent l="0" t="0" r="0" b="1270"/>
                  <wp:docPr id="966093505" name="Imagen 48" descr="Woman managing small business accounts and recording sales revenue and expenses business income financial management entrepreneurshi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Woman managing small business accounts and recording sales revenue and expenses business income financial management entrepreneurship ."/>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987974" cy="657826"/>
                          </a:xfrm>
                          <a:prstGeom prst="rect">
                            <a:avLst/>
                          </a:prstGeom>
                          <a:noFill/>
                          <a:ln>
                            <a:noFill/>
                          </a:ln>
                        </pic:spPr>
                      </pic:pic>
                    </a:graphicData>
                  </a:graphic>
                </wp:inline>
              </w:drawing>
            </w:r>
            <w:r>
              <w:fldChar w:fldCharType="end"/>
            </w:r>
          </w:p>
        </w:tc>
      </w:tr>
    </w:tbl>
    <w:p w:rsidR="005E08D5" w:rsidP="00C46B7B" w:rsidRDefault="005E08D5" w14:paraId="1AE841AE" w14:textId="77777777">
      <w:pPr>
        <w:spacing w:after="0"/>
      </w:pPr>
    </w:p>
    <w:p w:rsidRPr="007A2317" w:rsidR="00867802" w:rsidP="00C46B7B" w:rsidRDefault="00AD2715" w14:paraId="565616B3" w14:textId="35E809CB">
      <w:pPr>
        <w:spacing w:after="0"/>
        <w:rPr>
          <w:rFonts w:cs="Arial"/>
          <w:b/>
          <w:bCs/>
          <w:color w:val="000000"/>
          <w:szCs w:val="20"/>
        </w:rPr>
      </w:pPr>
      <w:r>
        <w:rPr>
          <w:rFonts w:cs="Arial"/>
          <w:b/>
          <w:bCs/>
          <w:szCs w:val="20"/>
        </w:rPr>
        <w:t xml:space="preserve">1.5.2. </w:t>
      </w:r>
      <w:r w:rsidRPr="007A2317" w:rsidR="0074714C">
        <w:rPr>
          <w:rFonts w:cs="Arial"/>
          <w:b/>
          <w:bCs/>
          <w:szCs w:val="20"/>
        </w:rPr>
        <w:t>Separación de la información por tipo de operación</w:t>
      </w:r>
    </w:p>
    <w:p w:rsidRPr="007A2317" w:rsidR="002E4C18" w:rsidP="00C46B7B" w:rsidRDefault="002E4C18" w14:paraId="0856ACE3" w14:textId="00332C9A">
      <w:pPr>
        <w:spacing w:after="0"/>
        <w:rPr>
          <w:rFonts w:cs="Arial"/>
          <w:b/>
          <w:color w:val="000000"/>
          <w:szCs w:val="20"/>
        </w:rPr>
      </w:pPr>
    </w:p>
    <w:p w:rsidR="00FD1336" w:rsidP="00C46B7B" w:rsidRDefault="00AD2715" w14:paraId="51E76F5D" w14:textId="77777777">
      <w:pPr>
        <w:spacing w:after="0"/>
      </w:pPr>
      <w:r>
        <w:t>Mantener registros diferenciados facilita consultar cada movimiento sin establecer procedimientos complejos y permite relacionar posteriormente la información con los recursos, obligaciones y resultados de la actividad económica.</w:t>
      </w:r>
      <w:r w:rsidR="00FD1336">
        <w:t xml:space="preserve"> </w:t>
      </w:r>
    </w:p>
    <w:p w:rsidR="00DE0841" w:rsidP="00C46B7B" w:rsidRDefault="00DE0841" w14:paraId="0CF7B5C3" w14:textId="77777777">
      <w:pPr>
        <w:spacing w:after="0"/>
      </w:pPr>
    </w:p>
    <w:p w:rsidR="00DE0841" w:rsidP="00C46B7B" w:rsidRDefault="00DE0841" w14:paraId="4F2E8EEE" w14:textId="0B810E8B">
      <w:pPr>
        <w:spacing w:after="0"/>
      </w:pPr>
      <w:r>
        <w:t>Estas son las principales clases de registro y la información básica que conviene conservar en cada una:</w:t>
      </w:r>
    </w:p>
    <w:p w:rsidR="00DE0841" w:rsidP="00C46B7B" w:rsidRDefault="00DE0841" w14:paraId="5BB13362" w14:textId="77777777">
      <w:pPr>
        <w:spacing w:after="0"/>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85"/>
        <w:gridCol w:w="4870"/>
        <w:gridCol w:w="2150"/>
      </w:tblGrid>
      <w:tr w:rsidRPr="00C726A3" w:rsidR="00DE0841" w:rsidTr="007F78A7" w14:paraId="01ED0D68"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C726A3" w:rsidR="00DE0841" w:rsidP="007F78A7" w:rsidRDefault="00DE0841" w14:paraId="635D009A" w14:textId="55348C6A">
            <w:pPr>
              <w:spacing w:after="0"/>
              <w:jc w:val="center"/>
              <w:textAlignment w:val="baseline"/>
              <w:rPr>
                <w:rFonts w:ascii="Times New Roman" w:hAnsi="Times New Roman" w:eastAsia="Times New Roman" w:cs="Times New Roman"/>
                <w:lang w:eastAsia="es-ES_tradnl"/>
              </w:rPr>
            </w:pPr>
            <w:r>
              <w:rPr>
                <w:rFonts w:eastAsia="Times New Roman" w:cs="Arial"/>
                <w:b/>
                <w:bCs/>
                <w:szCs w:val="20"/>
                <w:lang w:eastAsia="es-ES_tradnl"/>
              </w:rPr>
              <w:t>Tarjetas</w:t>
            </w:r>
          </w:p>
        </w:tc>
      </w:tr>
      <w:tr w:rsidRPr="00C726A3" w:rsidR="00DE0841" w:rsidTr="007F78A7" w14:paraId="6B4F8061"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AD6666" w:rsidR="00DE0841" w:rsidP="007F78A7" w:rsidRDefault="00DE0841" w14:paraId="7E28131D" w14:textId="46339B10">
            <w:pPr>
              <w:spacing w:after="0"/>
              <w:rPr>
                <w:b/>
                <w:bCs/>
              </w:rPr>
            </w:pPr>
            <w:r w:rsidRPr="00AD6666">
              <w:rPr>
                <w:b/>
                <w:bCs/>
              </w:rPr>
              <w:t>Ventas</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63052D" w:rsidR="00DE0841" w:rsidP="007F78A7" w:rsidRDefault="00DE0841" w14:paraId="6CA3CCCE" w14:textId="46B245A3">
            <w:pPr>
              <w:spacing w:after="0"/>
              <w:rPr>
                <w:b/>
                <w:bCs/>
              </w:rPr>
            </w:pPr>
            <w:r>
              <w:t>Fecha, producto o servicio, valor y forma de pago.</w:t>
            </w:r>
          </w:p>
        </w:tc>
        <w:tc>
          <w:tcPr>
            <w:tcW w:w="2150" w:type="dxa"/>
            <w:tcBorders>
              <w:top w:val="single" w:color="auto" w:sz="6" w:space="0"/>
              <w:left w:val="single" w:color="auto" w:sz="6" w:space="0"/>
              <w:bottom w:val="single" w:color="auto" w:sz="6" w:space="0"/>
              <w:right w:val="single" w:color="auto" w:sz="6" w:space="0"/>
            </w:tcBorders>
            <w:shd w:val="clear" w:color="auto" w:fill="FFFFFF"/>
            <w:hideMark/>
          </w:tcPr>
          <w:p w:rsidRPr="008E196C" w:rsidR="00DE0841" w:rsidP="007F78A7" w:rsidRDefault="00DE0841" w14:paraId="62F4FB09" w14:textId="59B7EC3E">
            <w:pPr>
              <w:spacing w:after="0"/>
              <w:jc w:val="center"/>
            </w:pPr>
            <w:r w:rsidRPr="008E196C">
              <w:t>   </w:t>
            </w:r>
            <w:r w:rsidR="00414A52">
              <w:fldChar w:fldCharType="begin"/>
            </w:r>
            <w:r w:rsidR="00414A52">
              <w:instrText xml:space="preserve"> INCLUDEPICTURE "https://t4.ftcdn.net/jpg/21/61/79/95/240_F_2161799573_zor3lPfB3K5Mag1Pf6xZZEsFMCHxtA0x.jpg" \* MERGEFORMATINET </w:instrText>
            </w:r>
            <w:r w:rsidR="00414A52">
              <w:fldChar w:fldCharType="separate"/>
            </w:r>
            <w:r w:rsidR="00414A52">
              <w:rPr>
                <w:noProof/>
              </w:rPr>
              <w:drawing>
                <wp:inline distT="0" distB="0" distL="0" distR="0" wp14:anchorId="16177811" wp14:editId="472E0E4C">
                  <wp:extent cx="965200" cy="537792"/>
                  <wp:effectExtent l="0" t="0" r="0" b="0"/>
                  <wp:docPr id="1523261592" name="Imagen 50" descr="Man organizing digital files and folders on a laptop computer with virtual document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Man organizing digital files and folders on a laptop computer with virtual document icons"/>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009436" cy="562440"/>
                          </a:xfrm>
                          <a:prstGeom prst="rect">
                            <a:avLst/>
                          </a:prstGeom>
                          <a:noFill/>
                          <a:ln>
                            <a:noFill/>
                          </a:ln>
                        </pic:spPr>
                      </pic:pic>
                    </a:graphicData>
                  </a:graphic>
                </wp:inline>
              </w:drawing>
            </w:r>
            <w:r w:rsidR="00414A52">
              <w:fldChar w:fldCharType="end"/>
            </w:r>
          </w:p>
        </w:tc>
      </w:tr>
      <w:tr w:rsidRPr="00C726A3" w:rsidR="00DE0841" w:rsidTr="007F78A7" w14:paraId="519C9400"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AD6666" w:rsidR="00DE0841" w:rsidP="007F78A7" w:rsidRDefault="00DE0841" w14:paraId="642C86E5" w14:textId="70770444">
            <w:pPr>
              <w:spacing w:after="0"/>
              <w:rPr>
                <w:b/>
                <w:bCs/>
              </w:rPr>
            </w:pPr>
            <w:r w:rsidRPr="00AD6666">
              <w:rPr>
                <w:b/>
                <w:bCs/>
              </w:rPr>
              <w:t>Compras</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DE0841" w:rsidP="007F78A7" w:rsidRDefault="00DE0841" w14:paraId="1B3FDBE1" w14:textId="381DF342">
            <w:pPr>
              <w:spacing w:after="0"/>
            </w:pPr>
            <w:r>
              <w:t>Fecha, proveedor, concepto, valor y forma de pago.</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8E196C" w:rsidR="00DE0841" w:rsidP="007F78A7" w:rsidRDefault="00491B42" w14:paraId="7BE314A9" w14:textId="062B94B2">
            <w:pPr>
              <w:spacing w:after="0"/>
              <w:jc w:val="center"/>
            </w:pPr>
            <w:r>
              <w:fldChar w:fldCharType="begin"/>
            </w:r>
            <w:r>
              <w:instrText xml:space="preserve"> INCLUDEPICTURE "https://t4.ftcdn.net/jpg/07/44/75/95/240_F_744759537_0J39e28uvziHGh9IbUAiTvcXlLaHNmPf.jpg" \* MERGEFORMATINET </w:instrText>
            </w:r>
            <w:r>
              <w:fldChar w:fldCharType="separate"/>
            </w:r>
            <w:r>
              <w:rPr>
                <w:noProof/>
              </w:rPr>
              <w:drawing>
                <wp:inline distT="0" distB="0" distL="0" distR="0" wp14:anchorId="7A630A93" wp14:editId="53C8533C">
                  <wp:extent cx="901700" cy="514430"/>
                  <wp:effectExtent l="0" t="0" r="0" b="6350"/>
                  <wp:docPr id="1712933852" name="Imagen 51" descr="document, information, management, security, application, check, file, folder, service, system. businessman with document management system online database and automated processes in file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document, information, management, security, application, check, file, folder, service, system. businessman with document management system online database and automated processes in file management."/>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939253" cy="535854"/>
                          </a:xfrm>
                          <a:prstGeom prst="rect">
                            <a:avLst/>
                          </a:prstGeom>
                          <a:noFill/>
                          <a:ln>
                            <a:noFill/>
                          </a:ln>
                        </pic:spPr>
                      </pic:pic>
                    </a:graphicData>
                  </a:graphic>
                </wp:inline>
              </w:drawing>
            </w:r>
            <w:r>
              <w:fldChar w:fldCharType="end"/>
            </w:r>
          </w:p>
        </w:tc>
      </w:tr>
      <w:tr w:rsidRPr="00C726A3" w:rsidR="000C3C84" w:rsidTr="007F78A7" w14:paraId="69B06CD8"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AD6666" w:rsidR="000C3C84" w:rsidP="007F78A7" w:rsidRDefault="000C3C84" w14:paraId="649EE129" w14:textId="1AB347DF">
            <w:pPr>
              <w:spacing w:after="0"/>
              <w:rPr>
                <w:b/>
                <w:bCs/>
              </w:rPr>
            </w:pPr>
            <w:r w:rsidRPr="00AD6666">
              <w:rPr>
                <w:b/>
                <w:bCs/>
              </w:rPr>
              <w:t>Ingresos de efectivo</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0C3C84" w:rsidP="007F78A7" w:rsidRDefault="000C3C84" w14:paraId="3E30C1A7" w14:textId="0956E221">
            <w:pPr>
              <w:spacing w:after="0"/>
            </w:pPr>
            <w:r>
              <w:t>Fecha, origen, valor y soporte.</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8E196C" w:rsidR="000C3C84" w:rsidP="007F78A7" w:rsidRDefault="000E23B9" w14:paraId="6F8202C0" w14:textId="7F66349E">
            <w:pPr>
              <w:spacing w:after="0"/>
              <w:jc w:val="center"/>
            </w:pPr>
            <w:r>
              <w:fldChar w:fldCharType="begin"/>
            </w:r>
            <w:r>
              <w:instrText xml:space="preserve"> INCLUDEPICTURE "https://t3.ftcdn.net/jpg/20/64/18/58/240_F_2064185891_FTXFPzViGbv3aIWinhhC4zIWzNxSRZyW.jpg" \* MERGEFORMATINET </w:instrText>
            </w:r>
            <w:r>
              <w:fldChar w:fldCharType="separate"/>
            </w:r>
            <w:r>
              <w:rPr>
                <w:noProof/>
              </w:rPr>
              <w:drawing>
                <wp:inline distT="0" distB="0" distL="0" distR="0" wp14:anchorId="28E1021D" wp14:editId="53E972D4">
                  <wp:extent cx="914400" cy="516086"/>
                  <wp:effectExtent l="0" t="0" r="0" b="5080"/>
                  <wp:docPr id="631728817" name="Imagen 53" descr="Green burlap money bag with dollar sign tied with r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Green burlap money bag with dollar sign tied with rope"/>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939726" cy="530380"/>
                          </a:xfrm>
                          <a:prstGeom prst="rect">
                            <a:avLst/>
                          </a:prstGeom>
                          <a:noFill/>
                          <a:ln>
                            <a:noFill/>
                          </a:ln>
                        </pic:spPr>
                      </pic:pic>
                    </a:graphicData>
                  </a:graphic>
                </wp:inline>
              </w:drawing>
            </w:r>
            <w:r>
              <w:fldChar w:fldCharType="end"/>
            </w:r>
          </w:p>
        </w:tc>
      </w:tr>
      <w:tr w:rsidRPr="00C726A3" w:rsidR="000C3C84" w:rsidTr="007F78A7" w14:paraId="180EE1AE"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AD6666" w:rsidR="000C3C84" w:rsidP="007F78A7" w:rsidRDefault="000C3C84" w14:paraId="0C60B6F4" w14:textId="3E931C75">
            <w:pPr>
              <w:spacing w:after="0"/>
              <w:rPr>
                <w:b/>
                <w:bCs/>
              </w:rPr>
            </w:pPr>
            <w:r w:rsidRPr="00AD6666">
              <w:rPr>
                <w:b/>
                <w:bCs/>
              </w:rPr>
              <w:t>Egresos de efectivo</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0C3C84" w:rsidP="007F78A7" w:rsidRDefault="000C3C84" w14:paraId="75575E84" w14:textId="422FE6EC">
            <w:pPr>
              <w:spacing w:after="0"/>
            </w:pPr>
            <w:r>
              <w:t>Fecha, concepto, beneficiario, valor y soporte.</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8E196C" w:rsidR="000C3C84" w:rsidP="007F78A7" w:rsidRDefault="008C662D" w14:paraId="33D1F0C7" w14:textId="78B48388">
            <w:pPr>
              <w:spacing w:after="0"/>
              <w:jc w:val="center"/>
            </w:pPr>
            <w:r w:rsidRPr="008C662D">
              <w:rPr>
                <w:noProof/>
              </w:rPr>
              <w:drawing>
                <wp:inline distT="0" distB="0" distL="0" distR="0" wp14:anchorId="4026DDDC" wp14:editId="6F2F88FA">
                  <wp:extent cx="914400" cy="515309"/>
                  <wp:effectExtent l="0" t="0" r="0" b="5715"/>
                  <wp:docPr id="2016434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34822" name=""/>
                          <pic:cNvPicPr/>
                        </pic:nvPicPr>
                        <pic:blipFill>
                          <a:blip r:embed="rId54"/>
                          <a:stretch>
                            <a:fillRect/>
                          </a:stretch>
                        </pic:blipFill>
                        <pic:spPr>
                          <a:xfrm>
                            <a:off x="0" y="0"/>
                            <a:ext cx="941447" cy="530552"/>
                          </a:xfrm>
                          <a:prstGeom prst="rect">
                            <a:avLst/>
                          </a:prstGeom>
                        </pic:spPr>
                      </pic:pic>
                    </a:graphicData>
                  </a:graphic>
                </wp:inline>
              </w:drawing>
            </w:r>
          </w:p>
        </w:tc>
      </w:tr>
      <w:tr w:rsidRPr="00C726A3" w:rsidR="000C3C84" w:rsidTr="007F78A7" w14:paraId="24AE9E62"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AD6666" w:rsidR="000C3C84" w:rsidP="007F78A7" w:rsidRDefault="000C3C84" w14:paraId="193FAFF1" w14:textId="65AA02E3">
            <w:pPr>
              <w:spacing w:after="0"/>
              <w:rPr>
                <w:b/>
                <w:bCs/>
              </w:rPr>
            </w:pPr>
            <w:r w:rsidRPr="00AD6666">
              <w:rPr>
                <w:b/>
                <w:bCs/>
              </w:rPr>
              <w:t>Cuentas por cobrar</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0C3C84" w:rsidP="007F78A7" w:rsidRDefault="000C3C84" w14:paraId="3B4D7C01" w14:textId="1646423B">
            <w:pPr>
              <w:spacing w:after="0"/>
            </w:pPr>
            <w:r>
              <w:t>Cliente, valor, fecha de origen y saldo pendiente.</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8E196C" w:rsidR="000C3C84" w:rsidP="007F78A7" w:rsidRDefault="008C662D" w14:paraId="269B08D5" w14:textId="0A6E5182">
            <w:pPr>
              <w:spacing w:after="0"/>
              <w:jc w:val="center"/>
            </w:pPr>
            <w:r>
              <w:fldChar w:fldCharType="begin"/>
            </w:r>
            <w:r>
              <w:instrText xml:space="preserve"> INCLUDEPICTURE "https://t4.ftcdn.net/jpg/08/65/31/13/240_F_865311306_6ucNiauZqyMeiJAD7SVb3bIGCPgAmLMU.jpg" \* MERGEFORMATINET </w:instrText>
            </w:r>
            <w:r>
              <w:fldChar w:fldCharType="separate"/>
            </w:r>
            <w:r>
              <w:rPr>
                <w:noProof/>
              </w:rPr>
              <w:drawing>
                <wp:inline distT="0" distB="0" distL="0" distR="0" wp14:anchorId="359C99E4" wp14:editId="598B6689">
                  <wp:extent cx="901700" cy="503524"/>
                  <wp:effectExtent l="0" t="0" r="0" b="5080"/>
                  <wp:docPr id="1041173940" name="Imagen 54" descr="Close-up of female hands with pay slips, utility bills, account statements, payment receipts, A woman makes a count of household, family expenses with a calculator at home on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lose-up of female hands with pay slips, utility bills, account statements, payment receipts, A woman makes a count of household, family expenses with a calculator at home on the table"/>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934973" cy="522104"/>
                          </a:xfrm>
                          <a:prstGeom prst="rect">
                            <a:avLst/>
                          </a:prstGeom>
                          <a:noFill/>
                          <a:ln>
                            <a:noFill/>
                          </a:ln>
                        </pic:spPr>
                      </pic:pic>
                    </a:graphicData>
                  </a:graphic>
                </wp:inline>
              </w:drawing>
            </w:r>
            <w:r>
              <w:fldChar w:fldCharType="end"/>
            </w:r>
          </w:p>
        </w:tc>
      </w:tr>
      <w:tr w:rsidRPr="00C726A3" w:rsidR="000C3C84" w:rsidTr="007F78A7" w14:paraId="0F5AF3A0"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AD6666" w:rsidR="000C3C84" w:rsidP="000C3C84" w:rsidRDefault="000C3C84" w14:paraId="2D57197B" w14:textId="274563EA">
            <w:pPr>
              <w:contextualSpacing w:val="0"/>
              <w:jc w:val="left"/>
              <w:rPr>
                <w:rFonts w:ascii="Times New Roman" w:hAnsi="Times New Roman"/>
              </w:rPr>
            </w:pPr>
            <w:r w:rsidRPr="00AD6666">
              <w:rPr>
                <w:rStyle w:val="Fuerte"/>
              </w:rPr>
              <w:t>Cuentas por pagar</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0C3C84" w:rsidP="007F78A7" w:rsidRDefault="000C3C84" w14:paraId="017949F8" w14:textId="13DDEDAB">
            <w:pPr>
              <w:spacing w:after="0"/>
            </w:pPr>
            <w:r>
              <w:t>Proveedor o tercero, valor, fecha y saldo pendiente.</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8E196C" w:rsidR="000C3C84" w:rsidP="007F78A7" w:rsidRDefault="009D06E1" w14:paraId="2517711C" w14:textId="7EE8E0BF">
            <w:pPr>
              <w:spacing w:after="0"/>
              <w:jc w:val="center"/>
            </w:pPr>
            <w:r>
              <w:fldChar w:fldCharType="begin"/>
            </w:r>
            <w:r>
              <w:instrText xml:space="preserve"> INCLUDEPICTURE "https://t4.ftcdn.net/jpg/03/01/72/05/240_F_301720568_HqC7vMWsbmpgRFLR0Ekxk7JLmdkWUg3c.jpg" \* MERGEFORMATINET </w:instrText>
            </w:r>
            <w:r>
              <w:fldChar w:fldCharType="separate"/>
            </w:r>
            <w:r>
              <w:rPr>
                <w:noProof/>
              </w:rPr>
              <w:drawing>
                <wp:inline distT="0" distB="0" distL="0" distR="0" wp14:anchorId="0680ACE5" wp14:editId="55B4F3D2">
                  <wp:extent cx="901700" cy="600382"/>
                  <wp:effectExtent l="0" t="0" r="0" b="0"/>
                  <wp:docPr id="1970802108" name="Imagen 55" descr="Business man with pink shirt and tie ,hand using calculator with data paper ,checkbook and cup of coffee on the desk at modern home office. Paycheck and payrol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Business man with pink shirt and tie ,hand using calculator with data paper ,checkbook and cup of coffee on the desk at modern home office. Paycheck and payroll concept."/>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924220" cy="615377"/>
                          </a:xfrm>
                          <a:prstGeom prst="rect">
                            <a:avLst/>
                          </a:prstGeom>
                          <a:noFill/>
                          <a:ln>
                            <a:noFill/>
                          </a:ln>
                        </pic:spPr>
                      </pic:pic>
                    </a:graphicData>
                  </a:graphic>
                </wp:inline>
              </w:drawing>
            </w:r>
            <w:r>
              <w:fldChar w:fldCharType="end"/>
            </w:r>
          </w:p>
        </w:tc>
      </w:tr>
      <w:tr w:rsidRPr="00C726A3" w:rsidR="000C3C84" w:rsidTr="007F78A7" w14:paraId="0141F3F8"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AD6666" w:rsidR="000C3C84" w:rsidP="000C3C84" w:rsidRDefault="003F40E0" w14:paraId="35560A17" w14:textId="736993EE">
            <w:pPr>
              <w:contextualSpacing w:val="0"/>
              <w:jc w:val="left"/>
              <w:rPr>
                <w:rStyle w:val="Fuerte"/>
                <w:rFonts w:ascii="Times New Roman" w:hAnsi="Times New Roman"/>
              </w:rPr>
            </w:pPr>
            <w:r w:rsidRPr="00AD6666">
              <w:rPr>
                <w:rStyle w:val="Fuerte"/>
              </w:rPr>
              <w:t>Inventarios</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0C3C84" w:rsidP="007F78A7" w:rsidRDefault="003F40E0" w14:paraId="40CDF52A" w14:textId="20E173B2">
            <w:pPr>
              <w:spacing w:after="0"/>
            </w:pPr>
            <w:r>
              <w:t>Producto, entradas, salidas y existencia.</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8E196C" w:rsidR="000C3C84" w:rsidP="007F78A7" w:rsidRDefault="00D857FC" w14:paraId="384319CF" w14:textId="6807830D">
            <w:pPr>
              <w:spacing w:after="0"/>
              <w:jc w:val="center"/>
            </w:pPr>
            <w:r>
              <w:fldChar w:fldCharType="begin"/>
            </w:r>
            <w:r>
              <w:instrText xml:space="preserve"> INCLUDEPICTURE "https://t3.ftcdn.net/jpg/18/89/97/56/240_F_1889975693_0RcLPbSodVjd1xYUjEWwYQs4Nq0DfNFG.jpg" \* MERGEFORMATINET </w:instrText>
            </w:r>
            <w:r>
              <w:fldChar w:fldCharType="separate"/>
            </w:r>
            <w:r>
              <w:rPr>
                <w:noProof/>
              </w:rPr>
              <w:drawing>
                <wp:inline distT="0" distB="0" distL="0" distR="0" wp14:anchorId="210393C9" wp14:editId="7FDCD3C4">
                  <wp:extent cx="901700" cy="503523"/>
                  <wp:effectExtent l="0" t="0" r="0" b="5080"/>
                  <wp:docPr id="230331653" name="Imagen 56" descr="Worker's hand holding clipboard and pen against yellow warehouse racking and stor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Worker's hand holding clipboard and pen against yellow warehouse racking and storage background"/>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938885" cy="524288"/>
                          </a:xfrm>
                          <a:prstGeom prst="rect">
                            <a:avLst/>
                          </a:prstGeom>
                          <a:noFill/>
                          <a:ln>
                            <a:noFill/>
                          </a:ln>
                        </pic:spPr>
                      </pic:pic>
                    </a:graphicData>
                  </a:graphic>
                </wp:inline>
              </w:drawing>
            </w:r>
            <w:r>
              <w:fldChar w:fldCharType="end"/>
            </w:r>
          </w:p>
        </w:tc>
      </w:tr>
      <w:tr w:rsidRPr="00C726A3" w:rsidR="003F40E0" w:rsidTr="007F78A7" w14:paraId="71AFC5AF"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AD6666" w:rsidR="003F40E0" w:rsidP="000C3C84" w:rsidRDefault="003F40E0" w14:paraId="0281CD82" w14:textId="3E14FAC0">
            <w:pPr>
              <w:contextualSpacing w:val="0"/>
              <w:jc w:val="left"/>
              <w:rPr>
                <w:rStyle w:val="Fuerte"/>
                <w:b w:val="0"/>
                <w:bCs w:val="0"/>
              </w:rPr>
            </w:pPr>
            <w:r w:rsidRPr="00AD6666">
              <w:rPr>
                <w:b/>
                <w:bCs/>
              </w:rPr>
              <w:t>Bienes del negocio</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3F40E0" w:rsidP="007F78A7" w:rsidRDefault="003F40E0" w14:paraId="48B59FD6" w14:textId="7DA33828">
            <w:pPr>
              <w:spacing w:after="0"/>
            </w:pPr>
            <w:r>
              <w:t>Descripción, fecha de adquisición y valor.</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8E196C" w:rsidR="003F40E0" w:rsidP="007F78A7" w:rsidRDefault="00491B42" w14:paraId="7AC1A3A4" w14:textId="634062AD">
            <w:pPr>
              <w:spacing w:after="0"/>
              <w:jc w:val="center"/>
            </w:pPr>
            <w:r>
              <w:fldChar w:fldCharType="begin"/>
            </w:r>
            <w:r>
              <w:instrText xml:space="preserve"> INCLUDEPICTURE "https://t4.ftcdn.net/jpg/21/84/88/89/240_F_2184888928_EuShs5HjnmFsYZOXZcBc0m9iu1xwjMqZ.jpg" \* MERGEFORMATINET </w:instrText>
            </w:r>
            <w:r>
              <w:fldChar w:fldCharType="separate"/>
            </w:r>
            <w:r>
              <w:rPr>
                <w:noProof/>
              </w:rPr>
              <w:drawing>
                <wp:inline distT="0" distB="0" distL="0" distR="0" wp14:anchorId="3123A958" wp14:editId="4234D504">
                  <wp:extent cx="838200" cy="472078"/>
                  <wp:effectExtent l="0" t="0" r="0" b="0"/>
                  <wp:docPr id="1784703925" name="Imagen 52" descr="Digital archiving concept with physical paper folders converting into data streams and entering a glowing electronic filing cabinet in a modern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Digital archiving concept with physical paper folders converting into data streams and entering a glowing electronic filing cabinet in a modern office."/>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873678" cy="492060"/>
                          </a:xfrm>
                          <a:prstGeom prst="rect">
                            <a:avLst/>
                          </a:prstGeom>
                          <a:noFill/>
                          <a:ln>
                            <a:noFill/>
                          </a:ln>
                        </pic:spPr>
                      </pic:pic>
                    </a:graphicData>
                  </a:graphic>
                </wp:inline>
              </w:drawing>
            </w:r>
            <w:r>
              <w:fldChar w:fldCharType="end"/>
            </w:r>
          </w:p>
        </w:tc>
      </w:tr>
    </w:tbl>
    <w:p w:rsidR="00DE0841" w:rsidP="00C46B7B" w:rsidRDefault="00DE0841" w14:paraId="678D389C" w14:textId="77777777">
      <w:pPr>
        <w:spacing w:after="0"/>
      </w:pPr>
    </w:p>
    <w:p w:rsidR="00AD2715" w:rsidP="00C46B7B" w:rsidRDefault="003F40E0" w14:paraId="6ADC7FEC" w14:textId="3AE870F6">
      <w:pPr>
        <w:spacing w:after="0"/>
      </w:pPr>
      <w:r>
        <w:t>Esta organización facilita la consulta de la información y el seguimiento de las operaciones del negocio.</w:t>
      </w:r>
    </w:p>
    <w:p w:rsidRPr="007A2317" w:rsidR="00990029" w:rsidP="00C46B7B" w:rsidRDefault="00990029" w14:paraId="7C95761E" w14:textId="77777777">
      <w:pPr>
        <w:spacing w:after="0"/>
        <w:rPr>
          <w:rFonts w:cs="Arial"/>
          <w:szCs w:val="20"/>
        </w:rPr>
      </w:pPr>
    </w:p>
    <w:p w:rsidRPr="007A2317" w:rsidR="00990029" w:rsidP="00C46B7B" w:rsidRDefault="003F40E0" w14:paraId="39706637" w14:textId="74AC7A41">
      <w:pPr>
        <w:spacing w:after="0"/>
        <w:rPr>
          <w:rFonts w:cs="Arial"/>
          <w:b/>
          <w:bCs/>
          <w:color w:val="000000"/>
          <w:szCs w:val="20"/>
        </w:rPr>
      </w:pPr>
      <w:r>
        <w:rPr>
          <w:rFonts w:cs="Arial"/>
          <w:b/>
          <w:bCs/>
          <w:szCs w:val="20"/>
        </w:rPr>
        <w:t xml:space="preserve">1.5.3. </w:t>
      </w:r>
      <w:r w:rsidRPr="007A2317" w:rsidR="00990029">
        <w:rPr>
          <w:rFonts w:cs="Arial"/>
          <w:b/>
          <w:bCs/>
          <w:szCs w:val="20"/>
        </w:rPr>
        <w:t>Revisión periódica de la información</w:t>
      </w:r>
    </w:p>
    <w:p w:rsidRPr="007A2317" w:rsidR="002E4C18" w:rsidP="00C46B7B" w:rsidRDefault="002E4C18" w14:paraId="4642C2E6" w14:textId="0A3BB8D1">
      <w:pPr>
        <w:spacing w:after="0"/>
        <w:rPr>
          <w:rFonts w:cs="Arial"/>
          <w:b/>
          <w:color w:val="000000"/>
          <w:szCs w:val="20"/>
        </w:rPr>
      </w:pPr>
    </w:p>
    <w:p w:rsidR="00D22E6D" w:rsidP="00C46B7B" w:rsidRDefault="00D22E6D" w14:paraId="7C83485A" w14:textId="5F9B6743">
      <w:pPr>
        <w:spacing w:after="0"/>
      </w:pPr>
      <w:r>
        <w:t>La organización de los registros debe complementarse con revisiones periódicas para detectar operaciones sin soporte, valores duplicados, diferencias en los registros y cuentas pendientes. Estas verificaciones favorecen información comprensible, pertinente y confiable para apoyar la toma de decisiones (Ley 1314, 2009).</w:t>
      </w:r>
    </w:p>
    <w:p w:rsidR="00D22E6D" w:rsidP="00C46B7B" w:rsidRDefault="00D22E6D" w14:paraId="483F3352" w14:textId="77777777">
      <w:pPr>
        <w:spacing w:after="0"/>
      </w:pPr>
    </w:p>
    <w:p w:rsidR="00D22E6D" w:rsidP="00C46B7B" w:rsidRDefault="00D22E6D" w14:paraId="1C828263" w14:textId="6F1A60FE">
      <w:pPr>
        <w:spacing w:after="0"/>
      </w:pPr>
      <w:r>
        <w:t>Para realizar esta revisión pueden aplicarse los siguientes controles sencillos:</w:t>
      </w:r>
    </w:p>
    <w:p w:rsidR="00D22E6D" w:rsidP="00C46B7B" w:rsidRDefault="00D22E6D" w14:paraId="1F23E0C2" w14:textId="77777777">
      <w:pPr>
        <w:spacing w:after="0"/>
      </w:pPr>
    </w:p>
    <w:tbl>
      <w:tblPr>
        <w:tblStyle w:val="Tablaconcuadrcula"/>
        <w:tblW w:w="0" w:type="auto"/>
        <w:shd w:val="clear" w:color="auto" w:fill="E2EFD9" w:themeFill="accent6" w:themeFillTint="33"/>
        <w:tblLook w:val="04A0" w:firstRow="1" w:lastRow="0" w:firstColumn="1" w:lastColumn="0" w:noHBand="0" w:noVBand="1"/>
      </w:tblPr>
      <w:tblGrid>
        <w:gridCol w:w="5792"/>
        <w:gridCol w:w="3036"/>
      </w:tblGrid>
      <w:tr w:rsidR="00D22E6D" w:rsidTr="007F78A7" w14:paraId="1411E01A" w14:textId="77777777">
        <w:tc>
          <w:tcPr>
            <w:tcW w:w="5807" w:type="dxa"/>
            <w:shd w:val="clear" w:color="auto" w:fill="E2EFD9" w:themeFill="accent6" w:themeFillTint="33"/>
          </w:tcPr>
          <w:p w:rsidRPr="00290F58" w:rsidR="00290F58" w:rsidP="00290F58" w:rsidRDefault="00290F58" w14:paraId="54947988" w14:textId="4C7E0082">
            <w:pPr>
              <w:pStyle w:val="Prrafodelista"/>
              <w:numPr>
                <w:ilvl w:val="0"/>
                <w:numId w:val="9"/>
              </w:numPr>
            </w:pPr>
            <w:r>
              <w:t xml:space="preserve">Comparar las ventas registradas con el dinero recibido. </w:t>
            </w:r>
          </w:p>
          <w:p w:rsidR="00290F58" w:rsidP="00290F58" w:rsidRDefault="00290F58" w14:paraId="5F07321E" w14:textId="36A17661">
            <w:pPr>
              <w:pStyle w:val="Prrafodelista"/>
              <w:numPr>
                <w:ilvl w:val="0"/>
                <w:numId w:val="9"/>
              </w:numPr>
            </w:pPr>
            <w:r>
              <w:t xml:space="preserve">Verificar las compras frente a sus soportes. </w:t>
            </w:r>
          </w:p>
          <w:p w:rsidR="00290F58" w:rsidP="00290F58" w:rsidRDefault="00290F58" w14:paraId="321A8F54" w14:textId="40F35B95">
            <w:pPr>
              <w:pStyle w:val="Prrafodelista"/>
              <w:numPr>
                <w:ilvl w:val="0"/>
                <w:numId w:val="9"/>
              </w:numPr>
            </w:pPr>
            <w:r>
              <w:t xml:space="preserve">Revisar las existencias disponibles. </w:t>
            </w:r>
          </w:p>
          <w:p w:rsidR="00290F58" w:rsidP="00290F58" w:rsidRDefault="00290F58" w14:paraId="3FF9489B" w14:textId="04D7588C">
            <w:pPr>
              <w:pStyle w:val="Prrafodelista"/>
              <w:numPr>
                <w:ilvl w:val="0"/>
                <w:numId w:val="9"/>
              </w:numPr>
            </w:pPr>
            <w:r>
              <w:t xml:space="preserve">Actualizar los valores pendientes de cobro y pago. </w:t>
            </w:r>
          </w:p>
          <w:p w:rsidR="00290F58" w:rsidP="00290F58" w:rsidRDefault="00290F58" w14:paraId="596339E6" w14:textId="3F2A7820">
            <w:pPr>
              <w:pStyle w:val="Prrafodelista"/>
              <w:numPr>
                <w:ilvl w:val="0"/>
                <w:numId w:val="9"/>
              </w:numPr>
            </w:pPr>
            <w:r>
              <w:t xml:space="preserve">Identificar operaciones sin soporte o valores duplicados. </w:t>
            </w:r>
          </w:p>
          <w:p w:rsidR="00290F58" w:rsidP="00290F58" w:rsidRDefault="00290F58" w14:paraId="4EB1135B" w14:textId="7D3B1FD9">
            <w:pPr>
              <w:pStyle w:val="Prrafodelista"/>
              <w:numPr>
                <w:ilvl w:val="0"/>
                <w:numId w:val="9"/>
              </w:numPr>
            </w:pPr>
            <w:r>
              <w:t xml:space="preserve">Revisar diferencias entre el dinero disponible y los registros. </w:t>
            </w:r>
          </w:p>
          <w:p w:rsidR="00D22E6D" w:rsidP="00290F58" w:rsidRDefault="00290F58" w14:paraId="6C1AC374" w14:textId="11301781">
            <w:pPr>
              <w:pStyle w:val="Prrafodelista"/>
              <w:numPr>
                <w:ilvl w:val="0"/>
                <w:numId w:val="9"/>
              </w:numPr>
            </w:pPr>
            <w:r>
              <w:t>Comprobar que los movimientos correspondan a la actividad del negocio.</w:t>
            </w:r>
          </w:p>
        </w:tc>
        <w:tc>
          <w:tcPr>
            <w:tcW w:w="3021" w:type="dxa"/>
            <w:shd w:val="clear" w:color="auto" w:fill="E2EFD9" w:themeFill="accent6" w:themeFillTint="33"/>
          </w:tcPr>
          <w:p w:rsidR="00D22E6D" w:rsidP="007F78A7" w:rsidRDefault="00B22F0A" w14:paraId="59C9215D" w14:textId="1B776F07">
            <w:pPr>
              <w:jc w:val="center"/>
            </w:pPr>
            <w:r>
              <w:fldChar w:fldCharType="begin"/>
            </w:r>
            <w:r>
              <w:instrText xml:space="preserve"> INCLUDEPICTURE "https://t4.ftcdn.net/jpg/06/92/45/01/240_F_692450195_Bks8mbPZVaksKGO8exzBQFL6u2QqAizg.jpg" \* MERGEFORMATINET </w:instrText>
            </w:r>
            <w:r>
              <w:fldChar w:fldCharType="separate"/>
            </w:r>
            <w:r>
              <w:rPr>
                <w:noProof/>
              </w:rPr>
              <w:drawing>
                <wp:inline distT="0" distB="0" distL="0" distR="0" wp14:anchorId="1CEAA55E" wp14:editId="24C1A9C2">
                  <wp:extent cx="1790266" cy="995423"/>
                  <wp:effectExtent l="0" t="0" r="635" b="0"/>
                  <wp:docPr id="1664947971" name="Imagen 57" descr="White binder lie at worktable with male clerk worker in background closeup. Revision help internal revenue service agent investigation bank database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White binder lie at worktable with male clerk worker in background closeup. Revision help internal revenue service agent investigation bank database workflow"/>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825778" cy="1015168"/>
                          </a:xfrm>
                          <a:prstGeom prst="rect">
                            <a:avLst/>
                          </a:prstGeom>
                          <a:noFill/>
                          <a:ln>
                            <a:noFill/>
                          </a:ln>
                        </pic:spPr>
                      </pic:pic>
                    </a:graphicData>
                  </a:graphic>
                </wp:inline>
              </w:drawing>
            </w:r>
            <w:r>
              <w:fldChar w:fldCharType="end"/>
            </w:r>
          </w:p>
        </w:tc>
      </w:tr>
    </w:tbl>
    <w:p w:rsidR="00D22E6D" w:rsidP="00C46B7B" w:rsidRDefault="00D22E6D" w14:paraId="3E5A39F7" w14:textId="77777777">
      <w:pPr>
        <w:spacing w:after="0"/>
      </w:pPr>
    </w:p>
    <w:p w:rsidR="00D22E6D" w:rsidP="00C46B7B" w:rsidRDefault="00B010BE" w14:paraId="47A03241" w14:textId="2613EB0A">
      <w:pPr>
        <w:spacing w:after="0"/>
      </w:pPr>
      <w:r>
        <w:t>La organización de la información facilita el control de los recursos y constituye la base para avanzar hacia la clasificación de las cuentas y el registro de las transacciones.</w:t>
      </w:r>
    </w:p>
    <w:p w:rsidR="00D22E6D" w:rsidP="00C46B7B" w:rsidRDefault="00D22E6D" w14:paraId="19F8CD23" w14:textId="77777777">
      <w:pPr>
        <w:spacing w:after="0"/>
      </w:pPr>
    </w:p>
    <w:p w:rsidRPr="007A2317" w:rsidR="002E4C18" w:rsidP="00C46B7B" w:rsidRDefault="00917EAA" w14:paraId="794C238E" w14:textId="7C071DD8">
      <w:pPr>
        <w:pStyle w:val="Ttulo1"/>
        <w:rPr>
          <w:rFonts w:cs="Arial"/>
          <w:color w:val="000000"/>
          <w:szCs w:val="20"/>
        </w:rPr>
      </w:pPr>
      <w:bookmarkStart w:name="_Toc237811129" w:id="6"/>
      <w:r w:rsidRPr="007A2317">
        <w:rPr>
          <w:rFonts w:cs="Arial"/>
          <w:szCs w:val="20"/>
        </w:rPr>
        <w:t>2. Cuentas y estructura básica del registro</w:t>
      </w:r>
      <w:bookmarkEnd w:id="6"/>
    </w:p>
    <w:p w:rsidRPr="007A2317" w:rsidR="002E4C18" w:rsidP="00C46B7B" w:rsidRDefault="002E4C18" w14:paraId="1C7CA07F" w14:textId="7425DA43">
      <w:pPr>
        <w:spacing w:after="0"/>
        <w:rPr>
          <w:rFonts w:cs="Arial"/>
          <w:b/>
          <w:color w:val="000000"/>
          <w:szCs w:val="20"/>
        </w:rPr>
      </w:pPr>
    </w:p>
    <w:tbl>
      <w:tblPr>
        <w:tblStyle w:val="Tablaconcuadrcula"/>
        <w:tblW w:w="0" w:type="auto"/>
        <w:shd w:val="clear" w:color="auto" w:fill="E2EFD9" w:themeFill="accent6" w:themeFillTint="33"/>
        <w:tblLook w:val="04A0" w:firstRow="1" w:lastRow="0" w:firstColumn="1" w:lastColumn="0" w:noHBand="0" w:noVBand="1"/>
      </w:tblPr>
      <w:tblGrid>
        <w:gridCol w:w="5792"/>
        <w:gridCol w:w="3036"/>
      </w:tblGrid>
      <w:tr w:rsidR="00C82AF8" w:rsidTr="2F49C290" w14:paraId="37271A6E" w14:textId="77777777">
        <w:tc>
          <w:tcPr>
            <w:tcW w:w="5807" w:type="dxa"/>
            <w:shd w:val="clear" w:color="auto" w:fill="E2EFD9" w:themeFill="accent6" w:themeFillTint="33"/>
            <w:tcMar/>
          </w:tcPr>
          <w:p w:rsidR="00C82AF8" w:rsidP="00D96B84" w:rsidRDefault="00C82AF8" w14:paraId="7C0C0510" w14:textId="61FE1E09">
            <w:r w:rsidR="39E91A7A">
              <w:rPr/>
              <w:t xml:space="preserve">Las operaciones de una unidad económica deben clasificarse para identificar sus recursos, obligaciones, patrimonio, ingresos, costos y gastos. Las cuentas contables agrupan movimientos de naturaleza similar y facilitan su registro, seguimiento y análisis. Comprender su estructura y naturaleza permite interpretar cómo cada transacción modifica la situación económica del negocio (Decreto </w:t>
            </w:r>
            <w:r w:rsidR="39E91A7A">
              <w:rPr/>
              <w:t>2420</w:t>
            </w:r>
            <w:r w:rsidR="2C87ED15">
              <w:rPr/>
              <w:t>,</w:t>
            </w:r>
            <w:r w:rsidR="39E91A7A">
              <w:rPr/>
              <w:t xml:space="preserve"> Anexo 3, 2015). </w:t>
            </w:r>
          </w:p>
        </w:tc>
        <w:tc>
          <w:tcPr>
            <w:tcW w:w="3021" w:type="dxa"/>
            <w:shd w:val="clear" w:color="auto" w:fill="E2EFD9" w:themeFill="accent6" w:themeFillTint="33"/>
            <w:tcMar/>
          </w:tcPr>
          <w:p w:rsidR="00C82AF8" w:rsidP="00D96B84" w:rsidRDefault="00A27BCC" w14:paraId="742B2B40" w14:textId="5D020290">
            <w:pPr>
              <w:jc w:val="center"/>
            </w:pPr>
            <w:r>
              <w:fldChar w:fldCharType="begin"/>
            </w:r>
            <w:r>
              <w:instrText xml:space="preserve"> INCLUDEPICTURE "https://t3.ftcdn.net/jpg/20/34/65/42/240_F_2034654284_TdA9cz9Boh4KP2P8bjI0RXFTOUDs9A7R.jpg" \* MERGEFORMATINET </w:instrText>
            </w:r>
            <w:r>
              <w:fldChar w:fldCharType="separate"/>
            </w:r>
            <w:r>
              <w:rPr>
                <w:noProof/>
              </w:rPr>
              <w:drawing>
                <wp:inline distT="0" distB="0" distL="0" distR="0" wp14:anchorId="07F82528" wp14:editId="66078BCA">
                  <wp:extent cx="1789219" cy="1016000"/>
                  <wp:effectExtent l="0" t="0" r="1905" b="0"/>
                  <wp:docPr id="1107176284" name="Imagen 3" descr="Payroll digital management system showing person operating financial software on laptop for salary calculation, tax payment and business accounting in digital fintech company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ayroll digital management system showing person operating financial software on laptop for salary calculation, tax payment and business accounting in digital fintech company setup"/>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854648" cy="1053153"/>
                          </a:xfrm>
                          <a:prstGeom prst="rect">
                            <a:avLst/>
                          </a:prstGeom>
                          <a:noFill/>
                          <a:ln>
                            <a:noFill/>
                          </a:ln>
                        </pic:spPr>
                      </pic:pic>
                    </a:graphicData>
                  </a:graphic>
                </wp:inline>
              </w:drawing>
            </w:r>
            <w:r>
              <w:fldChar w:fldCharType="end"/>
            </w:r>
          </w:p>
        </w:tc>
      </w:tr>
    </w:tbl>
    <w:p w:rsidRPr="007A2317" w:rsidR="002D4A5E" w:rsidP="00C46B7B" w:rsidRDefault="002D4A5E" w14:paraId="754C750F" w14:textId="77777777">
      <w:pPr>
        <w:spacing w:after="0"/>
        <w:rPr>
          <w:rFonts w:cs="Arial"/>
          <w:szCs w:val="20"/>
        </w:rPr>
      </w:pPr>
    </w:p>
    <w:p w:rsidRPr="007A2317" w:rsidR="002D4A5E" w:rsidP="00C46B7B" w:rsidRDefault="00D14E01" w14:paraId="0A5B6DDE" w14:textId="627D7B84">
      <w:pPr>
        <w:pStyle w:val="Ttulo2"/>
        <w:rPr>
          <w:rFonts w:cs="Arial"/>
          <w:color w:val="000000"/>
          <w:szCs w:val="20"/>
        </w:rPr>
      </w:pPr>
      <w:bookmarkStart w:name="_Toc237811130" w:id="7"/>
      <w:r w:rsidRPr="007A2317">
        <w:rPr>
          <w:rFonts w:cs="Arial"/>
          <w:szCs w:val="20"/>
        </w:rPr>
        <w:t>2.1. Concepto y función de las cuentas</w:t>
      </w:r>
      <w:bookmarkEnd w:id="7"/>
    </w:p>
    <w:p w:rsidRPr="007A2317" w:rsidR="002E4C18" w:rsidP="00C46B7B" w:rsidRDefault="002E4C18" w14:paraId="42D7530A" w14:textId="599974B5">
      <w:pPr>
        <w:spacing w:after="0"/>
        <w:rPr>
          <w:rFonts w:cs="Arial"/>
          <w:b/>
          <w:color w:val="000000"/>
          <w:szCs w:val="20"/>
        </w:rPr>
      </w:pPr>
    </w:p>
    <w:tbl>
      <w:tblPr>
        <w:tblStyle w:val="Tablaconcuadrcula"/>
        <w:tblW w:w="0" w:type="auto"/>
        <w:shd w:val="clear" w:color="auto" w:fill="E2EFD9" w:themeFill="accent6" w:themeFillTint="33"/>
        <w:tblLook w:val="04A0" w:firstRow="1" w:lastRow="0" w:firstColumn="1" w:lastColumn="0" w:noHBand="0" w:noVBand="1"/>
      </w:tblPr>
      <w:tblGrid>
        <w:gridCol w:w="5807"/>
        <w:gridCol w:w="3021"/>
      </w:tblGrid>
      <w:tr w:rsidR="00FF6420" w:rsidTr="2F49C290" w14:paraId="657B4B9D" w14:textId="77777777">
        <w:tc>
          <w:tcPr>
            <w:tcW w:w="5807" w:type="dxa"/>
            <w:shd w:val="clear" w:color="auto" w:fill="E2EFD9" w:themeFill="accent6" w:themeFillTint="33"/>
            <w:tcMar/>
          </w:tcPr>
          <w:p w:rsidR="00FF6420" w:rsidP="007F78A7" w:rsidRDefault="00FF6420" w14:paraId="28BA786A" w14:textId="1DE3C307">
            <w:r w:rsidR="25F54F95">
              <w:rPr/>
              <w:t xml:space="preserve">Las cuentas contables permiten identificar, clasificar y acumular información sobre operaciones con características económicas similares. Mediante ellas se organizan los movimientos que afectan los recursos, obligaciones, patrimonio, ingresos, costos y gastos, facilitando su seguimiento y la generación de información financiera útil (Decreto </w:t>
            </w:r>
            <w:r w:rsidR="25F54F95">
              <w:rPr/>
              <w:t>2420</w:t>
            </w:r>
            <w:r w:rsidR="76BEAFAA">
              <w:rPr/>
              <w:t>,</w:t>
            </w:r>
            <w:r w:rsidR="25F54F95">
              <w:rPr/>
              <w:t xml:space="preserve"> Anexo 3, 2015).</w:t>
            </w:r>
          </w:p>
        </w:tc>
        <w:tc>
          <w:tcPr>
            <w:tcW w:w="3021" w:type="dxa"/>
            <w:shd w:val="clear" w:color="auto" w:fill="E2EFD9" w:themeFill="accent6" w:themeFillTint="33"/>
            <w:tcMar/>
          </w:tcPr>
          <w:p w:rsidR="00FF6420" w:rsidP="007F78A7" w:rsidRDefault="00E64213" w14:paraId="14AA5493" w14:textId="1EFBE3B7">
            <w:pPr>
              <w:jc w:val="center"/>
            </w:pPr>
            <w:r>
              <w:fldChar w:fldCharType="begin"/>
            </w:r>
            <w:r>
              <w:instrText xml:space="preserve"> INCLUDEPICTURE "https://t3.ftcdn.net/jpg/21/64/59/62/240_F_2164596262_YYZb6mBv8sEdok2HRIfuEGUo0PIdMiaO.jpg" \* MERGEFORMATINET </w:instrText>
            </w:r>
            <w:r>
              <w:fldChar w:fldCharType="separate"/>
            </w:r>
            <w:r>
              <w:rPr>
                <w:noProof/>
              </w:rPr>
              <w:drawing>
                <wp:inline distT="0" distB="0" distL="0" distR="0" wp14:anchorId="002EF9F6" wp14:editId="36A1270C">
                  <wp:extent cx="1750717" cy="981710"/>
                  <wp:effectExtent l="0" t="0" r="1905" b="0"/>
                  <wp:docPr id="1787376893" name="Imagen 2" descr="Professional accountant managing budget and financial planning using calculator and notebook in an office se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ofessional accountant managing budget and financial planning using calculator and notebook in an office setti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819058" cy="1020032"/>
                          </a:xfrm>
                          <a:prstGeom prst="rect">
                            <a:avLst/>
                          </a:prstGeom>
                          <a:noFill/>
                          <a:ln>
                            <a:noFill/>
                          </a:ln>
                        </pic:spPr>
                      </pic:pic>
                    </a:graphicData>
                  </a:graphic>
                </wp:inline>
              </w:drawing>
            </w:r>
            <w:r>
              <w:fldChar w:fldCharType="end"/>
            </w:r>
          </w:p>
        </w:tc>
      </w:tr>
    </w:tbl>
    <w:p w:rsidR="00FF6420" w:rsidP="00C46B7B" w:rsidRDefault="00FF6420" w14:paraId="639A123C" w14:textId="77777777">
      <w:pPr>
        <w:spacing w:after="0"/>
      </w:pPr>
    </w:p>
    <w:p w:rsidR="0040084D" w:rsidP="00C46B7B" w:rsidRDefault="00DD5BE1" w14:paraId="509D2C30" w14:textId="0AA659F3">
      <w:pPr>
        <w:spacing w:after="0"/>
      </w:pPr>
      <w:r>
        <w:t>El siguiente ejemplo permite reconocer por qué las operaciones deben registrarse en cuentas diferenciadas:</w:t>
      </w:r>
    </w:p>
    <w:p w:rsidR="00DD5BE1" w:rsidP="00C46B7B" w:rsidRDefault="00DD5BE1" w14:paraId="5584696A" w14:textId="77777777">
      <w:pPr>
        <w:spacing w:after="0"/>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DD5BE1" w:rsidTr="00DD5BE1" w14:paraId="32079E11" w14:textId="77777777">
        <w:tc>
          <w:tcPr>
            <w:tcW w:w="8828" w:type="dxa"/>
            <w:shd w:val="clear" w:color="auto" w:fill="DEEAF6" w:themeFill="accent5" w:themeFillTint="33"/>
          </w:tcPr>
          <w:p w:rsidRPr="00C55C36" w:rsidR="00DD5BE1" w:rsidP="00DD5BE1" w:rsidRDefault="00DD5BE1" w14:paraId="25BFBFF8" w14:textId="77777777">
            <w:pPr>
              <w:pStyle w:val="pdq2pgselectionanchorcontainer"/>
              <w:jc w:val="both"/>
              <w:rPr>
                <w:rFonts w:ascii="Arial" w:hAnsi="Arial" w:cs="Arial"/>
                <w:sz w:val="20"/>
                <w:szCs w:val="20"/>
              </w:rPr>
            </w:pPr>
            <w:r w:rsidRPr="00C55C36">
              <w:rPr>
                <w:rStyle w:val="Fuerte"/>
                <w:rFonts w:ascii="Arial" w:hAnsi="Arial" w:cs="Arial"/>
                <w:sz w:val="20"/>
                <w:szCs w:val="20"/>
              </w:rPr>
              <w:t>Ejemplo aplicado</w:t>
            </w:r>
          </w:p>
          <w:p w:rsidRPr="00DD5BE1" w:rsidR="00DD5BE1" w:rsidP="00A27BCC" w:rsidRDefault="00DD5BE1" w14:paraId="7582B285" w14:textId="335D8FCA">
            <w:pPr>
              <w:pStyle w:val="NormalWeb"/>
              <w:jc w:val="both"/>
              <w:rPr>
                <w:rFonts w:ascii="Arial" w:hAnsi="Arial" w:cs="Arial"/>
                <w:sz w:val="20"/>
                <w:szCs w:val="20"/>
              </w:rPr>
            </w:pPr>
            <w:r w:rsidRPr="00C55C36">
              <w:rPr>
                <w:rFonts w:ascii="Arial" w:hAnsi="Arial" w:cs="Arial"/>
                <w:sz w:val="20"/>
                <w:szCs w:val="20"/>
              </w:rPr>
              <w:t>Cuando una unidad productiva recibe dinero por una venta, adquiere mercancías, compra una herramienta o queda debiendo a un proveedor, cada operación afecta elementos diferentes. Las cuentas permiten separar estos movimientos para evitar que toda la información quede registrada de manera conjunta y sin posibilidad de identificar qué ocurrió con cada recurso u obligación.</w:t>
            </w:r>
          </w:p>
        </w:tc>
      </w:tr>
    </w:tbl>
    <w:p w:rsidR="00DD5BE1" w:rsidP="00C46B7B" w:rsidRDefault="00DD5BE1" w14:paraId="7660DFD4" w14:textId="77777777">
      <w:pPr>
        <w:spacing w:after="0"/>
      </w:pPr>
    </w:p>
    <w:p w:rsidRPr="007A2317" w:rsidR="00AA4122" w:rsidP="00C46B7B" w:rsidRDefault="007E40D2" w14:paraId="390F9A86" w14:textId="713A1FCC">
      <w:pPr>
        <w:spacing w:after="0"/>
        <w:rPr>
          <w:rFonts w:cs="Arial"/>
          <w:b/>
          <w:bCs/>
          <w:color w:val="000000"/>
          <w:szCs w:val="20"/>
        </w:rPr>
      </w:pPr>
      <w:r>
        <w:rPr>
          <w:rFonts w:cs="Arial"/>
          <w:b/>
          <w:bCs/>
          <w:szCs w:val="20"/>
        </w:rPr>
        <w:t xml:space="preserve">2.1.1. </w:t>
      </w:r>
      <w:r w:rsidRPr="007A2317" w:rsidR="00AA4122">
        <w:rPr>
          <w:rFonts w:cs="Arial"/>
          <w:b/>
          <w:bCs/>
          <w:szCs w:val="20"/>
        </w:rPr>
        <w:t>Función de las cuentas contables</w:t>
      </w:r>
    </w:p>
    <w:p w:rsidRPr="007A2317" w:rsidR="002E4C18" w:rsidP="00C46B7B" w:rsidRDefault="002E4C18" w14:paraId="27100168" w14:textId="2C12BA44">
      <w:pPr>
        <w:spacing w:after="0"/>
        <w:rPr>
          <w:rFonts w:cs="Arial"/>
          <w:b/>
          <w:color w:val="000000"/>
          <w:szCs w:val="20"/>
        </w:rPr>
      </w:pPr>
    </w:p>
    <w:p w:rsidR="00B463EE" w:rsidP="00C46B7B" w:rsidRDefault="00E62041" w14:paraId="38799AEA" w14:textId="18CE0948">
      <w:pPr>
        <w:spacing w:after="0"/>
      </w:pPr>
      <w:r w:rsidR="00E62041">
        <w:rPr/>
        <w:t xml:space="preserve">La principal función de las cuentas es ordenar las operaciones según su naturaleza. Los registros pueden agruparse posteriormente para conocer cuánto posee y debe la unidad económica, qué ingresos ha generado y qué recursos ha utilizado durante el desarrollo de su actividad (Decreto </w:t>
      </w:r>
      <w:r w:rsidR="00E62041">
        <w:rPr/>
        <w:t>2420</w:t>
      </w:r>
      <w:r w:rsidR="553360BA">
        <w:rPr/>
        <w:t>,</w:t>
      </w:r>
      <w:r w:rsidR="00E62041">
        <w:rPr/>
        <w:t xml:space="preserve"> Anexo 3, 2015).</w:t>
      </w:r>
    </w:p>
    <w:p w:rsidR="00B463EE" w:rsidP="00C46B7B" w:rsidRDefault="00B463EE" w14:paraId="195586D9" w14:textId="77777777">
      <w:pPr>
        <w:spacing w:after="0"/>
      </w:pPr>
    </w:p>
    <w:p w:rsidR="00E62041" w:rsidP="00C46B7B" w:rsidRDefault="00292CEF" w14:paraId="20CD78A1" w14:textId="2C38C7CB">
      <w:pPr>
        <w:spacing w:after="0"/>
      </w:pPr>
      <w:r>
        <w:t>Estas son las principales funciones que cumplen las cuentas dentro del proceso de registro y control:</w:t>
      </w:r>
    </w:p>
    <w:p w:rsidR="00292CEF" w:rsidP="00C46B7B" w:rsidRDefault="00292CEF" w14:paraId="172F4912" w14:textId="77777777">
      <w:pPr>
        <w:spacing w:after="0"/>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85"/>
        <w:gridCol w:w="4870"/>
        <w:gridCol w:w="2150"/>
      </w:tblGrid>
      <w:tr w:rsidRPr="00C726A3" w:rsidR="00292CEF" w:rsidTr="007F78A7" w14:paraId="0E5003CF"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C726A3" w:rsidR="00292CEF" w:rsidP="007F78A7" w:rsidRDefault="00292CEF" w14:paraId="13390A62" w14:textId="77777777">
            <w:pPr>
              <w:spacing w:after="0"/>
              <w:jc w:val="center"/>
              <w:textAlignment w:val="baseline"/>
              <w:rPr>
                <w:rFonts w:ascii="Times New Roman" w:hAnsi="Times New Roman" w:eastAsia="Times New Roman" w:cs="Times New Roman"/>
                <w:lang w:eastAsia="es-ES_tradnl"/>
              </w:rPr>
            </w:pPr>
            <w:r>
              <w:rPr>
                <w:rFonts w:eastAsia="Times New Roman" w:cs="Arial"/>
                <w:b/>
                <w:bCs/>
                <w:szCs w:val="20"/>
                <w:lang w:eastAsia="es-ES_tradnl"/>
              </w:rPr>
              <w:t>Tarjetas</w:t>
            </w:r>
          </w:p>
        </w:tc>
      </w:tr>
      <w:tr w:rsidRPr="00E22855" w:rsidR="00292CEF" w:rsidTr="007F78A7" w14:paraId="1D8532C2"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E22855" w:rsidR="00292CEF" w:rsidP="007F78A7" w:rsidRDefault="00292CEF" w14:paraId="2EAEC423" w14:textId="5131B6AA">
            <w:pPr>
              <w:spacing w:after="0"/>
              <w:rPr>
                <w:rFonts w:cs="Arial"/>
                <w:b/>
                <w:bCs/>
                <w:szCs w:val="20"/>
              </w:rPr>
            </w:pPr>
            <w:r w:rsidRPr="00E22855">
              <w:rPr>
                <w:rFonts w:cs="Arial"/>
                <w:b/>
                <w:bCs/>
                <w:szCs w:val="20"/>
              </w:rPr>
              <w:t>Identificar</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E22855" w:rsidR="00292CEF" w:rsidP="00E22855" w:rsidRDefault="00DB6DE9" w14:paraId="01A74571" w14:textId="558CB96C">
            <w:pPr>
              <w:spacing w:after="0"/>
              <w:rPr>
                <w:rFonts w:cs="Arial"/>
                <w:b/>
                <w:bCs/>
                <w:szCs w:val="20"/>
              </w:rPr>
            </w:pPr>
            <w:r w:rsidRPr="00E22855">
              <w:rPr>
                <w:rFonts w:cs="Arial"/>
                <w:szCs w:val="20"/>
              </w:rPr>
              <w:t>Determinar qué elemento económico se afecta con una operación.</w:t>
            </w:r>
          </w:p>
        </w:tc>
        <w:tc>
          <w:tcPr>
            <w:tcW w:w="2150" w:type="dxa"/>
            <w:tcBorders>
              <w:top w:val="single" w:color="auto" w:sz="6" w:space="0"/>
              <w:left w:val="single" w:color="auto" w:sz="6" w:space="0"/>
              <w:bottom w:val="single" w:color="auto" w:sz="6" w:space="0"/>
              <w:right w:val="single" w:color="auto" w:sz="6" w:space="0"/>
            </w:tcBorders>
            <w:shd w:val="clear" w:color="auto" w:fill="FFFFFF"/>
            <w:hideMark/>
          </w:tcPr>
          <w:p w:rsidRPr="00E22855" w:rsidR="00292CEF" w:rsidP="007F78A7" w:rsidRDefault="006C4B97" w14:paraId="091FA18C" w14:textId="6E5A1EBE">
            <w:pPr>
              <w:spacing w:after="0"/>
              <w:jc w:val="center"/>
              <w:rPr>
                <w:rFonts w:cs="Arial"/>
                <w:szCs w:val="20"/>
              </w:rPr>
            </w:pPr>
            <w:r>
              <w:fldChar w:fldCharType="begin"/>
            </w:r>
            <w:r>
              <w:instrText xml:space="preserve"> INCLUDEPICTURE "https://t3.ftcdn.net/jpg/04/53/04/08/240_F_453040841_eM0ipt5NaiWPG10rveSE6JyYAz1EzDOJ.jpg" \* MERGEFORMATINET </w:instrText>
            </w:r>
            <w:r>
              <w:fldChar w:fldCharType="separate"/>
            </w:r>
            <w:r>
              <w:rPr>
                <w:noProof/>
              </w:rPr>
              <w:drawing>
                <wp:inline distT="0" distB="0" distL="0" distR="0" wp14:anchorId="6B9334FB" wp14:editId="595C3A48">
                  <wp:extent cx="838200" cy="558800"/>
                  <wp:effectExtent l="0" t="0" r="0" b="0"/>
                  <wp:docPr id="1279641425" name="Imagen 10" descr="Close up of businesswomen or accountant using calculator calculate while working analytic business report on the workplace, Planning financial and accounting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lose up of businesswomen or accountant using calculator calculate while working analytic business report on the workplace, Planning financial and accounting concept."/>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847232" cy="564821"/>
                          </a:xfrm>
                          <a:prstGeom prst="rect">
                            <a:avLst/>
                          </a:prstGeom>
                          <a:noFill/>
                          <a:ln>
                            <a:noFill/>
                          </a:ln>
                        </pic:spPr>
                      </pic:pic>
                    </a:graphicData>
                  </a:graphic>
                </wp:inline>
              </w:drawing>
            </w:r>
            <w:r>
              <w:fldChar w:fldCharType="end"/>
            </w:r>
            <w:r w:rsidRPr="00E22855" w:rsidR="00292CEF">
              <w:rPr>
                <w:rFonts w:cs="Arial"/>
                <w:szCs w:val="20"/>
              </w:rPr>
              <w:t>   </w:t>
            </w:r>
          </w:p>
        </w:tc>
      </w:tr>
      <w:tr w:rsidRPr="00E22855" w:rsidR="00DB6DE9" w:rsidTr="007F78A7" w14:paraId="0BE10439"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E22855" w:rsidR="00DB6DE9" w:rsidP="007F78A7" w:rsidRDefault="00DB6DE9" w14:paraId="6E81BD09" w14:textId="2A73532B">
            <w:pPr>
              <w:spacing w:after="0"/>
              <w:rPr>
                <w:rFonts w:cs="Arial"/>
                <w:b/>
                <w:bCs/>
                <w:szCs w:val="20"/>
              </w:rPr>
            </w:pPr>
            <w:r w:rsidRPr="00E22855">
              <w:rPr>
                <w:rFonts w:cs="Arial"/>
                <w:b/>
                <w:bCs/>
                <w:szCs w:val="20"/>
              </w:rPr>
              <w:t>Clasificar</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E22855" w:rsidR="00DB6DE9" w:rsidP="00E22855" w:rsidRDefault="00DB6DE9" w14:paraId="023DFEBB" w14:textId="0A8CD650">
            <w:pPr>
              <w:spacing w:after="0"/>
              <w:rPr>
                <w:rFonts w:cs="Arial"/>
                <w:szCs w:val="20"/>
              </w:rPr>
            </w:pPr>
            <w:r w:rsidRPr="00E22855">
              <w:rPr>
                <w:rFonts w:cs="Arial"/>
                <w:szCs w:val="20"/>
              </w:rPr>
              <w:t>Agrupar operaciones que tienen características semejantes.</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E22855" w:rsidR="00DB6DE9" w:rsidP="007F78A7" w:rsidRDefault="006C4B97" w14:paraId="1F61F42C" w14:textId="2BA75760">
            <w:pPr>
              <w:spacing w:after="0"/>
              <w:jc w:val="center"/>
              <w:rPr>
                <w:rFonts w:cs="Arial"/>
                <w:szCs w:val="20"/>
              </w:rPr>
            </w:pPr>
            <w:r>
              <w:fldChar w:fldCharType="begin"/>
            </w:r>
            <w:r>
              <w:instrText xml:space="preserve"> INCLUDEPICTURE "https://t4.ftcdn.net/jpg/21/13/12/65/240_F_2113126507_61kpLiE9oM5qdJQ9N5C5AcIf5kiXO1A7.jpg" \* MERGEFORMATINET </w:instrText>
            </w:r>
            <w:r>
              <w:fldChar w:fldCharType="separate"/>
            </w:r>
            <w:r>
              <w:rPr>
                <w:noProof/>
              </w:rPr>
              <w:drawing>
                <wp:inline distT="0" distB="0" distL="0" distR="0" wp14:anchorId="70EC99D6" wp14:editId="6539115E">
                  <wp:extent cx="914302" cy="482600"/>
                  <wp:effectExtent l="0" t="0" r="635" b="0"/>
                  <wp:docPr id="75448948" name="Imagen 9" descr="Woman In Office Using Lap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Woman In Office Using Laptop"/>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941395" cy="496901"/>
                          </a:xfrm>
                          <a:prstGeom prst="rect">
                            <a:avLst/>
                          </a:prstGeom>
                          <a:noFill/>
                          <a:ln>
                            <a:noFill/>
                          </a:ln>
                        </pic:spPr>
                      </pic:pic>
                    </a:graphicData>
                  </a:graphic>
                </wp:inline>
              </w:drawing>
            </w:r>
            <w:r>
              <w:fldChar w:fldCharType="end"/>
            </w:r>
          </w:p>
        </w:tc>
      </w:tr>
      <w:tr w:rsidRPr="00E22855" w:rsidR="00DB6DE9" w:rsidTr="007F78A7" w14:paraId="36B0F139"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E22855" w:rsidR="00DB6DE9" w:rsidP="007F78A7" w:rsidRDefault="004470CD" w14:paraId="1E3F7BD9" w14:textId="2D0F15D2">
            <w:pPr>
              <w:spacing w:after="0"/>
              <w:rPr>
                <w:rFonts w:cs="Arial"/>
                <w:b/>
                <w:bCs/>
                <w:szCs w:val="20"/>
              </w:rPr>
            </w:pPr>
            <w:r w:rsidRPr="00E22855">
              <w:rPr>
                <w:rFonts w:cs="Arial"/>
                <w:b/>
                <w:bCs/>
                <w:szCs w:val="20"/>
              </w:rPr>
              <w:t>Registrar</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E22855" w:rsidR="00DB6DE9" w:rsidP="00E22855" w:rsidRDefault="004470CD" w14:paraId="047EF4CC" w14:textId="087541D0">
            <w:pPr>
              <w:pStyle w:val="pdq2pgselectionanchorcontainer"/>
              <w:jc w:val="both"/>
              <w:rPr>
                <w:rFonts w:ascii="Arial" w:hAnsi="Arial" w:cs="Arial"/>
                <w:sz w:val="20"/>
                <w:szCs w:val="20"/>
              </w:rPr>
            </w:pPr>
            <w:r w:rsidRPr="00E22855">
              <w:rPr>
                <w:rFonts w:ascii="Arial" w:hAnsi="Arial" w:cs="Arial"/>
                <w:sz w:val="20"/>
                <w:szCs w:val="20"/>
              </w:rPr>
              <w:t>Incorporar los aumentos y disminuciones producidos por las transacciones.</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E22855" w:rsidR="00DB6DE9" w:rsidP="007F78A7" w:rsidRDefault="00CE79AA" w14:paraId="1581FC18" w14:textId="27D5C4B0">
            <w:pPr>
              <w:spacing w:after="0"/>
              <w:jc w:val="center"/>
              <w:rPr>
                <w:rFonts w:cs="Arial"/>
                <w:szCs w:val="20"/>
              </w:rPr>
            </w:pPr>
            <w:r>
              <w:fldChar w:fldCharType="begin"/>
            </w:r>
            <w:r>
              <w:instrText xml:space="preserve"> INCLUDEPICTURE "https://t4.ftcdn.net/jpg/19/94/47/33/240_F_1994473353_6CeoPHS7nZIUphY9MqyGbFbvAW99P5zY.jpg" \* MERGEFORMATINET </w:instrText>
            </w:r>
            <w:r>
              <w:fldChar w:fldCharType="separate"/>
            </w:r>
            <w:r>
              <w:rPr>
                <w:noProof/>
              </w:rPr>
              <w:drawing>
                <wp:inline distT="0" distB="0" distL="0" distR="0" wp14:anchorId="67343DAD" wp14:editId="68D241F4">
                  <wp:extent cx="901065" cy="504504"/>
                  <wp:effectExtent l="0" t="0" r="635" b="3810"/>
                  <wp:docPr id="381687595" name="Imagen 8" descr="Accounting company provide finance and taxation planning for profitable cash flow, Auditor accountant working in office, analyze financial data and accounting record with calc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ccounting company provide finance and taxation planning for profitable cash flow, Auditor accountant working in office, analyze financial data and accounting record with calculator"/>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937619" cy="524971"/>
                          </a:xfrm>
                          <a:prstGeom prst="rect">
                            <a:avLst/>
                          </a:prstGeom>
                          <a:noFill/>
                          <a:ln>
                            <a:noFill/>
                          </a:ln>
                        </pic:spPr>
                      </pic:pic>
                    </a:graphicData>
                  </a:graphic>
                </wp:inline>
              </w:drawing>
            </w:r>
            <w:r>
              <w:fldChar w:fldCharType="end"/>
            </w:r>
          </w:p>
        </w:tc>
      </w:tr>
      <w:tr w:rsidRPr="00E22855" w:rsidR="004470CD" w:rsidTr="007F78A7" w14:paraId="79E39759"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E22855" w:rsidR="004470CD" w:rsidP="007F78A7" w:rsidRDefault="004470CD" w14:paraId="6A9DB4A2" w14:textId="5D20C87E">
            <w:pPr>
              <w:spacing w:after="0"/>
              <w:rPr>
                <w:rFonts w:cs="Arial"/>
                <w:b/>
                <w:bCs/>
                <w:szCs w:val="20"/>
              </w:rPr>
            </w:pPr>
            <w:r w:rsidRPr="00E22855">
              <w:rPr>
                <w:rFonts w:cs="Arial"/>
                <w:b/>
                <w:bCs/>
                <w:szCs w:val="20"/>
              </w:rPr>
              <w:t>Acumular</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E22855" w:rsidR="004470CD" w:rsidP="00E22855" w:rsidRDefault="004470CD" w14:paraId="3F2790AE" w14:textId="4AD1429D">
            <w:pPr>
              <w:pStyle w:val="pdq2pgselectionanchorcontainer"/>
              <w:jc w:val="both"/>
              <w:rPr>
                <w:rFonts w:ascii="Arial" w:hAnsi="Arial" w:cs="Arial"/>
                <w:sz w:val="20"/>
                <w:szCs w:val="20"/>
              </w:rPr>
            </w:pPr>
            <w:r w:rsidRPr="00E22855">
              <w:rPr>
                <w:rFonts w:ascii="Arial" w:hAnsi="Arial" w:cs="Arial"/>
                <w:sz w:val="20"/>
                <w:szCs w:val="20"/>
              </w:rPr>
              <w:t>Reunir los movimientos correspondientes a una misma cuenta durante un periodo.</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E22855" w:rsidR="004470CD" w:rsidP="007F78A7" w:rsidRDefault="00845DCB" w14:paraId="6BE63747" w14:textId="695985A6">
            <w:pPr>
              <w:spacing w:after="0"/>
              <w:jc w:val="center"/>
              <w:rPr>
                <w:rFonts w:cs="Arial"/>
                <w:szCs w:val="20"/>
              </w:rPr>
            </w:pPr>
            <w:r>
              <w:fldChar w:fldCharType="begin"/>
            </w:r>
            <w:r>
              <w:instrText xml:space="preserve"> INCLUDEPICTURE "https://t3.ftcdn.net/jpg/21/65/92/86/240_F_2165928644_kIDYjhM07ZWQ4iYzjPOvuEihoq38Dktk.jpg" \* MERGEFORMATINET </w:instrText>
            </w:r>
            <w:r>
              <w:fldChar w:fldCharType="separate"/>
            </w:r>
            <w:r>
              <w:rPr>
                <w:noProof/>
              </w:rPr>
              <w:drawing>
                <wp:inline distT="0" distB="0" distL="0" distR="0" wp14:anchorId="262D17FB" wp14:editId="5BC67DBA">
                  <wp:extent cx="939800" cy="626534"/>
                  <wp:effectExtent l="0" t="0" r="0" b="0"/>
                  <wp:docPr id="1260098756" name="Imagen 4" descr="Auditor Using Magnifying Glass Over Stack of Documents to Inspecting or Auditing. Concept for Corporate Audit, Compliance Legal Document Review, or Investigating Corporate Fra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uditor Using Magnifying Glass Over Stack of Documents to Inspecting or Auditing. Concept for Corporate Audit, Compliance Legal Document Review, or Investigating Corporate Fraud."/>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015161" cy="676775"/>
                          </a:xfrm>
                          <a:prstGeom prst="rect">
                            <a:avLst/>
                          </a:prstGeom>
                          <a:noFill/>
                          <a:ln>
                            <a:noFill/>
                          </a:ln>
                        </pic:spPr>
                      </pic:pic>
                    </a:graphicData>
                  </a:graphic>
                </wp:inline>
              </w:drawing>
            </w:r>
            <w:r>
              <w:fldChar w:fldCharType="end"/>
            </w:r>
          </w:p>
        </w:tc>
      </w:tr>
      <w:tr w:rsidRPr="00E22855" w:rsidR="004470CD" w:rsidTr="007F78A7" w14:paraId="22A76D88"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E22855" w:rsidR="004470CD" w:rsidP="007F78A7" w:rsidRDefault="004470CD" w14:paraId="6E3F293D" w14:textId="2E7916CE">
            <w:pPr>
              <w:spacing w:after="0"/>
              <w:rPr>
                <w:rFonts w:cs="Arial"/>
                <w:b/>
                <w:bCs/>
                <w:szCs w:val="20"/>
              </w:rPr>
            </w:pPr>
            <w:r w:rsidRPr="00E22855">
              <w:rPr>
                <w:rFonts w:cs="Arial"/>
                <w:b/>
                <w:bCs/>
                <w:szCs w:val="20"/>
              </w:rPr>
              <w:t>Controlar</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E22855" w:rsidR="004470CD" w:rsidP="00E22855" w:rsidRDefault="00AF4A8F" w14:paraId="081DECBE" w14:textId="7DA594DF">
            <w:pPr>
              <w:pStyle w:val="pdq2pgselectionanchorcontainer"/>
              <w:jc w:val="both"/>
              <w:rPr>
                <w:rFonts w:ascii="Arial" w:hAnsi="Arial" w:cs="Arial"/>
                <w:sz w:val="20"/>
                <w:szCs w:val="20"/>
              </w:rPr>
            </w:pPr>
            <w:r w:rsidRPr="00E22855">
              <w:rPr>
                <w:rFonts w:ascii="Arial" w:hAnsi="Arial" w:cs="Arial"/>
                <w:sz w:val="20"/>
                <w:szCs w:val="20"/>
              </w:rPr>
              <w:t>Hacer seguimiento a los recursos, obligaciones, ingresos, costos y gastos.</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E22855" w:rsidR="004470CD" w:rsidP="007F78A7" w:rsidRDefault="00CE79AA" w14:paraId="7F0FF7EE" w14:textId="1DC94BA3">
            <w:pPr>
              <w:spacing w:after="0"/>
              <w:jc w:val="center"/>
              <w:rPr>
                <w:rFonts w:cs="Arial"/>
                <w:szCs w:val="20"/>
              </w:rPr>
            </w:pPr>
            <w:r>
              <w:fldChar w:fldCharType="begin"/>
            </w:r>
            <w:r>
              <w:instrText xml:space="preserve"> INCLUDEPICTURE "https://t3.ftcdn.net/jpg/21/64/06/16/240_F_2164061664_0DSdv2KTHVeXEaGegiz7sMZCD9x5tJkp.jpg" \* MERGEFORMATINET </w:instrText>
            </w:r>
            <w:r>
              <w:fldChar w:fldCharType="separate"/>
            </w:r>
            <w:r>
              <w:rPr>
                <w:noProof/>
              </w:rPr>
              <w:drawing>
                <wp:inline distT="0" distB="0" distL="0" distR="0" wp14:anchorId="2DAAD14D" wp14:editId="247C9E02">
                  <wp:extent cx="889000" cy="592666"/>
                  <wp:effectExtent l="0" t="0" r="0" b="4445"/>
                  <wp:docPr id="973406257" name="Imagen 7" descr="Small Business Owner Doing Bookkeeping and Managing Finances Late at N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mall Business Owner Doing Bookkeeping and Managing Finances Late at Night"/>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912003" cy="608001"/>
                          </a:xfrm>
                          <a:prstGeom prst="rect">
                            <a:avLst/>
                          </a:prstGeom>
                          <a:noFill/>
                          <a:ln>
                            <a:noFill/>
                          </a:ln>
                        </pic:spPr>
                      </pic:pic>
                    </a:graphicData>
                  </a:graphic>
                </wp:inline>
              </w:drawing>
            </w:r>
            <w:r>
              <w:fldChar w:fldCharType="end"/>
            </w:r>
          </w:p>
        </w:tc>
      </w:tr>
      <w:tr w:rsidRPr="00E22855" w:rsidR="00AF4A8F" w:rsidTr="007F78A7" w14:paraId="159200CB"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E22855" w:rsidR="00AF4A8F" w:rsidP="007F78A7" w:rsidRDefault="00AF4A8F" w14:paraId="77A68CB9" w14:textId="6EFE639A">
            <w:pPr>
              <w:spacing w:after="0"/>
              <w:rPr>
                <w:rFonts w:cs="Arial"/>
                <w:b/>
                <w:bCs/>
                <w:szCs w:val="20"/>
              </w:rPr>
            </w:pPr>
            <w:r w:rsidRPr="00E22855">
              <w:rPr>
                <w:rFonts w:cs="Arial"/>
                <w:b/>
                <w:bCs/>
                <w:szCs w:val="20"/>
              </w:rPr>
              <w:t>Determinar saldos</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E22855" w:rsidR="00AF4A8F" w:rsidP="00E22855" w:rsidRDefault="00AF4A8F" w14:paraId="4B7183F3" w14:textId="5671F79D">
            <w:pPr>
              <w:pStyle w:val="pdq2pgselectionanchorcontainer"/>
              <w:jc w:val="both"/>
              <w:rPr>
                <w:rFonts w:ascii="Arial" w:hAnsi="Arial" w:cs="Arial"/>
                <w:sz w:val="20"/>
                <w:szCs w:val="20"/>
              </w:rPr>
            </w:pPr>
            <w:r w:rsidRPr="00E22855">
              <w:rPr>
                <w:rFonts w:ascii="Arial" w:hAnsi="Arial" w:cs="Arial"/>
                <w:sz w:val="20"/>
                <w:szCs w:val="20"/>
              </w:rPr>
              <w:t>Establecer el valor resultante de los movimientos registrados en cada cuenta.</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E22855" w:rsidR="00AF4A8F" w:rsidP="007F78A7" w:rsidRDefault="001E259F" w14:paraId="5CDFECF3" w14:textId="5DAFE21C">
            <w:pPr>
              <w:spacing w:after="0"/>
              <w:jc w:val="center"/>
              <w:rPr>
                <w:rFonts w:cs="Arial"/>
                <w:szCs w:val="20"/>
              </w:rPr>
            </w:pPr>
            <w:r>
              <w:fldChar w:fldCharType="begin"/>
            </w:r>
            <w:r>
              <w:instrText xml:space="preserve"> INCLUDEPICTURE "https://t4.ftcdn.net/jpg/10/33/22/75/240_F_1033227534_Cv2BWNgHLd3pjkvEDjDo7bsLvOzZtmZX.jpg" \* MERGEFORMATINET </w:instrText>
            </w:r>
            <w:r>
              <w:fldChar w:fldCharType="separate"/>
            </w:r>
            <w:r>
              <w:rPr>
                <w:noProof/>
              </w:rPr>
              <w:drawing>
                <wp:inline distT="0" distB="0" distL="0" distR="0" wp14:anchorId="0A07C0EF" wp14:editId="25861912">
                  <wp:extent cx="901700" cy="601133"/>
                  <wp:effectExtent l="0" t="0" r="0" b="0"/>
                  <wp:docPr id="1373930885" name="Imagen 6" descr="Close-up of businesswoman hands using a calculator to check company finances. Business woman calculating monthly expenses, managing budget, papers, loan documents, invo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lose-up of businesswoman hands using a calculator to check company finances. Business woman calculating monthly expenses, managing budget, papers, loan documents, invoices."/>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916840" cy="611226"/>
                          </a:xfrm>
                          <a:prstGeom prst="rect">
                            <a:avLst/>
                          </a:prstGeom>
                          <a:noFill/>
                          <a:ln>
                            <a:noFill/>
                          </a:ln>
                        </pic:spPr>
                      </pic:pic>
                    </a:graphicData>
                  </a:graphic>
                </wp:inline>
              </w:drawing>
            </w:r>
            <w:r>
              <w:fldChar w:fldCharType="end"/>
            </w:r>
          </w:p>
        </w:tc>
      </w:tr>
      <w:tr w:rsidRPr="00E22855" w:rsidR="00AF4A8F" w:rsidTr="007F78A7" w14:paraId="04D724DC"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E22855" w:rsidR="00AF4A8F" w:rsidP="007F78A7" w:rsidRDefault="00AF4A8F" w14:paraId="0F600EE5" w14:textId="32148DF4">
            <w:pPr>
              <w:spacing w:after="0"/>
              <w:rPr>
                <w:rFonts w:cs="Arial"/>
                <w:b/>
                <w:bCs/>
                <w:szCs w:val="20"/>
              </w:rPr>
            </w:pPr>
            <w:r w:rsidRPr="00E22855">
              <w:rPr>
                <w:rFonts w:cs="Arial"/>
                <w:b/>
                <w:bCs/>
                <w:szCs w:val="20"/>
              </w:rPr>
              <w:t>Facilitar información</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E22855" w:rsidR="00AF4A8F" w:rsidP="00E22855" w:rsidRDefault="00E22855" w14:paraId="73281CEA" w14:textId="3F6D4943">
            <w:pPr>
              <w:pStyle w:val="pdq2pgselectionanchorcontainer"/>
              <w:jc w:val="both"/>
              <w:rPr>
                <w:rFonts w:ascii="Arial" w:hAnsi="Arial" w:cs="Arial"/>
                <w:sz w:val="20"/>
                <w:szCs w:val="20"/>
              </w:rPr>
            </w:pPr>
            <w:r w:rsidRPr="00E22855">
              <w:rPr>
                <w:rFonts w:ascii="Arial" w:hAnsi="Arial" w:cs="Arial"/>
                <w:sz w:val="20"/>
                <w:szCs w:val="20"/>
              </w:rPr>
              <w:t>Proporcionar datos que posteriormente pueden utilizarse para preparar y analizar información financiera.</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E22855" w:rsidR="00AF4A8F" w:rsidP="007F78A7" w:rsidRDefault="001E259F" w14:paraId="64EA1FE9" w14:textId="4837BFD2">
            <w:pPr>
              <w:spacing w:after="0"/>
              <w:jc w:val="center"/>
              <w:rPr>
                <w:rFonts w:cs="Arial"/>
                <w:szCs w:val="20"/>
              </w:rPr>
            </w:pPr>
            <w:r>
              <w:fldChar w:fldCharType="begin"/>
            </w:r>
            <w:r>
              <w:instrText xml:space="preserve"> INCLUDEPICTURE "https://t4.ftcdn.net/jpg/20/38/38/61/240_F_2038386121_zKlQnfmJu1aVGGLCy8SBlSAj3TmCm2m4.jpg" \* MERGEFORMATINET </w:instrText>
            </w:r>
            <w:r>
              <w:fldChar w:fldCharType="separate"/>
            </w:r>
            <w:r>
              <w:rPr>
                <w:noProof/>
              </w:rPr>
              <w:drawing>
                <wp:inline distT="0" distB="0" distL="0" distR="0" wp14:anchorId="7F614675" wp14:editId="2FF6AE36">
                  <wp:extent cx="901700" cy="419426"/>
                  <wp:effectExtent l="0" t="0" r="0" b="0"/>
                  <wp:docPr id="1135786879" name="Imagen 5" descr="Stack of document files, paperwork, and reports organized with binder clips on a desk next to a blurred laptop, representing business management and data orga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tack of document files, paperwork, and reports organized with binder clips on a desk next to a blurred laptop, representing business management and data organization"/>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919676" cy="427787"/>
                          </a:xfrm>
                          <a:prstGeom prst="rect">
                            <a:avLst/>
                          </a:prstGeom>
                          <a:noFill/>
                          <a:ln>
                            <a:noFill/>
                          </a:ln>
                        </pic:spPr>
                      </pic:pic>
                    </a:graphicData>
                  </a:graphic>
                </wp:inline>
              </w:drawing>
            </w:r>
            <w:r>
              <w:fldChar w:fldCharType="end"/>
            </w:r>
          </w:p>
        </w:tc>
      </w:tr>
    </w:tbl>
    <w:p w:rsidR="00292CEF" w:rsidP="00C46B7B" w:rsidRDefault="00292CEF" w14:paraId="328E2BF4" w14:textId="77777777">
      <w:pPr>
        <w:spacing w:after="0"/>
      </w:pPr>
    </w:p>
    <w:p w:rsidRPr="007A2317" w:rsidR="004306DB" w:rsidP="00C46B7B" w:rsidRDefault="00E22855" w14:paraId="51B5A513" w14:textId="232768C6">
      <w:pPr>
        <w:spacing w:after="0"/>
        <w:rPr>
          <w:rFonts w:cs="Arial"/>
          <w:b/>
          <w:bCs/>
          <w:color w:val="000000"/>
          <w:szCs w:val="20"/>
        </w:rPr>
      </w:pPr>
      <w:r>
        <w:rPr>
          <w:rFonts w:cs="Arial"/>
          <w:b/>
          <w:bCs/>
          <w:szCs w:val="20"/>
        </w:rPr>
        <w:t xml:space="preserve">2.1.2. </w:t>
      </w:r>
      <w:r w:rsidRPr="007A2317" w:rsidR="00BF6C3B">
        <w:rPr>
          <w:rFonts w:cs="Arial"/>
          <w:b/>
          <w:bCs/>
          <w:szCs w:val="20"/>
        </w:rPr>
        <w:t>Estructura básica de una cuenta</w:t>
      </w:r>
    </w:p>
    <w:p w:rsidRPr="007A2317" w:rsidR="004306DB" w:rsidP="00C46B7B" w:rsidRDefault="004306DB" w14:paraId="22C99569" w14:textId="2A75AEAB">
      <w:pPr>
        <w:spacing w:after="0"/>
        <w:rPr>
          <w:rFonts w:cs="Arial"/>
          <w:b/>
          <w:color w:val="000000"/>
          <w:szCs w:val="20"/>
        </w:rPr>
      </w:pPr>
    </w:p>
    <w:p w:rsidR="00B463EE" w:rsidP="008A38C7" w:rsidRDefault="008A38C7" w14:paraId="34AF842C" w14:textId="77777777">
      <w:pPr>
        <w:spacing w:after="0"/>
        <w:rPr>
          <w:rFonts w:cs="Arial"/>
          <w:szCs w:val="20"/>
        </w:rPr>
      </w:pPr>
      <w:r w:rsidRPr="008A38C7">
        <w:rPr>
          <w:rFonts w:cs="Arial"/>
          <w:szCs w:val="20"/>
        </w:rPr>
        <w:t>Cada cuenta debe permitir identificar el concepto que representa y los movimientos realizados durante el periodo. De manera básica, incluye una denominación, los valores registrados y un saldo resultante. Los movimientos se organizan mediante débito y crédito, cuya aplicación depende de la naturaleza de cada cuenta.</w:t>
      </w:r>
    </w:p>
    <w:p w:rsidR="00B463EE" w:rsidP="008A38C7" w:rsidRDefault="00B463EE" w14:paraId="41803A2F" w14:textId="77777777">
      <w:pPr>
        <w:spacing w:after="0"/>
        <w:rPr>
          <w:rFonts w:cs="Arial"/>
          <w:szCs w:val="20"/>
        </w:rPr>
      </w:pPr>
    </w:p>
    <w:p w:rsidR="008A38C7" w:rsidP="008A38C7" w:rsidRDefault="008A38C7" w14:paraId="4032DBEA" w14:textId="4C6E60B1">
      <w:pPr>
        <w:spacing w:after="0"/>
        <w:rPr>
          <w:rFonts w:cs="Arial"/>
          <w:szCs w:val="20"/>
        </w:rPr>
      </w:pPr>
      <w:r w:rsidRPr="008A38C7">
        <w:rPr>
          <w:rFonts w:cs="Arial"/>
          <w:szCs w:val="20"/>
        </w:rPr>
        <w:t>Los siguientes elementos conforman la estructura básica de una cuenta:</w:t>
      </w:r>
    </w:p>
    <w:p w:rsidR="00A61F25" w:rsidP="008A38C7" w:rsidRDefault="00A61F25" w14:paraId="3D73CBB7" w14:textId="77777777">
      <w:pPr>
        <w:spacing w:after="0"/>
        <w:rPr>
          <w:rFonts w:cs="Arial"/>
          <w:szCs w:val="20"/>
        </w:rPr>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85"/>
        <w:gridCol w:w="4870"/>
        <w:gridCol w:w="2150"/>
      </w:tblGrid>
      <w:tr w:rsidRPr="00C726A3" w:rsidR="00A61F25" w:rsidTr="007F78A7" w14:paraId="4995978C"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C726A3" w:rsidR="00A61F25" w:rsidP="007F78A7" w:rsidRDefault="00A61F25" w14:paraId="5569740A" w14:textId="77777777">
            <w:pPr>
              <w:spacing w:after="0"/>
              <w:jc w:val="center"/>
              <w:textAlignment w:val="baseline"/>
              <w:rPr>
                <w:rFonts w:ascii="Times New Roman" w:hAnsi="Times New Roman" w:eastAsia="Times New Roman" w:cs="Times New Roman"/>
                <w:lang w:eastAsia="es-ES_tradnl"/>
              </w:rPr>
            </w:pPr>
            <w:r>
              <w:rPr>
                <w:rFonts w:eastAsia="Times New Roman" w:cs="Arial"/>
                <w:b/>
                <w:bCs/>
                <w:szCs w:val="20"/>
                <w:lang w:eastAsia="es-ES_tradnl"/>
              </w:rPr>
              <w:t>Carrusel</w:t>
            </w:r>
          </w:p>
        </w:tc>
      </w:tr>
      <w:tr w:rsidRPr="00C726A3" w:rsidR="00A61F25" w:rsidTr="007F78A7" w14:paraId="1F2031E5"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C968FC" w:rsidR="00A61F25" w:rsidP="00C968FC" w:rsidRDefault="00A61F25" w14:paraId="0AE3AFA1" w14:textId="0E8BC647">
            <w:pPr>
              <w:spacing w:after="0"/>
              <w:rPr>
                <w:rFonts w:cs="Arial"/>
                <w:b/>
                <w:bCs/>
                <w:szCs w:val="20"/>
              </w:rPr>
            </w:pPr>
            <w:r w:rsidRPr="00C968FC">
              <w:rPr>
                <w:rFonts w:cs="Arial"/>
                <w:b/>
                <w:bCs/>
                <w:szCs w:val="20"/>
              </w:rPr>
              <w:t>Nombre de la cuenta</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C968FC" w:rsidR="00A61F25" w:rsidP="00C968FC" w:rsidRDefault="00A61F25" w14:paraId="5BD557D4" w14:textId="749EA4BA">
            <w:pPr>
              <w:spacing w:after="0"/>
              <w:rPr>
                <w:rFonts w:cs="Arial"/>
                <w:szCs w:val="20"/>
              </w:rPr>
            </w:pPr>
            <w:r w:rsidRPr="00C968FC">
              <w:rPr>
                <w:rFonts w:cs="Arial"/>
                <w:szCs w:val="20"/>
              </w:rPr>
              <w:t>Identifica el recurso, obligación, ingreso, costo, gasto u otro concepto que se registra.</w:t>
            </w:r>
          </w:p>
        </w:tc>
        <w:tc>
          <w:tcPr>
            <w:tcW w:w="2150" w:type="dxa"/>
            <w:tcBorders>
              <w:top w:val="single" w:color="auto" w:sz="6" w:space="0"/>
              <w:left w:val="single" w:color="auto" w:sz="6" w:space="0"/>
              <w:bottom w:val="single" w:color="auto" w:sz="6" w:space="0"/>
              <w:right w:val="single" w:color="auto" w:sz="6" w:space="0"/>
            </w:tcBorders>
            <w:shd w:val="clear" w:color="auto" w:fill="FFFFFF"/>
            <w:hideMark/>
          </w:tcPr>
          <w:p w:rsidRPr="00C968FC" w:rsidR="00A61F25" w:rsidP="00C968FC" w:rsidRDefault="00A61F25" w14:paraId="22973D87" w14:textId="54F16A2F">
            <w:pPr>
              <w:spacing w:after="0"/>
              <w:rPr>
                <w:rFonts w:cs="Arial"/>
                <w:szCs w:val="20"/>
              </w:rPr>
            </w:pPr>
            <w:r w:rsidRPr="00C968FC">
              <w:rPr>
                <w:rFonts w:cs="Arial"/>
                <w:szCs w:val="20"/>
              </w:rPr>
              <w:t>   </w:t>
            </w:r>
            <w:r w:rsidR="00B67226">
              <w:fldChar w:fldCharType="begin"/>
            </w:r>
            <w:r w:rsidR="00B67226">
              <w:instrText xml:space="preserve"> INCLUDEPICTURE "https://t4.ftcdn.net/jpg/21/77/36/09/240_F_2177360983_jE9h9hRsvZHK1wsZpVCvjT9hsDRk7dau.jpg" \* MERGEFORMATINET </w:instrText>
            </w:r>
            <w:r w:rsidR="00B67226">
              <w:fldChar w:fldCharType="separate"/>
            </w:r>
            <w:r w:rsidR="00B67226">
              <w:rPr>
                <w:noProof/>
              </w:rPr>
              <w:drawing>
                <wp:inline distT="0" distB="0" distL="0" distR="0" wp14:anchorId="419D0500" wp14:editId="13B5E3B7">
                  <wp:extent cx="1228725" cy="685800"/>
                  <wp:effectExtent l="0" t="0" r="3175" b="0"/>
                  <wp:docPr id="6841213" name="Imagen 11" descr="Professional accountant hands working on laptop with financial spreadsheet invoice calculator and tax documents on 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Professional accountant hands working on laptop with financial spreadsheet invoice calculator and tax documents on desk."/>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244124" cy="694395"/>
                          </a:xfrm>
                          <a:prstGeom prst="rect">
                            <a:avLst/>
                          </a:prstGeom>
                          <a:noFill/>
                          <a:ln>
                            <a:noFill/>
                          </a:ln>
                        </pic:spPr>
                      </pic:pic>
                    </a:graphicData>
                  </a:graphic>
                </wp:inline>
              </w:drawing>
            </w:r>
            <w:r w:rsidR="00B67226">
              <w:fldChar w:fldCharType="end"/>
            </w:r>
          </w:p>
        </w:tc>
      </w:tr>
      <w:tr w:rsidRPr="00C726A3" w:rsidR="00A61F25" w:rsidTr="007F78A7" w14:paraId="1FBA9B1C"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C968FC" w:rsidR="00A61F25" w:rsidP="00C968FC" w:rsidRDefault="00A61F25" w14:paraId="4194CEB0" w14:textId="44D6A890">
            <w:pPr>
              <w:spacing w:after="0"/>
              <w:rPr>
                <w:rFonts w:cs="Arial"/>
                <w:b/>
                <w:bCs/>
                <w:szCs w:val="20"/>
              </w:rPr>
            </w:pPr>
            <w:r w:rsidRPr="00C968FC">
              <w:rPr>
                <w:rFonts w:cs="Arial"/>
                <w:b/>
                <w:bCs/>
                <w:szCs w:val="20"/>
              </w:rPr>
              <w:t>Débito</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C968FC" w:rsidR="00A61F25" w:rsidP="00C968FC" w:rsidRDefault="00A61F25" w14:paraId="04CA13E7" w14:textId="5AA8DF17">
            <w:pPr>
              <w:pStyle w:val="pdq2pgselectionanchorcontainer"/>
              <w:jc w:val="both"/>
              <w:rPr>
                <w:rFonts w:cs="Arial"/>
                <w:szCs w:val="20"/>
              </w:rPr>
            </w:pPr>
            <w:r w:rsidRPr="00C968FC">
              <w:rPr>
                <w:rFonts w:ascii="Arial" w:hAnsi="Arial" w:cs="Arial" w:eastAsiaTheme="minorHAnsi"/>
                <w:sz w:val="20"/>
                <w:szCs w:val="20"/>
                <w:lang w:eastAsia="en-US"/>
              </w:rPr>
              <w:t>Corresponde al lado izquierdo de la cuenta, donde se registran determinados movimientos según su naturaleza.</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C968FC" w:rsidR="00A61F25" w:rsidP="00C968FC" w:rsidRDefault="00272112" w14:paraId="576A2FDA" w14:textId="71BE1E41">
            <w:pPr>
              <w:spacing w:after="0"/>
              <w:rPr>
                <w:rFonts w:cs="Arial"/>
                <w:szCs w:val="20"/>
              </w:rPr>
            </w:pPr>
            <w:r>
              <w:fldChar w:fldCharType="begin"/>
            </w:r>
            <w:r>
              <w:instrText xml:space="preserve"> INCLUDEPICTURE "https://t4.ftcdn.net/jpg/21/86/90/15/240_F_2186901523_OLigheAtvJf6Lg751lIAO2K48FZWzcz7.jpg" \* MERGEFORMATINET </w:instrText>
            </w:r>
            <w:r>
              <w:fldChar w:fldCharType="separate"/>
            </w:r>
            <w:r>
              <w:rPr>
                <w:noProof/>
              </w:rPr>
              <w:drawing>
                <wp:inline distT="0" distB="0" distL="0" distR="0" wp14:anchorId="5EFB27B5" wp14:editId="46118F0D">
                  <wp:extent cx="1319742" cy="736600"/>
                  <wp:effectExtent l="0" t="0" r="1270" b="0"/>
                  <wp:docPr id="631927363" name="Imagen 12" descr="Businesswoman Hands Calculating Financial Data on White Calculator and Typing on Laptop Keyboard in Modern Office for Accounting and Audit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Businesswoman Hands Calculating Financial Data on White Calculator and Typing on Laptop Keyboard in Modern Office for Accounting and Audit Website"/>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347882" cy="752306"/>
                          </a:xfrm>
                          <a:prstGeom prst="rect">
                            <a:avLst/>
                          </a:prstGeom>
                          <a:noFill/>
                          <a:ln>
                            <a:noFill/>
                          </a:ln>
                        </pic:spPr>
                      </pic:pic>
                    </a:graphicData>
                  </a:graphic>
                </wp:inline>
              </w:drawing>
            </w:r>
            <w:r>
              <w:fldChar w:fldCharType="end"/>
            </w:r>
          </w:p>
        </w:tc>
      </w:tr>
      <w:tr w:rsidRPr="00C726A3" w:rsidR="00A61F25" w:rsidTr="007F78A7" w14:paraId="208C9074"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C968FC" w:rsidR="00A61F25" w:rsidP="00C968FC" w:rsidRDefault="00A61F25" w14:paraId="27327508" w14:textId="54922110">
            <w:pPr>
              <w:spacing w:after="0"/>
              <w:rPr>
                <w:rFonts w:cs="Arial"/>
                <w:b/>
                <w:bCs/>
                <w:szCs w:val="20"/>
              </w:rPr>
            </w:pPr>
            <w:r w:rsidRPr="00C968FC">
              <w:rPr>
                <w:rFonts w:cs="Arial"/>
                <w:b/>
                <w:bCs/>
                <w:szCs w:val="20"/>
              </w:rPr>
              <w:t>Crédito</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C968FC" w:rsidR="00A61F25" w:rsidP="00C968FC" w:rsidRDefault="00A61F25" w14:paraId="55C073F8" w14:textId="05A9B490">
            <w:pPr>
              <w:pStyle w:val="pdq2pgselectionanchorcontainer"/>
              <w:jc w:val="both"/>
              <w:rPr>
                <w:rFonts w:ascii="Arial" w:hAnsi="Arial" w:cs="Arial" w:eastAsiaTheme="minorHAnsi"/>
                <w:sz w:val="20"/>
                <w:szCs w:val="20"/>
                <w:lang w:eastAsia="en-US"/>
              </w:rPr>
            </w:pPr>
            <w:r w:rsidRPr="00C968FC">
              <w:rPr>
                <w:rFonts w:ascii="Arial" w:hAnsi="Arial" w:cs="Arial" w:eastAsiaTheme="minorHAnsi"/>
                <w:sz w:val="20"/>
                <w:szCs w:val="20"/>
                <w:lang w:eastAsia="en-US"/>
              </w:rPr>
              <w:t>Corresponde al lado derecho de la cuenta, donde se registran determinados movimientos según su naturaleza.</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C968FC" w:rsidR="00A61F25" w:rsidP="00C968FC" w:rsidRDefault="00272112" w14:paraId="532DD68C" w14:textId="7DDED058">
            <w:pPr>
              <w:spacing w:after="0"/>
              <w:rPr>
                <w:rFonts w:cs="Arial"/>
                <w:szCs w:val="20"/>
              </w:rPr>
            </w:pPr>
            <w:r w:rsidRPr="00272112">
              <w:rPr>
                <w:rFonts w:cs="Arial"/>
                <w:noProof/>
                <w:szCs w:val="20"/>
              </w:rPr>
              <w:drawing>
                <wp:inline distT="0" distB="0" distL="0" distR="0" wp14:anchorId="67EBC33E" wp14:editId="7990F41A">
                  <wp:extent cx="1319530" cy="692753"/>
                  <wp:effectExtent l="0" t="0" r="1270" b="6350"/>
                  <wp:docPr id="227649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49529" name=""/>
                          <pic:cNvPicPr/>
                        </pic:nvPicPr>
                        <pic:blipFill>
                          <a:blip r:embed="rId71"/>
                          <a:stretch>
                            <a:fillRect/>
                          </a:stretch>
                        </pic:blipFill>
                        <pic:spPr>
                          <a:xfrm>
                            <a:off x="0" y="0"/>
                            <a:ext cx="1338703" cy="702819"/>
                          </a:xfrm>
                          <a:prstGeom prst="rect">
                            <a:avLst/>
                          </a:prstGeom>
                        </pic:spPr>
                      </pic:pic>
                    </a:graphicData>
                  </a:graphic>
                </wp:inline>
              </w:drawing>
            </w:r>
          </w:p>
        </w:tc>
      </w:tr>
      <w:tr w:rsidRPr="00C726A3" w:rsidR="004C27A2" w:rsidTr="007F78A7" w14:paraId="59D1947B"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C968FC" w:rsidR="004C27A2" w:rsidP="00C968FC" w:rsidRDefault="004C27A2" w14:paraId="6D7BC9AC" w14:textId="07534C8B">
            <w:pPr>
              <w:spacing w:after="0"/>
              <w:rPr>
                <w:rFonts w:cs="Arial"/>
                <w:b/>
                <w:bCs/>
                <w:szCs w:val="20"/>
              </w:rPr>
            </w:pPr>
            <w:r w:rsidRPr="00C968FC">
              <w:rPr>
                <w:rFonts w:cs="Arial"/>
                <w:b/>
                <w:bCs/>
                <w:szCs w:val="20"/>
              </w:rPr>
              <w:t>Movimiento</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C968FC" w:rsidR="004C27A2" w:rsidP="00C968FC" w:rsidRDefault="00C968FC" w14:paraId="40F4B402" w14:textId="13300593">
            <w:pPr>
              <w:pStyle w:val="pdq2pgselectionanchorcontainer"/>
              <w:jc w:val="both"/>
              <w:rPr>
                <w:rFonts w:ascii="Arial" w:hAnsi="Arial" w:cs="Arial" w:eastAsiaTheme="minorHAnsi"/>
                <w:sz w:val="20"/>
                <w:szCs w:val="20"/>
                <w:lang w:eastAsia="en-US"/>
              </w:rPr>
            </w:pPr>
            <w:r w:rsidRPr="00C968FC">
              <w:rPr>
                <w:rFonts w:ascii="Arial" w:hAnsi="Arial" w:cs="Arial" w:eastAsiaTheme="minorHAnsi"/>
                <w:sz w:val="20"/>
                <w:szCs w:val="20"/>
                <w:lang w:eastAsia="en-US"/>
              </w:rPr>
              <w:t>Representa los valores registrados durante un periodo como consecuencia de las operaciones realizadas.</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C968FC" w:rsidR="004C27A2" w:rsidP="00C968FC" w:rsidRDefault="00272112" w14:paraId="06AA998E" w14:textId="323F0FB3">
            <w:pPr>
              <w:spacing w:after="0"/>
              <w:rPr>
                <w:rFonts w:cs="Arial"/>
                <w:szCs w:val="20"/>
              </w:rPr>
            </w:pPr>
            <w:r w:rsidRPr="00272112">
              <w:rPr>
                <w:rFonts w:cs="Arial"/>
                <w:noProof/>
                <w:szCs w:val="20"/>
              </w:rPr>
              <w:drawing>
                <wp:inline distT="0" distB="0" distL="0" distR="0" wp14:anchorId="384A0E7C" wp14:editId="6F046788">
                  <wp:extent cx="1319530" cy="742236"/>
                  <wp:effectExtent l="0" t="0" r="1270" b="0"/>
                  <wp:docPr id="512791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91948" name=""/>
                          <pic:cNvPicPr/>
                        </pic:nvPicPr>
                        <pic:blipFill>
                          <a:blip r:embed="rId72"/>
                          <a:stretch>
                            <a:fillRect/>
                          </a:stretch>
                        </pic:blipFill>
                        <pic:spPr>
                          <a:xfrm>
                            <a:off x="0" y="0"/>
                            <a:ext cx="1327874" cy="746930"/>
                          </a:xfrm>
                          <a:prstGeom prst="rect">
                            <a:avLst/>
                          </a:prstGeom>
                        </pic:spPr>
                      </pic:pic>
                    </a:graphicData>
                  </a:graphic>
                </wp:inline>
              </w:drawing>
            </w:r>
          </w:p>
        </w:tc>
      </w:tr>
      <w:tr w:rsidRPr="00C726A3" w:rsidR="00C968FC" w:rsidTr="007F78A7" w14:paraId="13EAC6F5"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C968FC" w:rsidR="00C968FC" w:rsidP="00C968FC" w:rsidRDefault="00C968FC" w14:paraId="23BDC5D2" w14:textId="69FF8E65">
            <w:pPr>
              <w:spacing w:after="0"/>
              <w:rPr>
                <w:rFonts w:cs="Arial"/>
                <w:b/>
                <w:bCs/>
                <w:szCs w:val="20"/>
              </w:rPr>
            </w:pPr>
            <w:r w:rsidRPr="00C968FC">
              <w:rPr>
                <w:rFonts w:cs="Arial"/>
                <w:b/>
                <w:bCs/>
                <w:szCs w:val="20"/>
              </w:rPr>
              <w:t>Saldo</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C968FC" w:rsidR="00C968FC" w:rsidP="00C968FC" w:rsidRDefault="00C968FC" w14:paraId="425ADC29" w14:textId="439E9D18">
            <w:pPr>
              <w:pStyle w:val="pdq2pgselectionanchorcontainer"/>
              <w:jc w:val="both"/>
              <w:rPr>
                <w:rFonts w:ascii="Arial" w:hAnsi="Arial" w:cs="Arial" w:eastAsiaTheme="minorHAnsi"/>
                <w:sz w:val="20"/>
                <w:szCs w:val="20"/>
                <w:lang w:eastAsia="en-US"/>
              </w:rPr>
            </w:pPr>
            <w:r w:rsidRPr="00C968FC">
              <w:rPr>
                <w:rFonts w:ascii="Arial" w:hAnsi="Arial" w:cs="Arial" w:eastAsiaTheme="minorHAnsi"/>
                <w:sz w:val="20"/>
                <w:szCs w:val="20"/>
                <w:lang w:eastAsia="en-US"/>
              </w:rPr>
              <w:t>Corresponde a la diferencia resultante entre los movimientos débito y crédito de la cuenta.</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C968FC" w:rsidR="00C968FC" w:rsidP="00C968FC" w:rsidRDefault="00272112" w14:paraId="32BCE6B0" w14:textId="4189DDF2">
            <w:pPr>
              <w:spacing w:after="0"/>
              <w:rPr>
                <w:rFonts w:cs="Arial"/>
                <w:szCs w:val="20"/>
              </w:rPr>
            </w:pPr>
            <w:r w:rsidRPr="00272112">
              <w:rPr>
                <w:rFonts w:cs="Arial"/>
                <w:noProof/>
                <w:szCs w:val="20"/>
              </w:rPr>
              <w:drawing>
                <wp:inline distT="0" distB="0" distL="0" distR="0" wp14:anchorId="611465C7" wp14:editId="748FA749">
                  <wp:extent cx="1322413" cy="694267"/>
                  <wp:effectExtent l="0" t="0" r="0" b="4445"/>
                  <wp:docPr id="13017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609" name=""/>
                          <pic:cNvPicPr/>
                        </pic:nvPicPr>
                        <pic:blipFill>
                          <a:blip r:embed="rId73"/>
                          <a:stretch>
                            <a:fillRect/>
                          </a:stretch>
                        </pic:blipFill>
                        <pic:spPr>
                          <a:xfrm>
                            <a:off x="0" y="0"/>
                            <a:ext cx="1334030" cy="700366"/>
                          </a:xfrm>
                          <a:prstGeom prst="rect">
                            <a:avLst/>
                          </a:prstGeom>
                        </pic:spPr>
                      </pic:pic>
                    </a:graphicData>
                  </a:graphic>
                </wp:inline>
              </w:drawing>
            </w:r>
          </w:p>
        </w:tc>
      </w:tr>
    </w:tbl>
    <w:p w:rsidRPr="008A38C7" w:rsidR="00A61F25" w:rsidP="008A38C7" w:rsidRDefault="00A61F25" w14:paraId="216FB46D" w14:textId="77777777">
      <w:pPr>
        <w:spacing w:after="0"/>
        <w:rPr>
          <w:rFonts w:cs="Arial"/>
          <w:szCs w:val="20"/>
        </w:rPr>
      </w:pPr>
    </w:p>
    <w:p w:rsidR="008A38C7" w:rsidP="00C46B7B" w:rsidRDefault="00073BF3" w14:paraId="693F02C3" w14:textId="65CFF74F">
      <w:pPr>
        <w:spacing w:after="0"/>
      </w:pPr>
      <w:r>
        <w:t>La forma en que el débito y el crédito afectan cada cuenta se desarrolla posteriormente al estudiar su naturaleza y movimiento.</w:t>
      </w:r>
    </w:p>
    <w:p w:rsidRPr="007A2317" w:rsidR="004306DB" w:rsidP="00C46B7B" w:rsidRDefault="004306DB" w14:paraId="0485A85B" w14:textId="16985B3E">
      <w:pPr>
        <w:spacing w:after="0"/>
        <w:rPr>
          <w:rFonts w:cs="Arial"/>
          <w:b/>
          <w:color w:val="000000"/>
          <w:szCs w:val="20"/>
        </w:rPr>
      </w:pPr>
    </w:p>
    <w:p w:rsidRPr="007A2317" w:rsidR="004306DB" w:rsidP="00C46B7B" w:rsidRDefault="00093254" w14:paraId="6DF10521" w14:textId="6EEE170A">
      <w:pPr>
        <w:spacing w:after="0"/>
        <w:rPr>
          <w:rFonts w:cs="Arial"/>
          <w:b/>
          <w:bCs/>
          <w:color w:val="000000"/>
          <w:szCs w:val="20"/>
        </w:rPr>
      </w:pPr>
      <w:r>
        <w:rPr>
          <w:rFonts w:cs="Arial"/>
          <w:b/>
          <w:bCs/>
          <w:szCs w:val="20"/>
        </w:rPr>
        <w:t xml:space="preserve">2.1.3. </w:t>
      </w:r>
      <w:r w:rsidRPr="007A2317" w:rsidR="00043830">
        <w:rPr>
          <w:rFonts w:cs="Arial"/>
          <w:b/>
          <w:bCs/>
          <w:szCs w:val="20"/>
        </w:rPr>
        <w:t>Cuentas reales y cuentas nominales</w:t>
      </w:r>
    </w:p>
    <w:p w:rsidRPr="007A2317" w:rsidR="00760720" w:rsidP="00C46B7B" w:rsidRDefault="00760720" w14:paraId="5297A965" w14:textId="77777777">
      <w:pPr>
        <w:spacing w:after="0"/>
        <w:rPr>
          <w:rFonts w:cs="Arial"/>
          <w:b/>
          <w:color w:val="000000"/>
          <w:szCs w:val="20"/>
        </w:rPr>
      </w:pPr>
    </w:p>
    <w:p w:rsidR="005A31B8" w:rsidP="005A31B8" w:rsidRDefault="005A31B8" w14:paraId="164C8857" w14:textId="7ECED1F1">
      <w:pPr>
        <w:spacing w:after="0"/>
      </w:pPr>
      <w:r w:rsidR="005A31B8">
        <w:rPr/>
        <w:t>Para organizar la información</w:t>
      </w:r>
      <w:r w:rsidR="1B79214A">
        <w:rPr/>
        <w:t>,</w:t>
      </w:r>
      <w:r w:rsidR="005A31B8">
        <w:rPr/>
        <w:t xml:space="preserve"> resulta útil distinguir las cuentas relacionadas con la situación financiera de aquellas que intervienen en la determinación del resultado del periodo.</w:t>
      </w:r>
      <w:r w:rsidR="005A31B8">
        <w:rPr/>
        <w:t xml:space="preserve"> </w:t>
      </w:r>
      <w:r w:rsidR="005A31B8">
        <w:rPr/>
        <w:t>Las siguientes categorías permiten establecer esta diferencia:</w:t>
      </w:r>
    </w:p>
    <w:p w:rsidR="005A31B8" w:rsidP="005A31B8" w:rsidRDefault="005A31B8" w14:paraId="41D9EDED" w14:textId="77777777">
      <w:pPr>
        <w:spacing w:after="0"/>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81"/>
        <w:gridCol w:w="4853"/>
        <w:gridCol w:w="2171"/>
      </w:tblGrid>
      <w:tr w:rsidRPr="00C726A3" w:rsidR="005A31B8" w:rsidTr="2F49C290" w14:paraId="2B762F8D"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tcMar/>
            <w:hideMark/>
          </w:tcPr>
          <w:p w:rsidRPr="00C726A3" w:rsidR="005A31B8" w:rsidP="007F78A7" w:rsidRDefault="005A31B8" w14:paraId="40021897" w14:textId="02406E4B">
            <w:pPr>
              <w:spacing w:after="0"/>
              <w:jc w:val="center"/>
              <w:textAlignment w:val="baseline"/>
              <w:rPr>
                <w:rFonts w:ascii="Times New Roman" w:hAnsi="Times New Roman" w:eastAsia="Times New Roman" w:cs="Times New Roman"/>
                <w:lang w:eastAsia="es-ES_tradnl"/>
              </w:rPr>
            </w:pPr>
            <w:r>
              <w:rPr>
                <w:rFonts w:eastAsia="Times New Roman" w:cs="Arial"/>
                <w:b/>
                <w:bCs/>
                <w:szCs w:val="20"/>
                <w:lang w:eastAsia="es-ES_tradnl"/>
              </w:rPr>
              <w:t>Pestañas</w:t>
            </w:r>
          </w:p>
        </w:tc>
      </w:tr>
      <w:tr w:rsidRPr="00C726A3" w:rsidR="005A31B8" w:rsidTr="2F49C290" w14:paraId="7318DA77"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5F3711" w:rsidR="005A31B8" w:rsidP="007F78A7" w:rsidRDefault="005A31B8" w14:paraId="700AEDC4" w14:textId="7C69F979">
            <w:pPr>
              <w:spacing w:after="0"/>
              <w:rPr>
                <w:rFonts w:cs="Arial"/>
                <w:b/>
                <w:bCs/>
                <w:szCs w:val="20"/>
              </w:rPr>
            </w:pPr>
            <w:r w:rsidRPr="005F3711">
              <w:rPr>
                <w:b/>
                <w:bCs/>
              </w:rPr>
              <w:t>Cuentas reales</w:t>
            </w:r>
          </w:p>
        </w:tc>
        <w:tc>
          <w:tcPr>
            <w:tcW w:w="487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968FC" w:rsidR="005A31B8" w:rsidP="007F78A7" w:rsidRDefault="005A31B8" w14:paraId="6E506539" w14:textId="54070F6E">
            <w:pPr>
              <w:spacing w:after="0"/>
              <w:rPr>
                <w:rFonts w:cs="Arial"/>
                <w:szCs w:val="20"/>
              </w:rPr>
            </w:pPr>
            <w:r>
              <w:t>Se relacionan con los recursos, las obligaciones y el patrimonio de la unidad económica. Comprenden principalmente activos, pasivos y patrimonio y permiten establecer la situación financiera en una fecha determinada.</w:t>
            </w:r>
          </w:p>
        </w:tc>
        <w:tc>
          <w:tcPr>
            <w:tcW w:w="2150" w:type="dxa"/>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C968FC" w:rsidR="005A31B8" w:rsidP="007F78A7" w:rsidRDefault="005A31B8" w14:paraId="1D4820A3" w14:textId="6D85624B">
            <w:pPr>
              <w:spacing w:after="0"/>
              <w:rPr>
                <w:rFonts w:cs="Arial"/>
                <w:szCs w:val="20"/>
              </w:rPr>
            </w:pPr>
            <w:r w:rsidRPr="00C968FC">
              <w:rPr>
                <w:rFonts w:cs="Arial"/>
                <w:szCs w:val="20"/>
              </w:rPr>
              <w:t>   </w:t>
            </w:r>
            <w:r w:rsidR="00CD4E5C">
              <w:fldChar w:fldCharType="begin"/>
            </w:r>
            <w:r w:rsidR="00CD4E5C">
              <w:instrText xml:space="preserve"> INCLUDEPICTURE "https://t4.ftcdn.net/jpg/20/41/81/41/240_F_2041814174_kzYA1yG1TbQUkWfqL4WIn8eHWbqsdd3A.jpg" \* MERGEFORMATINET </w:instrText>
            </w:r>
            <w:r w:rsidR="00CD4E5C">
              <w:fldChar w:fldCharType="separate"/>
            </w:r>
            <w:r w:rsidR="00CD4E5C">
              <w:rPr>
                <w:noProof/>
              </w:rPr>
              <w:drawing>
                <wp:inline distT="0" distB="0" distL="0" distR="0" wp14:anchorId="77E1476E" wp14:editId="7CA47198">
                  <wp:extent cx="1278255" cy="852171"/>
                  <wp:effectExtent l="0" t="0" r="4445" b="0"/>
                  <wp:docPr id="825547044" name="Imagen 13" descr="Business team reviewing accounting financial reports with calculator, charts, tablet, and dashboard on laptop during office meeting, supporting budget analysis, financial planning, and reporting work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Business team reviewing accounting financial reports with calculator, charts, tablet, and dashboard on laptop during office meeting, supporting budget analysis, financial planning, and reporting workf"/>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319520" cy="879681"/>
                          </a:xfrm>
                          <a:prstGeom prst="rect">
                            <a:avLst/>
                          </a:prstGeom>
                          <a:noFill/>
                          <a:ln>
                            <a:noFill/>
                          </a:ln>
                        </pic:spPr>
                      </pic:pic>
                    </a:graphicData>
                  </a:graphic>
                </wp:inline>
              </w:drawing>
            </w:r>
            <w:r w:rsidR="00CD4E5C">
              <w:fldChar w:fldCharType="end"/>
            </w:r>
          </w:p>
        </w:tc>
      </w:tr>
      <w:tr w:rsidRPr="00C726A3" w:rsidR="005A31B8" w:rsidTr="2F49C290" w14:paraId="4D8BD163"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5F3711" w:rsidR="005A31B8" w:rsidP="007F78A7" w:rsidRDefault="005A31B8" w14:paraId="0080E662" w14:textId="7FA8BB63">
            <w:pPr>
              <w:spacing w:after="0"/>
              <w:rPr>
                <w:b/>
                <w:bCs/>
              </w:rPr>
            </w:pPr>
            <w:r w:rsidRPr="005F3711">
              <w:rPr>
                <w:b/>
                <w:bCs/>
              </w:rPr>
              <w:t>Cuentas nominales</w:t>
            </w:r>
          </w:p>
        </w:tc>
        <w:tc>
          <w:tcPr>
            <w:tcW w:w="487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5A31B8" w:rsidP="007F78A7" w:rsidRDefault="005F3711" w14:paraId="6C12E071" w14:textId="1045BF99">
            <w:pPr>
              <w:spacing w:after="0"/>
            </w:pPr>
            <w:r w:rsidR="005F3711">
              <w:rPr/>
              <w:t xml:space="preserve">Reúnen principalmente los ingresos, costos y gastos generados durante un periodo. Estas cuentas permiten determinar el resultado obtenido por la actividad económica (Decreto </w:t>
            </w:r>
            <w:r w:rsidR="005F3711">
              <w:rPr/>
              <w:t>2420</w:t>
            </w:r>
            <w:r w:rsidR="76ECFD1A">
              <w:rPr/>
              <w:t>,</w:t>
            </w:r>
            <w:r w:rsidR="005F3711">
              <w:rPr/>
              <w:t xml:space="preserve"> Anexo 3, 2015).</w:t>
            </w:r>
          </w:p>
        </w:tc>
        <w:tc>
          <w:tcPr>
            <w:tcW w:w="215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968FC" w:rsidR="005A31B8" w:rsidP="007F78A7" w:rsidRDefault="00CD4E5C" w14:paraId="2B393AA7" w14:textId="018A89E5">
            <w:pPr>
              <w:spacing w:after="0"/>
              <w:rPr>
                <w:rFonts w:cs="Arial"/>
                <w:szCs w:val="20"/>
              </w:rPr>
            </w:pPr>
            <w:r>
              <w:fldChar w:fldCharType="begin"/>
            </w:r>
            <w:r>
              <w:instrText xml:space="preserve"> INCLUDEPICTURE "https://t4.ftcdn.net/jpg/19/55/33/83/240_F_1955338397_9jgyoYQAvVr2oeRNz3Ti2Mnsb2OgyVwd.jpg" \* MERGEFORMATINET </w:instrText>
            </w:r>
            <w:r>
              <w:fldChar w:fldCharType="separate"/>
            </w:r>
            <w:r>
              <w:rPr>
                <w:noProof/>
              </w:rPr>
              <w:drawing>
                <wp:inline distT="0" distB="0" distL="0" distR="0" wp14:anchorId="4F4CC88F" wp14:editId="57B6032B">
                  <wp:extent cx="1337733" cy="858438"/>
                  <wp:effectExtent l="0" t="0" r="0" b="5715"/>
                  <wp:docPr id="844767904" name="Imagen 14" descr="A woman in a mustard sweater organizes colorful paperwork on her desk, while using a laptop, showcasing a busy and productive work environment with office supp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A woman in a mustard sweater organizes colorful paperwork on her desk, while using a laptop, showcasing a busy and productive work environment with office supplies."/>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364253" cy="875456"/>
                          </a:xfrm>
                          <a:prstGeom prst="rect">
                            <a:avLst/>
                          </a:prstGeom>
                          <a:noFill/>
                          <a:ln>
                            <a:noFill/>
                          </a:ln>
                        </pic:spPr>
                      </pic:pic>
                    </a:graphicData>
                  </a:graphic>
                </wp:inline>
              </w:drawing>
            </w:r>
            <w:r>
              <w:fldChar w:fldCharType="end"/>
            </w:r>
          </w:p>
        </w:tc>
      </w:tr>
    </w:tbl>
    <w:p w:rsidR="005A31B8" w:rsidP="005A31B8" w:rsidRDefault="005A31B8" w14:paraId="15653E33" w14:textId="77777777">
      <w:pPr>
        <w:spacing w:after="0"/>
      </w:pPr>
    </w:p>
    <w:p w:rsidR="005A31B8" w:rsidP="005A31B8" w:rsidRDefault="005F3711" w14:paraId="42910BE0" w14:textId="62CC8358">
      <w:pPr>
        <w:spacing w:after="0"/>
      </w:pPr>
      <w:r>
        <w:t>El siguiente caso permite diferenciar los elementos relacionados con la situación financiera de aquellos que intervienen en el resultado:</w:t>
      </w:r>
    </w:p>
    <w:p w:rsidR="005F3711" w:rsidP="005A31B8" w:rsidRDefault="005F3711" w14:paraId="585ABAA0" w14:textId="77777777">
      <w:pPr>
        <w:spacing w:after="0"/>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5F3711" w:rsidTr="005F3711" w14:paraId="72E080EA" w14:textId="77777777">
        <w:tc>
          <w:tcPr>
            <w:tcW w:w="8828" w:type="dxa"/>
            <w:shd w:val="clear" w:color="auto" w:fill="DEEAF6" w:themeFill="accent5" w:themeFillTint="33"/>
          </w:tcPr>
          <w:p w:rsidRPr="005F3711" w:rsidR="005F3711" w:rsidP="005A31B8" w:rsidRDefault="005F3711" w14:paraId="73940984" w14:textId="77777777">
            <w:pPr>
              <w:rPr>
                <w:b/>
                <w:bCs/>
              </w:rPr>
            </w:pPr>
            <w:r w:rsidRPr="005F3711">
              <w:rPr>
                <w:b/>
                <w:bCs/>
              </w:rPr>
              <w:t>Ejemplo aplicado</w:t>
            </w:r>
          </w:p>
          <w:p w:rsidR="005F3711" w:rsidP="005A31B8" w:rsidRDefault="005F3711" w14:paraId="14018F7D" w14:textId="77777777"/>
          <w:p w:rsidR="005F3711" w:rsidP="005A31B8" w:rsidRDefault="005F3711" w14:paraId="3C71C006" w14:textId="078EC46D">
            <w:r>
              <w:t>El dinero disponible, las mercancías y una deuda con un proveedor corresponden a elementos de la situación financiera; mientras que una venta realizada y los gastos asociados con el funcionamiento corresponden a operaciones que intervienen en la determinación del resultado del periodo.</w:t>
            </w:r>
          </w:p>
        </w:tc>
      </w:tr>
    </w:tbl>
    <w:p w:rsidR="005F3711" w:rsidP="005A31B8" w:rsidRDefault="005F3711" w14:paraId="10417D18" w14:textId="77777777">
      <w:pPr>
        <w:spacing w:after="0"/>
      </w:pPr>
    </w:p>
    <w:p w:rsidR="005A31B8" w:rsidP="00C46B7B" w:rsidRDefault="006B454D" w14:paraId="32EC144C" w14:textId="73FFA289">
      <w:pPr>
        <w:spacing w:after="0"/>
        <w:rPr>
          <w:rFonts w:cs="Arial"/>
          <w:szCs w:val="20"/>
        </w:rPr>
      </w:pPr>
      <w:r>
        <w:t>Comprender qué representa una cuenta y cuál es su función facilita clasificar las operaciones y prepara el estudio de los activos, pasivos y patrimonio.</w:t>
      </w:r>
    </w:p>
    <w:p w:rsidRPr="007A2317" w:rsidR="00760720" w:rsidP="00C46B7B" w:rsidRDefault="00760720" w14:paraId="667E86AC" w14:textId="77777777">
      <w:pPr>
        <w:spacing w:after="0"/>
        <w:rPr>
          <w:rFonts w:cs="Arial"/>
          <w:b/>
          <w:color w:val="000000"/>
          <w:szCs w:val="20"/>
        </w:rPr>
      </w:pPr>
    </w:p>
    <w:p w:rsidRPr="007A2317" w:rsidR="00760720" w:rsidP="00C46B7B" w:rsidRDefault="00A700FA" w14:paraId="12937BE5" w14:textId="0D1C3525">
      <w:pPr>
        <w:pStyle w:val="Ttulo2"/>
        <w:rPr>
          <w:rFonts w:cs="Arial"/>
          <w:color w:val="000000"/>
          <w:szCs w:val="20"/>
        </w:rPr>
      </w:pPr>
      <w:bookmarkStart w:name="_Toc237811131" w:id="8"/>
      <w:r w:rsidRPr="007A2317">
        <w:rPr>
          <w:rFonts w:cs="Arial"/>
          <w:szCs w:val="20"/>
        </w:rPr>
        <w:t>2.2. Activos, pasivos y patrimonio</w:t>
      </w:r>
      <w:bookmarkEnd w:id="8"/>
    </w:p>
    <w:p w:rsidRPr="007A2317" w:rsidR="00760720" w:rsidP="00C46B7B" w:rsidRDefault="00760720" w14:paraId="31314705" w14:textId="77777777">
      <w:pPr>
        <w:spacing w:after="0"/>
        <w:rPr>
          <w:rFonts w:cs="Arial"/>
          <w:b/>
          <w:color w:val="000000"/>
          <w:szCs w:val="20"/>
        </w:rPr>
      </w:pPr>
    </w:p>
    <w:tbl>
      <w:tblPr>
        <w:tblStyle w:val="Tablaconcuadrcula"/>
        <w:tblW w:w="0" w:type="auto"/>
        <w:shd w:val="clear" w:color="auto" w:fill="E2EFD9" w:themeFill="accent6" w:themeFillTint="33"/>
        <w:tblLook w:val="04A0" w:firstRow="1" w:lastRow="0" w:firstColumn="1" w:lastColumn="0" w:noHBand="0" w:noVBand="1"/>
      </w:tblPr>
      <w:tblGrid>
        <w:gridCol w:w="5807"/>
        <w:gridCol w:w="3021"/>
      </w:tblGrid>
      <w:tr w:rsidR="00B60F51" w:rsidTr="2F49C290" w14:paraId="4CA12B5F" w14:textId="77777777">
        <w:tc>
          <w:tcPr>
            <w:tcW w:w="5807" w:type="dxa"/>
            <w:shd w:val="clear" w:color="auto" w:fill="E2EFD9" w:themeFill="accent6" w:themeFillTint="33"/>
            <w:tcMar/>
          </w:tcPr>
          <w:p w:rsidR="00B60F51" w:rsidP="007F78A7" w:rsidRDefault="00B60F51" w14:paraId="40B97529" w14:textId="12C9603E">
            <w:r w:rsidR="6EB36097">
              <w:rPr/>
              <w:t xml:space="preserve">La situación financiera de una unidad económica se comprende a partir de los activos, pasivos y patrimonio. Estos elementos permiten identificar los recursos controlados por el negocio, las obligaciones con terceros y la parte residual que corresponde a sus propietarios después de considerar dichas obligaciones (Decreto </w:t>
            </w:r>
            <w:r w:rsidR="6EB36097">
              <w:rPr/>
              <w:t>2420</w:t>
            </w:r>
            <w:r w:rsidR="63C5FF21">
              <w:rPr/>
              <w:t>,</w:t>
            </w:r>
            <w:r w:rsidR="6EB36097">
              <w:rPr/>
              <w:t xml:space="preserve"> Anexo 3, 2015).</w:t>
            </w:r>
          </w:p>
        </w:tc>
        <w:tc>
          <w:tcPr>
            <w:tcW w:w="3021" w:type="dxa"/>
            <w:shd w:val="clear" w:color="auto" w:fill="E2EFD9" w:themeFill="accent6" w:themeFillTint="33"/>
            <w:tcMar/>
          </w:tcPr>
          <w:p w:rsidR="00B60F51" w:rsidP="007F78A7" w:rsidRDefault="00C40493" w14:paraId="25D08C40" w14:textId="22A79AF4">
            <w:pPr>
              <w:jc w:val="center"/>
            </w:pPr>
            <w:r>
              <w:fldChar w:fldCharType="begin"/>
            </w:r>
            <w:r>
              <w:instrText xml:space="preserve"> INCLUDEPICTURE "https://t4.ftcdn.net/jpg/05/47/81/95/240_F_547819533_b0GJzUOBwA9SjcswjWPP2CYwAGvWrvTd.jpg" \* MERGEFORMATINET </w:instrText>
            </w:r>
            <w:r>
              <w:fldChar w:fldCharType="separate"/>
            </w:r>
            <w:r>
              <w:rPr>
                <w:noProof/>
              </w:rPr>
              <w:drawing>
                <wp:inline distT="0" distB="0" distL="0" distR="0" wp14:anchorId="27BE29F7" wp14:editId="5F3A8D65">
                  <wp:extent cx="1447800" cy="914400"/>
                  <wp:effectExtent l="0" t="0" r="0" b="0"/>
                  <wp:docPr id="684578072" name="Imagen 15" descr="Finance and money technology background concept of business prosperity and asset management . Creative graphic show economy and financial growth by investment in valuable asset to gain wealth profi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Finance and money technology background concept of business prosperity and asset management . Creative graphic show economy and financial growth by investment in valuable asset to gain wealth profit ."/>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464832" cy="925157"/>
                          </a:xfrm>
                          <a:prstGeom prst="rect">
                            <a:avLst/>
                          </a:prstGeom>
                          <a:noFill/>
                          <a:ln>
                            <a:noFill/>
                          </a:ln>
                        </pic:spPr>
                      </pic:pic>
                    </a:graphicData>
                  </a:graphic>
                </wp:inline>
              </w:drawing>
            </w:r>
            <w:r>
              <w:fldChar w:fldCharType="end"/>
            </w:r>
          </w:p>
        </w:tc>
      </w:tr>
    </w:tbl>
    <w:p w:rsidR="00B60F51" w:rsidP="00C46B7B" w:rsidRDefault="00B60F51" w14:paraId="45ADEB6D" w14:textId="77777777">
      <w:pPr>
        <w:spacing w:after="0"/>
      </w:pPr>
    </w:p>
    <w:p w:rsidR="00C00639" w:rsidP="00C46B7B" w:rsidRDefault="00C00639" w14:paraId="2A2A4428" w14:textId="331108CF">
      <w:pPr>
        <w:spacing w:after="0"/>
      </w:pPr>
      <w:r>
        <w:t>Los siguientes elementos permiten reconocer qué representa cada componente de la situación financiera:</w:t>
      </w:r>
    </w:p>
    <w:p w:rsidR="00C00639" w:rsidP="00C46B7B" w:rsidRDefault="00C00639" w14:paraId="28F960E4" w14:textId="77777777">
      <w:pPr>
        <w:spacing w:after="0"/>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38"/>
        <w:gridCol w:w="4652"/>
        <w:gridCol w:w="2415"/>
      </w:tblGrid>
      <w:tr w:rsidRPr="00C726A3" w:rsidR="00C00639" w:rsidTr="2F49C290" w14:paraId="4C026B9A"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tcMar/>
            <w:hideMark/>
          </w:tcPr>
          <w:p w:rsidRPr="00C726A3" w:rsidR="00C00639" w:rsidP="007F78A7" w:rsidRDefault="00C00639" w14:paraId="04EE7B72" w14:textId="39D4BB46">
            <w:pPr>
              <w:spacing w:after="0"/>
              <w:jc w:val="center"/>
              <w:textAlignment w:val="baseline"/>
              <w:rPr>
                <w:rFonts w:ascii="Times New Roman" w:hAnsi="Times New Roman" w:eastAsia="Times New Roman" w:cs="Times New Roman"/>
                <w:lang w:eastAsia="es-ES_tradnl"/>
              </w:rPr>
            </w:pPr>
            <w:r>
              <w:rPr>
                <w:rFonts w:eastAsia="Times New Roman" w:cs="Arial"/>
                <w:b/>
                <w:bCs/>
                <w:szCs w:val="20"/>
                <w:lang w:eastAsia="es-ES_tradnl"/>
              </w:rPr>
              <w:t>Slider</w:t>
            </w:r>
          </w:p>
        </w:tc>
      </w:tr>
      <w:tr w:rsidRPr="00C726A3" w:rsidR="00C00639" w:rsidTr="2F49C290" w14:paraId="3C0AF353"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B81FDE" w:rsidR="00C00639" w:rsidP="007F78A7" w:rsidRDefault="001A23F6" w14:paraId="13E6CCB6" w14:textId="36229547">
            <w:pPr>
              <w:spacing w:after="0"/>
              <w:rPr>
                <w:rFonts w:cs="Arial"/>
                <w:b/>
                <w:bCs/>
                <w:szCs w:val="20"/>
              </w:rPr>
            </w:pPr>
            <w:r w:rsidRPr="00B81FDE">
              <w:rPr>
                <w:b/>
                <w:bCs/>
              </w:rPr>
              <w:t>Activo</w:t>
            </w:r>
          </w:p>
        </w:tc>
        <w:tc>
          <w:tcPr>
            <w:tcW w:w="487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968FC" w:rsidR="00C00639" w:rsidP="007F78A7" w:rsidRDefault="001A23F6" w14:paraId="18482CD3" w14:textId="78BD362C">
            <w:pPr>
              <w:spacing w:after="0"/>
              <w:rPr>
                <w:rFonts w:cs="Arial"/>
                <w:szCs w:val="20"/>
              </w:rPr>
            </w:pPr>
            <w:r>
              <w:t>Representa los recursos controlados por la unidad económica de los cuales se esperan beneficios económicos futuros. Incluye efectivo, cuentas por cobrar, inventarios, herramientas, maquinaria y equipos.</w:t>
            </w:r>
          </w:p>
        </w:tc>
        <w:tc>
          <w:tcPr>
            <w:tcW w:w="2150" w:type="dxa"/>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C968FC" w:rsidR="00C00639" w:rsidP="007F78A7" w:rsidRDefault="00C00639" w14:paraId="23EC51CD" w14:textId="562D75A1">
            <w:pPr>
              <w:spacing w:after="0"/>
              <w:rPr>
                <w:rFonts w:cs="Arial"/>
                <w:szCs w:val="20"/>
              </w:rPr>
            </w:pPr>
            <w:r w:rsidRPr="00C968FC">
              <w:rPr>
                <w:rFonts w:cs="Arial"/>
                <w:szCs w:val="20"/>
              </w:rPr>
              <w:t>   </w:t>
            </w:r>
            <w:r w:rsidR="001D1BCE">
              <w:fldChar w:fldCharType="begin"/>
            </w:r>
            <w:r w:rsidR="001D1BCE">
              <w:instrText xml:space="preserve"> INCLUDEPICTURE "https://t3.ftcdn.net/jpg/08/46/89/62/240_F_846896259_rcNeJmj5aRRXoBOX3bg4hbrnD1h74QpN.jpg" \* MERGEFORMATINET </w:instrText>
            </w:r>
            <w:r w:rsidR="001D1BCE">
              <w:fldChar w:fldCharType="separate"/>
            </w:r>
            <w:r w:rsidR="001D1BCE">
              <w:rPr>
                <w:noProof/>
              </w:rPr>
              <w:drawing>
                <wp:inline distT="0" distB="0" distL="0" distR="0" wp14:anchorId="76A4AEB8" wp14:editId="1C0B3AD1">
                  <wp:extent cx="1435100" cy="802853"/>
                  <wp:effectExtent l="0" t="0" r="0" b="0"/>
                  <wp:docPr id="449841594" name="Imagen 17" descr="Coffee machine with touchscreen display on a table making coffee : Generative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offee machine with touchscreen display on a table making coffee : Generative AI"/>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469497" cy="822096"/>
                          </a:xfrm>
                          <a:prstGeom prst="rect">
                            <a:avLst/>
                          </a:prstGeom>
                          <a:noFill/>
                          <a:ln>
                            <a:noFill/>
                          </a:ln>
                        </pic:spPr>
                      </pic:pic>
                    </a:graphicData>
                  </a:graphic>
                </wp:inline>
              </w:drawing>
            </w:r>
            <w:r w:rsidR="001D1BCE">
              <w:fldChar w:fldCharType="end"/>
            </w:r>
          </w:p>
        </w:tc>
      </w:tr>
      <w:tr w:rsidRPr="00C726A3" w:rsidR="001A23F6" w:rsidTr="2F49C290" w14:paraId="10BB02C6"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B81FDE" w:rsidR="001A23F6" w:rsidP="007F78A7" w:rsidRDefault="001A23F6" w14:paraId="7C3FAEE1" w14:textId="3B905559">
            <w:pPr>
              <w:spacing w:after="0"/>
              <w:rPr>
                <w:b/>
                <w:bCs/>
              </w:rPr>
            </w:pPr>
            <w:r w:rsidRPr="00B81FDE">
              <w:rPr>
                <w:b/>
                <w:bCs/>
              </w:rPr>
              <w:t>Pasivo</w:t>
            </w:r>
          </w:p>
        </w:tc>
        <w:tc>
          <w:tcPr>
            <w:tcW w:w="487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1A23F6" w:rsidP="007F78A7" w:rsidRDefault="001A23F6" w14:paraId="3224F2F6" w14:textId="030F3DAE">
            <w:pPr>
              <w:spacing w:after="0"/>
            </w:pPr>
            <w:r>
              <w:t>Representa las obligaciones actuales cuyo pago implica utilizar recursos de la unidad económica, como deudas con proveedores, créditos financieros y servicios pendientes. Una compra de insumos a crédito genera, además del recurso recibido, una obligación con el proveedor.</w:t>
            </w:r>
          </w:p>
        </w:tc>
        <w:tc>
          <w:tcPr>
            <w:tcW w:w="215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968FC" w:rsidR="001A23F6" w:rsidP="007F78A7" w:rsidRDefault="00BF09D1" w14:paraId="4E899F8F" w14:textId="38BC50F5">
            <w:pPr>
              <w:spacing w:after="0"/>
              <w:rPr>
                <w:rFonts w:cs="Arial"/>
                <w:szCs w:val="20"/>
              </w:rPr>
            </w:pPr>
            <w:r>
              <w:fldChar w:fldCharType="begin"/>
            </w:r>
            <w:r>
              <w:instrText xml:space="preserve"> INCLUDEPICTURE "https://t4.ftcdn.net/jpg/18/30/69/81/240_F_1830698153_u6EooH4Ag52sO19adcc7zAGyA7J6W0U8.jpg" \* MERGEFORMATINET </w:instrText>
            </w:r>
            <w:r>
              <w:fldChar w:fldCharType="separate"/>
            </w:r>
            <w:r>
              <w:rPr>
                <w:noProof/>
              </w:rPr>
              <w:drawing>
                <wp:inline distT="0" distB="0" distL="0" distR="0" wp14:anchorId="270C3F3E" wp14:editId="0953247B">
                  <wp:extent cx="1524000" cy="1016001"/>
                  <wp:effectExtent l="0" t="0" r="0" b="0"/>
                  <wp:docPr id="949426874" name="Imagen 18" descr="Close up contactless credit card transaction between asian female restaurant owner and male customer using wireless terminal symbolizing cashless payment technology in modern small business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lose up contactless credit card transaction between asian female restaurant owner and male customer using wireless terminal symbolizing cashless payment technology in modern small business service"/>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538225" cy="1025484"/>
                          </a:xfrm>
                          <a:prstGeom prst="rect">
                            <a:avLst/>
                          </a:prstGeom>
                          <a:noFill/>
                          <a:ln>
                            <a:noFill/>
                          </a:ln>
                        </pic:spPr>
                      </pic:pic>
                    </a:graphicData>
                  </a:graphic>
                </wp:inline>
              </w:drawing>
            </w:r>
            <w:r>
              <w:fldChar w:fldCharType="end"/>
            </w:r>
          </w:p>
        </w:tc>
      </w:tr>
      <w:tr w:rsidRPr="00C726A3" w:rsidR="001A23F6" w:rsidTr="2F49C290" w14:paraId="7F8E4EC8"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B81FDE" w:rsidR="001A23F6" w:rsidP="007F78A7" w:rsidRDefault="001A23F6" w14:paraId="5E0AB9FD" w14:textId="5CB371F5">
            <w:pPr>
              <w:spacing w:after="0"/>
              <w:rPr>
                <w:b/>
                <w:bCs/>
              </w:rPr>
            </w:pPr>
            <w:r w:rsidRPr="00B81FDE">
              <w:rPr>
                <w:b/>
                <w:bCs/>
              </w:rPr>
              <w:t>Patrimonio</w:t>
            </w:r>
          </w:p>
        </w:tc>
        <w:tc>
          <w:tcPr>
            <w:tcW w:w="487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1A23F6" w:rsidP="00B81FDE" w:rsidRDefault="00B81FDE" w14:paraId="5C8E0449" w14:textId="3491AD9A">
            <w:pPr>
              <w:pStyle w:val="pdq2pgselectionanchorcontainer"/>
            </w:pPr>
            <w:r w:rsidRPr="2F49C290" w:rsidR="00B81FDE">
              <w:rPr>
                <w:rFonts w:ascii="Arial" w:hAnsi="Arial" w:eastAsia="Calibri" w:cs="Arial" w:eastAsiaTheme="minorAscii" w:cstheme="minorBidi"/>
                <w:sz w:val="20"/>
                <w:szCs w:val="20"/>
                <w:lang w:eastAsia="en-US"/>
              </w:rPr>
              <w:t xml:space="preserve">Representa la parte residual de los activos después de deducir los pasivos. Permite identificar la parte de los recursos que corresponde económicamente al propietario o propietarios (Decreto </w:t>
            </w:r>
            <w:r w:rsidRPr="2F49C290" w:rsidR="00B81FDE">
              <w:rPr>
                <w:rFonts w:ascii="Arial" w:hAnsi="Arial" w:eastAsia="Calibri" w:cs="Arial" w:eastAsiaTheme="minorAscii" w:cstheme="minorBidi"/>
                <w:sz w:val="20"/>
                <w:szCs w:val="20"/>
                <w:lang w:eastAsia="en-US"/>
              </w:rPr>
              <w:t>2420</w:t>
            </w:r>
            <w:r w:rsidRPr="2F49C290" w:rsidR="0B1DC707">
              <w:rPr>
                <w:rFonts w:ascii="Arial" w:hAnsi="Arial" w:eastAsia="Calibri" w:cs="Arial" w:eastAsiaTheme="minorAscii" w:cstheme="minorBidi"/>
                <w:sz w:val="20"/>
                <w:szCs w:val="20"/>
                <w:lang w:eastAsia="en-US"/>
              </w:rPr>
              <w:t>,</w:t>
            </w:r>
            <w:r w:rsidRPr="2F49C290" w:rsidR="00B81FDE">
              <w:rPr>
                <w:rFonts w:ascii="Arial" w:hAnsi="Arial" w:eastAsia="Calibri" w:cs="Arial" w:eastAsiaTheme="minorAscii" w:cstheme="minorBidi"/>
                <w:sz w:val="20"/>
                <w:szCs w:val="20"/>
                <w:lang w:eastAsia="en-US"/>
              </w:rPr>
              <w:t xml:space="preserve"> Anexo 3, 2015). </w:t>
            </w:r>
          </w:p>
        </w:tc>
        <w:tc>
          <w:tcPr>
            <w:tcW w:w="215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968FC" w:rsidR="001A23F6" w:rsidP="007F78A7" w:rsidRDefault="00251724" w14:paraId="4F475B81" w14:textId="61002638">
            <w:pPr>
              <w:spacing w:after="0"/>
              <w:rPr>
                <w:rFonts w:cs="Arial"/>
                <w:szCs w:val="20"/>
              </w:rPr>
            </w:pPr>
            <w:r>
              <w:fldChar w:fldCharType="begin"/>
            </w:r>
            <w:r>
              <w:instrText xml:space="preserve"> INCLUDEPICTURE "https://t4.ftcdn.net/jpg/19/55/81/49/240_F_1955814968_Kyw6JFOZ2vK7ybKFyHtu23qP0ZFaI5Oy.jpg" \* MERGEFORMATINET </w:instrText>
            </w:r>
            <w:r>
              <w:fldChar w:fldCharType="separate"/>
            </w:r>
            <w:r>
              <w:rPr>
                <w:noProof/>
              </w:rPr>
              <w:drawing>
                <wp:inline distT="0" distB="0" distL="0" distR="0" wp14:anchorId="20FB0B7B" wp14:editId="689AA6FB">
                  <wp:extent cx="1519849" cy="850265"/>
                  <wp:effectExtent l="0" t="0" r="4445" b="635"/>
                  <wp:docPr id="266781877" name="Imagen 19" descr="Woman in White Blouse Signing Inheritance Agreement at Desk in Blurred Offic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Woman in White Blouse Signing Inheritance Agreement at Desk in Blurred Office Background"/>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544591" cy="864107"/>
                          </a:xfrm>
                          <a:prstGeom prst="rect">
                            <a:avLst/>
                          </a:prstGeom>
                          <a:noFill/>
                          <a:ln>
                            <a:noFill/>
                          </a:ln>
                        </pic:spPr>
                      </pic:pic>
                    </a:graphicData>
                  </a:graphic>
                </wp:inline>
              </w:drawing>
            </w:r>
            <w:r>
              <w:fldChar w:fldCharType="end"/>
            </w:r>
          </w:p>
        </w:tc>
      </w:tr>
    </w:tbl>
    <w:p w:rsidR="00C00639" w:rsidP="00C46B7B" w:rsidRDefault="00C00639" w14:paraId="5A7CE873" w14:textId="77777777">
      <w:pPr>
        <w:spacing w:after="0"/>
      </w:pPr>
    </w:p>
    <w:p w:rsidR="00C00639" w:rsidP="00C46B7B" w:rsidRDefault="00B81FDE" w14:paraId="658CD8C7" w14:textId="2ADC553C">
      <w:pPr>
        <w:spacing w:after="0"/>
      </w:pPr>
      <w:r>
        <w:t>La relación entre estos tres elementos puede expresarse mediante las siguientes ecuaciones:</w:t>
      </w:r>
    </w:p>
    <w:p w:rsidR="00B81FDE" w:rsidP="00C46B7B" w:rsidRDefault="00B81FDE" w14:paraId="2E9697F1" w14:textId="77777777">
      <w:pPr>
        <w:spacing w:after="0"/>
      </w:pPr>
    </w:p>
    <w:tbl>
      <w:tblPr>
        <w:tblStyle w:val="Tablaconcuadrcula"/>
        <w:tblW w:w="0" w:type="auto"/>
        <w:shd w:val="clear" w:color="auto" w:fill="FFF2CC" w:themeFill="accent4" w:themeFillTint="33"/>
        <w:tblLook w:val="04A0" w:firstRow="1" w:lastRow="0" w:firstColumn="1" w:lastColumn="0" w:noHBand="0" w:noVBand="1"/>
      </w:tblPr>
      <w:tblGrid>
        <w:gridCol w:w="8828"/>
      </w:tblGrid>
      <w:tr w:rsidRPr="008150D9" w:rsidR="00B81FDE" w:rsidTr="00B81FDE" w14:paraId="238CF09E" w14:textId="77777777">
        <w:tc>
          <w:tcPr>
            <w:tcW w:w="8828" w:type="dxa"/>
            <w:shd w:val="clear" w:color="auto" w:fill="FFF2CC" w:themeFill="accent4" w:themeFillTint="33"/>
          </w:tcPr>
          <w:p w:rsidRPr="008150D9" w:rsidR="00B81FDE" w:rsidP="008150D9" w:rsidRDefault="00B81FDE" w14:paraId="598D79F7" w14:textId="5F2E4E14">
            <w:pPr>
              <w:jc w:val="center"/>
              <w:rPr>
                <w:rFonts w:cs="Arial"/>
                <w:b/>
                <w:bCs/>
                <w:color w:val="000000"/>
                <w:sz w:val="24"/>
                <w:szCs w:val="24"/>
              </w:rPr>
            </w:pPr>
            <w:r w:rsidRPr="008150D9">
              <w:rPr>
                <w:rFonts w:cs="Arial"/>
                <w:b/>
                <w:bCs/>
                <w:sz w:val="24"/>
                <w:szCs w:val="24"/>
              </w:rPr>
              <w:t>Activo = Pasivo + Patrimonio</w:t>
            </w:r>
          </w:p>
        </w:tc>
      </w:tr>
    </w:tbl>
    <w:p w:rsidR="00B81FDE" w:rsidP="00C46B7B" w:rsidRDefault="00B81FDE" w14:paraId="2A8680AB" w14:textId="77777777">
      <w:pPr>
        <w:spacing w:after="0"/>
      </w:pPr>
    </w:p>
    <w:p w:rsidR="008150D9" w:rsidP="008150D9" w:rsidRDefault="008150D9" w14:paraId="7B7EC68C" w14:textId="77777777">
      <w:pPr>
        <w:rPr>
          <w:rFonts w:cs="Arial"/>
          <w:szCs w:val="20"/>
        </w:rPr>
      </w:pPr>
      <w:r w:rsidRPr="007A2317">
        <w:rPr>
          <w:rFonts w:cs="Arial"/>
          <w:szCs w:val="20"/>
        </w:rPr>
        <w:t>De la misma manera:</w:t>
      </w:r>
    </w:p>
    <w:p w:rsidR="008150D9" w:rsidP="008150D9" w:rsidRDefault="008150D9" w14:paraId="1B292C6C" w14:textId="77777777">
      <w:pPr>
        <w:rPr>
          <w:rFonts w:cs="Arial"/>
          <w:szCs w:val="20"/>
        </w:rPr>
      </w:pPr>
    </w:p>
    <w:tbl>
      <w:tblPr>
        <w:tblStyle w:val="Tablaconcuadrcula"/>
        <w:tblW w:w="0" w:type="auto"/>
        <w:shd w:val="clear" w:color="auto" w:fill="FFF2CC" w:themeFill="accent4" w:themeFillTint="33"/>
        <w:tblLook w:val="04A0" w:firstRow="1" w:lastRow="0" w:firstColumn="1" w:lastColumn="0" w:noHBand="0" w:noVBand="1"/>
      </w:tblPr>
      <w:tblGrid>
        <w:gridCol w:w="8828"/>
      </w:tblGrid>
      <w:tr w:rsidRPr="008150D9" w:rsidR="008150D9" w:rsidTr="008150D9" w14:paraId="1FF83BDE" w14:textId="77777777">
        <w:tc>
          <w:tcPr>
            <w:tcW w:w="8828" w:type="dxa"/>
            <w:shd w:val="clear" w:color="auto" w:fill="FFF2CC" w:themeFill="accent4" w:themeFillTint="33"/>
          </w:tcPr>
          <w:p w:rsidRPr="008150D9" w:rsidR="008150D9" w:rsidP="008150D9" w:rsidRDefault="008150D9" w14:paraId="250DDD87" w14:textId="0E763075">
            <w:pPr>
              <w:jc w:val="center"/>
              <w:rPr>
                <w:rFonts w:cs="Arial"/>
                <w:b/>
                <w:color w:val="000000"/>
                <w:sz w:val="24"/>
                <w:szCs w:val="24"/>
              </w:rPr>
            </w:pPr>
            <w:r w:rsidRPr="008150D9">
              <w:rPr>
                <w:rFonts w:cs="Arial"/>
                <w:b/>
                <w:bCs/>
                <w:sz w:val="24"/>
                <w:szCs w:val="24"/>
              </w:rPr>
              <w:t>Patrimonio = Activo − Pasivo</w:t>
            </w:r>
          </w:p>
        </w:tc>
      </w:tr>
    </w:tbl>
    <w:p w:rsidRPr="007A2317" w:rsidR="008150D9" w:rsidP="008150D9" w:rsidRDefault="008150D9" w14:paraId="4E20D9D6" w14:textId="77777777">
      <w:pPr>
        <w:spacing w:after="0"/>
        <w:rPr>
          <w:rFonts w:cs="Arial"/>
          <w:b/>
          <w:color w:val="000000"/>
          <w:szCs w:val="20"/>
        </w:rPr>
      </w:pPr>
    </w:p>
    <w:p w:rsidR="00760720" w:rsidP="00C46B7B" w:rsidRDefault="00ED5585" w14:paraId="6A95837F" w14:textId="15A1C474">
      <w:pPr>
        <w:spacing w:after="0"/>
        <w:rPr>
          <w:rFonts w:cs="Arial"/>
          <w:szCs w:val="20"/>
        </w:rPr>
      </w:pPr>
      <w:r w:rsidRPr="007A2317">
        <w:rPr>
          <w:rFonts w:cs="Arial"/>
          <w:szCs w:val="20"/>
        </w:rPr>
        <w:t>Por ejemplo, si una unidad productiva posee recursos por $12.000.000 y tiene obligaciones pendientes por $4.500.000, su patrimonio corresponde a $7.500.000.</w:t>
      </w:r>
    </w:p>
    <w:p w:rsidR="00DB24B9" w:rsidP="00C46B7B" w:rsidRDefault="00DB24B9" w14:paraId="44A8D7D3" w14:textId="77777777">
      <w:pPr>
        <w:spacing w:after="0"/>
        <w:rPr>
          <w:rFonts w:cs="Arial"/>
          <w:szCs w:val="20"/>
        </w:rPr>
      </w:pPr>
    </w:p>
    <w:p w:rsidRPr="007A2317" w:rsidR="00760720" w:rsidP="00C46B7B" w:rsidRDefault="00DB24B9" w14:paraId="38E3F8D7" w14:textId="0353B428">
      <w:pPr>
        <w:spacing w:after="0"/>
        <w:rPr>
          <w:rFonts w:cs="Arial"/>
          <w:b/>
          <w:bCs/>
          <w:color w:val="000000"/>
          <w:szCs w:val="20"/>
        </w:rPr>
      </w:pPr>
      <w:r w:rsidRPr="00DB24B9">
        <w:rPr>
          <w:rFonts w:cs="Arial"/>
          <w:b/>
          <w:bCs/>
          <w:szCs w:val="20"/>
        </w:rPr>
        <w:t xml:space="preserve">2.2.1. </w:t>
      </w:r>
      <w:r w:rsidRPr="007A2317" w:rsidR="004A5775">
        <w:rPr>
          <w:rFonts w:cs="Arial"/>
          <w:b/>
          <w:bCs/>
          <w:szCs w:val="20"/>
        </w:rPr>
        <w:t>Clasificación básica de los activos y pasivos</w:t>
      </w:r>
    </w:p>
    <w:p w:rsidRPr="007A2317" w:rsidR="00760720" w:rsidP="00C46B7B" w:rsidRDefault="00760720" w14:paraId="2A548FCC" w14:textId="77777777">
      <w:pPr>
        <w:spacing w:after="0"/>
        <w:rPr>
          <w:rFonts w:cs="Arial"/>
          <w:b/>
          <w:color w:val="000000"/>
          <w:szCs w:val="20"/>
        </w:rPr>
      </w:pPr>
    </w:p>
    <w:p w:rsidR="00D96748" w:rsidP="00C46B7B" w:rsidRDefault="00D96748" w14:paraId="3AF0346F" w14:textId="2797975F">
      <w:pPr>
        <w:spacing w:after="0"/>
      </w:pPr>
      <w:r w:rsidR="00D96748">
        <w:rPr/>
        <w:t xml:space="preserve">Además de identificar su naturaleza, los activos y pasivos pueden organizarse según el momento en que se espera realizarlos, utilizarlos o pagarlos. El marco técnico para microempresas distingue entre partidas corrientes y no corrientes para presentar la situación financiera (Decreto </w:t>
      </w:r>
      <w:r w:rsidR="00D96748">
        <w:rPr/>
        <w:t>2420</w:t>
      </w:r>
      <w:r w:rsidR="39593BAE">
        <w:rPr/>
        <w:t>,</w:t>
      </w:r>
      <w:r w:rsidR="00D96748">
        <w:rPr/>
        <w:t xml:space="preserve"> Anexo 3, 2015).</w:t>
      </w:r>
    </w:p>
    <w:p w:rsidR="00D96748" w:rsidP="00C46B7B" w:rsidRDefault="00D96748" w14:paraId="2478E392" w14:textId="77777777">
      <w:pPr>
        <w:spacing w:after="0"/>
      </w:pPr>
    </w:p>
    <w:p w:rsidR="00D96748" w:rsidP="00C46B7B" w:rsidRDefault="00D96748" w14:paraId="58ED0FD4" w14:textId="4AF3D444">
      <w:pPr>
        <w:spacing w:after="0"/>
      </w:pPr>
      <w:r>
        <w:t>La siguiente clasificación permite diferenciar los recursos y obligaciones según el periodo previsto para su utilización, realización o pago:</w:t>
      </w:r>
    </w:p>
    <w:p w:rsidR="00D96748" w:rsidP="00C46B7B" w:rsidRDefault="00D96748" w14:paraId="7CA04C48" w14:textId="77777777">
      <w:pPr>
        <w:spacing w:after="0"/>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85"/>
        <w:gridCol w:w="4870"/>
        <w:gridCol w:w="2150"/>
      </w:tblGrid>
      <w:tr w:rsidRPr="00C726A3" w:rsidR="003D6212" w:rsidTr="2F49C290" w14:paraId="2094FE33"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tcMar/>
            <w:hideMark/>
          </w:tcPr>
          <w:p w:rsidRPr="00C726A3" w:rsidR="003D6212" w:rsidP="007F78A7" w:rsidRDefault="003D6212" w14:paraId="7E1256B3" w14:textId="77777777">
            <w:pPr>
              <w:spacing w:after="0"/>
              <w:jc w:val="center"/>
              <w:textAlignment w:val="baseline"/>
              <w:rPr>
                <w:rFonts w:ascii="Times New Roman" w:hAnsi="Times New Roman" w:eastAsia="Times New Roman" w:cs="Times New Roman"/>
                <w:lang w:eastAsia="es-ES_tradnl"/>
              </w:rPr>
            </w:pPr>
            <w:r>
              <w:rPr>
                <w:rFonts w:eastAsia="Times New Roman" w:cs="Arial"/>
                <w:b/>
                <w:bCs/>
                <w:szCs w:val="20"/>
                <w:lang w:eastAsia="es-ES_tradnl"/>
              </w:rPr>
              <w:t>Slider</w:t>
            </w:r>
          </w:p>
        </w:tc>
      </w:tr>
      <w:tr w:rsidRPr="00C726A3" w:rsidR="003D6212" w:rsidTr="2F49C290" w14:paraId="708CBD57"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B81FDE" w:rsidR="003D6212" w:rsidP="00DC1AC1" w:rsidRDefault="003D6212" w14:paraId="0EE8B708" w14:textId="54A8FFC4">
            <w:pPr>
              <w:spacing w:after="0"/>
              <w:rPr>
                <w:rFonts w:cs="Arial"/>
                <w:b/>
                <w:bCs/>
                <w:szCs w:val="20"/>
              </w:rPr>
            </w:pPr>
            <w:r w:rsidRPr="00B81FDE">
              <w:rPr>
                <w:b/>
                <w:bCs/>
              </w:rPr>
              <w:t>Activo</w:t>
            </w:r>
            <w:r w:rsidR="00D223AA">
              <w:rPr>
                <w:b/>
                <w:bCs/>
              </w:rPr>
              <w:t xml:space="preserve"> corriente</w:t>
            </w:r>
          </w:p>
        </w:tc>
        <w:tc>
          <w:tcPr>
            <w:tcW w:w="487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968FC" w:rsidR="003D6212" w:rsidP="007F78A7" w:rsidRDefault="00D223AA" w14:paraId="10C272D8" w14:textId="78A55396">
            <w:pPr>
              <w:spacing w:after="0"/>
              <w:rPr>
                <w:rFonts w:cs="Arial"/>
                <w:szCs w:val="20"/>
              </w:rPr>
            </w:pPr>
            <w:r>
              <w:t>Recurso disponible o esperado para utilizarse, venderse o convertirse en efectivo en el corto plazo. Ejemplos: efectivo, cuentas por cobrar e inventarios.</w:t>
            </w:r>
          </w:p>
        </w:tc>
        <w:tc>
          <w:tcPr>
            <w:tcW w:w="2150" w:type="dxa"/>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C968FC" w:rsidR="003D6212" w:rsidP="007F78A7" w:rsidRDefault="003D6212" w14:paraId="0EBC8025" w14:textId="2F8FD097">
            <w:pPr>
              <w:spacing w:after="0"/>
              <w:rPr>
                <w:rFonts w:cs="Arial"/>
                <w:szCs w:val="20"/>
              </w:rPr>
            </w:pPr>
            <w:r w:rsidRPr="00C968FC">
              <w:rPr>
                <w:rFonts w:cs="Arial"/>
                <w:szCs w:val="20"/>
              </w:rPr>
              <w:t>   </w:t>
            </w:r>
            <w:r w:rsidR="00FA7AF8">
              <w:fldChar w:fldCharType="begin"/>
            </w:r>
            <w:r w:rsidR="00FA7AF8">
              <w:instrText xml:space="preserve"> INCLUDEPICTURE "https://t3.ftcdn.net/jpg/05/44/75/26/240_F_544752667_1xT4DsVY9Cfz3Nq7dTrul78lunWSbITh.jpg" \* MERGEFORMATINET </w:instrText>
            </w:r>
            <w:r w:rsidR="00FA7AF8">
              <w:fldChar w:fldCharType="separate"/>
            </w:r>
            <w:r w:rsidR="00FA7AF8">
              <w:rPr>
                <w:noProof/>
              </w:rPr>
              <w:drawing>
                <wp:inline distT="0" distB="0" distL="0" distR="0" wp14:anchorId="18FDD630" wp14:editId="3E2D4B53">
                  <wp:extent cx="1117600" cy="856945"/>
                  <wp:effectExtent l="0" t="0" r="0" b="0"/>
                  <wp:docPr id="607259428" name="Imagen 20" descr="Transparent PNG stacks of one hundred dollar b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Transparent PNG stacks of one hundred dollar bills."/>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164564" cy="892956"/>
                          </a:xfrm>
                          <a:prstGeom prst="rect">
                            <a:avLst/>
                          </a:prstGeom>
                          <a:noFill/>
                          <a:ln>
                            <a:noFill/>
                          </a:ln>
                        </pic:spPr>
                      </pic:pic>
                    </a:graphicData>
                  </a:graphic>
                </wp:inline>
              </w:drawing>
            </w:r>
            <w:r w:rsidR="00FA7AF8">
              <w:fldChar w:fldCharType="end"/>
            </w:r>
          </w:p>
        </w:tc>
      </w:tr>
      <w:tr w:rsidRPr="00C726A3" w:rsidR="00D223AA" w:rsidTr="2F49C290" w14:paraId="15A13811"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D223AA" w:rsidR="00D223AA" w:rsidP="00DC1AC1" w:rsidRDefault="00D223AA" w14:paraId="38119FFC" w14:textId="0CE46228">
            <w:pPr>
              <w:contextualSpacing w:val="0"/>
              <w:rPr>
                <w:rFonts w:ascii="Times New Roman" w:hAnsi="Times New Roman"/>
              </w:rPr>
            </w:pPr>
            <w:r>
              <w:rPr>
                <w:rStyle w:val="Fuerte"/>
              </w:rPr>
              <w:t>Activo no corriente</w:t>
            </w:r>
          </w:p>
        </w:tc>
        <w:tc>
          <w:tcPr>
            <w:tcW w:w="487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D223AA" w:rsidP="007F78A7" w:rsidRDefault="00D223AA" w14:paraId="17334E42" w14:textId="1C9351FD">
            <w:pPr>
              <w:spacing w:after="0"/>
            </w:pPr>
            <w:r>
              <w:t>Recurso destinado a permanecer y apoyar la actividad durante un periodo mayor. Ejemplos: maquinaria, herramientas y equipos.</w:t>
            </w:r>
          </w:p>
        </w:tc>
        <w:tc>
          <w:tcPr>
            <w:tcW w:w="215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968FC" w:rsidR="00D223AA" w:rsidP="00377003" w:rsidRDefault="00DF78F7" w14:paraId="264DE6EF" w14:textId="4EBE5C2D">
            <w:pPr>
              <w:spacing w:after="0"/>
              <w:jc w:val="center"/>
              <w:rPr>
                <w:rFonts w:cs="Arial"/>
                <w:szCs w:val="20"/>
              </w:rPr>
            </w:pPr>
            <w:r>
              <w:fldChar w:fldCharType="begin"/>
            </w:r>
            <w:r>
              <w:instrText xml:space="preserve"> INCLUDEPICTURE "https://t3.ftcdn.net/jpg/08/52/13/78/240_F_852137891_oa4YdNUpwPeK8Y0P7V2t8SaT8mfzB9dH.jpg" \* MERGEFORMATINET </w:instrText>
            </w:r>
            <w:r>
              <w:fldChar w:fldCharType="separate"/>
            </w:r>
            <w:r>
              <w:rPr>
                <w:noProof/>
              </w:rPr>
              <w:drawing>
                <wp:inline distT="0" distB="0" distL="0" distR="0" wp14:anchorId="68C4AD35" wp14:editId="23F8F039">
                  <wp:extent cx="1089660" cy="609600"/>
                  <wp:effectExtent l="0" t="0" r="2540" b="0"/>
                  <wp:docPr id="1634630767" name="Imagen 21" descr="Experienced mechanic or serviceman changing air filter on tractor agricultural machine Service and maintenance of tractor : Generative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Experienced mechanic or serviceman changing air filter on tractor agricultural machine Service and maintenance of tractor : Generative AI"/>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144276" cy="640154"/>
                          </a:xfrm>
                          <a:prstGeom prst="rect">
                            <a:avLst/>
                          </a:prstGeom>
                          <a:noFill/>
                          <a:ln>
                            <a:noFill/>
                          </a:ln>
                        </pic:spPr>
                      </pic:pic>
                    </a:graphicData>
                  </a:graphic>
                </wp:inline>
              </w:drawing>
            </w:r>
            <w:r>
              <w:fldChar w:fldCharType="end"/>
            </w:r>
          </w:p>
        </w:tc>
      </w:tr>
      <w:tr w:rsidRPr="00C726A3" w:rsidR="00D223AA" w:rsidTr="2F49C290" w14:paraId="708D9411"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DC1AC1" w:rsidR="00D223AA" w:rsidP="00DC1AC1" w:rsidRDefault="00DC1AC1" w14:paraId="140DE230" w14:textId="25249915">
            <w:pPr>
              <w:contextualSpacing w:val="0"/>
              <w:rPr>
                <w:rStyle w:val="Fuerte"/>
                <w:b w:val="0"/>
                <w:bCs w:val="0"/>
              </w:rPr>
            </w:pPr>
            <w:r w:rsidRPr="00DC1AC1">
              <w:rPr>
                <w:b/>
                <w:bCs/>
              </w:rPr>
              <w:t>Pasivo corriente</w:t>
            </w:r>
          </w:p>
        </w:tc>
        <w:tc>
          <w:tcPr>
            <w:tcW w:w="487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D223AA" w:rsidP="007F78A7" w:rsidRDefault="00DC1AC1" w14:paraId="73AB062E" w14:textId="60FF70DA">
            <w:pPr>
              <w:spacing w:after="0"/>
            </w:pPr>
            <w:r>
              <w:t>Obligación que normalmente debe atenderse en el corto plazo. Ejemplos: proveedores y cuotas próximas de préstamos.</w:t>
            </w:r>
          </w:p>
        </w:tc>
        <w:tc>
          <w:tcPr>
            <w:tcW w:w="215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D223AA" w:rsidP="007F78A7" w:rsidRDefault="00D223AA" w14:paraId="746B2D86" w14:textId="77777777">
            <w:pPr>
              <w:spacing w:after="0"/>
              <w:rPr>
                <w:rFonts w:cs="Arial"/>
                <w:szCs w:val="20"/>
              </w:rPr>
            </w:pPr>
          </w:p>
          <w:p w:rsidRPr="001A2897" w:rsidR="001A2897" w:rsidP="001A2897" w:rsidRDefault="001A2897" w14:paraId="0318FC24" w14:textId="16482EEE">
            <w:pPr>
              <w:jc w:val="center"/>
              <w:rPr>
                <w:rFonts w:cs="Arial"/>
                <w:szCs w:val="20"/>
              </w:rPr>
            </w:pPr>
            <w:r>
              <w:fldChar w:fldCharType="begin"/>
            </w:r>
            <w:r>
              <w:instrText xml:space="preserve"> INCLUDEPICTURE "https://t3.ftcdn.net/jpg/20/33/69/80/240_F_2033698042_7AMzohhy9qSzyuFllIwOhie3oLo3Vk4O.jpg" \* MERGEFORMATINET </w:instrText>
            </w:r>
            <w:r>
              <w:fldChar w:fldCharType="separate"/>
            </w:r>
            <w:r>
              <w:rPr>
                <w:noProof/>
              </w:rPr>
              <w:drawing>
                <wp:inline distT="0" distB="0" distL="0" distR="0" wp14:anchorId="0BA2E302" wp14:editId="1E61AB64">
                  <wp:extent cx="990600" cy="660400"/>
                  <wp:effectExtent l="0" t="0" r="0" b="0"/>
                  <wp:docPr id="837132149" name="Imagen 22" descr="Young entrepreneur calculating costs of her business using  calculator while working in home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Young entrepreneur calculating costs of her business using  calculator while working in home office."/>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002122" cy="668081"/>
                          </a:xfrm>
                          <a:prstGeom prst="rect">
                            <a:avLst/>
                          </a:prstGeom>
                          <a:noFill/>
                          <a:ln>
                            <a:noFill/>
                          </a:ln>
                        </pic:spPr>
                      </pic:pic>
                    </a:graphicData>
                  </a:graphic>
                </wp:inline>
              </w:drawing>
            </w:r>
            <w:r>
              <w:fldChar w:fldCharType="end"/>
            </w:r>
          </w:p>
        </w:tc>
      </w:tr>
      <w:tr w:rsidRPr="00C726A3" w:rsidR="00DC1AC1" w:rsidTr="2F49C290" w14:paraId="078EC3E4"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DC1AC1" w:rsidR="00DC1AC1" w:rsidP="00DC1AC1" w:rsidRDefault="00DC1AC1" w14:paraId="24D944D5" w14:textId="411BFFB5">
            <w:pPr>
              <w:contextualSpacing w:val="0"/>
              <w:rPr>
                <w:b/>
                <w:bCs/>
              </w:rPr>
            </w:pPr>
            <w:r w:rsidRPr="00DC1AC1">
              <w:rPr>
                <w:b/>
                <w:bCs/>
              </w:rPr>
              <w:t>Pasivo no corriente</w:t>
            </w:r>
          </w:p>
        </w:tc>
        <w:tc>
          <w:tcPr>
            <w:tcW w:w="487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DC1AC1" w:rsidP="007F78A7" w:rsidRDefault="00DC1AC1" w14:paraId="3E327672" w14:textId="0345ED81">
            <w:pPr>
              <w:spacing w:after="0"/>
            </w:pPr>
            <w:r w:rsidR="00DC1AC1">
              <w:rPr/>
              <w:t xml:space="preserve">Obligación cuyo vencimiento corresponde a un plazo mayor. Ejemplos: créditos u obligaciones financieras de largo plazo (Decreto </w:t>
            </w:r>
            <w:r w:rsidR="00DC1AC1">
              <w:rPr/>
              <w:t>2420</w:t>
            </w:r>
            <w:r w:rsidR="55D937C5">
              <w:rPr/>
              <w:t>,</w:t>
            </w:r>
            <w:r w:rsidR="00DC1AC1">
              <w:rPr/>
              <w:t xml:space="preserve"> Anexo 3, 2015).</w:t>
            </w:r>
          </w:p>
        </w:tc>
        <w:tc>
          <w:tcPr>
            <w:tcW w:w="215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968FC" w:rsidR="00DC1AC1" w:rsidP="00377003" w:rsidRDefault="00377003" w14:paraId="30F6CFCD" w14:textId="33B17FF4">
            <w:pPr>
              <w:spacing w:after="0"/>
              <w:jc w:val="center"/>
              <w:rPr>
                <w:rFonts w:cs="Arial"/>
                <w:szCs w:val="20"/>
              </w:rPr>
            </w:pPr>
            <w:r>
              <w:fldChar w:fldCharType="begin"/>
            </w:r>
            <w:r>
              <w:instrText xml:space="preserve"> INCLUDEPICTURE "https://t4.ftcdn.net/jpg/06/18/08/25/240_F_618082529_xdaPJiadOaEG15ZB1qR5nwedMUaVHiU9.jpg" \* MERGEFORMATINET </w:instrText>
            </w:r>
            <w:r>
              <w:fldChar w:fldCharType="separate"/>
            </w:r>
            <w:r>
              <w:rPr>
                <w:noProof/>
              </w:rPr>
              <w:drawing>
                <wp:inline distT="0" distB="0" distL="0" distR="0" wp14:anchorId="25B7513B" wp14:editId="293E1654">
                  <wp:extent cx="1003300" cy="529235"/>
                  <wp:effectExtent l="0" t="0" r="0" b="4445"/>
                  <wp:docPr id="35384227" name="Imagen 23" descr="casal Brasileiro feliz assinando contrato de financiamento em um banco no Bras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asal Brasileiro feliz assinando contrato de financiamento em um banco no Brasil"/>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029616" cy="543116"/>
                          </a:xfrm>
                          <a:prstGeom prst="rect">
                            <a:avLst/>
                          </a:prstGeom>
                          <a:noFill/>
                          <a:ln>
                            <a:noFill/>
                          </a:ln>
                        </pic:spPr>
                      </pic:pic>
                    </a:graphicData>
                  </a:graphic>
                </wp:inline>
              </w:drawing>
            </w:r>
            <w:r>
              <w:fldChar w:fldCharType="end"/>
            </w:r>
          </w:p>
        </w:tc>
      </w:tr>
    </w:tbl>
    <w:p w:rsidR="00D96748" w:rsidP="00C46B7B" w:rsidRDefault="00D96748" w14:paraId="5FAA3511" w14:textId="77777777">
      <w:pPr>
        <w:spacing w:after="0"/>
      </w:pPr>
    </w:p>
    <w:p w:rsidR="00D96748" w:rsidP="00C46B7B" w:rsidRDefault="00DC1AC1" w14:paraId="3F954CC4" w14:textId="43D33088">
      <w:pPr>
        <w:spacing w:after="0"/>
      </w:pPr>
      <w:r>
        <w:t>Identificar activos, pasivos y patrimonio, así como su clasificación, permite comprender qué posee la unidad económica, qué obligaciones mantiene y cuál es su posición económica.</w:t>
      </w:r>
    </w:p>
    <w:p w:rsidR="00DC1AC1" w:rsidP="00C46B7B" w:rsidRDefault="00DC1AC1" w14:paraId="46B01C39" w14:textId="77777777">
      <w:pPr>
        <w:spacing w:after="0"/>
      </w:pPr>
    </w:p>
    <w:p w:rsidRPr="007A2317" w:rsidR="00760720" w:rsidP="00C46B7B" w:rsidRDefault="00DE6887" w14:paraId="0F6584DD" w14:textId="052F2F39">
      <w:pPr>
        <w:pStyle w:val="Ttulo2"/>
        <w:rPr>
          <w:rFonts w:cs="Arial"/>
          <w:color w:val="000000"/>
          <w:szCs w:val="20"/>
        </w:rPr>
      </w:pPr>
      <w:bookmarkStart w:name="_Toc237811132" w:id="9"/>
      <w:r w:rsidRPr="007A2317">
        <w:rPr>
          <w:rFonts w:cs="Arial"/>
          <w:szCs w:val="20"/>
        </w:rPr>
        <w:t>2.3. Ingresos, costos y gastos</w:t>
      </w:r>
      <w:bookmarkEnd w:id="9"/>
    </w:p>
    <w:p w:rsidRPr="007A2317" w:rsidR="00760720" w:rsidP="00C46B7B" w:rsidRDefault="00760720" w14:paraId="4CF21C07" w14:textId="77777777">
      <w:pPr>
        <w:spacing w:after="0"/>
        <w:rPr>
          <w:rFonts w:cs="Arial"/>
          <w:b/>
          <w:color w:val="000000"/>
          <w:szCs w:val="20"/>
        </w:rPr>
      </w:pPr>
    </w:p>
    <w:tbl>
      <w:tblPr>
        <w:tblStyle w:val="Tablaconcuadrcula"/>
        <w:tblW w:w="0" w:type="auto"/>
        <w:shd w:val="clear" w:color="auto" w:fill="E2EFD9" w:themeFill="accent6" w:themeFillTint="33"/>
        <w:tblLook w:val="04A0" w:firstRow="1" w:lastRow="0" w:firstColumn="1" w:lastColumn="0" w:noHBand="0" w:noVBand="1"/>
      </w:tblPr>
      <w:tblGrid>
        <w:gridCol w:w="5412"/>
        <w:gridCol w:w="3416"/>
      </w:tblGrid>
      <w:tr w:rsidR="00910971" w:rsidTr="2F49C290" w14:paraId="3ACA448D" w14:textId="77777777">
        <w:tc>
          <w:tcPr>
            <w:tcW w:w="5807" w:type="dxa"/>
            <w:shd w:val="clear" w:color="auto" w:fill="E2EFD9" w:themeFill="accent6" w:themeFillTint="33"/>
            <w:tcMar/>
          </w:tcPr>
          <w:p w:rsidR="00910971" w:rsidP="007F78A7" w:rsidRDefault="00910971" w14:paraId="475089E9" w14:textId="773D4914">
            <w:r w:rsidR="15DCC8E7">
              <w:rPr/>
              <w:t xml:space="preserve">El desarrollo de una actividad económica genera valores que permiten establecer si el negocio obtiene resultados favorables o desfavorables. Para ello, es necesario diferenciar los ingresos generados por la actividad de los costos y gastos asociados con su funcionamiento (Decreto </w:t>
            </w:r>
            <w:r w:rsidR="15DCC8E7">
              <w:rPr/>
              <w:t>2420</w:t>
            </w:r>
            <w:r w:rsidR="2432FBF8">
              <w:rPr/>
              <w:t>,</w:t>
            </w:r>
            <w:r w:rsidR="15DCC8E7">
              <w:rPr/>
              <w:t xml:space="preserve"> Anexo 3, 2015).</w:t>
            </w:r>
          </w:p>
        </w:tc>
        <w:tc>
          <w:tcPr>
            <w:tcW w:w="3021" w:type="dxa"/>
            <w:shd w:val="clear" w:color="auto" w:fill="E2EFD9" w:themeFill="accent6" w:themeFillTint="33"/>
            <w:tcMar/>
          </w:tcPr>
          <w:p w:rsidR="00910971" w:rsidP="007F78A7" w:rsidRDefault="00AA5820" w14:paraId="77C77B18" w14:textId="3862D6CF">
            <w:pPr>
              <w:jc w:val="center"/>
            </w:pPr>
            <w:r>
              <w:fldChar w:fldCharType="begin"/>
            </w:r>
            <w:r>
              <w:instrText xml:space="preserve"> INCLUDEPICTURE "https://t4.ftcdn.net/jpg/20/09/53/79/240_F_2009537910_UvSgCID5SA6PoysyU4ZzekXMMlMYgBKx.jpg" \* MERGEFORMATINET </w:instrText>
            </w:r>
            <w:r>
              <w:fldChar w:fldCharType="separate"/>
            </w:r>
            <w:r>
              <w:rPr>
                <w:noProof/>
              </w:rPr>
              <w:drawing>
                <wp:inline distT="0" distB="0" distL="0" distR="0" wp14:anchorId="5ED9ACCB" wp14:editId="6FBA898B">
                  <wp:extent cx="2032000" cy="1161143"/>
                  <wp:effectExtent l="0" t="0" r="0" b="0"/>
                  <wp:docPr id="1633200078" name="Imagen 24" descr="Business person using calculator with virtual tax dashboard, representing digital tax planning, financial calculation, and strategic income management in modern fi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Business person using calculator with virtual tax dashboard, representing digital tax planning, financial calculation, and strategic income management in modern finance."/>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052546" cy="1172884"/>
                          </a:xfrm>
                          <a:prstGeom prst="rect">
                            <a:avLst/>
                          </a:prstGeom>
                          <a:noFill/>
                          <a:ln>
                            <a:noFill/>
                          </a:ln>
                        </pic:spPr>
                      </pic:pic>
                    </a:graphicData>
                  </a:graphic>
                </wp:inline>
              </w:drawing>
            </w:r>
            <w:r>
              <w:fldChar w:fldCharType="end"/>
            </w:r>
          </w:p>
        </w:tc>
      </w:tr>
    </w:tbl>
    <w:p w:rsidR="00910971" w:rsidP="00BD4AC7" w:rsidRDefault="00910971" w14:paraId="3873A417" w14:textId="77777777">
      <w:pPr>
        <w:spacing w:after="0"/>
      </w:pPr>
    </w:p>
    <w:p w:rsidR="00BD4AC7" w:rsidP="00BD4AC7" w:rsidRDefault="008A3B31" w14:paraId="438FBAC8" w14:textId="28008586">
      <w:pPr>
        <w:spacing w:after="0"/>
      </w:pPr>
      <w:r>
        <w:t>Las siguientes categorías permiten reconocer qué representa cada concepto y cómo se relaciona con la actividad económica:</w:t>
      </w:r>
    </w:p>
    <w:p w:rsidR="008A3B31" w:rsidP="00BD4AC7" w:rsidRDefault="008A3B31" w14:paraId="04FA0CC3" w14:textId="77777777">
      <w:pPr>
        <w:spacing w:after="0"/>
        <w:rPr>
          <w:rFonts w:cs="Arial"/>
          <w:szCs w:val="20"/>
        </w:rPr>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37"/>
        <w:gridCol w:w="4697"/>
        <w:gridCol w:w="2371"/>
      </w:tblGrid>
      <w:tr w:rsidRPr="00C726A3" w:rsidR="00BD4AC7" w:rsidTr="007F78A7" w14:paraId="662557C2"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C726A3" w:rsidR="00BD4AC7" w:rsidP="007F78A7" w:rsidRDefault="00BD4AC7" w14:paraId="0B2A0598" w14:textId="77777777">
            <w:pPr>
              <w:spacing w:after="0"/>
              <w:jc w:val="center"/>
              <w:textAlignment w:val="baseline"/>
              <w:rPr>
                <w:rFonts w:ascii="Times New Roman" w:hAnsi="Times New Roman" w:eastAsia="Times New Roman" w:cs="Times New Roman"/>
                <w:lang w:eastAsia="es-ES_tradnl"/>
              </w:rPr>
            </w:pPr>
            <w:r>
              <w:rPr>
                <w:rFonts w:eastAsia="Times New Roman" w:cs="Arial"/>
                <w:b/>
                <w:bCs/>
                <w:szCs w:val="20"/>
                <w:lang w:eastAsia="es-ES_tradnl"/>
              </w:rPr>
              <w:t>Slider</w:t>
            </w:r>
          </w:p>
        </w:tc>
      </w:tr>
      <w:tr w:rsidRPr="00C726A3" w:rsidR="00BD4AC7" w:rsidTr="007F78A7" w14:paraId="30A32B6D"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00BD4AC7" w:rsidP="00BD4AC7" w:rsidRDefault="00BD4AC7" w14:paraId="2B92FD71" w14:textId="77777777">
            <w:pPr>
              <w:contextualSpacing w:val="0"/>
              <w:jc w:val="left"/>
              <w:rPr>
                <w:rFonts w:ascii="Times New Roman" w:hAnsi="Times New Roman"/>
              </w:rPr>
            </w:pPr>
            <w:r>
              <w:rPr>
                <w:rStyle w:val="Fuerte"/>
              </w:rPr>
              <w:t>Ingresos</w:t>
            </w:r>
          </w:p>
          <w:p w:rsidRPr="00B81FDE" w:rsidR="00BD4AC7" w:rsidP="007F78A7" w:rsidRDefault="00BD4AC7" w14:paraId="41A48884" w14:textId="7EC5D4BA">
            <w:pPr>
              <w:spacing w:after="0"/>
              <w:rPr>
                <w:rFonts w:cs="Arial"/>
                <w:b/>
                <w:bCs/>
                <w:szCs w:val="20"/>
              </w:rPr>
            </w:pP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C968FC" w:rsidR="00BD4AC7" w:rsidP="007F78A7" w:rsidRDefault="008A3B31" w14:paraId="6015FE07" w14:textId="7F8315FC">
            <w:pPr>
              <w:spacing w:after="0"/>
              <w:rPr>
                <w:rFonts w:cs="Arial"/>
                <w:szCs w:val="20"/>
              </w:rPr>
            </w:pPr>
            <w:r>
              <w:t>Corresponden a los beneficios económicos generados por la actividad, generalmente mediante la venta de productos, mercancías o servicios. Por ejemplo, la comercialización de hortalizas genera ingresos para una familia productora; en una tienda provienen de las ventas y, en los servicios, de los valores cobrados.</w:t>
            </w:r>
          </w:p>
        </w:tc>
        <w:tc>
          <w:tcPr>
            <w:tcW w:w="2150" w:type="dxa"/>
            <w:tcBorders>
              <w:top w:val="single" w:color="auto" w:sz="6" w:space="0"/>
              <w:left w:val="single" w:color="auto" w:sz="6" w:space="0"/>
              <w:bottom w:val="single" w:color="auto" w:sz="6" w:space="0"/>
              <w:right w:val="single" w:color="auto" w:sz="6" w:space="0"/>
            </w:tcBorders>
            <w:shd w:val="clear" w:color="auto" w:fill="FFFFFF"/>
            <w:hideMark/>
          </w:tcPr>
          <w:p w:rsidRPr="00C968FC" w:rsidR="00BD4AC7" w:rsidP="007F78A7" w:rsidRDefault="00BD4AC7" w14:paraId="46BF36B9" w14:textId="490A7197">
            <w:pPr>
              <w:spacing w:after="0"/>
              <w:rPr>
                <w:rFonts w:cs="Arial"/>
                <w:szCs w:val="20"/>
              </w:rPr>
            </w:pPr>
            <w:r w:rsidRPr="00C968FC">
              <w:rPr>
                <w:rFonts w:cs="Arial"/>
                <w:szCs w:val="20"/>
              </w:rPr>
              <w:t>   </w:t>
            </w:r>
            <w:r w:rsidR="00AA5820">
              <w:fldChar w:fldCharType="begin"/>
            </w:r>
            <w:r w:rsidR="00AA5820">
              <w:instrText xml:space="preserve"> INCLUDEPICTURE "https://t4.ftcdn.net/jpg/20/98/67/27/240_F_2098672723_gq4G8RzINSm0TLmzznFW7tgHH6RAkIuE.jpg" \* MERGEFORMATINET </w:instrText>
            </w:r>
            <w:r w:rsidR="00AA5820">
              <w:fldChar w:fldCharType="separate"/>
            </w:r>
            <w:r w:rsidR="00AA5820">
              <w:rPr>
                <w:noProof/>
              </w:rPr>
              <w:drawing>
                <wp:inline distT="0" distB="0" distL="0" distR="0" wp14:anchorId="4832FF93" wp14:editId="3602788C">
                  <wp:extent cx="1409700" cy="768928"/>
                  <wp:effectExtent l="0" t="0" r="0" b="6350"/>
                  <wp:docPr id="941331006" name="Imagen 28" descr="Person calculating household expenses using a calculator and reviewing financial documents at a 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Person calculating household expenses using a calculator and reviewing financial documents at a desk."/>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444585" cy="787956"/>
                          </a:xfrm>
                          <a:prstGeom prst="rect">
                            <a:avLst/>
                          </a:prstGeom>
                          <a:noFill/>
                          <a:ln>
                            <a:noFill/>
                          </a:ln>
                        </pic:spPr>
                      </pic:pic>
                    </a:graphicData>
                  </a:graphic>
                </wp:inline>
              </w:drawing>
            </w:r>
            <w:r w:rsidR="00AA5820">
              <w:fldChar w:fldCharType="end"/>
            </w:r>
          </w:p>
        </w:tc>
      </w:tr>
      <w:tr w:rsidRPr="00C726A3" w:rsidR="00933719" w:rsidTr="007F78A7" w14:paraId="1E016FF7"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F94247" w:rsidR="00933719" w:rsidP="00BD4AC7" w:rsidRDefault="008A3B31" w14:paraId="0C8CD8D6" w14:textId="67ED34E1">
            <w:pPr>
              <w:contextualSpacing w:val="0"/>
              <w:jc w:val="left"/>
              <w:rPr>
                <w:rStyle w:val="Fuerte"/>
                <w:b w:val="0"/>
                <w:bCs w:val="0"/>
              </w:rPr>
            </w:pPr>
            <w:r w:rsidRPr="00F94247">
              <w:rPr>
                <w:b/>
                <w:bCs/>
              </w:rPr>
              <w:t>Costos</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933719" w:rsidP="007F78A7" w:rsidRDefault="00F94247" w14:paraId="12675054" w14:textId="52F6DF62">
            <w:pPr>
              <w:spacing w:after="0"/>
            </w:pPr>
            <w:r>
              <w:t>Representan los recursos directamente relacionados con la adquisición, producción o transformación de los bienes vendidos. Por ejemplo, si una unidad campesina produce mermeladas, la fruta, el azúcar y demás insumos incorporados al producto forman parte del costo de producción.</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C968FC" w:rsidR="00933719" w:rsidP="007F78A7" w:rsidRDefault="00AA5820" w14:paraId="20815E0A" w14:textId="5C4C15EA">
            <w:pPr>
              <w:spacing w:after="0"/>
              <w:rPr>
                <w:rFonts w:cs="Arial"/>
                <w:szCs w:val="20"/>
              </w:rPr>
            </w:pPr>
            <w:r>
              <w:fldChar w:fldCharType="begin"/>
            </w:r>
            <w:r>
              <w:instrText xml:space="preserve"> INCLUDEPICTURE "https://t4.ftcdn.net/jpg/19/55/34/41/240_F_1955344120_sij0XSErZmdTc9fCD7wvlaYLOzySFVJN.jpg" \* MERGEFORMATINET </w:instrText>
            </w:r>
            <w:r>
              <w:fldChar w:fldCharType="separate"/>
            </w:r>
            <w:r>
              <w:rPr>
                <w:noProof/>
              </w:rPr>
              <w:drawing>
                <wp:inline distT="0" distB="0" distL="0" distR="0" wp14:anchorId="6DF19762" wp14:editId="37D609AD">
                  <wp:extent cx="1485900" cy="837127"/>
                  <wp:effectExtent l="0" t="0" r="0" b="1270"/>
                  <wp:docPr id="988026442" name="Imagen 27" descr="A woman in a cozy yellow sweater is engaged in calculating figures on a calculator while reviewing financial reports next to a laptop, embodying financial dili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A woman in a cozy yellow sweater is engaged in calculating figures on a calculator while reviewing financial reports next to a laptop, embodying financial diligence."/>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507173" cy="849112"/>
                          </a:xfrm>
                          <a:prstGeom prst="rect">
                            <a:avLst/>
                          </a:prstGeom>
                          <a:noFill/>
                          <a:ln>
                            <a:noFill/>
                          </a:ln>
                        </pic:spPr>
                      </pic:pic>
                    </a:graphicData>
                  </a:graphic>
                </wp:inline>
              </w:drawing>
            </w:r>
            <w:r>
              <w:fldChar w:fldCharType="end"/>
            </w:r>
          </w:p>
        </w:tc>
      </w:tr>
      <w:tr w:rsidRPr="00C726A3" w:rsidR="00F94247" w:rsidTr="007F78A7" w14:paraId="33864D58"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F94247" w:rsidR="00F94247" w:rsidP="00BD4AC7" w:rsidRDefault="00F94247" w14:paraId="100368E4" w14:textId="1C7B7847">
            <w:pPr>
              <w:contextualSpacing w:val="0"/>
              <w:jc w:val="left"/>
              <w:rPr>
                <w:b/>
                <w:bCs/>
              </w:rPr>
            </w:pPr>
            <w:r w:rsidRPr="00F94247">
              <w:rPr>
                <w:b/>
                <w:bCs/>
              </w:rPr>
              <w:t>Gastos</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F94247" w:rsidP="007F78A7" w:rsidRDefault="00F94247" w14:paraId="6DDBB48A" w14:textId="6A7D4165">
            <w:pPr>
              <w:spacing w:after="0"/>
            </w:pPr>
            <w:r>
              <w:t>Corresponden a recursos utilizados para el funcionamiento de la actividad sin incorporarse directamente al producto vendido. Pueden incluir arrendamientos, servicios públicos, transporte administrativo, papelería, mantenimiento y otros desembolsos necesarios para desarrollar las actividades del negocio.</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C968FC" w:rsidR="00F94247" w:rsidP="007F78A7" w:rsidRDefault="00AA5820" w14:paraId="20A9F770" w14:textId="59DAF429">
            <w:pPr>
              <w:spacing w:after="0"/>
              <w:rPr>
                <w:rFonts w:cs="Arial"/>
                <w:szCs w:val="20"/>
              </w:rPr>
            </w:pPr>
            <w:r>
              <w:fldChar w:fldCharType="begin"/>
            </w:r>
            <w:r>
              <w:instrText xml:space="preserve"> INCLUDEPICTURE "https://t3.ftcdn.net/jpg/21/64/41/48/240_F_2164414875_nBUYjbAoswcN2pW6mjxOY89EQw74xLhP.jpg" \* MERGEFORMATINET </w:instrText>
            </w:r>
            <w:r>
              <w:fldChar w:fldCharType="separate"/>
            </w:r>
            <w:r>
              <w:rPr>
                <w:noProof/>
              </w:rPr>
              <w:drawing>
                <wp:inline distT="0" distB="0" distL="0" distR="0" wp14:anchorId="3FD5C0DB" wp14:editId="7FA946BA">
                  <wp:extent cx="1485900" cy="829340"/>
                  <wp:effectExtent l="0" t="0" r="0" b="0"/>
                  <wp:docPr id="555842050" name="Imagen 26" descr="Businesswoman managing financial expenses and sorting recei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Businesswoman managing financial expenses and sorting receipts"/>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508544" cy="841978"/>
                          </a:xfrm>
                          <a:prstGeom prst="rect">
                            <a:avLst/>
                          </a:prstGeom>
                          <a:noFill/>
                          <a:ln>
                            <a:noFill/>
                          </a:ln>
                        </pic:spPr>
                      </pic:pic>
                    </a:graphicData>
                  </a:graphic>
                </wp:inline>
              </w:drawing>
            </w:r>
            <w:r>
              <w:fldChar w:fldCharType="end"/>
            </w:r>
          </w:p>
        </w:tc>
      </w:tr>
    </w:tbl>
    <w:p w:rsidRPr="00BD4AC7" w:rsidR="00BD4AC7" w:rsidP="00BD4AC7" w:rsidRDefault="00BD4AC7" w14:paraId="44ABBACC" w14:textId="77777777">
      <w:pPr>
        <w:spacing w:after="0"/>
        <w:rPr>
          <w:rFonts w:cs="Arial"/>
          <w:szCs w:val="20"/>
        </w:rPr>
      </w:pPr>
    </w:p>
    <w:p w:rsidR="00611A2E" w:rsidP="00C46B7B" w:rsidRDefault="00611A2E" w14:paraId="6DD869BA" w14:textId="77777777">
      <w:pPr>
        <w:spacing w:after="0"/>
        <w:rPr>
          <w:rFonts w:cs="Arial"/>
          <w:b/>
          <w:bCs/>
          <w:szCs w:val="20"/>
        </w:rPr>
      </w:pPr>
    </w:p>
    <w:p w:rsidR="00611A2E" w:rsidP="00C46B7B" w:rsidRDefault="00611A2E" w14:paraId="660B6BFC" w14:textId="77777777">
      <w:pPr>
        <w:spacing w:after="0"/>
        <w:rPr>
          <w:rFonts w:cs="Arial"/>
          <w:b/>
          <w:bCs/>
          <w:szCs w:val="20"/>
        </w:rPr>
      </w:pPr>
    </w:p>
    <w:p w:rsidRPr="007A2317" w:rsidR="004306DB" w:rsidP="00C46B7B" w:rsidRDefault="00717A5D" w14:paraId="1AFB65B8" w14:textId="225D0812">
      <w:pPr>
        <w:spacing w:after="0"/>
        <w:rPr>
          <w:rFonts w:cs="Arial"/>
          <w:b/>
          <w:bCs/>
          <w:color w:val="000000"/>
          <w:szCs w:val="20"/>
        </w:rPr>
      </w:pPr>
      <w:r>
        <w:rPr>
          <w:rFonts w:cs="Arial"/>
          <w:b/>
          <w:bCs/>
          <w:szCs w:val="20"/>
        </w:rPr>
        <w:t xml:space="preserve">2.3.1. </w:t>
      </w:r>
      <w:r w:rsidRPr="007A2317" w:rsidR="00067BE4">
        <w:rPr>
          <w:rFonts w:cs="Arial"/>
          <w:b/>
          <w:bCs/>
          <w:szCs w:val="20"/>
        </w:rPr>
        <w:t>Relación entre ingresos, costos y gastos</w:t>
      </w:r>
    </w:p>
    <w:p w:rsidR="00717A5D" w:rsidP="00C46B7B" w:rsidRDefault="00717A5D" w14:paraId="76F773FF" w14:textId="77777777">
      <w:pPr>
        <w:spacing w:after="0"/>
        <w:rPr>
          <w:rFonts w:cs="Arial"/>
          <w:szCs w:val="20"/>
        </w:rPr>
      </w:pPr>
    </w:p>
    <w:p w:rsidR="00717A5D" w:rsidP="00C46B7B" w:rsidRDefault="00717A5D" w14:paraId="7AC51B9F" w14:textId="77777777">
      <w:pPr>
        <w:spacing w:after="0"/>
      </w:pPr>
      <w:r>
        <w:t>La comparación entre ingresos, costos y gastos permite establecer de manera básica el resultado obtenido durante un periodo. Cuando los ingresos son superiores a los costos y gastos, se genera un resultado positivo; si estos superan los ingresos, el resultado es desfavorable.</w:t>
      </w:r>
    </w:p>
    <w:p w:rsidR="00717A5D" w:rsidP="00C46B7B" w:rsidRDefault="00717A5D" w14:paraId="7BF63572" w14:textId="77777777">
      <w:pPr>
        <w:spacing w:after="0"/>
      </w:pPr>
    </w:p>
    <w:p w:rsidR="00717A5D" w:rsidP="00717A5D" w:rsidRDefault="00717A5D" w14:paraId="4BA8C0E6" w14:textId="77777777">
      <w:pPr>
        <w:spacing w:after="0"/>
      </w:pPr>
      <w:r>
        <w:t>Esta relación puede expresarse de la siguiente manera:</w:t>
      </w:r>
    </w:p>
    <w:p w:rsidR="00717A5D" w:rsidP="00717A5D" w:rsidRDefault="00717A5D" w14:paraId="76F66109" w14:textId="77777777">
      <w:pPr>
        <w:spacing w:after="0"/>
      </w:pPr>
    </w:p>
    <w:tbl>
      <w:tblPr>
        <w:tblStyle w:val="Tablaconcuadrcula"/>
        <w:tblW w:w="0" w:type="auto"/>
        <w:shd w:val="clear" w:color="auto" w:fill="FFF2CC" w:themeFill="accent4" w:themeFillTint="33"/>
        <w:tblLook w:val="04A0" w:firstRow="1" w:lastRow="0" w:firstColumn="1" w:lastColumn="0" w:noHBand="0" w:noVBand="1"/>
      </w:tblPr>
      <w:tblGrid>
        <w:gridCol w:w="8828"/>
      </w:tblGrid>
      <w:tr w:rsidRPr="00717A5D" w:rsidR="00717A5D" w:rsidTr="00717A5D" w14:paraId="72DF7774" w14:textId="77777777">
        <w:tc>
          <w:tcPr>
            <w:tcW w:w="8828" w:type="dxa"/>
            <w:shd w:val="clear" w:color="auto" w:fill="FFF2CC" w:themeFill="accent4" w:themeFillTint="33"/>
          </w:tcPr>
          <w:p w:rsidRPr="00717A5D" w:rsidR="00717A5D" w:rsidP="00717A5D" w:rsidRDefault="00717A5D" w14:paraId="266103E7" w14:textId="2C5EA9E2">
            <w:pPr>
              <w:jc w:val="center"/>
              <w:rPr>
                <w:sz w:val="24"/>
                <w:szCs w:val="24"/>
              </w:rPr>
            </w:pPr>
            <w:r w:rsidRPr="00717A5D">
              <w:rPr>
                <w:rFonts w:cs="Arial"/>
                <w:b/>
                <w:bCs/>
                <w:sz w:val="24"/>
                <w:szCs w:val="24"/>
              </w:rPr>
              <w:t>Resultado = Ingresos − Costos − Gastos</w:t>
            </w:r>
          </w:p>
        </w:tc>
      </w:tr>
    </w:tbl>
    <w:p w:rsidR="003B76ED" w:rsidP="00717A5D" w:rsidRDefault="003B76ED" w14:paraId="23CA49DB" w14:textId="77777777">
      <w:pPr>
        <w:spacing w:after="0"/>
      </w:pPr>
    </w:p>
    <w:p w:rsidRPr="00717A5D" w:rsidR="00717A5D" w:rsidP="00717A5D" w:rsidRDefault="003B76ED" w14:paraId="3B2A8242" w14:textId="7C6402BF">
      <w:pPr>
        <w:spacing w:after="0"/>
      </w:pPr>
      <w:r>
        <w:t>El siguiente ejemplo permite establecer el resultado del periodo a partir de los ingresos, costos y gastos registrados:</w:t>
      </w:r>
    </w:p>
    <w:p w:rsidR="00717A5D" w:rsidP="00C46B7B" w:rsidRDefault="00717A5D" w14:paraId="0E6796C1" w14:textId="77777777">
      <w:pPr>
        <w:spacing w:after="0"/>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Pr="007C0191" w:rsidR="003B76ED" w:rsidTr="001E50FB" w14:paraId="77DBBED0" w14:textId="77777777">
        <w:tc>
          <w:tcPr>
            <w:tcW w:w="8828" w:type="dxa"/>
            <w:shd w:val="clear" w:color="auto" w:fill="DEEAF6" w:themeFill="accent5" w:themeFillTint="33"/>
          </w:tcPr>
          <w:p w:rsidRPr="007C0191" w:rsidR="003B76ED" w:rsidP="00C46B7B" w:rsidRDefault="003B76ED" w14:paraId="1A84BA0F" w14:textId="77777777">
            <w:pPr>
              <w:rPr>
                <w:rFonts w:cs="Arial"/>
                <w:b/>
                <w:bCs/>
                <w:szCs w:val="20"/>
              </w:rPr>
            </w:pPr>
            <w:r w:rsidRPr="007C0191">
              <w:rPr>
                <w:rFonts w:cs="Arial"/>
                <w:b/>
                <w:bCs/>
                <w:szCs w:val="20"/>
              </w:rPr>
              <w:t>Ejemplo aplicado</w:t>
            </w:r>
          </w:p>
          <w:p w:rsidRPr="007C0191" w:rsidR="001E50FB" w:rsidP="001E50FB" w:rsidRDefault="001E50FB" w14:paraId="795C1269" w14:textId="6119038D">
            <w:pPr>
              <w:pStyle w:val="pdq2pgselectionanchorcontainer"/>
              <w:jc w:val="both"/>
              <w:rPr>
                <w:rFonts w:ascii="Arial" w:hAnsi="Arial" w:cs="Arial"/>
                <w:sz w:val="20"/>
                <w:szCs w:val="20"/>
              </w:rPr>
            </w:pPr>
            <w:r w:rsidRPr="007C0191">
              <w:rPr>
                <w:rFonts w:ascii="Arial" w:hAnsi="Arial" w:cs="Arial"/>
                <w:sz w:val="20"/>
                <w:szCs w:val="20"/>
              </w:rPr>
              <w:t xml:space="preserve">Una unidad productiva registra durante el mes ingresos por </w:t>
            </w:r>
            <w:r w:rsidRPr="007C0191">
              <w:rPr>
                <w:rStyle w:val="Fuerte"/>
                <w:rFonts w:ascii="Arial" w:hAnsi="Arial" w:cs="Arial"/>
                <w:sz w:val="20"/>
                <w:szCs w:val="20"/>
              </w:rPr>
              <w:t>$5.000.000</w:t>
            </w:r>
            <w:r w:rsidRPr="007C0191">
              <w:rPr>
                <w:rFonts w:ascii="Arial" w:hAnsi="Arial" w:cs="Arial"/>
                <w:sz w:val="20"/>
                <w:szCs w:val="20"/>
              </w:rPr>
              <w:t xml:space="preserve">, costos asociados con los productos vendidos por </w:t>
            </w:r>
            <w:r w:rsidRPr="007C0191">
              <w:rPr>
                <w:rStyle w:val="Fuerte"/>
                <w:rFonts w:ascii="Arial" w:hAnsi="Arial" w:cs="Arial"/>
                <w:sz w:val="20"/>
                <w:szCs w:val="20"/>
              </w:rPr>
              <w:t>$3.000.000</w:t>
            </w:r>
            <w:r w:rsidRPr="007C0191">
              <w:rPr>
                <w:rFonts w:ascii="Arial" w:hAnsi="Arial" w:cs="Arial"/>
                <w:sz w:val="20"/>
                <w:szCs w:val="20"/>
              </w:rPr>
              <w:t xml:space="preserve"> y gastos de funcionamiento por </w:t>
            </w:r>
            <w:r w:rsidRPr="007C0191">
              <w:rPr>
                <w:rStyle w:val="Fuerte"/>
                <w:rFonts w:ascii="Arial" w:hAnsi="Arial" w:cs="Arial"/>
                <w:sz w:val="20"/>
                <w:szCs w:val="20"/>
              </w:rPr>
              <w:t>$1.200.000</w:t>
            </w:r>
            <w:r w:rsidRPr="007C0191">
              <w:rPr>
                <w:rFonts w:ascii="Arial" w:hAnsi="Arial" w:cs="Arial"/>
                <w:sz w:val="20"/>
                <w:szCs w:val="20"/>
              </w:rPr>
              <w:t>.</w:t>
            </w:r>
            <w:r w:rsidRPr="007C0191" w:rsidR="007C0191">
              <w:rPr>
                <w:rFonts w:ascii="Arial" w:hAnsi="Arial" w:cs="Arial"/>
                <w:sz w:val="20"/>
                <w:szCs w:val="20"/>
              </w:rPr>
              <w:t xml:space="preserve"> El resultado corresponde a:</w:t>
            </w:r>
          </w:p>
          <w:p w:rsidRPr="007C0191" w:rsidR="001E50FB" w:rsidP="001E50FB" w:rsidRDefault="001E50FB" w14:paraId="5C3B3F27" w14:textId="77777777">
            <w:pPr>
              <w:pStyle w:val="NormalWeb"/>
              <w:rPr>
                <w:rFonts w:ascii="Arial" w:hAnsi="Arial" w:cs="Arial"/>
                <w:sz w:val="20"/>
                <w:szCs w:val="20"/>
              </w:rPr>
            </w:pPr>
            <w:r w:rsidRPr="007C0191">
              <w:rPr>
                <w:rStyle w:val="Fuerte"/>
                <w:rFonts w:ascii="Arial" w:hAnsi="Arial" w:cs="Arial"/>
                <w:sz w:val="20"/>
                <w:szCs w:val="20"/>
              </w:rPr>
              <w:t>$5.000.000 − $3.000.000 − $1.200.000 = $800.000</w:t>
            </w:r>
          </w:p>
          <w:p w:rsidRPr="007C0191" w:rsidR="001E50FB" w:rsidP="001E50FB" w:rsidRDefault="001E50FB" w14:paraId="67F2A27E" w14:textId="77777777">
            <w:pPr>
              <w:pStyle w:val="NormalWeb"/>
              <w:rPr>
                <w:rFonts w:ascii="Arial" w:hAnsi="Arial" w:cs="Arial"/>
                <w:sz w:val="20"/>
                <w:szCs w:val="20"/>
              </w:rPr>
            </w:pPr>
            <w:r w:rsidRPr="007C0191">
              <w:rPr>
                <w:rFonts w:ascii="Arial" w:hAnsi="Arial" w:cs="Arial"/>
                <w:sz w:val="20"/>
                <w:szCs w:val="20"/>
              </w:rPr>
              <w:t>Para organizar los valores que intervienen en el cálculo, se presenta su relación:</w:t>
            </w:r>
          </w:p>
          <w:p w:rsidRPr="004619BC" w:rsidR="001E50FB" w:rsidP="001E50FB" w:rsidRDefault="001E50FB" w14:paraId="6250A81E" w14:textId="3F3C36C7">
            <w:pPr>
              <w:pStyle w:val="NormalWeb"/>
              <w:rPr>
                <w:rFonts w:ascii="Arial" w:hAnsi="Arial" w:cs="Arial"/>
                <w:b/>
                <w:bCs/>
                <w:sz w:val="20"/>
                <w:szCs w:val="20"/>
              </w:rPr>
            </w:pPr>
            <w:r w:rsidRPr="007C0191">
              <w:rPr>
                <w:rStyle w:val="Fuerte"/>
                <w:rFonts w:ascii="Arial" w:hAnsi="Arial" w:cs="Arial"/>
                <w:sz w:val="20"/>
                <w:szCs w:val="20"/>
              </w:rPr>
              <w:t xml:space="preserve">Tabla 5. </w:t>
            </w:r>
            <w:r w:rsidRPr="004619BC">
              <w:rPr>
                <w:rStyle w:val="Fuerte"/>
                <w:rFonts w:ascii="Arial" w:hAnsi="Arial" w:cs="Arial"/>
                <w:b w:val="0"/>
                <w:bCs w:val="0"/>
                <w:sz w:val="20"/>
                <w:szCs w:val="20"/>
              </w:rPr>
              <w:t>Ejemplo de determinación básica del resultado</w:t>
            </w:r>
          </w:p>
          <w:tbl>
            <w:tblPr>
              <w:tblStyle w:val="Tablaconcuadrculaclara"/>
              <w:tblW w:w="0" w:type="auto"/>
              <w:tblLook w:val="04A0" w:firstRow="1" w:lastRow="0" w:firstColumn="1" w:lastColumn="0" w:noHBand="0" w:noVBand="1"/>
            </w:tblPr>
            <w:tblGrid>
              <w:gridCol w:w="3796"/>
              <w:gridCol w:w="1217"/>
            </w:tblGrid>
            <w:tr w:rsidRPr="007C0191" w:rsidR="001E50FB" w:rsidTr="004619BC" w14:paraId="11AB31C1" w14:textId="77777777">
              <w:tc>
                <w:tcPr>
                  <w:tcW w:w="0" w:type="auto"/>
                  <w:shd w:val="clear" w:color="auto" w:fill="D9D9D9" w:themeFill="background1" w:themeFillShade="D9"/>
                  <w:hideMark/>
                </w:tcPr>
                <w:p w:rsidRPr="007C0191" w:rsidR="001E50FB" w:rsidP="001E50FB" w:rsidRDefault="001E50FB" w14:paraId="4B4E79C3" w14:textId="77777777">
                  <w:pPr>
                    <w:jc w:val="center"/>
                    <w:rPr>
                      <w:rFonts w:cs="Arial"/>
                      <w:b/>
                      <w:bCs/>
                      <w:szCs w:val="20"/>
                    </w:rPr>
                  </w:pPr>
                  <w:r w:rsidRPr="007C0191">
                    <w:rPr>
                      <w:rFonts w:cs="Arial"/>
                      <w:b/>
                      <w:bCs/>
                      <w:szCs w:val="20"/>
                    </w:rPr>
                    <w:t>Concepto</w:t>
                  </w:r>
                </w:p>
              </w:tc>
              <w:tc>
                <w:tcPr>
                  <w:tcW w:w="0" w:type="auto"/>
                  <w:shd w:val="clear" w:color="auto" w:fill="D9D9D9" w:themeFill="background1" w:themeFillShade="D9"/>
                  <w:hideMark/>
                </w:tcPr>
                <w:p w:rsidRPr="007C0191" w:rsidR="001E50FB" w:rsidP="001E50FB" w:rsidRDefault="001E50FB" w14:paraId="1CA21924" w14:textId="77777777">
                  <w:pPr>
                    <w:jc w:val="center"/>
                    <w:rPr>
                      <w:rFonts w:cs="Arial"/>
                      <w:b/>
                      <w:bCs/>
                      <w:szCs w:val="20"/>
                    </w:rPr>
                  </w:pPr>
                  <w:r w:rsidRPr="007C0191">
                    <w:rPr>
                      <w:rFonts w:cs="Arial"/>
                      <w:b/>
                      <w:bCs/>
                      <w:szCs w:val="20"/>
                    </w:rPr>
                    <w:t>Valor</w:t>
                  </w:r>
                </w:p>
              </w:tc>
            </w:tr>
            <w:tr w:rsidRPr="007C0191" w:rsidR="001E50FB" w:rsidTr="004619BC" w14:paraId="56D79ACD" w14:textId="77777777">
              <w:tc>
                <w:tcPr>
                  <w:tcW w:w="0" w:type="auto"/>
                  <w:hideMark/>
                </w:tcPr>
                <w:p w:rsidRPr="007C0191" w:rsidR="001E50FB" w:rsidP="001E50FB" w:rsidRDefault="001E50FB" w14:paraId="6FA06B03" w14:textId="77777777">
                  <w:pPr>
                    <w:jc w:val="left"/>
                    <w:rPr>
                      <w:rFonts w:cs="Arial"/>
                      <w:szCs w:val="20"/>
                    </w:rPr>
                  </w:pPr>
                  <w:r w:rsidRPr="007C0191">
                    <w:rPr>
                      <w:rFonts w:cs="Arial"/>
                      <w:szCs w:val="20"/>
                    </w:rPr>
                    <w:t>Ingresos por ventas</w:t>
                  </w:r>
                </w:p>
              </w:tc>
              <w:tc>
                <w:tcPr>
                  <w:tcW w:w="0" w:type="auto"/>
                  <w:hideMark/>
                </w:tcPr>
                <w:p w:rsidRPr="007C0191" w:rsidR="001E50FB" w:rsidP="001E50FB" w:rsidRDefault="001E50FB" w14:paraId="7836513D" w14:textId="77777777">
                  <w:pPr>
                    <w:rPr>
                      <w:rFonts w:cs="Arial"/>
                      <w:szCs w:val="20"/>
                    </w:rPr>
                  </w:pPr>
                  <w:r w:rsidRPr="007C0191">
                    <w:rPr>
                      <w:rFonts w:cs="Arial"/>
                      <w:szCs w:val="20"/>
                    </w:rPr>
                    <w:t>$5.000.000</w:t>
                  </w:r>
                </w:p>
              </w:tc>
            </w:tr>
            <w:tr w:rsidRPr="007C0191" w:rsidR="001E50FB" w:rsidTr="004619BC" w14:paraId="2B709DDB" w14:textId="77777777">
              <w:tc>
                <w:tcPr>
                  <w:tcW w:w="0" w:type="auto"/>
                  <w:hideMark/>
                </w:tcPr>
                <w:p w:rsidRPr="007C0191" w:rsidR="001E50FB" w:rsidP="001E50FB" w:rsidRDefault="001E50FB" w14:paraId="285A9E3D" w14:textId="77777777">
                  <w:pPr>
                    <w:rPr>
                      <w:rFonts w:cs="Arial"/>
                      <w:szCs w:val="20"/>
                    </w:rPr>
                  </w:pPr>
                  <w:r w:rsidRPr="007C0191">
                    <w:rPr>
                      <w:rFonts w:cs="Arial"/>
                      <w:szCs w:val="20"/>
                    </w:rPr>
                    <w:t>Menos: costos asociados con las ventas</w:t>
                  </w:r>
                </w:p>
              </w:tc>
              <w:tc>
                <w:tcPr>
                  <w:tcW w:w="0" w:type="auto"/>
                  <w:hideMark/>
                </w:tcPr>
                <w:p w:rsidRPr="007C0191" w:rsidR="001E50FB" w:rsidP="001E50FB" w:rsidRDefault="001E50FB" w14:paraId="377555FD" w14:textId="77777777">
                  <w:pPr>
                    <w:rPr>
                      <w:rFonts w:cs="Arial"/>
                      <w:szCs w:val="20"/>
                    </w:rPr>
                  </w:pPr>
                  <w:r w:rsidRPr="007C0191">
                    <w:rPr>
                      <w:rFonts w:cs="Arial"/>
                      <w:szCs w:val="20"/>
                    </w:rPr>
                    <w:t>$3.000.000</w:t>
                  </w:r>
                </w:p>
              </w:tc>
            </w:tr>
            <w:tr w:rsidRPr="007C0191" w:rsidR="001E50FB" w:rsidTr="004619BC" w14:paraId="4AE9A0B2" w14:textId="77777777">
              <w:tc>
                <w:tcPr>
                  <w:tcW w:w="0" w:type="auto"/>
                  <w:hideMark/>
                </w:tcPr>
                <w:p w:rsidRPr="007C0191" w:rsidR="001E50FB" w:rsidP="001E50FB" w:rsidRDefault="001E50FB" w14:paraId="1A64B753" w14:textId="77777777">
                  <w:pPr>
                    <w:rPr>
                      <w:rFonts w:cs="Arial"/>
                      <w:szCs w:val="20"/>
                    </w:rPr>
                  </w:pPr>
                  <w:r w:rsidRPr="007C0191">
                    <w:rPr>
                      <w:rFonts w:cs="Arial"/>
                      <w:szCs w:val="20"/>
                    </w:rPr>
                    <w:t>Menos: gastos de funcionamiento</w:t>
                  </w:r>
                </w:p>
              </w:tc>
              <w:tc>
                <w:tcPr>
                  <w:tcW w:w="0" w:type="auto"/>
                  <w:hideMark/>
                </w:tcPr>
                <w:p w:rsidRPr="007C0191" w:rsidR="001E50FB" w:rsidP="001E50FB" w:rsidRDefault="001E50FB" w14:paraId="24D999AF" w14:textId="77777777">
                  <w:pPr>
                    <w:rPr>
                      <w:rFonts w:cs="Arial"/>
                      <w:szCs w:val="20"/>
                    </w:rPr>
                  </w:pPr>
                  <w:r w:rsidRPr="007C0191">
                    <w:rPr>
                      <w:rFonts w:cs="Arial"/>
                      <w:szCs w:val="20"/>
                    </w:rPr>
                    <w:t>$1.200.000</w:t>
                  </w:r>
                </w:p>
              </w:tc>
            </w:tr>
            <w:tr w:rsidRPr="007C0191" w:rsidR="001E50FB" w:rsidTr="004619BC" w14:paraId="4BFA10C9" w14:textId="77777777">
              <w:tc>
                <w:tcPr>
                  <w:tcW w:w="0" w:type="auto"/>
                  <w:hideMark/>
                </w:tcPr>
                <w:p w:rsidRPr="007C0191" w:rsidR="001E50FB" w:rsidP="001E50FB" w:rsidRDefault="001E50FB" w14:paraId="7FC6A97F" w14:textId="77777777">
                  <w:pPr>
                    <w:rPr>
                      <w:rFonts w:cs="Arial"/>
                      <w:szCs w:val="20"/>
                    </w:rPr>
                  </w:pPr>
                  <w:r w:rsidRPr="007C0191">
                    <w:rPr>
                      <w:rStyle w:val="Fuerte"/>
                      <w:rFonts w:cs="Arial"/>
                      <w:szCs w:val="20"/>
                    </w:rPr>
                    <w:t>Resultado del periodo</w:t>
                  </w:r>
                </w:p>
              </w:tc>
              <w:tc>
                <w:tcPr>
                  <w:tcW w:w="0" w:type="auto"/>
                  <w:hideMark/>
                </w:tcPr>
                <w:p w:rsidRPr="007C0191" w:rsidR="001E50FB" w:rsidP="001E50FB" w:rsidRDefault="001E50FB" w14:paraId="03616F5E" w14:textId="77777777">
                  <w:pPr>
                    <w:rPr>
                      <w:rFonts w:cs="Arial"/>
                      <w:szCs w:val="20"/>
                    </w:rPr>
                  </w:pPr>
                  <w:r w:rsidRPr="007C0191">
                    <w:rPr>
                      <w:rStyle w:val="Fuerte"/>
                      <w:rFonts w:cs="Arial"/>
                      <w:szCs w:val="20"/>
                    </w:rPr>
                    <w:t>$800.000</w:t>
                  </w:r>
                </w:p>
              </w:tc>
            </w:tr>
          </w:tbl>
          <w:p w:rsidRPr="007C0191" w:rsidR="003B76ED" w:rsidP="00C46B7B" w:rsidRDefault="003B76ED" w14:paraId="7C4ED8AF" w14:textId="3C81DB28">
            <w:pPr>
              <w:rPr>
                <w:rFonts w:cs="Arial"/>
                <w:szCs w:val="20"/>
              </w:rPr>
            </w:pPr>
          </w:p>
        </w:tc>
      </w:tr>
    </w:tbl>
    <w:p w:rsidR="003B76ED" w:rsidP="00C46B7B" w:rsidRDefault="003B76ED" w14:paraId="28C26244" w14:textId="77777777">
      <w:pPr>
        <w:spacing w:after="0"/>
      </w:pPr>
    </w:p>
    <w:p w:rsidR="00EC0C36" w:rsidP="00C46B7B" w:rsidRDefault="00A13A4C" w14:paraId="527A5C26" w14:textId="06319C44">
      <w:pPr>
        <w:spacing w:after="0"/>
      </w:pPr>
      <w:r>
        <w:t>Diferenciar ingresos, costos y gastos permite clasificar las operaciones y comprender cómo cada una interviene en el resultado de la actividad económica.</w:t>
      </w:r>
    </w:p>
    <w:p w:rsidRPr="007A2317" w:rsidR="00A13A4C" w:rsidP="00C46B7B" w:rsidRDefault="00A13A4C" w14:paraId="3EBBF337" w14:textId="77777777">
      <w:pPr>
        <w:spacing w:after="0"/>
        <w:rPr>
          <w:rFonts w:cs="Arial"/>
          <w:szCs w:val="20"/>
        </w:rPr>
      </w:pPr>
    </w:p>
    <w:p w:rsidRPr="007A2317" w:rsidR="00EC0C36" w:rsidP="00C46B7B" w:rsidRDefault="007C489D" w14:paraId="6DFDE10D" w14:textId="78D9B911">
      <w:pPr>
        <w:pStyle w:val="Ttulo2"/>
        <w:rPr>
          <w:rFonts w:cs="Arial"/>
          <w:color w:val="000000"/>
          <w:szCs w:val="20"/>
        </w:rPr>
      </w:pPr>
      <w:bookmarkStart w:name="_Toc237811133" w:id="10"/>
      <w:r w:rsidRPr="007A2317">
        <w:rPr>
          <w:rFonts w:cs="Arial"/>
          <w:szCs w:val="20"/>
        </w:rPr>
        <w:t>2.4. Naturaleza y movimiento de las cuentas</w:t>
      </w:r>
      <w:bookmarkEnd w:id="10"/>
    </w:p>
    <w:p w:rsidRPr="007A2317" w:rsidR="00911D96" w:rsidP="00C46B7B" w:rsidRDefault="00911D96" w14:paraId="349FDC7D" w14:textId="77777777">
      <w:pPr>
        <w:spacing w:after="0"/>
        <w:rPr>
          <w:rFonts w:cs="Arial"/>
          <w:b/>
          <w:color w:val="000000"/>
          <w:szCs w:val="20"/>
        </w:rPr>
      </w:pPr>
    </w:p>
    <w:tbl>
      <w:tblPr>
        <w:tblStyle w:val="Tablaconcuadrcula"/>
        <w:tblW w:w="0" w:type="auto"/>
        <w:shd w:val="clear" w:color="auto" w:fill="E2EFD9" w:themeFill="accent6" w:themeFillTint="33"/>
        <w:tblLook w:val="04A0" w:firstRow="1" w:lastRow="0" w:firstColumn="1" w:lastColumn="0" w:noHBand="0" w:noVBand="1"/>
      </w:tblPr>
      <w:tblGrid>
        <w:gridCol w:w="4512"/>
        <w:gridCol w:w="4316"/>
      </w:tblGrid>
      <w:tr w:rsidR="00910971" w:rsidTr="2F49C290" w14:paraId="13F4CF86" w14:textId="77777777">
        <w:tc>
          <w:tcPr>
            <w:tcW w:w="5807" w:type="dxa"/>
            <w:shd w:val="clear" w:color="auto" w:fill="E2EFD9" w:themeFill="accent6" w:themeFillTint="33"/>
            <w:tcMar/>
          </w:tcPr>
          <w:p w:rsidR="00910971" w:rsidP="007F78A7" w:rsidRDefault="00910971" w14:paraId="0AB87953" w14:textId="4928DFA3">
            <w:r w:rsidR="15DCC8E7">
              <w:rPr/>
              <w:t xml:space="preserve">Cada cuenta puede registrar aumentos o disminuciones cuando se realiza una transacción. Estos movimientos se expresan mediante débitos y créditos según la naturaleza de la cuenta; por ello, un débito no representa siempre un aumento ni un crédito significa necesariamente una disminución (Decreto </w:t>
            </w:r>
            <w:r w:rsidR="15DCC8E7">
              <w:rPr/>
              <w:t>2420</w:t>
            </w:r>
            <w:r w:rsidR="380CA362">
              <w:rPr/>
              <w:t>,</w:t>
            </w:r>
            <w:r w:rsidR="15DCC8E7">
              <w:rPr/>
              <w:t xml:space="preserve"> Anexo 3, 2015).</w:t>
            </w:r>
          </w:p>
        </w:tc>
        <w:tc>
          <w:tcPr>
            <w:tcW w:w="3021" w:type="dxa"/>
            <w:shd w:val="clear" w:color="auto" w:fill="E2EFD9" w:themeFill="accent6" w:themeFillTint="33"/>
            <w:tcMar/>
          </w:tcPr>
          <w:p w:rsidR="00910971" w:rsidP="007F78A7" w:rsidRDefault="004E2424" w14:paraId="62132810" w14:textId="3BE412BA">
            <w:pPr>
              <w:jc w:val="center"/>
            </w:pPr>
            <w:r>
              <w:fldChar w:fldCharType="begin"/>
            </w:r>
            <w:r>
              <w:instrText xml:space="preserve"> INCLUDEPICTURE "https://t3.ftcdn.net/jpg/19/98/72/50/240_F_1998725017_Td1bMnAZQTEFySC5fOR9JQRf3rtta7fy.jpg" \* MERGEFORMATINET </w:instrText>
            </w:r>
            <w:r>
              <w:fldChar w:fldCharType="separate"/>
            </w:r>
            <w:r>
              <w:rPr>
                <w:noProof/>
              </w:rPr>
              <w:drawing>
                <wp:inline distT="0" distB="0" distL="0" distR="0" wp14:anchorId="673CAECD" wp14:editId="376BA041">
                  <wp:extent cx="2603500" cy="1453116"/>
                  <wp:effectExtent l="0" t="0" r="0" b="0"/>
                  <wp:docPr id="1362853732" name="Imagen 29" descr="Accountant reviewing payroll spreadsheet with neon financial management icons floating above laptop screen. Salary processing, accounting software, tax compliance, income repor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Accountant reviewing payroll spreadsheet with neon financial management icons floating above laptop screen. Salary processing, accounting software, tax compliance, income reportin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627091" cy="1466283"/>
                          </a:xfrm>
                          <a:prstGeom prst="rect">
                            <a:avLst/>
                          </a:prstGeom>
                          <a:noFill/>
                          <a:ln>
                            <a:noFill/>
                          </a:ln>
                        </pic:spPr>
                      </pic:pic>
                    </a:graphicData>
                  </a:graphic>
                </wp:inline>
              </w:drawing>
            </w:r>
            <w:r>
              <w:fldChar w:fldCharType="end"/>
            </w:r>
          </w:p>
        </w:tc>
      </w:tr>
    </w:tbl>
    <w:p w:rsidRPr="007A2317" w:rsidR="00911D96" w:rsidP="00C46B7B" w:rsidRDefault="00911D96" w14:paraId="19838C68" w14:textId="77777777">
      <w:pPr>
        <w:spacing w:after="0"/>
        <w:rPr>
          <w:rFonts w:cs="Arial"/>
          <w:b/>
          <w:color w:val="000000"/>
          <w:szCs w:val="20"/>
        </w:rPr>
      </w:pPr>
    </w:p>
    <w:p w:rsidRPr="007A2317" w:rsidR="00911D96" w:rsidP="00C46B7B" w:rsidRDefault="006F122B" w14:paraId="454D7ED1" w14:textId="163C1A1C">
      <w:pPr>
        <w:spacing w:after="0"/>
        <w:rPr>
          <w:rFonts w:cs="Arial"/>
          <w:b/>
          <w:bCs/>
          <w:color w:val="000000"/>
          <w:szCs w:val="20"/>
        </w:rPr>
      </w:pPr>
      <w:r>
        <w:rPr>
          <w:rFonts w:cs="Arial"/>
          <w:b/>
          <w:bCs/>
          <w:szCs w:val="20"/>
        </w:rPr>
        <w:t xml:space="preserve">2.4.1. </w:t>
      </w:r>
      <w:r w:rsidRPr="007A2317" w:rsidR="00587D9E">
        <w:rPr>
          <w:rFonts w:cs="Arial"/>
          <w:b/>
          <w:bCs/>
          <w:szCs w:val="20"/>
        </w:rPr>
        <w:t>Débito y crédito</w:t>
      </w:r>
    </w:p>
    <w:p w:rsidRPr="007A2317" w:rsidR="00911D96" w:rsidP="00C46B7B" w:rsidRDefault="00911D96" w14:paraId="29E60458" w14:textId="77777777">
      <w:pPr>
        <w:spacing w:after="0"/>
        <w:rPr>
          <w:rFonts w:cs="Arial"/>
          <w:b/>
          <w:color w:val="000000"/>
          <w:szCs w:val="20"/>
        </w:rPr>
      </w:pPr>
    </w:p>
    <w:p w:rsidR="005B0DC6" w:rsidP="00C46B7B" w:rsidRDefault="005B0DC6" w14:paraId="0A86AF02" w14:textId="77777777">
      <w:pPr>
        <w:spacing w:after="0"/>
      </w:pPr>
      <w:r>
        <w:t xml:space="preserve">El </w:t>
      </w:r>
      <w:r w:rsidRPr="00611A2E">
        <w:rPr>
          <w:rStyle w:val="Fuerte"/>
          <w:b w:val="0"/>
          <w:bCs w:val="0"/>
        </w:rPr>
        <w:t>débito</w:t>
      </w:r>
      <w:r>
        <w:t xml:space="preserve"> corresponde al lado izquierdo de una cuenta y el </w:t>
      </w:r>
      <w:r w:rsidRPr="00611A2E">
        <w:rPr>
          <w:rStyle w:val="Fuerte"/>
          <w:b w:val="0"/>
          <w:bCs w:val="0"/>
        </w:rPr>
        <w:t>crédito</w:t>
      </w:r>
      <w:r>
        <w:t>, al lado derecho. Estos conceptos indican dónde se registra un movimiento según la naturaleza de la cuenta y no deben confundirse con “bueno” o “malo”, ni directamente con entradas o salidas de dinero.</w:t>
      </w:r>
    </w:p>
    <w:p w:rsidR="005B0DC6" w:rsidP="00C46B7B" w:rsidRDefault="005B0DC6" w14:paraId="08536B0B" w14:textId="77777777">
      <w:pPr>
        <w:spacing w:after="0"/>
      </w:pPr>
    </w:p>
    <w:p w:rsidR="00911D96" w:rsidP="00C46B7B" w:rsidRDefault="005B0DC6" w14:paraId="059A65F5" w14:textId="3641E455">
      <w:pPr>
        <w:spacing w:after="0"/>
      </w:pPr>
      <w:r>
        <w:t>Por ejemplo, cuando aumenta el dinero disponible, la cuenta de efectivo se registra por el débito porque pertenece a los activos. En cambio, cuando aumenta una deuda con un proveedor, la cuenta por pagar se registra por el crédito porque corresponde a un pasivo.</w:t>
      </w:r>
    </w:p>
    <w:p w:rsidR="005B0DC6" w:rsidP="00C46B7B" w:rsidRDefault="005B0DC6" w14:paraId="7F2A1A2B" w14:textId="77777777">
      <w:pPr>
        <w:spacing w:after="0"/>
      </w:pPr>
    </w:p>
    <w:p w:rsidR="00911D96" w:rsidP="00C46B7B" w:rsidRDefault="005B0DC6" w14:paraId="66FA2ECA" w14:textId="7F0DBA98">
      <w:pPr>
        <w:spacing w:after="0"/>
      </w:pPr>
      <w:r>
        <w:t>La siguiente relación permite identificar cómo aumentan y disminuyen los principales grupos de cuentas:</w:t>
      </w:r>
    </w:p>
    <w:p w:rsidR="005B0DC6" w:rsidP="00C46B7B" w:rsidRDefault="005B0DC6" w14:paraId="74731D98" w14:textId="77777777">
      <w:pPr>
        <w:spacing w:after="0"/>
      </w:pPr>
    </w:p>
    <w:p w:rsidRPr="007A2317" w:rsidR="00911D96" w:rsidP="00C46B7B" w:rsidRDefault="00587D9E" w14:paraId="4286C8D1" w14:textId="53A51911">
      <w:pPr>
        <w:spacing w:after="0"/>
        <w:rPr>
          <w:rFonts w:cs="Arial"/>
          <w:b/>
          <w:color w:val="000000"/>
          <w:szCs w:val="20"/>
        </w:rPr>
      </w:pPr>
      <w:r w:rsidRPr="007A2317">
        <w:rPr>
          <w:rFonts w:cs="Arial"/>
          <w:b/>
          <w:bCs/>
          <w:szCs w:val="20"/>
        </w:rPr>
        <w:t>Tabla 6.</w:t>
      </w:r>
      <w:r w:rsidRPr="007A2317">
        <w:rPr>
          <w:rFonts w:cs="Arial"/>
          <w:szCs w:val="20"/>
        </w:rPr>
        <w:t xml:space="preserve"> Naturaleza y movimiento básico de las cuentas</w:t>
      </w:r>
    </w:p>
    <w:p w:rsidRPr="007A2317" w:rsidR="000F334F" w:rsidP="00C46B7B" w:rsidRDefault="000F334F" w14:paraId="192EBE3A" w14:textId="77777777">
      <w:pPr>
        <w:spacing w:after="0"/>
        <w:rPr>
          <w:rFonts w:cs="Arial"/>
          <w:szCs w:val="20"/>
        </w:rPr>
      </w:pPr>
    </w:p>
    <w:tbl>
      <w:tblPr>
        <w:tblStyle w:val="Tablaconcuadrculaclara"/>
        <w:tblW w:w="0" w:type="auto"/>
        <w:tblLook w:val="04A0" w:firstRow="1" w:lastRow="0" w:firstColumn="1" w:lastColumn="0" w:noHBand="0" w:noVBand="1"/>
      </w:tblPr>
      <w:tblGrid>
        <w:gridCol w:w="1459"/>
        <w:gridCol w:w="1228"/>
        <w:gridCol w:w="1309"/>
        <w:gridCol w:w="1465"/>
        <w:gridCol w:w="3367"/>
      </w:tblGrid>
      <w:tr w:rsidRPr="007A2317" w:rsidR="000F334F" w:rsidTr="005B0DC6" w14:paraId="676E6C3A" w14:textId="77777777">
        <w:tc>
          <w:tcPr>
            <w:tcW w:w="0" w:type="auto"/>
            <w:shd w:val="clear" w:color="auto" w:fill="D9D9D9" w:themeFill="background1" w:themeFillShade="D9"/>
            <w:hideMark/>
          </w:tcPr>
          <w:p w:rsidRPr="007A2317" w:rsidR="000F334F" w:rsidP="00C46B7B" w:rsidRDefault="000F334F" w14:paraId="16721B9A" w14:textId="77777777">
            <w:pPr>
              <w:contextualSpacing w:val="0"/>
              <w:jc w:val="center"/>
              <w:rPr>
                <w:rFonts w:eastAsia="Times New Roman" w:cs="Arial"/>
                <w:b/>
                <w:bCs/>
                <w:szCs w:val="20"/>
                <w:lang w:eastAsia="es-CO"/>
              </w:rPr>
            </w:pPr>
            <w:r w:rsidRPr="007A2317">
              <w:rPr>
                <w:rFonts w:eastAsia="Times New Roman" w:cs="Arial"/>
                <w:b/>
                <w:bCs/>
                <w:szCs w:val="20"/>
                <w:lang w:eastAsia="es-CO"/>
              </w:rPr>
              <w:t>Tipo de cuenta</w:t>
            </w:r>
          </w:p>
        </w:tc>
        <w:tc>
          <w:tcPr>
            <w:tcW w:w="0" w:type="auto"/>
            <w:shd w:val="clear" w:color="auto" w:fill="D9D9D9" w:themeFill="background1" w:themeFillShade="D9"/>
            <w:hideMark/>
          </w:tcPr>
          <w:p w:rsidRPr="007A2317" w:rsidR="000F334F" w:rsidP="00C46B7B" w:rsidRDefault="000F334F" w14:paraId="32999513" w14:textId="77777777">
            <w:pPr>
              <w:contextualSpacing w:val="0"/>
              <w:jc w:val="center"/>
              <w:rPr>
                <w:rFonts w:eastAsia="Times New Roman" w:cs="Arial"/>
                <w:b/>
                <w:bCs/>
                <w:szCs w:val="20"/>
                <w:lang w:eastAsia="es-CO"/>
              </w:rPr>
            </w:pPr>
            <w:r w:rsidRPr="007A2317">
              <w:rPr>
                <w:rFonts w:eastAsia="Times New Roman" w:cs="Arial"/>
                <w:b/>
                <w:bCs/>
                <w:szCs w:val="20"/>
                <w:lang w:eastAsia="es-CO"/>
              </w:rPr>
              <w:t>Naturaleza</w:t>
            </w:r>
          </w:p>
        </w:tc>
        <w:tc>
          <w:tcPr>
            <w:tcW w:w="0" w:type="auto"/>
            <w:shd w:val="clear" w:color="auto" w:fill="D9D9D9" w:themeFill="background1" w:themeFillShade="D9"/>
            <w:hideMark/>
          </w:tcPr>
          <w:p w:rsidRPr="007A2317" w:rsidR="000F334F" w:rsidP="00C46B7B" w:rsidRDefault="000F334F" w14:paraId="48F8C13C" w14:textId="77777777">
            <w:pPr>
              <w:contextualSpacing w:val="0"/>
              <w:jc w:val="center"/>
              <w:rPr>
                <w:rFonts w:eastAsia="Times New Roman" w:cs="Arial"/>
                <w:b/>
                <w:bCs/>
                <w:szCs w:val="20"/>
                <w:lang w:eastAsia="es-CO"/>
              </w:rPr>
            </w:pPr>
            <w:r w:rsidRPr="007A2317">
              <w:rPr>
                <w:rFonts w:eastAsia="Times New Roman" w:cs="Arial"/>
                <w:b/>
                <w:bCs/>
                <w:szCs w:val="20"/>
                <w:lang w:eastAsia="es-CO"/>
              </w:rPr>
              <w:t>Aumenta por</w:t>
            </w:r>
          </w:p>
        </w:tc>
        <w:tc>
          <w:tcPr>
            <w:tcW w:w="0" w:type="auto"/>
            <w:shd w:val="clear" w:color="auto" w:fill="D9D9D9" w:themeFill="background1" w:themeFillShade="D9"/>
            <w:hideMark/>
          </w:tcPr>
          <w:p w:rsidRPr="007A2317" w:rsidR="000F334F" w:rsidP="00C46B7B" w:rsidRDefault="000F334F" w14:paraId="0A19F1A4" w14:textId="77777777">
            <w:pPr>
              <w:contextualSpacing w:val="0"/>
              <w:jc w:val="center"/>
              <w:rPr>
                <w:rFonts w:eastAsia="Times New Roman" w:cs="Arial"/>
                <w:b/>
                <w:bCs/>
                <w:szCs w:val="20"/>
                <w:lang w:eastAsia="es-CO"/>
              </w:rPr>
            </w:pPr>
            <w:r w:rsidRPr="007A2317">
              <w:rPr>
                <w:rFonts w:eastAsia="Times New Roman" w:cs="Arial"/>
                <w:b/>
                <w:bCs/>
                <w:szCs w:val="20"/>
                <w:lang w:eastAsia="es-CO"/>
              </w:rPr>
              <w:t>Disminuye por</w:t>
            </w:r>
          </w:p>
        </w:tc>
        <w:tc>
          <w:tcPr>
            <w:tcW w:w="0" w:type="auto"/>
            <w:shd w:val="clear" w:color="auto" w:fill="D9D9D9" w:themeFill="background1" w:themeFillShade="D9"/>
            <w:hideMark/>
          </w:tcPr>
          <w:p w:rsidRPr="007A2317" w:rsidR="000F334F" w:rsidP="00C46B7B" w:rsidRDefault="000F334F" w14:paraId="2057E810" w14:textId="77777777">
            <w:pPr>
              <w:contextualSpacing w:val="0"/>
              <w:jc w:val="center"/>
              <w:rPr>
                <w:rFonts w:eastAsia="Times New Roman" w:cs="Arial"/>
                <w:b/>
                <w:bCs/>
                <w:szCs w:val="20"/>
                <w:lang w:eastAsia="es-CO"/>
              </w:rPr>
            </w:pPr>
            <w:r w:rsidRPr="007A2317">
              <w:rPr>
                <w:rFonts w:eastAsia="Times New Roman" w:cs="Arial"/>
                <w:b/>
                <w:bCs/>
                <w:szCs w:val="20"/>
                <w:lang w:eastAsia="es-CO"/>
              </w:rPr>
              <w:t>Ejemplo</w:t>
            </w:r>
          </w:p>
        </w:tc>
      </w:tr>
      <w:tr w:rsidRPr="007A2317" w:rsidR="000F334F" w:rsidTr="005B0DC6" w14:paraId="067B12CF" w14:textId="77777777">
        <w:tc>
          <w:tcPr>
            <w:tcW w:w="0" w:type="auto"/>
            <w:hideMark/>
          </w:tcPr>
          <w:p w:rsidRPr="007A2317" w:rsidR="000F334F" w:rsidP="005B0DC6" w:rsidRDefault="000F334F" w14:paraId="123AD2AD" w14:textId="77777777">
            <w:pPr>
              <w:contextualSpacing w:val="0"/>
              <w:rPr>
                <w:rFonts w:eastAsia="Times New Roman" w:cs="Arial"/>
                <w:szCs w:val="20"/>
                <w:lang w:eastAsia="es-CO"/>
              </w:rPr>
            </w:pPr>
            <w:r w:rsidRPr="007A2317">
              <w:rPr>
                <w:rFonts w:eastAsia="Times New Roman" w:cs="Arial"/>
                <w:szCs w:val="20"/>
                <w:lang w:eastAsia="es-CO"/>
              </w:rPr>
              <w:t>Activo</w:t>
            </w:r>
          </w:p>
        </w:tc>
        <w:tc>
          <w:tcPr>
            <w:tcW w:w="0" w:type="auto"/>
            <w:hideMark/>
          </w:tcPr>
          <w:p w:rsidRPr="007A2317" w:rsidR="000F334F" w:rsidP="005B0DC6" w:rsidRDefault="000F334F" w14:paraId="75B0F602" w14:textId="77777777">
            <w:pPr>
              <w:contextualSpacing w:val="0"/>
              <w:rPr>
                <w:rFonts w:eastAsia="Times New Roman" w:cs="Arial"/>
                <w:szCs w:val="20"/>
                <w:lang w:eastAsia="es-CO"/>
              </w:rPr>
            </w:pPr>
            <w:r w:rsidRPr="007A2317">
              <w:rPr>
                <w:rFonts w:eastAsia="Times New Roman" w:cs="Arial"/>
                <w:szCs w:val="20"/>
                <w:lang w:eastAsia="es-CO"/>
              </w:rPr>
              <w:t>Débito</w:t>
            </w:r>
          </w:p>
        </w:tc>
        <w:tc>
          <w:tcPr>
            <w:tcW w:w="0" w:type="auto"/>
            <w:hideMark/>
          </w:tcPr>
          <w:p w:rsidRPr="007A2317" w:rsidR="000F334F" w:rsidP="005B0DC6" w:rsidRDefault="000F334F" w14:paraId="20DAAFA7" w14:textId="77777777">
            <w:pPr>
              <w:contextualSpacing w:val="0"/>
              <w:rPr>
                <w:rFonts w:eastAsia="Times New Roman" w:cs="Arial"/>
                <w:szCs w:val="20"/>
                <w:lang w:eastAsia="es-CO"/>
              </w:rPr>
            </w:pPr>
            <w:r w:rsidRPr="007A2317">
              <w:rPr>
                <w:rFonts w:eastAsia="Times New Roman" w:cs="Arial"/>
                <w:szCs w:val="20"/>
                <w:lang w:eastAsia="es-CO"/>
              </w:rPr>
              <w:t>Débito</w:t>
            </w:r>
          </w:p>
        </w:tc>
        <w:tc>
          <w:tcPr>
            <w:tcW w:w="0" w:type="auto"/>
            <w:hideMark/>
          </w:tcPr>
          <w:p w:rsidRPr="007A2317" w:rsidR="000F334F" w:rsidP="005B0DC6" w:rsidRDefault="000F334F" w14:paraId="00915624" w14:textId="77777777">
            <w:pPr>
              <w:contextualSpacing w:val="0"/>
              <w:rPr>
                <w:rFonts w:eastAsia="Times New Roman" w:cs="Arial"/>
                <w:szCs w:val="20"/>
                <w:lang w:eastAsia="es-CO"/>
              </w:rPr>
            </w:pPr>
            <w:r w:rsidRPr="007A2317">
              <w:rPr>
                <w:rFonts w:eastAsia="Times New Roman" w:cs="Arial"/>
                <w:szCs w:val="20"/>
                <w:lang w:eastAsia="es-CO"/>
              </w:rPr>
              <w:t>Crédito</w:t>
            </w:r>
          </w:p>
        </w:tc>
        <w:tc>
          <w:tcPr>
            <w:tcW w:w="0" w:type="auto"/>
            <w:hideMark/>
          </w:tcPr>
          <w:p w:rsidRPr="007A2317" w:rsidR="000F334F" w:rsidP="005B0DC6" w:rsidRDefault="000F334F" w14:paraId="62A24698" w14:textId="17F20CA8">
            <w:pPr>
              <w:contextualSpacing w:val="0"/>
              <w:rPr>
                <w:rFonts w:eastAsia="Times New Roman" w:cs="Arial"/>
                <w:szCs w:val="20"/>
                <w:lang w:eastAsia="es-CO"/>
              </w:rPr>
            </w:pPr>
            <w:r w:rsidRPr="007A2317">
              <w:rPr>
                <w:rFonts w:eastAsia="Times New Roman" w:cs="Arial"/>
                <w:szCs w:val="20"/>
                <w:lang w:eastAsia="es-CO"/>
              </w:rPr>
              <w:t>Efectivo, cuentas por cobrar</w:t>
            </w:r>
            <w:r w:rsidR="001053A0">
              <w:rPr>
                <w:rFonts w:eastAsia="Times New Roman" w:cs="Arial"/>
                <w:szCs w:val="20"/>
                <w:lang w:eastAsia="es-CO"/>
              </w:rPr>
              <w:t xml:space="preserve"> e </w:t>
            </w:r>
            <w:r w:rsidRPr="007A2317">
              <w:rPr>
                <w:rFonts w:eastAsia="Times New Roman" w:cs="Arial"/>
                <w:szCs w:val="20"/>
                <w:lang w:eastAsia="es-CO"/>
              </w:rPr>
              <w:t>inventarios</w:t>
            </w:r>
            <w:r w:rsidR="001053A0">
              <w:rPr>
                <w:rFonts w:eastAsia="Times New Roman" w:cs="Arial"/>
                <w:szCs w:val="20"/>
                <w:lang w:eastAsia="es-CO"/>
              </w:rPr>
              <w:t>.</w:t>
            </w:r>
          </w:p>
        </w:tc>
      </w:tr>
      <w:tr w:rsidRPr="007A2317" w:rsidR="000F334F" w:rsidTr="005B0DC6" w14:paraId="600A351F" w14:textId="77777777">
        <w:tc>
          <w:tcPr>
            <w:tcW w:w="0" w:type="auto"/>
            <w:hideMark/>
          </w:tcPr>
          <w:p w:rsidRPr="007A2317" w:rsidR="000F334F" w:rsidP="005B0DC6" w:rsidRDefault="000F334F" w14:paraId="3A8D491F" w14:textId="77777777">
            <w:pPr>
              <w:contextualSpacing w:val="0"/>
              <w:rPr>
                <w:rFonts w:eastAsia="Times New Roman" w:cs="Arial"/>
                <w:szCs w:val="20"/>
                <w:lang w:eastAsia="es-CO"/>
              </w:rPr>
            </w:pPr>
            <w:r w:rsidRPr="007A2317">
              <w:rPr>
                <w:rFonts w:eastAsia="Times New Roman" w:cs="Arial"/>
                <w:szCs w:val="20"/>
                <w:lang w:eastAsia="es-CO"/>
              </w:rPr>
              <w:t>Pasivo</w:t>
            </w:r>
          </w:p>
        </w:tc>
        <w:tc>
          <w:tcPr>
            <w:tcW w:w="0" w:type="auto"/>
            <w:hideMark/>
          </w:tcPr>
          <w:p w:rsidRPr="007A2317" w:rsidR="000F334F" w:rsidP="005B0DC6" w:rsidRDefault="000F334F" w14:paraId="593AED65" w14:textId="77777777">
            <w:pPr>
              <w:contextualSpacing w:val="0"/>
              <w:rPr>
                <w:rFonts w:eastAsia="Times New Roman" w:cs="Arial"/>
                <w:szCs w:val="20"/>
                <w:lang w:eastAsia="es-CO"/>
              </w:rPr>
            </w:pPr>
            <w:r w:rsidRPr="007A2317">
              <w:rPr>
                <w:rFonts w:eastAsia="Times New Roman" w:cs="Arial"/>
                <w:szCs w:val="20"/>
                <w:lang w:eastAsia="es-CO"/>
              </w:rPr>
              <w:t>Crédito</w:t>
            </w:r>
          </w:p>
        </w:tc>
        <w:tc>
          <w:tcPr>
            <w:tcW w:w="0" w:type="auto"/>
            <w:hideMark/>
          </w:tcPr>
          <w:p w:rsidRPr="007A2317" w:rsidR="000F334F" w:rsidP="005B0DC6" w:rsidRDefault="000F334F" w14:paraId="44B2324E" w14:textId="77777777">
            <w:pPr>
              <w:contextualSpacing w:val="0"/>
              <w:rPr>
                <w:rFonts w:eastAsia="Times New Roman" w:cs="Arial"/>
                <w:szCs w:val="20"/>
                <w:lang w:eastAsia="es-CO"/>
              </w:rPr>
            </w:pPr>
            <w:r w:rsidRPr="007A2317">
              <w:rPr>
                <w:rFonts w:eastAsia="Times New Roman" w:cs="Arial"/>
                <w:szCs w:val="20"/>
                <w:lang w:eastAsia="es-CO"/>
              </w:rPr>
              <w:t>Crédito</w:t>
            </w:r>
          </w:p>
        </w:tc>
        <w:tc>
          <w:tcPr>
            <w:tcW w:w="0" w:type="auto"/>
            <w:hideMark/>
          </w:tcPr>
          <w:p w:rsidRPr="007A2317" w:rsidR="000F334F" w:rsidP="005B0DC6" w:rsidRDefault="000F334F" w14:paraId="0340A26C" w14:textId="77777777">
            <w:pPr>
              <w:contextualSpacing w:val="0"/>
              <w:rPr>
                <w:rFonts w:eastAsia="Times New Roman" w:cs="Arial"/>
                <w:szCs w:val="20"/>
                <w:lang w:eastAsia="es-CO"/>
              </w:rPr>
            </w:pPr>
            <w:r w:rsidRPr="007A2317">
              <w:rPr>
                <w:rFonts w:eastAsia="Times New Roman" w:cs="Arial"/>
                <w:szCs w:val="20"/>
                <w:lang w:eastAsia="es-CO"/>
              </w:rPr>
              <w:t>Débito</w:t>
            </w:r>
          </w:p>
        </w:tc>
        <w:tc>
          <w:tcPr>
            <w:tcW w:w="0" w:type="auto"/>
            <w:hideMark/>
          </w:tcPr>
          <w:p w:rsidRPr="007A2317" w:rsidR="000F334F" w:rsidP="005B0DC6" w:rsidRDefault="000F334F" w14:paraId="61A3B2AB" w14:textId="3C606C22">
            <w:pPr>
              <w:contextualSpacing w:val="0"/>
              <w:rPr>
                <w:rFonts w:eastAsia="Times New Roman" w:cs="Arial"/>
                <w:szCs w:val="20"/>
                <w:lang w:eastAsia="es-CO"/>
              </w:rPr>
            </w:pPr>
            <w:r w:rsidRPr="007A2317">
              <w:rPr>
                <w:rFonts w:eastAsia="Times New Roman" w:cs="Arial"/>
                <w:szCs w:val="20"/>
                <w:lang w:eastAsia="es-CO"/>
              </w:rPr>
              <w:t>Proveedores, préstamos y otras obligaciones</w:t>
            </w:r>
            <w:r w:rsidR="001053A0">
              <w:rPr>
                <w:rFonts w:eastAsia="Times New Roman" w:cs="Arial"/>
                <w:szCs w:val="20"/>
                <w:lang w:eastAsia="es-CO"/>
              </w:rPr>
              <w:t>.</w:t>
            </w:r>
          </w:p>
        </w:tc>
      </w:tr>
      <w:tr w:rsidRPr="007A2317" w:rsidR="000F334F" w:rsidTr="005B0DC6" w14:paraId="1DB565E8" w14:textId="77777777">
        <w:tc>
          <w:tcPr>
            <w:tcW w:w="0" w:type="auto"/>
            <w:hideMark/>
          </w:tcPr>
          <w:p w:rsidRPr="007A2317" w:rsidR="000F334F" w:rsidP="005B0DC6" w:rsidRDefault="000F334F" w14:paraId="02A4BF6E" w14:textId="77777777">
            <w:pPr>
              <w:contextualSpacing w:val="0"/>
              <w:rPr>
                <w:rFonts w:eastAsia="Times New Roman" w:cs="Arial"/>
                <w:szCs w:val="20"/>
                <w:lang w:eastAsia="es-CO"/>
              </w:rPr>
            </w:pPr>
            <w:r w:rsidRPr="007A2317">
              <w:rPr>
                <w:rFonts w:eastAsia="Times New Roman" w:cs="Arial"/>
                <w:szCs w:val="20"/>
                <w:lang w:eastAsia="es-CO"/>
              </w:rPr>
              <w:t>Patrimonio</w:t>
            </w:r>
          </w:p>
        </w:tc>
        <w:tc>
          <w:tcPr>
            <w:tcW w:w="0" w:type="auto"/>
            <w:hideMark/>
          </w:tcPr>
          <w:p w:rsidRPr="007A2317" w:rsidR="000F334F" w:rsidP="005B0DC6" w:rsidRDefault="000F334F" w14:paraId="05509849" w14:textId="77777777">
            <w:pPr>
              <w:contextualSpacing w:val="0"/>
              <w:rPr>
                <w:rFonts w:eastAsia="Times New Roman" w:cs="Arial"/>
                <w:szCs w:val="20"/>
                <w:lang w:eastAsia="es-CO"/>
              </w:rPr>
            </w:pPr>
            <w:r w:rsidRPr="007A2317">
              <w:rPr>
                <w:rFonts w:eastAsia="Times New Roman" w:cs="Arial"/>
                <w:szCs w:val="20"/>
                <w:lang w:eastAsia="es-CO"/>
              </w:rPr>
              <w:t>Crédito</w:t>
            </w:r>
          </w:p>
        </w:tc>
        <w:tc>
          <w:tcPr>
            <w:tcW w:w="0" w:type="auto"/>
            <w:hideMark/>
          </w:tcPr>
          <w:p w:rsidRPr="007A2317" w:rsidR="000F334F" w:rsidP="005B0DC6" w:rsidRDefault="000F334F" w14:paraId="7FEEDA45" w14:textId="77777777">
            <w:pPr>
              <w:contextualSpacing w:val="0"/>
              <w:rPr>
                <w:rFonts w:eastAsia="Times New Roman" w:cs="Arial"/>
                <w:szCs w:val="20"/>
                <w:lang w:eastAsia="es-CO"/>
              </w:rPr>
            </w:pPr>
            <w:r w:rsidRPr="007A2317">
              <w:rPr>
                <w:rFonts w:eastAsia="Times New Roman" w:cs="Arial"/>
                <w:szCs w:val="20"/>
                <w:lang w:eastAsia="es-CO"/>
              </w:rPr>
              <w:t>Crédito</w:t>
            </w:r>
          </w:p>
        </w:tc>
        <w:tc>
          <w:tcPr>
            <w:tcW w:w="0" w:type="auto"/>
            <w:hideMark/>
          </w:tcPr>
          <w:p w:rsidRPr="007A2317" w:rsidR="000F334F" w:rsidP="005B0DC6" w:rsidRDefault="000F334F" w14:paraId="09389148" w14:textId="77777777">
            <w:pPr>
              <w:contextualSpacing w:val="0"/>
              <w:rPr>
                <w:rFonts w:eastAsia="Times New Roman" w:cs="Arial"/>
                <w:szCs w:val="20"/>
                <w:lang w:eastAsia="es-CO"/>
              </w:rPr>
            </w:pPr>
            <w:r w:rsidRPr="007A2317">
              <w:rPr>
                <w:rFonts w:eastAsia="Times New Roman" w:cs="Arial"/>
                <w:szCs w:val="20"/>
                <w:lang w:eastAsia="es-CO"/>
              </w:rPr>
              <w:t>Débito</w:t>
            </w:r>
          </w:p>
        </w:tc>
        <w:tc>
          <w:tcPr>
            <w:tcW w:w="0" w:type="auto"/>
            <w:hideMark/>
          </w:tcPr>
          <w:p w:rsidRPr="007A2317" w:rsidR="000F334F" w:rsidP="005B0DC6" w:rsidRDefault="000F334F" w14:paraId="5A2A2409" w14:textId="77777777">
            <w:pPr>
              <w:contextualSpacing w:val="0"/>
              <w:rPr>
                <w:rFonts w:eastAsia="Times New Roman" w:cs="Arial"/>
                <w:szCs w:val="20"/>
                <w:lang w:eastAsia="es-CO"/>
              </w:rPr>
            </w:pPr>
            <w:r w:rsidRPr="007A2317">
              <w:rPr>
                <w:rFonts w:eastAsia="Times New Roman" w:cs="Arial"/>
                <w:szCs w:val="20"/>
                <w:lang w:eastAsia="es-CO"/>
              </w:rPr>
              <w:t>Aportes y resultados acumulados</w:t>
            </w:r>
          </w:p>
        </w:tc>
      </w:tr>
      <w:tr w:rsidRPr="007A2317" w:rsidR="000F334F" w:rsidTr="005B0DC6" w14:paraId="382A3976" w14:textId="77777777">
        <w:tc>
          <w:tcPr>
            <w:tcW w:w="0" w:type="auto"/>
            <w:hideMark/>
          </w:tcPr>
          <w:p w:rsidRPr="007A2317" w:rsidR="000F334F" w:rsidP="005B0DC6" w:rsidRDefault="000F334F" w14:paraId="531339B1" w14:textId="77777777">
            <w:pPr>
              <w:contextualSpacing w:val="0"/>
              <w:rPr>
                <w:rFonts w:eastAsia="Times New Roman" w:cs="Arial"/>
                <w:szCs w:val="20"/>
                <w:lang w:eastAsia="es-CO"/>
              </w:rPr>
            </w:pPr>
            <w:r w:rsidRPr="007A2317">
              <w:rPr>
                <w:rFonts w:eastAsia="Times New Roman" w:cs="Arial"/>
                <w:szCs w:val="20"/>
                <w:lang w:eastAsia="es-CO"/>
              </w:rPr>
              <w:t>Ingresos</w:t>
            </w:r>
          </w:p>
        </w:tc>
        <w:tc>
          <w:tcPr>
            <w:tcW w:w="0" w:type="auto"/>
            <w:hideMark/>
          </w:tcPr>
          <w:p w:rsidRPr="007A2317" w:rsidR="000F334F" w:rsidP="005B0DC6" w:rsidRDefault="000F334F" w14:paraId="23990EEC" w14:textId="77777777">
            <w:pPr>
              <w:contextualSpacing w:val="0"/>
              <w:rPr>
                <w:rFonts w:eastAsia="Times New Roman" w:cs="Arial"/>
                <w:szCs w:val="20"/>
                <w:lang w:eastAsia="es-CO"/>
              </w:rPr>
            </w:pPr>
            <w:r w:rsidRPr="007A2317">
              <w:rPr>
                <w:rFonts w:eastAsia="Times New Roman" w:cs="Arial"/>
                <w:szCs w:val="20"/>
                <w:lang w:eastAsia="es-CO"/>
              </w:rPr>
              <w:t>Crédito</w:t>
            </w:r>
          </w:p>
        </w:tc>
        <w:tc>
          <w:tcPr>
            <w:tcW w:w="0" w:type="auto"/>
            <w:hideMark/>
          </w:tcPr>
          <w:p w:rsidRPr="007A2317" w:rsidR="000F334F" w:rsidP="005B0DC6" w:rsidRDefault="000F334F" w14:paraId="41DE427C" w14:textId="77777777">
            <w:pPr>
              <w:contextualSpacing w:val="0"/>
              <w:rPr>
                <w:rFonts w:eastAsia="Times New Roman" w:cs="Arial"/>
                <w:szCs w:val="20"/>
                <w:lang w:eastAsia="es-CO"/>
              </w:rPr>
            </w:pPr>
            <w:r w:rsidRPr="007A2317">
              <w:rPr>
                <w:rFonts w:eastAsia="Times New Roman" w:cs="Arial"/>
                <w:szCs w:val="20"/>
                <w:lang w:eastAsia="es-CO"/>
              </w:rPr>
              <w:t>Crédito</w:t>
            </w:r>
          </w:p>
        </w:tc>
        <w:tc>
          <w:tcPr>
            <w:tcW w:w="0" w:type="auto"/>
            <w:hideMark/>
          </w:tcPr>
          <w:p w:rsidRPr="007A2317" w:rsidR="000F334F" w:rsidP="005B0DC6" w:rsidRDefault="000F334F" w14:paraId="06A96538" w14:textId="77777777">
            <w:pPr>
              <w:contextualSpacing w:val="0"/>
              <w:rPr>
                <w:rFonts w:eastAsia="Times New Roman" w:cs="Arial"/>
                <w:szCs w:val="20"/>
                <w:lang w:eastAsia="es-CO"/>
              </w:rPr>
            </w:pPr>
            <w:r w:rsidRPr="007A2317">
              <w:rPr>
                <w:rFonts w:eastAsia="Times New Roman" w:cs="Arial"/>
                <w:szCs w:val="20"/>
                <w:lang w:eastAsia="es-CO"/>
              </w:rPr>
              <w:t>Débito</w:t>
            </w:r>
          </w:p>
        </w:tc>
        <w:tc>
          <w:tcPr>
            <w:tcW w:w="0" w:type="auto"/>
            <w:hideMark/>
          </w:tcPr>
          <w:p w:rsidRPr="007A2317" w:rsidR="000F334F" w:rsidP="005B0DC6" w:rsidRDefault="000F334F" w14:paraId="2B9CC47A" w14:textId="5A212EB7">
            <w:pPr>
              <w:contextualSpacing w:val="0"/>
              <w:rPr>
                <w:rFonts w:eastAsia="Times New Roman" w:cs="Arial"/>
                <w:szCs w:val="20"/>
                <w:lang w:eastAsia="es-CO"/>
              </w:rPr>
            </w:pPr>
            <w:r w:rsidRPr="007A2317">
              <w:rPr>
                <w:rFonts w:eastAsia="Times New Roman" w:cs="Arial"/>
                <w:szCs w:val="20"/>
                <w:lang w:eastAsia="es-CO"/>
              </w:rPr>
              <w:t>Ventas de productos o prestación de servicios</w:t>
            </w:r>
            <w:r w:rsidR="001053A0">
              <w:rPr>
                <w:rFonts w:eastAsia="Times New Roman" w:cs="Arial"/>
                <w:szCs w:val="20"/>
                <w:lang w:eastAsia="es-CO"/>
              </w:rPr>
              <w:t>.</w:t>
            </w:r>
          </w:p>
        </w:tc>
      </w:tr>
      <w:tr w:rsidRPr="007A2317" w:rsidR="000F334F" w:rsidTr="005B0DC6" w14:paraId="59385E18" w14:textId="77777777">
        <w:tc>
          <w:tcPr>
            <w:tcW w:w="0" w:type="auto"/>
            <w:hideMark/>
          </w:tcPr>
          <w:p w:rsidRPr="007A2317" w:rsidR="000F334F" w:rsidP="005B0DC6" w:rsidRDefault="000F334F" w14:paraId="46EB4619" w14:textId="77777777">
            <w:pPr>
              <w:contextualSpacing w:val="0"/>
              <w:rPr>
                <w:rFonts w:eastAsia="Times New Roman" w:cs="Arial"/>
                <w:szCs w:val="20"/>
                <w:lang w:eastAsia="es-CO"/>
              </w:rPr>
            </w:pPr>
            <w:r w:rsidRPr="007A2317">
              <w:rPr>
                <w:rFonts w:eastAsia="Times New Roman" w:cs="Arial"/>
                <w:szCs w:val="20"/>
                <w:lang w:eastAsia="es-CO"/>
              </w:rPr>
              <w:t>Costos</w:t>
            </w:r>
          </w:p>
        </w:tc>
        <w:tc>
          <w:tcPr>
            <w:tcW w:w="0" w:type="auto"/>
            <w:hideMark/>
          </w:tcPr>
          <w:p w:rsidRPr="007A2317" w:rsidR="000F334F" w:rsidP="005B0DC6" w:rsidRDefault="000F334F" w14:paraId="4AED0BF1" w14:textId="77777777">
            <w:pPr>
              <w:contextualSpacing w:val="0"/>
              <w:rPr>
                <w:rFonts w:eastAsia="Times New Roman" w:cs="Arial"/>
                <w:szCs w:val="20"/>
                <w:lang w:eastAsia="es-CO"/>
              </w:rPr>
            </w:pPr>
            <w:r w:rsidRPr="007A2317">
              <w:rPr>
                <w:rFonts w:eastAsia="Times New Roman" w:cs="Arial"/>
                <w:szCs w:val="20"/>
                <w:lang w:eastAsia="es-CO"/>
              </w:rPr>
              <w:t>Débito</w:t>
            </w:r>
          </w:p>
        </w:tc>
        <w:tc>
          <w:tcPr>
            <w:tcW w:w="0" w:type="auto"/>
            <w:hideMark/>
          </w:tcPr>
          <w:p w:rsidRPr="007A2317" w:rsidR="000F334F" w:rsidP="005B0DC6" w:rsidRDefault="000F334F" w14:paraId="02EFF4BF" w14:textId="77777777">
            <w:pPr>
              <w:contextualSpacing w:val="0"/>
              <w:rPr>
                <w:rFonts w:eastAsia="Times New Roman" w:cs="Arial"/>
                <w:szCs w:val="20"/>
                <w:lang w:eastAsia="es-CO"/>
              </w:rPr>
            </w:pPr>
            <w:r w:rsidRPr="007A2317">
              <w:rPr>
                <w:rFonts w:eastAsia="Times New Roman" w:cs="Arial"/>
                <w:szCs w:val="20"/>
                <w:lang w:eastAsia="es-CO"/>
              </w:rPr>
              <w:t>Débito</w:t>
            </w:r>
          </w:p>
        </w:tc>
        <w:tc>
          <w:tcPr>
            <w:tcW w:w="0" w:type="auto"/>
            <w:hideMark/>
          </w:tcPr>
          <w:p w:rsidRPr="007A2317" w:rsidR="000F334F" w:rsidP="005B0DC6" w:rsidRDefault="000F334F" w14:paraId="4A8CEED8" w14:textId="77777777">
            <w:pPr>
              <w:contextualSpacing w:val="0"/>
              <w:rPr>
                <w:rFonts w:eastAsia="Times New Roman" w:cs="Arial"/>
                <w:szCs w:val="20"/>
                <w:lang w:eastAsia="es-CO"/>
              </w:rPr>
            </w:pPr>
            <w:r w:rsidRPr="007A2317">
              <w:rPr>
                <w:rFonts w:eastAsia="Times New Roman" w:cs="Arial"/>
                <w:szCs w:val="20"/>
                <w:lang w:eastAsia="es-CO"/>
              </w:rPr>
              <w:t>Crédito</w:t>
            </w:r>
          </w:p>
        </w:tc>
        <w:tc>
          <w:tcPr>
            <w:tcW w:w="0" w:type="auto"/>
            <w:hideMark/>
          </w:tcPr>
          <w:p w:rsidRPr="007A2317" w:rsidR="000F334F" w:rsidP="001053A0" w:rsidRDefault="000F334F" w14:paraId="1BB3BBCD" w14:textId="4609FE91">
            <w:pPr>
              <w:contextualSpacing w:val="0"/>
              <w:rPr>
                <w:rFonts w:eastAsia="Times New Roman" w:cs="Arial"/>
                <w:szCs w:val="20"/>
                <w:lang w:eastAsia="es-CO"/>
              </w:rPr>
            </w:pPr>
            <w:r w:rsidRPr="007A2317">
              <w:rPr>
                <w:rFonts w:eastAsia="Times New Roman" w:cs="Arial"/>
                <w:szCs w:val="20"/>
                <w:lang w:eastAsia="es-CO"/>
              </w:rPr>
              <w:t>Costo de mercancías o productos vendidos</w:t>
            </w:r>
            <w:r w:rsidR="001053A0">
              <w:rPr>
                <w:rFonts w:eastAsia="Times New Roman" w:cs="Arial"/>
                <w:szCs w:val="20"/>
                <w:lang w:eastAsia="es-CO"/>
              </w:rPr>
              <w:t>.</w:t>
            </w:r>
          </w:p>
        </w:tc>
      </w:tr>
      <w:tr w:rsidRPr="007A2317" w:rsidR="000F334F" w:rsidTr="005B0DC6" w14:paraId="41DFEEDA" w14:textId="77777777">
        <w:tc>
          <w:tcPr>
            <w:tcW w:w="0" w:type="auto"/>
            <w:hideMark/>
          </w:tcPr>
          <w:p w:rsidRPr="007A2317" w:rsidR="000F334F" w:rsidP="005B0DC6" w:rsidRDefault="000F334F" w14:paraId="627EA884" w14:textId="77777777">
            <w:pPr>
              <w:contextualSpacing w:val="0"/>
              <w:rPr>
                <w:rFonts w:eastAsia="Times New Roman" w:cs="Arial"/>
                <w:szCs w:val="20"/>
                <w:lang w:eastAsia="es-CO"/>
              </w:rPr>
            </w:pPr>
            <w:r w:rsidRPr="007A2317">
              <w:rPr>
                <w:rFonts w:eastAsia="Times New Roman" w:cs="Arial"/>
                <w:szCs w:val="20"/>
                <w:lang w:eastAsia="es-CO"/>
              </w:rPr>
              <w:t>Gastos</w:t>
            </w:r>
          </w:p>
        </w:tc>
        <w:tc>
          <w:tcPr>
            <w:tcW w:w="0" w:type="auto"/>
            <w:hideMark/>
          </w:tcPr>
          <w:p w:rsidRPr="007A2317" w:rsidR="000F334F" w:rsidP="005B0DC6" w:rsidRDefault="000F334F" w14:paraId="3013BC13" w14:textId="77777777">
            <w:pPr>
              <w:contextualSpacing w:val="0"/>
              <w:rPr>
                <w:rFonts w:eastAsia="Times New Roman" w:cs="Arial"/>
                <w:szCs w:val="20"/>
                <w:lang w:eastAsia="es-CO"/>
              </w:rPr>
            </w:pPr>
            <w:r w:rsidRPr="007A2317">
              <w:rPr>
                <w:rFonts w:eastAsia="Times New Roman" w:cs="Arial"/>
                <w:szCs w:val="20"/>
                <w:lang w:eastAsia="es-CO"/>
              </w:rPr>
              <w:t>Débito</w:t>
            </w:r>
          </w:p>
        </w:tc>
        <w:tc>
          <w:tcPr>
            <w:tcW w:w="0" w:type="auto"/>
            <w:hideMark/>
          </w:tcPr>
          <w:p w:rsidRPr="007A2317" w:rsidR="000F334F" w:rsidP="005B0DC6" w:rsidRDefault="000F334F" w14:paraId="002302DE" w14:textId="77777777">
            <w:pPr>
              <w:contextualSpacing w:val="0"/>
              <w:rPr>
                <w:rFonts w:eastAsia="Times New Roman" w:cs="Arial"/>
                <w:szCs w:val="20"/>
                <w:lang w:eastAsia="es-CO"/>
              </w:rPr>
            </w:pPr>
            <w:r w:rsidRPr="007A2317">
              <w:rPr>
                <w:rFonts w:eastAsia="Times New Roman" w:cs="Arial"/>
                <w:szCs w:val="20"/>
                <w:lang w:eastAsia="es-CO"/>
              </w:rPr>
              <w:t>Débito</w:t>
            </w:r>
          </w:p>
        </w:tc>
        <w:tc>
          <w:tcPr>
            <w:tcW w:w="0" w:type="auto"/>
            <w:hideMark/>
          </w:tcPr>
          <w:p w:rsidRPr="007A2317" w:rsidR="000F334F" w:rsidP="005B0DC6" w:rsidRDefault="000F334F" w14:paraId="5A31A995" w14:textId="77777777">
            <w:pPr>
              <w:contextualSpacing w:val="0"/>
              <w:rPr>
                <w:rFonts w:eastAsia="Times New Roman" w:cs="Arial"/>
                <w:szCs w:val="20"/>
                <w:lang w:eastAsia="es-CO"/>
              </w:rPr>
            </w:pPr>
            <w:r w:rsidRPr="007A2317">
              <w:rPr>
                <w:rFonts w:eastAsia="Times New Roman" w:cs="Arial"/>
                <w:szCs w:val="20"/>
                <w:lang w:eastAsia="es-CO"/>
              </w:rPr>
              <w:t>Crédito</w:t>
            </w:r>
          </w:p>
        </w:tc>
        <w:tc>
          <w:tcPr>
            <w:tcW w:w="0" w:type="auto"/>
            <w:hideMark/>
          </w:tcPr>
          <w:p w:rsidRPr="007A2317" w:rsidR="000F334F" w:rsidP="005B0DC6" w:rsidRDefault="000F334F" w14:paraId="3E43960B" w14:textId="0877E396">
            <w:pPr>
              <w:contextualSpacing w:val="0"/>
              <w:rPr>
                <w:rFonts w:eastAsia="Times New Roman" w:cs="Arial"/>
                <w:szCs w:val="20"/>
                <w:lang w:eastAsia="es-CO"/>
              </w:rPr>
            </w:pPr>
            <w:r w:rsidRPr="007A2317">
              <w:rPr>
                <w:rFonts w:eastAsia="Times New Roman" w:cs="Arial"/>
                <w:szCs w:val="20"/>
                <w:lang w:eastAsia="es-CO"/>
              </w:rPr>
              <w:t>Arrendamientos, servicios y transporte</w:t>
            </w:r>
            <w:r w:rsidR="001053A0">
              <w:rPr>
                <w:rFonts w:eastAsia="Times New Roman" w:cs="Arial"/>
                <w:szCs w:val="20"/>
                <w:lang w:eastAsia="es-CO"/>
              </w:rPr>
              <w:t>.</w:t>
            </w:r>
          </w:p>
        </w:tc>
      </w:tr>
    </w:tbl>
    <w:p w:rsidR="00911D96" w:rsidP="00C46B7B" w:rsidRDefault="00911D96" w14:paraId="1245C50D" w14:textId="77777777">
      <w:pPr>
        <w:spacing w:after="0"/>
        <w:rPr>
          <w:rFonts w:cs="Arial"/>
          <w:b/>
          <w:color w:val="000000"/>
          <w:szCs w:val="20"/>
        </w:rPr>
      </w:pPr>
    </w:p>
    <w:p w:rsidR="00040025" w:rsidP="00C46B7B" w:rsidRDefault="00040025" w14:paraId="130C0897" w14:textId="27FA3119">
      <w:pPr>
        <w:spacing w:after="0"/>
      </w:pPr>
      <w:r>
        <w:t>La clasificación de activos, pasivos, patrimonio, ingresos y gastos se relaciona con los elementos reconocidos en el marco técnico de información financiera para microempresas.</w:t>
      </w:r>
    </w:p>
    <w:p w:rsidRPr="007A2317" w:rsidR="00040025" w:rsidP="00C46B7B" w:rsidRDefault="00040025" w14:paraId="4D68E04C" w14:textId="77777777">
      <w:pPr>
        <w:spacing w:after="0"/>
        <w:rPr>
          <w:rFonts w:cs="Arial"/>
          <w:b/>
          <w:color w:val="000000"/>
          <w:szCs w:val="20"/>
        </w:rPr>
      </w:pPr>
    </w:p>
    <w:p w:rsidRPr="007A2317" w:rsidR="00911D96" w:rsidP="00C46B7B" w:rsidRDefault="00040025" w14:paraId="740F5C81" w14:textId="632F3149">
      <w:pPr>
        <w:spacing w:after="0"/>
        <w:rPr>
          <w:rFonts w:cs="Arial"/>
          <w:b/>
          <w:bCs/>
          <w:color w:val="000000"/>
          <w:szCs w:val="20"/>
        </w:rPr>
      </w:pPr>
      <w:r>
        <w:rPr>
          <w:rFonts w:cs="Arial"/>
          <w:b/>
          <w:bCs/>
          <w:szCs w:val="20"/>
        </w:rPr>
        <w:t xml:space="preserve">2.4.2. </w:t>
      </w:r>
      <w:r w:rsidRPr="007A2317" w:rsidR="00163F31">
        <w:rPr>
          <w:rFonts w:cs="Arial"/>
          <w:b/>
          <w:bCs/>
          <w:szCs w:val="20"/>
        </w:rPr>
        <w:t>Movimiento de las cuentas en una operación</w:t>
      </w:r>
    </w:p>
    <w:p w:rsidRPr="007A2317" w:rsidR="00163F31" w:rsidP="00C46B7B" w:rsidRDefault="00163F31" w14:paraId="4ED879C0" w14:textId="77777777">
      <w:pPr>
        <w:spacing w:after="0"/>
        <w:rPr>
          <w:rFonts w:cs="Arial"/>
          <w:b/>
          <w:color w:val="000000"/>
          <w:szCs w:val="20"/>
        </w:rPr>
      </w:pPr>
    </w:p>
    <w:p w:rsidR="00AE6AB9" w:rsidP="00C46B7B" w:rsidRDefault="00AE6AB9" w14:paraId="3871F086" w14:textId="77777777">
      <w:pPr>
        <w:spacing w:after="0"/>
      </w:pPr>
      <w:r>
        <w:t xml:space="preserve">Una misma operación puede afectar dos o más cuentas. Antes de registrarla, es necesario identificar cuáles intervienen y determinar si cada una aumenta o disminuye. Este análisis permite representar de manera completa los efectos de la transacción. </w:t>
      </w:r>
    </w:p>
    <w:p w:rsidR="00AE6AB9" w:rsidP="00C46B7B" w:rsidRDefault="00AE6AB9" w14:paraId="1251048A" w14:textId="77777777">
      <w:pPr>
        <w:spacing w:after="0"/>
      </w:pPr>
    </w:p>
    <w:p w:rsidR="00C204BC" w:rsidP="00C46B7B" w:rsidRDefault="00C204BC" w14:paraId="75F46D53" w14:textId="11BCAA69">
      <w:pPr>
        <w:spacing w:after="0"/>
      </w:pPr>
      <w:r>
        <w:t>El siguiente ejemplo permite aplicar la naturaleza de las cuentas mediante movimientos débito y crédito:</w:t>
      </w:r>
    </w:p>
    <w:p w:rsidR="00AE6AB9" w:rsidP="00C46B7B" w:rsidRDefault="00AE6AB9" w14:paraId="0F53912C" w14:textId="77777777">
      <w:pPr>
        <w:spacing w:after="0"/>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AE6AB9" w:rsidTr="00E25E20" w14:paraId="6DEEC5FF" w14:textId="77777777">
        <w:tc>
          <w:tcPr>
            <w:tcW w:w="8828" w:type="dxa"/>
            <w:shd w:val="clear" w:color="auto" w:fill="DEEAF6" w:themeFill="accent5" w:themeFillTint="33"/>
          </w:tcPr>
          <w:p w:rsidRPr="00AE6AB9" w:rsidR="00AE6AB9" w:rsidP="00C46B7B" w:rsidRDefault="00AE6AB9" w14:paraId="4CF31337" w14:textId="77777777">
            <w:pPr>
              <w:rPr>
                <w:b/>
                <w:bCs/>
              </w:rPr>
            </w:pPr>
            <w:r w:rsidRPr="00AE6AB9">
              <w:rPr>
                <w:b/>
                <w:bCs/>
              </w:rPr>
              <w:t>Ejemplo aplicado</w:t>
            </w:r>
          </w:p>
          <w:p w:rsidR="00AE6AB9" w:rsidP="00C46B7B" w:rsidRDefault="00AE6AB9" w14:paraId="1E322635" w14:textId="77777777"/>
          <w:p w:rsidR="00AE6AB9" w:rsidP="00C46B7B" w:rsidRDefault="00AE6AB9" w14:paraId="51FA4B2C" w14:textId="77777777">
            <w:r>
              <w:t xml:space="preserve">Una unidad productiva compra mercancías por </w:t>
            </w:r>
            <w:r>
              <w:rPr>
                <w:rStyle w:val="Fuerte"/>
              </w:rPr>
              <w:t>$600.000</w:t>
            </w:r>
            <w:r>
              <w:t xml:space="preserve"> y paga inmediatamente en efectivo. En esta operación aumenta el inventario, que corresponde a un activo, y disminuye el efectivo, que también es un activo. El aumento del inventario se registra por el débito y la disminución del efectivo por el crédito.</w:t>
            </w:r>
          </w:p>
          <w:p w:rsidR="00DF6425" w:rsidP="00C46B7B" w:rsidRDefault="00DF6425" w14:paraId="72A3C0C4" w14:textId="77777777"/>
          <w:p w:rsidR="00DF6425" w:rsidP="00C46B7B" w:rsidRDefault="00DF6425" w14:paraId="41DBEC9E" w14:textId="77777777">
            <w:r>
              <w:t>La operación se organiza de la siguiente manera:</w:t>
            </w:r>
          </w:p>
          <w:p w:rsidR="00DF6425" w:rsidP="00C46B7B" w:rsidRDefault="00DF6425" w14:paraId="01D19B65" w14:textId="77777777"/>
          <w:p w:rsidRPr="007A2317" w:rsidR="00DF6425" w:rsidP="00DF6425" w:rsidRDefault="00DF6425" w14:paraId="5C3DB116" w14:textId="12BF423D">
            <w:pPr>
              <w:rPr>
                <w:rFonts w:cs="Arial"/>
                <w:b/>
                <w:color w:val="000000"/>
                <w:szCs w:val="20"/>
              </w:rPr>
            </w:pPr>
            <w:r w:rsidRPr="007A2317">
              <w:rPr>
                <w:rFonts w:cs="Arial"/>
                <w:b/>
                <w:bCs/>
                <w:szCs w:val="20"/>
              </w:rPr>
              <w:t>Tabla 7.</w:t>
            </w:r>
            <w:r w:rsidRPr="007A2317">
              <w:rPr>
                <w:rFonts w:cs="Arial"/>
                <w:szCs w:val="20"/>
              </w:rPr>
              <w:t xml:space="preserve"> Análisis del movimiento de una operación</w:t>
            </w:r>
          </w:p>
          <w:p w:rsidRPr="007A2317" w:rsidR="00DF6425" w:rsidP="00DF6425" w:rsidRDefault="00DF6425" w14:paraId="5E2375D9" w14:textId="77777777">
            <w:pPr>
              <w:rPr>
                <w:rFonts w:cs="Arial"/>
                <w:szCs w:val="20"/>
              </w:rPr>
            </w:pPr>
          </w:p>
          <w:tbl>
            <w:tblPr>
              <w:tblStyle w:val="Tablaconcuadrculaclara"/>
              <w:tblW w:w="0" w:type="auto"/>
              <w:tblLook w:val="04A0" w:firstRow="1" w:lastRow="0" w:firstColumn="1" w:lastColumn="0" w:noHBand="0" w:noVBand="1"/>
            </w:tblPr>
            <w:tblGrid>
              <w:gridCol w:w="1761"/>
              <w:gridCol w:w="1628"/>
              <w:gridCol w:w="1150"/>
              <w:gridCol w:w="1328"/>
              <w:gridCol w:w="1051"/>
            </w:tblGrid>
            <w:tr w:rsidRPr="007A2317" w:rsidR="00DF6425" w:rsidTr="00DF6425" w14:paraId="2DB92AA7" w14:textId="77777777">
              <w:tc>
                <w:tcPr>
                  <w:tcW w:w="0" w:type="auto"/>
                  <w:shd w:val="clear" w:color="auto" w:fill="D9D9D9" w:themeFill="background1" w:themeFillShade="D9"/>
                  <w:hideMark/>
                </w:tcPr>
                <w:p w:rsidRPr="007A2317" w:rsidR="00DF6425" w:rsidP="00DF6425" w:rsidRDefault="00DF6425" w14:paraId="116CFA93" w14:textId="77777777">
                  <w:pPr>
                    <w:contextualSpacing w:val="0"/>
                    <w:jc w:val="center"/>
                    <w:rPr>
                      <w:rFonts w:eastAsia="Times New Roman" w:cs="Arial"/>
                      <w:b/>
                      <w:bCs/>
                      <w:szCs w:val="20"/>
                      <w:lang w:eastAsia="es-CO"/>
                    </w:rPr>
                  </w:pPr>
                  <w:r w:rsidRPr="007A2317">
                    <w:rPr>
                      <w:rFonts w:eastAsia="Times New Roman" w:cs="Arial"/>
                      <w:b/>
                      <w:bCs/>
                      <w:szCs w:val="20"/>
                      <w:lang w:eastAsia="es-CO"/>
                    </w:rPr>
                    <w:t>Cuenta afectada</w:t>
                  </w:r>
                </w:p>
              </w:tc>
              <w:tc>
                <w:tcPr>
                  <w:tcW w:w="0" w:type="auto"/>
                  <w:shd w:val="clear" w:color="auto" w:fill="D9D9D9" w:themeFill="background1" w:themeFillShade="D9"/>
                  <w:hideMark/>
                </w:tcPr>
                <w:p w:rsidRPr="007A2317" w:rsidR="00DF6425" w:rsidP="00DF6425" w:rsidRDefault="00DF6425" w14:paraId="1CD58CBB" w14:textId="77777777">
                  <w:pPr>
                    <w:contextualSpacing w:val="0"/>
                    <w:jc w:val="center"/>
                    <w:rPr>
                      <w:rFonts w:eastAsia="Times New Roman" w:cs="Arial"/>
                      <w:b/>
                      <w:bCs/>
                      <w:szCs w:val="20"/>
                      <w:lang w:eastAsia="es-CO"/>
                    </w:rPr>
                  </w:pPr>
                  <w:r w:rsidRPr="007A2317">
                    <w:rPr>
                      <w:rFonts w:eastAsia="Times New Roman" w:cs="Arial"/>
                      <w:b/>
                      <w:bCs/>
                      <w:szCs w:val="20"/>
                      <w:lang w:eastAsia="es-CO"/>
                    </w:rPr>
                    <w:t>Tipo de cuenta</w:t>
                  </w:r>
                </w:p>
              </w:tc>
              <w:tc>
                <w:tcPr>
                  <w:tcW w:w="0" w:type="auto"/>
                  <w:shd w:val="clear" w:color="auto" w:fill="D9D9D9" w:themeFill="background1" w:themeFillShade="D9"/>
                  <w:hideMark/>
                </w:tcPr>
                <w:p w:rsidRPr="007A2317" w:rsidR="00DF6425" w:rsidP="00DF6425" w:rsidRDefault="00DF6425" w14:paraId="4784A5AB" w14:textId="77777777">
                  <w:pPr>
                    <w:contextualSpacing w:val="0"/>
                    <w:jc w:val="center"/>
                    <w:rPr>
                      <w:rFonts w:eastAsia="Times New Roman" w:cs="Arial"/>
                      <w:b/>
                      <w:bCs/>
                      <w:szCs w:val="20"/>
                      <w:lang w:eastAsia="es-CO"/>
                    </w:rPr>
                  </w:pPr>
                  <w:r w:rsidRPr="007A2317">
                    <w:rPr>
                      <w:rFonts w:eastAsia="Times New Roman" w:cs="Arial"/>
                      <w:b/>
                      <w:bCs/>
                      <w:szCs w:val="20"/>
                      <w:lang w:eastAsia="es-CO"/>
                    </w:rPr>
                    <w:t>Efecto</w:t>
                  </w:r>
                </w:p>
              </w:tc>
              <w:tc>
                <w:tcPr>
                  <w:tcW w:w="0" w:type="auto"/>
                  <w:shd w:val="clear" w:color="auto" w:fill="D9D9D9" w:themeFill="background1" w:themeFillShade="D9"/>
                  <w:hideMark/>
                </w:tcPr>
                <w:p w:rsidRPr="007A2317" w:rsidR="00DF6425" w:rsidP="00DF6425" w:rsidRDefault="00DF6425" w14:paraId="46D472C1" w14:textId="77777777">
                  <w:pPr>
                    <w:contextualSpacing w:val="0"/>
                    <w:jc w:val="center"/>
                    <w:rPr>
                      <w:rFonts w:eastAsia="Times New Roman" w:cs="Arial"/>
                      <w:b/>
                      <w:bCs/>
                      <w:szCs w:val="20"/>
                      <w:lang w:eastAsia="es-CO"/>
                    </w:rPr>
                  </w:pPr>
                  <w:r w:rsidRPr="007A2317">
                    <w:rPr>
                      <w:rFonts w:eastAsia="Times New Roman" w:cs="Arial"/>
                      <w:b/>
                      <w:bCs/>
                      <w:szCs w:val="20"/>
                      <w:lang w:eastAsia="es-CO"/>
                    </w:rPr>
                    <w:t>Movimiento</w:t>
                  </w:r>
                </w:p>
              </w:tc>
              <w:tc>
                <w:tcPr>
                  <w:tcW w:w="0" w:type="auto"/>
                  <w:shd w:val="clear" w:color="auto" w:fill="D9D9D9" w:themeFill="background1" w:themeFillShade="D9"/>
                  <w:hideMark/>
                </w:tcPr>
                <w:p w:rsidRPr="007A2317" w:rsidR="00DF6425" w:rsidP="00DF6425" w:rsidRDefault="00DF6425" w14:paraId="5F432396" w14:textId="77777777">
                  <w:pPr>
                    <w:contextualSpacing w:val="0"/>
                    <w:jc w:val="center"/>
                    <w:rPr>
                      <w:rFonts w:eastAsia="Times New Roman" w:cs="Arial"/>
                      <w:b/>
                      <w:bCs/>
                      <w:szCs w:val="20"/>
                      <w:lang w:eastAsia="es-CO"/>
                    </w:rPr>
                  </w:pPr>
                  <w:r w:rsidRPr="007A2317">
                    <w:rPr>
                      <w:rFonts w:eastAsia="Times New Roman" w:cs="Arial"/>
                      <w:b/>
                      <w:bCs/>
                      <w:szCs w:val="20"/>
                      <w:lang w:eastAsia="es-CO"/>
                    </w:rPr>
                    <w:t>Valor</w:t>
                  </w:r>
                </w:p>
              </w:tc>
            </w:tr>
            <w:tr w:rsidRPr="007A2317" w:rsidR="00DF6425" w:rsidTr="00DF6425" w14:paraId="1324FF94" w14:textId="77777777">
              <w:tc>
                <w:tcPr>
                  <w:tcW w:w="0" w:type="auto"/>
                  <w:hideMark/>
                </w:tcPr>
                <w:p w:rsidRPr="007A2317" w:rsidR="00DF6425" w:rsidP="00DF6425" w:rsidRDefault="00DF6425" w14:paraId="33A6177E" w14:textId="77777777">
                  <w:pPr>
                    <w:contextualSpacing w:val="0"/>
                    <w:jc w:val="left"/>
                    <w:rPr>
                      <w:rFonts w:eastAsia="Times New Roman" w:cs="Arial"/>
                      <w:szCs w:val="20"/>
                      <w:lang w:eastAsia="es-CO"/>
                    </w:rPr>
                  </w:pPr>
                  <w:r w:rsidRPr="007A2317">
                    <w:rPr>
                      <w:rFonts w:eastAsia="Times New Roman" w:cs="Arial"/>
                      <w:szCs w:val="20"/>
                      <w:lang w:eastAsia="es-CO"/>
                    </w:rPr>
                    <w:t>Inventarios</w:t>
                  </w:r>
                </w:p>
              </w:tc>
              <w:tc>
                <w:tcPr>
                  <w:tcW w:w="0" w:type="auto"/>
                  <w:hideMark/>
                </w:tcPr>
                <w:p w:rsidRPr="007A2317" w:rsidR="00DF6425" w:rsidP="00DF6425" w:rsidRDefault="00DF6425" w14:paraId="05E019EA" w14:textId="77777777">
                  <w:pPr>
                    <w:contextualSpacing w:val="0"/>
                    <w:jc w:val="left"/>
                    <w:rPr>
                      <w:rFonts w:eastAsia="Times New Roman" w:cs="Arial"/>
                      <w:szCs w:val="20"/>
                      <w:lang w:eastAsia="es-CO"/>
                    </w:rPr>
                  </w:pPr>
                  <w:r w:rsidRPr="007A2317">
                    <w:rPr>
                      <w:rFonts w:eastAsia="Times New Roman" w:cs="Arial"/>
                      <w:szCs w:val="20"/>
                      <w:lang w:eastAsia="es-CO"/>
                    </w:rPr>
                    <w:t>Activo</w:t>
                  </w:r>
                </w:p>
              </w:tc>
              <w:tc>
                <w:tcPr>
                  <w:tcW w:w="0" w:type="auto"/>
                  <w:hideMark/>
                </w:tcPr>
                <w:p w:rsidRPr="007A2317" w:rsidR="00DF6425" w:rsidP="00DF6425" w:rsidRDefault="00DF6425" w14:paraId="014ED105" w14:textId="77777777">
                  <w:pPr>
                    <w:contextualSpacing w:val="0"/>
                    <w:jc w:val="left"/>
                    <w:rPr>
                      <w:rFonts w:eastAsia="Times New Roman" w:cs="Arial"/>
                      <w:szCs w:val="20"/>
                      <w:lang w:eastAsia="es-CO"/>
                    </w:rPr>
                  </w:pPr>
                  <w:r w:rsidRPr="007A2317">
                    <w:rPr>
                      <w:rFonts w:eastAsia="Times New Roman" w:cs="Arial"/>
                      <w:szCs w:val="20"/>
                      <w:lang w:eastAsia="es-CO"/>
                    </w:rPr>
                    <w:t>Aumenta</w:t>
                  </w:r>
                </w:p>
              </w:tc>
              <w:tc>
                <w:tcPr>
                  <w:tcW w:w="0" w:type="auto"/>
                  <w:hideMark/>
                </w:tcPr>
                <w:p w:rsidRPr="007A2317" w:rsidR="00DF6425" w:rsidP="00DF6425" w:rsidRDefault="00DF6425" w14:paraId="47B56A55" w14:textId="77777777">
                  <w:pPr>
                    <w:contextualSpacing w:val="0"/>
                    <w:jc w:val="left"/>
                    <w:rPr>
                      <w:rFonts w:eastAsia="Times New Roman" w:cs="Arial"/>
                      <w:szCs w:val="20"/>
                      <w:lang w:eastAsia="es-CO"/>
                    </w:rPr>
                  </w:pPr>
                  <w:r w:rsidRPr="007A2317">
                    <w:rPr>
                      <w:rFonts w:eastAsia="Times New Roman" w:cs="Arial"/>
                      <w:szCs w:val="20"/>
                      <w:lang w:eastAsia="es-CO"/>
                    </w:rPr>
                    <w:t>Débito</w:t>
                  </w:r>
                </w:p>
              </w:tc>
              <w:tc>
                <w:tcPr>
                  <w:tcW w:w="0" w:type="auto"/>
                  <w:hideMark/>
                </w:tcPr>
                <w:p w:rsidRPr="007A2317" w:rsidR="00DF6425" w:rsidP="00DF6425" w:rsidRDefault="00DF6425" w14:paraId="15BD1D98" w14:textId="77777777">
                  <w:pPr>
                    <w:contextualSpacing w:val="0"/>
                    <w:jc w:val="right"/>
                    <w:rPr>
                      <w:rFonts w:eastAsia="Times New Roman" w:cs="Arial"/>
                      <w:szCs w:val="20"/>
                      <w:lang w:eastAsia="es-CO"/>
                    </w:rPr>
                  </w:pPr>
                  <w:r w:rsidRPr="007A2317">
                    <w:rPr>
                      <w:rFonts w:eastAsia="Times New Roman" w:cs="Arial"/>
                      <w:szCs w:val="20"/>
                      <w:lang w:eastAsia="es-CO"/>
                    </w:rPr>
                    <w:t>$600.000</w:t>
                  </w:r>
                </w:p>
              </w:tc>
            </w:tr>
            <w:tr w:rsidRPr="007A2317" w:rsidR="00DF6425" w:rsidTr="00DF6425" w14:paraId="6F75BC21" w14:textId="77777777">
              <w:tc>
                <w:tcPr>
                  <w:tcW w:w="0" w:type="auto"/>
                  <w:hideMark/>
                </w:tcPr>
                <w:p w:rsidRPr="007A2317" w:rsidR="00DF6425" w:rsidP="00DF6425" w:rsidRDefault="00DF6425" w14:paraId="0D6D7C74" w14:textId="77777777">
                  <w:pPr>
                    <w:contextualSpacing w:val="0"/>
                    <w:jc w:val="left"/>
                    <w:rPr>
                      <w:rFonts w:eastAsia="Times New Roman" w:cs="Arial"/>
                      <w:szCs w:val="20"/>
                      <w:lang w:eastAsia="es-CO"/>
                    </w:rPr>
                  </w:pPr>
                  <w:r w:rsidRPr="007A2317">
                    <w:rPr>
                      <w:rFonts w:eastAsia="Times New Roman" w:cs="Arial"/>
                      <w:szCs w:val="20"/>
                      <w:lang w:eastAsia="es-CO"/>
                    </w:rPr>
                    <w:t>Efectivo</w:t>
                  </w:r>
                </w:p>
              </w:tc>
              <w:tc>
                <w:tcPr>
                  <w:tcW w:w="0" w:type="auto"/>
                  <w:hideMark/>
                </w:tcPr>
                <w:p w:rsidRPr="007A2317" w:rsidR="00DF6425" w:rsidP="00DF6425" w:rsidRDefault="00DF6425" w14:paraId="3C4C1DA5" w14:textId="77777777">
                  <w:pPr>
                    <w:contextualSpacing w:val="0"/>
                    <w:jc w:val="left"/>
                    <w:rPr>
                      <w:rFonts w:eastAsia="Times New Roman" w:cs="Arial"/>
                      <w:szCs w:val="20"/>
                      <w:lang w:eastAsia="es-CO"/>
                    </w:rPr>
                  </w:pPr>
                  <w:r w:rsidRPr="007A2317">
                    <w:rPr>
                      <w:rFonts w:eastAsia="Times New Roman" w:cs="Arial"/>
                      <w:szCs w:val="20"/>
                      <w:lang w:eastAsia="es-CO"/>
                    </w:rPr>
                    <w:t>Activo</w:t>
                  </w:r>
                </w:p>
              </w:tc>
              <w:tc>
                <w:tcPr>
                  <w:tcW w:w="0" w:type="auto"/>
                  <w:hideMark/>
                </w:tcPr>
                <w:p w:rsidRPr="007A2317" w:rsidR="00DF6425" w:rsidP="00DF6425" w:rsidRDefault="00DF6425" w14:paraId="4F1A22ED" w14:textId="77777777">
                  <w:pPr>
                    <w:contextualSpacing w:val="0"/>
                    <w:jc w:val="left"/>
                    <w:rPr>
                      <w:rFonts w:eastAsia="Times New Roman" w:cs="Arial"/>
                      <w:szCs w:val="20"/>
                      <w:lang w:eastAsia="es-CO"/>
                    </w:rPr>
                  </w:pPr>
                  <w:r w:rsidRPr="007A2317">
                    <w:rPr>
                      <w:rFonts w:eastAsia="Times New Roman" w:cs="Arial"/>
                      <w:szCs w:val="20"/>
                      <w:lang w:eastAsia="es-CO"/>
                    </w:rPr>
                    <w:t>Disminuye</w:t>
                  </w:r>
                </w:p>
              </w:tc>
              <w:tc>
                <w:tcPr>
                  <w:tcW w:w="0" w:type="auto"/>
                  <w:hideMark/>
                </w:tcPr>
                <w:p w:rsidRPr="007A2317" w:rsidR="00DF6425" w:rsidP="00DF6425" w:rsidRDefault="00DF6425" w14:paraId="38BAABB9" w14:textId="77777777">
                  <w:pPr>
                    <w:contextualSpacing w:val="0"/>
                    <w:jc w:val="left"/>
                    <w:rPr>
                      <w:rFonts w:eastAsia="Times New Roman" w:cs="Arial"/>
                      <w:szCs w:val="20"/>
                      <w:lang w:eastAsia="es-CO"/>
                    </w:rPr>
                  </w:pPr>
                  <w:r w:rsidRPr="007A2317">
                    <w:rPr>
                      <w:rFonts w:eastAsia="Times New Roman" w:cs="Arial"/>
                      <w:szCs w:val="20"/>
                      <w:lang w:eastAsia="es-CO"/>
                    </w:rPr>
                    <w:t>Crédito</w:t>
                  </w:r>
                </w:p>
              </w:tc>
              <w:tc>
                <w:tcPr>
                  <w:tcW w:w="0" w:type="auto"/>
                  <w:hideMark/>
                </w:tcPr>
                <w:p w:rsidRPr="007A2317" w:rsidR="00DF6425" w:rsidP="00DF6425" w:rsidRDefault="00DF6425" w14:paraId="6C5AB8F0" w14:textId="77777777">
                  <w:pPr>
                    <w:contextualSpacing w:val="0"/>
                    <w:jc w:val="right"/>
                    <w:rPr>
                      <w:rFonts w:eastAsia="Times New Roman" w:cs="Arial"/>
                      <w:szCs w:val="20"/>
                      <w:lang w:eastAsia="es-CO"/>
                    </w:rPr>
                  </w:pPr>
                  <w:r w:rsidRPr="007A2317">
                    <w:rPr>
                      <w:rFonts w:eastAsia="Times New Roman" w:cs="Arial"/>
                      <w:szCs w:val="20"/>
                      <w:lang w:eastAsia="es-CO"/>
                    </w:rPr>
                    <w:t>$600.000</w:t>
                  </w:r>
                </w:p>
              </w:tc>
            </w:tr>
          </w:tbl>
          <w:p w:rsidR="00DF6425" w:rsidP="00C46B7B" w:rsidRDefault="00DF6425" w14:paraId="66942433" w14:textId="77777777"/>
          <w:p w:rsidR="00DF6425" w:rsidP="00C46B7B" w:rsidRDefault="00BD4504" w14:paraId="7879A653" w14:textId="0B2EE717">
            <w:r>
              <w:t>Si la misma mercancía se adquiere a crédito, el análisis cambia: el inventario continúa aumentando y se registra por el débito, pero se genera una obligación con el proveedor, cuyo aumento se registra por el crédito. De igual manera, en una venta de contado aumenta el efectivo mediante un débito y el ingreso por ventas mediante un crédito.</w:t>
            </w:r>
          </w:p>
        </w:tc>
      </w:tr>
    </w:tbl>
    <w:p w:rsidR="00AE6AB9" w:rsidP="00C46B7B" w:rsidRDefault="00AE6AB9" w14:paraId="38D56E10" w14:textId="77777777">
      <w:pPr>
        <w:spacing w:after="0"/>
      </w:pPr>
    </w:p>
    <w:p w:rsidR="00AE6AB9" w:rsidP="00C46B7B" w:rsidRDefault="0011054B" w14:paraId="554DB150" w14:textId="394CF331">
      <w:pPr>
        <w:spacing w:after="0"/>
      </w:pPr>
      <w:r>
        <w:t>Estas situaciones evidencian la importancia de identificar la naturaleza de las cuentas antes de establecer cómo registrar una transacción.</w:t>
      </w:r>
    </w:p>
    <w:p w:rsidR="00AE6AB9" w:rsidP="00C46B7B" w:rsidRDefault="00AE6AB9" w14:paraId="0780C846" w14:textId="77777777">
      <w:pPr>
        <w:spacing w:after="0"/>
      </w:pPr>
    </w:p>
    <w:p w:rsidRPr="007A2317" w:rsidR="00E02668" w:rsidP="00C46B7B" w:rsidRDefault="0011054B" w14:paraId="6C780B28" w14:textId="50A26249">
      <w:pPr>
        <w:spacing w:after="0"/>
        <w:rPr>
          <w:rFonts w:cs="Arial"/>
          <w:b/>
          <w:bCs/>
          <w:szCs w:val="20"/>
        </w:rPr>
      </w:pPr>
      <w:r>
        <w:rPr>
          <w:rFonts w:cs="Arial"/>
          <w:b/>
          <w:bCs/>
          <w:szCs w:val="20"/>
        </w:rPr>
        <w:t xml:space="preserve">2.4.3. </w:t>
      </w:r>
      <w:r w:rsidRPr="007A2317" w:rsidR="00E02668">
        <w:rPr>
          <w:rFonts w:cs="Arial"/>
          <w:b/>
          <w:bCs/>
          <w:szCs w:val="20"/>
        </w:rPr>
        <w:t>Equilibrio de los movimientos</w:t>
      </w:r>
    </w:p>
    <w:p w:rsidRPr="007A2317" w:rsidR="00E02668" w:rsidP="00C46B7B" w:rsidRDefault="00E02668" w14:paraId="3523B3BD" w14:textId="77777777">
      <w:pPr>
        <w:spacing w:after="0"/>
        <w:rPr>
          <w:rFonts w:cs="Arial"/>
          <w:b/>
          <w:bCs/>
          <w:szCs w:val="20"/>
        </w:rPr>
      </w:pPr>
    </w:p>
    <w:p w:rsidRPr="007A2317" w:rsidR="00E02668" w:rsidP="00C46B7B" w:rsidRDefault="00A11CEF" w14:paraId="335BEEBF" w14:textId="3ECC88BC">
      <w:pPr>
        <w:spacing w:after="0"/>
        <w:rPr>
          <w:rFonts w:cs="Arial"/>
          <w:szCs w:val="20"/>
        </w:rPr>
      </w:pPr>
      <w:r w:rsidRPr="007A2317">
        <w:rPr>
          <w:rFonts w:cs="Arial"/>
          <w:szCs w:val="20"/>
        </w:rPr>
        <w:t>El registro contable se fundamenta en mantener una relación equilibrada entre los movimientos realizados. Para cada operación, los valores registrados en el débito deben guardar correspondencia con los registrados en el crédito, permitiendo representar de manera completa los efectos económicos de la transacción. La clasificación adecuada de los hechos económicos constituye una condición básica para que estos se registren en las cuentas que corresponden según su naturaleza.</w:t>
      </w:r>
    </w:p>
    <w:p w:rsidRPr="007A2317" w:rsidR="00A11CEF" w:rsidP="00C46B7B" w:rsidRDefault="00A11CEF" w14:paraId="3421F00F" w14:textId="77777777">
      <w:pPr>
        <w:spacing w:after="0"/>
        <w:rPr>
          <w:rFonts w:cs="Arial"/>
          <w:szCs w:val="20"/>
        </w:rPr>
      </w:pPr>
    </w:p>
    <w:p w:rsidR="007E4309" w:rsidP="00C46B7B" w:rsidRDefault="008108FD" w14:paraId="24B1CA87" w14:textId="14AD3DE1">
      <w:pPr>
        <w:spacing w:after="0"/>
      </w:pPr>
      <w:r>
        <w:t>Comprender la naturaleza y el movimiento de las cuentas permite registrar correctamente sus aumentos y disminuciones y prepara su posterior clasificación por clase y grupo.</w:t>
      </w:r>
    </w:p>
    <w:p w:rsidRPr="007A2317" w:rsidR="008108FD" w:rsidP="00C46B7B" w:rsidRDefault="008108FD" w14:paraId="62065111" w14:textId="77777777">
      <w:pPr>
        <w:spacing w:after="0"/>
        <w:rPr>
          <w:rFonts w:cs="Arial"/>
          <w:szCs w:val="20"/>
        </w:rPr>
      </w:pPr>
    </w:p>
    <w:p w:rsidRPr="007A2317" w:rsidR="003042E2" w:rsidP="00C46B7B" w:rsidRDefault="003042E2" w14:paraId="786ED7E3" w14:textId="4FD728D7">
      <w:pPr>
        <w:pStyle w:val="Ttulo2"/>
        <w:rPr>
          <w:rFonts w:cs="Arial"/>
          <w:bCs/>
          <w:color w:val="000000"/>
          <w:szCs w:val="20"/>
        </w:rPr>
      </w:pPr>
      <w:bookmarkStart w:name="_Toc237811134" w:id="11"/>
      <w:r w:rsidRPr="007A2317">
        <w:rPr>
          <w:rFonts w:cs="Arial"/>
          <w:szCs w:val="20"/>
        </w:rPr>
        <w:t>2.5. Clasificación de cuentas según las operaciones del negocio</w:t>
      </w:r>
      <w:bookmarkEnd w:id="11"/>
    </w:p>
    <w:p w:rsidR="00163F31" w:rsidP="00C46B7B" w:rsidRDefault="00163F31" w14:paraId="6281A58A" w14:textId="77777777">
      <w:pPr>
        <w:spacing w:after="0"/>
        <w:rPr>
          <w:rFonts w:cs="Arial"/>
          <w:b/>
          <w:color w:val="000000"/>
          <w:szCs w:val="20"/>
        </w:rPr>
      </w:pPr>
    </w:p>
    <w:tbl>
      <w:tblPr>
        <w:tblStyle w:val="Tablaconcuadrcula"/>
        <w:tblW w:w="0" w:type="auto"/>
        <w:shd w:val="clear" w:color="auto" w:fill="E2EFD9" w:themeFill="accent6" w:themeFillTint="33"/>
        <w:tblLook w:val="04A0" w:firstRow="1" w:lastRow="0" w:firstColumn="1" w:lastColumn="0" w:noHBand="0" w:noVBand="1"/>
      </w:tblPr>
      <w:tblGrid>
        <w:gridCol w:w="5807"/>
        <w:gridCol w:w="3021"/>
      </w:tblGrid>
      <w:tr w:rsidR="00910971" w:rsidTr="007F78A7" w14:paraId="32CEA79E" w14:textId="77777777">
        <w:tc>
          <w:tcPr>
            <w:tcW w:w="5807" w:type="dxa"/>
            <w:shd w:val="clear" w:color="auto" w:fill="E2EFD9" w:themeFill="accent6" w:themeFillTint="33"/>
          </w:tcPr>
          <w:p w:rsidR="00910971" w:rsidP="007F78A7" w:rsidRDefault="004D2CF0" w14:paraId="6DD3D6CB" w14:textId="7F1DE34A">
            <w:r>
              <w:t>Clasificar una cuenta implica identificar qué representa dentro de la actividad económica y ubicarla en la categoría correspondiente. Este proceso permite que operaciones similares reciban un tratamiento uniforme y facilita la organización de los registros para su consulta y análisis.</w:t>
            </w:r>
          </w:p>
        </w:tc>
        <w:tc>
          <w:tcPr>
            <w:tcW w:w="3021" w:type="dxa"/>
            <w:shd w:val="clear" w:color="auto" w:fill="E2EFD9" w:themeFill="accent6" w:themeFillTint="33"/>
          </w:tcPr>
          <w:p w:rsidRPr="00464A4F" w:rsidR="00464A4F" w:rsidP="00464A4F" w:rsidRDefault="00464A4F" w14:paraId="72E4138B" w14:textId="3DCD3747">
            <w:r>
              <w:fldChar w:fldCharType="begin"/>
            </w:r>
            <w:r>
              <w:instrText xml:space="preserve"> INCLUDEPICTURE "https://as2.ftcdn.net/v2/jpg/20/11/79/65/1000_F_2011796566_a1IZnEoPgCdmbl2kEZI1xXJ5AY1aBwH1.jpg" \* MERGEFORMATINET </w:instrText>
            </w:r>
            <w:r>
              <w:fldChar w:fldCharType="separate"/>
            </w:r>
            <w:r>
              <w:rPr>
                <w:noProof/>
              </w:rPr>
              <w:drawing>
                <wp:inline distT="0" distB="0" distL="0" distR="0" wp14:anchorId="04CE7A6F" wp14:editId="09CF1FB8">
                  <wp:extent cx="1706852" cy="952500"/>
                  <wp:effectExtent l="0" t="0" r="0" b="0"/>
                  <wp:docPr id="366612001" name="Imagen 30" descr="Business professional reviewing financial data on laptop with paperwork. Corporate analysis, financial planning, and office workflow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Business professional reviewing financial data on laptop with paperwork. Corporate analysis, financial planning, and office workflow concept."/>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726450" cy="963437"/>
                          </a:xfrm>
                          <a:prstGeom prst="rect">
                            <a:avLst/>
                          </a:prstGeom>
                          <a:noFill/>
                          <a:ln>
                            <a:noFill/>
                          </a:ln>
                        </pic:spPr>
                      </pic:pic>
                    </a:graphicData>
                  </a:graphic>
                </wp:inline>
              </w:drawing>
            </w:r>
            <w:r>
              <w:fldChar w:fldCharType="end"/>
            </w:r>
          </w:p>
        </w:tc>
      </w:tr>
    </w:tbl>
    <w:p w:rsidRPr="007A2317" w:rsidR="00910971" w:rsidP="00C46B7B" w:rsidRDefault="00910971" w14:paraId="2645A223" w14:textId="77777777">
      <w:pPr>
        <w:spacing w:after="0"/>
        <w:rPr>
          <w:rFonts w:cs="Arial"/>
          <w:b/>
          <w:color w:val="000000"/>
          <w:szCs w:val="20"/>
        </w:rPr>
      </w:pPr>
    </w:p>
    <w:p w:rsidRPr="007A2317" w:rsidR="003042E2" w:rsidP="00C46B7B" w:rsidRDefault="004D2CF0" w14:paraId="0DBEAB3F" w14:textId="632C0F06">
      <w:pPr>
        <w:spacing w:after="0"/>
        <w:rPr>
          <w:rFonts w:cs="Arial"/>
          <w:b/>
          <w:bCs/>
          <w:color w:val="000000"/>
          <w:szCs w:val="20"/>
        </w:rPr>
      </w:pPr>
      <w:r>
        <w:rPr>
          <w:rFonts w:cs="Arial"/>
          <w:b/>
          <w:bCs/>
          <w:szCs w:val="20"/>
        </w:rPr>
        <w:t xml:space="preserve">2.5.1. </w:t>
      </w:r>
      <w:r w:rsidRPr="007A2317" w:rsidR="00F054D8">
        <w:rPr>
          <w:rFonts w:cs="Arial"/>
          <w:b/>
          <w:bCs/>
          <w:szCs w:val="20"/>
        </w:rPr>
        <w:t>Clase, grupo, cuenta y subcuenta</w:t>
      </w:r>
    </w:p>
    <w:p w:rsidRPr="007A2317" w:rsidR="00F054D8" w:rsidP="00C46B7B" w:rsidRDefault="00F054D8" w14:paraId="2AEED49A" w14:textId="77777777">
      <w:pPr>
        <w:spacing w:after="0"/>
        <w:rPr>
          <w:rFonts w:cs="Arial"/>
          <w:szCs w:val="20"/>
        </w:rPr>
      </w:pPr>
    </w:p>
    <w:p w:rsidR="00834F71" w:rsidP="00C46B7B" w:rsidRDefault="00834F71" w14:paraId="360E85BD" w14:textId="29EF8A15">
      <w:pPr>
        <w:spacing w:after="0"/>
      </w:pPr>
      <w:r>
        <w:t>Con fines pedagógicos, puede utilizarse la estructura tradicional del Plan Único de Cuentas para Comerciantes para comprender los niveles de clasificación contable. En esta organización, cada nivel permite avanzar desde una categoría general hasta una identificación más específica (Decreto 2650, 1993). Los siguientes niveles permiten reconocer esta organización progresiva:</w:t>
      </w:r>
    </w:p>
    <w:p w:rsidR="00C349E1" w:rsidP="00C46B7B" w:rsidRDefault="00C349E1" w14:paraId="1011700A" w14:textId="77777777">
      <w:pPr>
        <w:spacing w:after="0"/>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67"/>
        <w:gridCol w:w="4783"/>
        <w:gridCol w:w="2255"/>
      </w:tblGrid>
      <w:tr w:rsidRPr="00C726A3" w:rsidR="00C349E1" w:rsidTr="007F78A7" w14:paraId="72B83A1D"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C726A3" w:rsidR="00C349E1" w:rsidP="007F78A7" w:rsidRDefault="00C349E1" w14:paraId="4E56CB0B" w14:textId="7AF973C4">
            <w:pPr>
              <w:spacing w:after="0"/>
              <w:jc w:val="center"/>
              <w:textAlignment w:val="baseline"/>
              <w:rPr>
                <w:rFonts w:ascii="Times New Roman" w:hAnsi="Times New Roman" w:eastAsia="Times New Roman" w:cs="Times New Roman"/>
                <w:lang w:eastAsia="es-ES_tradnl"/>
              </w:rPr>
            </w:pPr>
            <w:r>
              <w:rPr>
                <w:rFonts w:eastAsia="Times New Roman" w:cs="Arial"/>
                <w:b/>
                <w:bCs/>
                <w:szCs w:val="20"/>
                <w:lang w:eastAsia="es-ES_tradnl"/>
              </w:rPr>
              <w:t>Pasos</w:t>
            </w:r>
          </w:p>
        </w:tc>
      </w:tr>
      <w:tr w:rsidRPr="00C726A3" w:rsidR="00C349E1" w:rsidTr="007F78A7" w14:paraId="1DA92239"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EF4F67" w:rsidR="00C349E1" w:rsidP="007F78A7" w:rsidRDefault="00D57DA7" w14:paraId="5B37D1DC" w14:textId="0E044ADC">
            <w:pPr>
              <w:spacing w:after="0"/>
              <w:rPr>
                <w:rFonts w:cs="Arial"/>
                <w:b/>
                <w:bCs/>
                <w:szCs w:val="20"/>
              </w:rPr>
            </w:pPr>
            <w:r w:rsidRPr="00EF4F67">
              <w:rPr>
                <w:b/>
                <w:bCs/>
              </w:rPr>
              <w:t>Clase</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C968FC" w:rsidR="00C349E1" w:rsidP="007F78A7" w:rsidRDefault="00D57DA7" w14:paraId="077AC8E1" w14:textId="3A74C801">
            <w:pPr>
              <w:spacing w:after="0"/>
              <w:rPr>
                <w:rFonts w:cs="Arial"/>
                <w:szCs w:val="20"/>
              </w:rPr>
            </w:pPr>
            <w:r>
              <w:t>Corresponde al nivel más general de clasificación y se identifica con el primer dígito. Agrupa elementos como activos, pasivos, patrimonio, ingresos, gastos y costos.</w:t>
            </w:r>
          </w:p>
        </w:tc>
        <w:tc>
          <w:tcPr>
            <w:tcW w:w="2150" w:type="dxa"/>
            <w:tcBorders>
              <w:top w:val="single" w:color="auto" w:sz="6" w:space="0"/>
              <w:left w:val="single" w:color="auto" w:sz="6" w:space="0"/>
              <w:bottom w:val="single" w:color="auto" w:sz="6" w:space="0"/>
              <w:right w:val="single" w:color="auto" w:sz="6" w:space="0"/>
            </w:tcBorders>
            <w:shd w:val="clear" w:color="auto" w:fill="FFFFFF"/>
            <w:hideMark/>
          </w:tcPr>
          <w:p w:rsidRPr="00C968FC" w:rsidR="00C349E1" w:rsidP="007F78A7" w:rsidRDefault="00C349E1" w14:paraId="0C791F0E" w14:textId="139D11B2">
            <w:pPr>
              <w:spacing w:after="0"/>
              <w:rPr>
                <w:rFonts w:cs="Arial"/>
                <w:szCs w:val="20"/>
              </w:rPr>
            </w:pPr>
            <w:r w:rsidRPr="00C968FC">
              <w:rPr>
                <w:rFonts w:cs="Arial"/>
                <w:szCs w:val="20"/>
              </w:rPr>
              <w:t>   </w:t>
            </w:r>
            <w:r w:rsidR="008B5953">
              <w:fldChar w:fldCharType="begin"/>
            </w:r>
            <w:r w:rsidR="008B5953">
              <w:instrText xml:space="preserve"> INCLUDEPICTURE "https://t4.ftcdn.net/jpg/20/93/81/65/240_F_2093816546_OBUdhmOAcOdUkoV6EOGZp6IHK2yHVPqR.jpg" \* MERGEFORMATINET </w:instrText>
            </w:r>
            <w:r w:rsidR="008B5953">
              <w:fldChar w:fldCharType="separate"/>
            </w:r>
            <w:r w:rsidR="008B5953">
              <w:rPr>
                <w:noProof/>
              </w:rPr>
              <w:drawing>
                <wp:inline distT="0" distB="0" distL="0" distR="0" wp14:anchorId="694F7867" wp14:editId="383C88AA">
                  <wp:extent cx="1266825" cy="723900"/>
                  <wp:effectExtent l="0" t="0" r="3175" b="0"/>
                  <wp:docPr id="1424564691" name="Imagen 31" descr="Pro accountant woman works on laptop with digital tax software interface in modern office. Female finance expert uses virtual screen analytics holographic projection for online accounting busi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Pro accountant woman works on laptop with digital tax software interface in modern office. Female finance expert uses virtual screen analytics holographic projection for online accounting business"/>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267158" cy="724090"/>
                          </a:xfrm>
                          <a:prstGeom prst="rect">
                            <a:avLst/>
                          </a:prstGeom>
                          <a:noFill/>
                          <a:ln>
                            <a:noFill/>
                          </a:ln>
                        </pic:spPr>
                      </pic:pic>
                    </a:graphicData>
                  </a:graphic>
                </wp:inline>
              </w:drawing>
            </w:r>
            <w:r w:rsidR="008B5953">
              <w:fldChar w:fldCharType="end"/>
            </w:r>
          </w:p>
        </w:tc>
      </w:tr>
      <w:tr w:rsidRPr="00C726A3" w:rsidR="00D57DA7" w:rsidTr="007F78A7" w14:paraId="1711329B"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EF4F67" w:rsidR="00D57DA7" w:rsidP="007F78A7" w:rsidRDefault="00D57DA7" w14:paraId="6A2D33D3" w14:textId="29771044">
            <w:pPr>
              <w:spacing w:after="0"/>
              <w:rPr>
                <w:b/>
                <w:bCs/>
              </w:rPr>
            </w:pPr>
            <w:r w:rsidRPr="00EF4F67">
              <w:rPr>
                <w:b/>
                <w:bCs/>
              </w:rPr>
              <w:t>Grupo</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D57DA7" w:rsidP="007F78A7" w:rsidRDefault="00D57DA7" w14:paraId="632A051C" w14:textId="0B10ACBB">
            <w:pPr>
              <w:spacing w:after="0"/>
            </w:pPr>
            <w:r>
              <w:t>Permite precisar la clasificación dentro de una clase y se identifica con los dos primeros dígitos.</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C968FC" w:rsidR="00D57DA7" w:rsidP="007F78A7" w:rsidRDefault="008B5953" w14:paraId="5E12ECBF" w14:textId="01702064">
            <w:pPr>
              <w:spacing w:after="0"/>
              <w:rPr>
                <w:rFonts w:cs="Arial"/>
                <w:szCs w:val="20"/>
              </w:rPr>
            </w:pPr>
            <w:r>
              <w:fldChar w:fldCharType="begin"/>
            </w:r>
            <w:r>
              <w:instrText xml:space="preserve"> INCLUDEPICTURE "https://t4.ftcdn.net/jpg/18/45/88/33/240_F_1845883332_qtV4qvdo4x94HXaNTWeIxNzzrwQqiclf.jpg" \* MERGEFORMATINET </w:instrText>
            </w:r>
            <w:r>
              <w:fldChar w:fldCharType="separate"/>
            </w:r>
            <w:r>
              <w:rPr>
                <w:noProof/>
              </w:rPr>
              <w:drawing>
                <wp:inline distT="0" distB="0" distL="0" distR="0" wp14:anchorId="36E8A17C" wp14:editId="2C8183C7">
                  <wp:extent cx="1366520" cy="888793"/>
                  <wp:effectExtent l="0" t="0" r="5080" b="635"/>
                  <wp:docPr id="551885093" name="Imagen 32" descr="Woman works on laptops displaying financial charts. She analyzes data in home office. Person reviews graphs for business strategy planning. Concentrated individual checks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Woman works on laptops displaying financial charts. She analyzes data in home office. Person reviews graphs for business strategy planning. Concentrated individual checks reports."/>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389807" cy="903939"/>
                          </a:xfrm>
                          <a:prstGeom prst="rect">
                            <a:avLst/>
                          </a:prstGeom>
                          <a:noFill/>
                          <a:ln>
                            <a:noFill/>
                          </a:ln>
                        </pic:spPr>
                      </pic:pic>
                    </a:graphicData>
                  </a:graphic>
                </wp:inline>
              </w:drawing>
            </w:r>
            <w:r>
              <w:fldChar w:fldCharType="end"/>
            </w:r>
          </w:p>
        </w:tc>
      </w:tr>
      <w:tr w:rsidRPr="00C726A3" w:rsidR="00D57DA7" w:rsidTr="007F78A7" w14:paraId="703067C8"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EF4F67" w:rsidR="00D57DA7" w:rsidP="007F78A7" w:rsidRDefault="00D57DA7" w14:paraId="2992783E" w14:textId="50A9D722">
            <w:pPr>
              <w:spacing w:after="0"/>
              <w:rPr>
                <w:b/>
                <w:bCs/>
              </w:rPr>
            </w:pPr>
            <w:r w:rsidRPr="00EF4F67">
              <w:rPr>
                <w:b/>
                <w:bCs/>
              </w:rPr>
              <w:t>Cuenta</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D57DA7" w:rsidP="007F78A7" w:rsidRDefault="00D57DA7" w14:paraId="731BA056" w14:textId="7881849A">
            <w:pPr>
              <w:spacing w:after="0"/>
            </w:pPr>
            <w:r>
              <w:t>Representa un nivel más específico dentro del grupo y se identifica con los cuatro primeros dígitos.</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C968FC" w:rsidR="00D57DA7" w:rsidP="007F78A7" w:rsidRDefault="008B5953" w14:paraId="05E2FDD4" w14:textId="7E596800">
            <w:pPr>
              <w:spacing w:after="0"/>
              <w:rPr>
                <w:rFonts w:cs="Arial"/>
                <w:szCs w:val="20"/>
              </w:rPr>
            </w:pPr>
            <w:r w:rsidRPr="008B5953">
              <w:rPr>
                <w:rFonts w:cs="Arial"/>
                <w:noProof/>
                <w:szCs w:val="20"/>
              </w:rPr>
              <w:drawing>
                <wp:inline distT="0" distB="0" distL="0" distR="0" wp14:anchorId="46F7D2D8" wp14:editId="5348727C">
                  <wp:extent cx="1355725" cy="762595"/>
                  <wp:effectExtent l="0" t="0" r="3175" b="0"/>
                  <wp:docPr id="2030476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76288" name=""/>
                          <pic:cNvPicPr/>
                        </pic:nvPicPr>
                        <pic:blipFill>
                          <a:blip r:embed="rId92"/>
                          <a:stretch>
                            <a:fillRect/>
                          </a:stretch>
                        </pic:blipFill>
                        <pic:spPr>
                          <a:xfrm>
                            <a:off x="0" y="0"/>
                            <a:ext cx="1377454" cy="774818"/>
                          </a:xfrm>
                          <a:prstGeom prst="rect">
                            <a:avLst/>
                          </a:prstGeom>
                        </pic:spPr>
                      </pic:pic>
                    </a:graphicData>
                  </a:graphic>
                </wp:inline>
              </w:drawing>
            </w:r>
          </w:p>
        </w:tc>
      </w:tr>
      <w:tr w:rsidRPr="00C726A3" w:rsidR="00D57DA7" w:rsidTr="007F78A7" w14:paraId="2262718C"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EF4F67" w:rsidR="00D57DA7" w:rsidP="007F78A7" w:rsidRDefault="00EC5378" w14:paraId="48040719" w14:textId="5DB9EE9F">
            <w:pPr>
              <w:spacing w:after="0"/>
              <w:rPr>
                <w:b/>
                <w:bCs/>
              </w:rPr>
            </w:pPr>
            <w:r w:rsidRPr="00EF4F67">
              <w:rPr>
                <w:b/>
                <w:bCs/>
              </w:rPr>
              <w:t>Subcuenta</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D57DA7" w:rsidP="007F78A7" w:rsidRDefault="00EC5378" w14:paraId="5D9120EC" w14:textId="65911208">
            <w:pPr>
              <w:spacing w:after="0"/>
            </w:pPr>
            <w:r>
              <w:t>Permite alcanzar un mayor nivel de detalle dentro de la cuenta y se identifica con los seis primeros dígitos (Decreto 2650, 1993).</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C968FC" w:rsidR="00D57DA7" w:rsidP="007F78A7" w:rsidRDefault="008B5953" w14:paraId="23A8EB95" w14:textId="213CBDE4">
            <w:pPr>
              <w:spacing w:after="0"/>
              <w:rPr>
                <w:rFonts w:cs="Arial"/>
                <w:szCs w:val="20"/>
              </w:rPr>
            </w:pPr>
            <w:r w:rsidRPr="008B5953">
              <w:rPr>
                <w:rFonts w:cs="Arial"/>
                <w:noProof/>
                <w:szCs w:val="20"/>
              </w:rPr>
              <w:drawing>
                <wp:inline distT="0" distB="0" distL="0" distR="0" wp14:anchorId="324D9B3C" wp14:editId="05E5173D">
                  <wp:extent cx="1422400" cy="800100"/>
                  <wp:effectExtent l="0" t="0" r="0" b="0"/>
                  <wp:docPr id="1918229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29112" name=""/>
                          <pic:cNvPicPr/>
                        </pic:nvPicPr>
                        <pic:blipFill>
                          <a:blip r:embed="rId93"/>
                          <a:stretch>
                            <a:fillRect/>
                          </a:stretch>
                        </pic:blipFill>
                        <pic:spPr>
                          <a:xfrm>
                            <a:off x="0" y="0"/>
                            <a:ext cx="1430766" cy="804806"/>
                          </a:xfrm>
                          <a:prstGeom prst="rect">
                            <a:avLst/>
                          </a:prstGeom>
                        </pic:spPr>
                      </pic:pic>
                    </a:graphicData>
                  </a:graphic>
                </wp:inline>
              </w:drawing>
            </w:r>
          </w:p>
        </w:tc>
      </w:tr>
    </w:tbl>
    <w:p w:rsidR="00C349E1" w:rsidP="00C46B7B" w:rsidRDefault="00C349E1" w14:paraId="173B05B6" w14:textId="77777777">
      <w:pPr>
        <w:spacing w:after="0"/>
      </w:pPr>
    </w:p>
    <w:p w:rsidR="00834F71" w:rsidP="00C46B7B" w:rsidRDefault="00EC5378" w14:paraId="7B930BE7" w14:textId="4E9D9908">
      <w:pPr>
        <w:spacing w:after="0"/>
      </w:pPr>
      <w:r>
        <w:t xml:space="preserve">El Decreto 2650 de 1993 se utiliza en este componente únicamente como </w:t>
      </w:r>
      <w:r w:rsidRPr="00EC5378">
        <w:rPr>
          <w:rStyle w:val="Fuerte"/>
          <w:b w:val="0"/>
          <w:bCs w:val="0"/>
        </w:rPr>
        <w:t>referente didáctico de clasificación</w:t>
      </w:r>
      <w:r>
        <w:t>. Actualmente, las entidades deben emplear un catálogo de cuentas ajustado al marco técnico que les corresponda.</w:t>
      </w:r>
    </w:p>
    <w:p w:rsidR="00EC5378" w:rsidP="00C46B7B" w:rsidRDefault="00EC5378" w14:paraId="3B0DD9A5" w14:textId="77777777">
      <w:pPr>
        <w:spacing w:after="0"/>
      </w:pPr>
    </w:p>
    <w:p w:rsidR="00EC5378" w:rsidP="00C46B7B" w:rsidRDefault="00EC5378" w14:paraId="0AFC63B8" w14:textId="3192B053">
      <w:pPr>
        <w:spacing w:after="0"/>
      </w:pPr>
      <w:r>
        <w:t>Las principales clases permiten organizar las cuentas según el elemento económico que representan:</w:t>
      </w:r>
    </w:p>
    <w:p w:rsidR="00834F71" w:rsidP="00C46B7B" w:rsidRDefault="00834F71" w14:paraId="56284E3C" w14:textId="77777777">
      <w:pPr>
        <w:spacing w:after="0"/>
      </w:pPr>
    </w:p>
    <w:p w:rsidRPr="007A2317" w:rsidR="00E435E0" w:rsidP="00C46B7B" w:rsidRDefault="00E435E0" w14:paraId="5F99D493" w14:textId="607D341D">
      <w:pPr>
        <w:spacing w:after="0"/>
        <w:rPr>
          <w:rFonts w:cs="Arial"/>
          <w:szCs w:val="20"/>
        </w:rPr>
      </w:pPr>
      <w:r w:rsidRPr="007A2317">
        <w:rPr>
          <w:rFonts w:cs="Arial"/>
          <w:b/>
          <w:bCs/>
          <w:szCs w:val="20"/>
        </w:rPr>
        <w:t>Tabla 8.</w:t>
      </w:r>
      <w:r w:rsidRPr="007A2317">
        <w:rPr>
          <w:rFonts w:cs="Arial"/>
          <w:szCs w:val="20"/>
        </w:rPr>
        <w:t xml:space="preserve"> Clasificación general de las cuentas</w:t>
      </w:r>
    </w:p>
    <w:p w:rsidR="00394802" w:rsidP="00C46B7B" w:rsidRDefault="00394802" w14:paraId="005A9A4B" w14:textId="77777777">
      <w:pPr>
        <w:spacing w:after="0"/>
        <w:rPr>
          <w:rFonts w:cs="Arial"/>
          <w:szCs w:val="20"/>
        </w:rPr>
      </w:pPr>
    </w:p>
    <w:tbl>
      <w:tblPr>
        <w:tblStyle w:val="Tablaconcuadrculaclara"/>
        <w:tblW w:w="0" w:type="auto"/>
        <w:tblLook w:val="04A0" w:firstRow="1" w:lastRow="0" w:firstColumn="1" w:lastColumn="0" w:noHBand="0" w:noVBand="1"/>
      </w:tblPr>
      <w:tblGrid>
        <w:gridCol w:w="750"/>
        <w:gridCol w:w="2222"/>
        <w:gridCol w:w="5856"/>
      </w:tblGrid>
      <w:tr w:rsidRPr="007A2317" w:rsidR="000E3252" w:rsidTr="00127F17" w14:paraId="5EAB11E5" w14:textId="77777777">
        <w:tc>
          <w:tcPr>
            <w:tcW w:w="0" w:type="auto"/>
            <w:shd w:val="clear" w:color="auto" w:fill="D9D9D9" w:themeFill="background1" w:themeFillShade="D9"/>
            <w:hideMark/>
          </w:tcPr>
          <w:p w:rsidRPr="007A2317" w:rsidR="000E3252" w:rsidP="00C46B7B" w:rsidRDefault="000E3252" w14:paraId="551993F4" w14:textId="77777777">
            <w:pPr>
              <w:contextualSpacing w:val="0"/>
              <w:jc w:val="center"/>
              <w:rPr>
                <w:rFonts w:eastAsia="Times New Roman" w:cs="Arial"/>
                <w:b/>
                <w:bCs/>
                <w:szCs w:val="20"/>
                <w:lang w:eastAsia="es-CO"/>
              </w:rPr>
            </w:pPr>
            <w:r w:rsidRPr="007A2317">
              <w:rPr>
                <w:rFonts w:eastAsia="Times New Roman" w:cs="Arial"/>
                <w:b/>
                <w:bCs/>
                <w:szCs w:val="20"/>
                <w:lang w:eastAsia="es-CO"/>
              </w:rPr>
              <w:t>Clase</w:t>
            </w:r>
          </w:p>
        </w:tc>
        <w:tc>
          <w:tcPr>
            <w:tcW w:w="2222" w:type="dxa"/>
            <w:shd w:val="clear" w:color="auto" w:fill="D9D9D9" w:themeFill="background1" w:themeFillShade="D9"/>
            <w:hideMark/>
          </w:tcPr>
          <w:p w:rsidRPr="007A2317" w:rsidR="000E3252" w:rsidP="00C46B7B" w:rsidRDefault="000E3252" w14:paraId="514DE45C" w14:textId="77777777">
            <w:pPr>
              <w:contextualSpacing w:val="0"/>
              <w:jc w:val="center"/>
              <w:rPr>
                <w:rFonts w:eastAsia="Times New Roman" w:cs="Arial"/>
                <w:b/>
                <w:bCs/>
                <w:szCs w:val="20"/>
                <w:lang w:eastAsia="es-CO"/>
              </w:rPr>
            </w:pPr>
            <w:r w:rsidRPr="007A2317">
              <w:rPr>
                <w:rFonts w:eastAsia="Times New Roman" w:cs="Arial"/>
                <w:b/>
                <w:bCs/>
                <w:szCs w:val="20"/>
                <w:lang w:eastAsia="es-CO"/>
              </w:rPr>
              <w:t>Denominación</w:t>
            </w:r>
          </w:p>
        </w:tc>
        <w:tc>
          <w:tcPr>
            <w:tcW w:w="5856" w:type="dxa"/>
            <w:shd w:val="clear" w:color="auto" w:fill="D9D9D9" w:themeFill="background1" w:themeFillShade="D9"/>
            <w:hideMark/>
          </w:tcPr>
          <w:p w:rsidRPr="007A2317" w:rsidR="000E3252" w:rsidP="00C46B7B" w:rsidRDefault="000E3252" w14:paraId="343E8CC4" w14:textId="77777777">
            <w:pPr>
              <w:contextualSpacing w:val="0"/>
              <w:jc w:val="center"/>
              <w:rPr>
                <w:rFonts w:eastAsia="Times New Roman" w:cs="Arial"/>
                <w:b/>
                <w:bCs/>
                <w:szCs w:val="20"/>
                <w:lang w:eastAsia="es-CO"/>
              </w:rPr>
            </w:pPr>
            <w:r w:rsidRPr="007A2317">
              <w:rPr>
                <w:rFonts w:eastAsia="Times New Roman" w:cs="Arial"/>
                <w:b/>
                <w:bCs/>
                <w:szCs w:val="20"/>
                <w:lang w:eastAsia="es-CO"/>
              </w:rPr>
              <w:t>Ejemplos de cuentas relacionadas</w:t>
            </w:r>
          </w:p>
        </w:tc>
      </w:tr>
      <w:tr w:rsidRPr="007A2317" w:rsidR="000E3252" w:rsidTr="00127F17" w14:paraId="57F4942E" w14:textId="77777777">
        <w:tc>
          <w:tcPr>
            <w:tcW w:w="0" w:type="auto"/>
            <w:hideMark/>
          </w:tcPr>
          <w:p w:rsidRPr="007A2317" w:rsidR="000E3252" w:rsidP="00394802" w:rsidRDefault="000E3252" w14:paraId="63DA5E19" w14:textId="77777777">
            <w:pPr>
              <w:contextualSpacing w:val="0"/>
              <w:rPr>
                <w:rFonts w:eastAsia="Times New Roman" w:cs="Arial"/>
                <w:szCs w:val="20"/>
                <w:lang w:eastAsia="es-CO"/>
              </w:rPr>
            </w:pPr>
            <w:r w:rsidRPr="007A2317">
              <w:rPr>
                <w:rFonts w:eastAsia="Times New Roman" w:cs="Arial"/>
                <w:szCs w:val="20"/>
                <w:lang w:eastAsia="es-CO"/>
              </w:rPr>
              <w:t>1</w:t>
            </w:r>
          </w:p>
        </w:tc>
        <w:tc>
          <w:tcPr>
            <w:tcW w:w="2222" w:type="dxa"/>
            <w:hideMark/>
          </w:tcPr>
          <w:p w:rsidRPr="007A2317" w:rsidR="000E3252" w:rsidP="00394802" w:rsidRDefault="000E3252" w14:paraId="4B58D21A" w14:textId="77777777">
            <w:pPr>
              <w:contextualSpacing w:val="0"/>
              <w:rPr>
                <w:rFonts w:eastAsia="Times New Roman" w:cs="Arial"/>
                <w:szCs w:val="20"/>
                <w:lang w:eastAsia="es-CO"/>
              </w:rPr>
            </w:pPr>
            <w:r w:rsidRPr="007A2317">
              <w:rPr>
                <w:rFonts w:eastAsia="Times New Roman" w:cs="Arial"/>
                <w:szCs w:val="20"/>
                <w:lang w:eastAsia="es-CO"/>
              </w:rPr>
              <w:t>Activo</w:t>
            </w:r>
          </w:p>
        </w:tc>
        <w:tc>
          <w:tcPr>
            <w:tcW w:w="5856" w:type="dxa"/>
            <w:hideMark/>
          </w:tcPr>
          <w:p w:rsidRPr="007A2317" w:rsidR="000E3252" w:rsidP="00394802" w:rsidRDefault="000E3252" w14:paraId="2981144D" w14:textId="28F55ACB">
            <w:pPr>
              <w:contextualSpacing w:val="0"/>
              <w:rPr>
                <w:rFonts w:eastAsia="Times New Roman" w:cs="Arial"/>
                <w:szCs w:val="20"/>
                <w:lang w:eastAsia="es-CO"/>
              </w:rPr>
            </w:pPr>
            <w:r w:rsidRPr="007A2317">
              <w:rPr>
                <w:rFonts w:eastAsia="Times New Roman" w:cs="Arial"/>
                <w:szCs w:val="20"/>
                <w:lang w:eastAsia="es-CO"/>
              </w:rPr>
              <w:t>Efectivo, cuentas por cobrar, inventarios, maquinaria y equipos</w:t>
            </w:r>
            <w:r w:rsidR="007B3FB4">
              <w:rPr>
                <w:rFonts w:eastAsia="Times New Roman" w:cs="Arial"/>
                <w:szCs w:val="20"/>
                <w:lang w:eastAsia="es-CO"/>
              </w:rPr>
              <w:t>.</w:t>
            </w:r>
          </w:p>
        </w:tc>
      </w:tr>
      <w:tr w:rsidRPr="007A2317" w:rsidR="000E3252" w:rsidTr="00127F17" w14:paraId="77F994FB" w14:textId="77777777">
        <w:tc>
          <w:tcPr>
            <w:tcW w:w="0" w:type="auto"/>
            <w:hideMark/>
          </w:tcPr>
          <w:p w:rsidRPr="007A2317" w:rsidR="000E3252" w:rsidP="00394802" w:rsidRDefault="000E3252" w14:paraId="5CE58A1E" w14:textId="77777777">
            <w:pPr>
              <w:contextualSpacing w:val="0"/>
              <w:rPr>
                <w:rFonts w:eastAsia="Times New Roman" w:cs="Arial"/>
                <w:szCs w:val="20"/>
                <w:lang w:eastAsia="es-CO"/>
              </w:rPr>
            </w:pPr>
            <w:r w:rsidRPr="007A2317">
              <w:rPr>
                <w:rFonts w:eastAsia="Times New Roman" w:cs="Arial"/>
                <w:szCs w:val="20"/>
                <w:lang w:eastAsia="es-CO"/>
              </w:rPr>
              <w:t>2</w:t>
            </w:r>
          </w:p>
        </w:tc>
        <w:tc>
          <w:tcPr>
            <w:tcW w:w="2222" w:type="dxa"/>
            <w:hideMark/>
          </w:tcPr>
          <w:p w:rsidRPr="007A2317" w:rsidR="000E3252" w:rsidP="00394802" w:rsidRDefault="000E3252" w14:paraId="6CF07FD5" w14:textId="77777777">
            <w:pPr>
              <w:contextualSpacing w:val="0"/>
              <w:rPr>
                <w:rFonts w:eastAsia="Times New Roman" w:cs="Arial"/>
                <w:szCs w:val="20"/>
                <w:lang w:eastAsia="es-CO"/>
              </w:rPr>
            </w:pPr>
            <w:r w:rsidRPr="007A2317">
              <w:rPr>
                <w:rFonts w:eastAsia="Times New Roman" w:cs="Arial"/>
                <w:szCs w:val="20"/>
                <w:lang w:eastAsia="es-CO"/>
              </w:rPr>
              <w:t>Pasivo</w:t>
            </w:r>
          </w:p>
        </w:tc>
        <w:tc>
          <w:tcPr>
            <w:tcW w:w="5856" w:type="dxa"/>
            <w:hideMark/>
          </w:tcPr>
          <w:p w:rsidRPr="007A2317" w:rsidR="000E3252" w:rsidP="00394802" w:rsidRDefault="000E3252" w14:paraId="6164ED89" w14:textId="67A8E8BF">
            <w:pPr>
              <w:contextualSpacing w:val="0"/>
              <w:rPr>
                <w:rFonts w:eastAsia="Times New Roman" w:cs="Arial"/>
                <w:szCs w:val="20"/>
                <w:lang w:eastAsia="es-CO"/>
              </w:rPr>
            </w:pPr>
            <w:r w:rsidRPr="007A2317">
              <w:rPr>
                <w:rFonts w:eastAsia="Times New Roman" w:cs="Arial"/>
                <w:szCs w:val="20"/>
                <w:lang w:eastAsia="es-CO"/>
              </w:rPr>
              <w:t>Proveedores, obligaciones financieras y cuentas por pagar</w:t>
            </w:r>
            <w:r w:rsidR="007B3FB4">
              <w:rPr>
                <w:rFonts w:eastAsia="Times New Roman" w:cs="Arial"/>
                <w:szCs w:val="20"/>
                <w:lang w:eastAsia="es-CO"/>
              </w:rPr>
              <w:t>.</w:t>
            </w:r>
          </w:p>
        </w:tc>
      </w:tr>
      <w:tr w:rsidRPr="007A2317" w:rsidR="000E3252" w:rsidTr="00127F17" w14:paraId="2E8B21BA" w14:textId="77777777">
        <w:tc>
          <w:tcPr>
            <w:tcW w:w="0" w:type="auto"/>
            <w:hideMark/>
          </w:tcPr>
          <w:p w:rsidRPr="007A2317" w:rsidR="000E3252" w:rsidP="00394802" w:rsidRDefault="000E3252" w14:paraId="3CD556D2" w14:textId="77777777">
            <w:pPr>
              <w:contextualSpacing w:val="0"/>
              <w:rPr>
                <w:rFonts w:eastAsia="Times New Roman" w:cs="Arial"/>
                <w:szCs w:val="20"/>
                <w:lang w:eastAsia="es-CO"/>
              </w:rPr>
            </w:pPr>
            <w:r w:rsidRPr="007A2317">
              <w:rPr>
                <w:rFonts w:eastAsia="Times New Roman" w:cs="Arial"/>
                <w:szCs w:val="20"/>
                <w:lang w:eastAsia="es-CO"/>
              </w:rPr>
              <w:t>3</w:t>
            </w:r>
          </w:p>
        </w:tc>
        <w:tc>
          <w:tcPr>
            <w:tcW w:w="2222" w:type="dxa"/>
            <w:hideMark/>
          </w:tcPr>
          <w:p w:rsidRPr="007A2317" w:rsidR="000E3252" w:rsidP="00394802" w:rsidRDefault="000E3252" w14:paraId="5F709705" w14:textId="77777777">
            <w:pPr>
              <w:contextualSpacing w:val="0"/>
              <w:rPr>
                <w:rFonts w:eastAsia="Times New Roman" w:cs="Arial"/>
                <w:szCs w:val="20"/>
                <w:lang w:eastAsia="es-CO"/>
              </w:rPr>
            </w:pPr>
            <w:r w:rsidRPr="007A2317">
              <w:rPr>
                <w:rFonts w:eastAsia="Times New Roman" w:cs="Arial"/>
                <w:szCs w:val="20"/>
                <w:lang w:eastAsia="es-CO"/>
              </w:rPr>
              <w:t>Patrimonio</w:t>
            </w:r>
          </w:p>
        </w:tc>
        <w:tc>
          <w:tcPr>
            <w:tcW w:w="5856" w:type="dxa"/>
            <w:hideMark/>
          </w:tcPr>
          <w:p w:rsidRPr="007A2317" w:rsidR="000E3252" w:rsidP="00394802" w:rsidRDefault="000E3252" w14:paraId="7D5E87C2" w14:textId="55F5E0C5">
            <w:pPr>
              <w:contextualSpacing w:val="0"/>
              <w:rPr>
                <w:rFonts w:eastAsia="Times New Roman" w:cs="Arial"/>
                <w:szCs w:val="20"/>
                <w:lang w:eastAsia="es-CO"/>
              </w:rPr>
            </w:pPr>
            <w:r w:rsidRPr="007A2317">
              <w:rPr>
                <w:rFonts w:eastAsia="Times New Roman" w:cs="Arial"/>
                <w:szCs w:val="20"/>
                <w:lang w:eastAsia="es-CO"/>
              </w:rPr>
              <w:t>Aportes, capital y resultados acumulados</w:t>
            </w:r>
            <w:r w:rsidR="007B3FB4">
              <w:rPr>
                <w:rFonts w:eastAsia="Times New Roman" w:cs="Arial"/>
                <w:szCs w:val="20"/>
                <w:lang w:eastAsia="es-CO"/>
              </w:rPr>
              <w:t>.</w:t>
            </w:r>
          </w:p>
        </w:tc>
      </w:tr>
      <w:tr w:rsidRPr="007A2317" w:rsidR="000E3252" w:rsidTr="00127F17" w14:paraId="5ED249E1" w14:textId="77777777">
        <w:tc>
          <w:tcPr>
            <w:tcW w:w="0" w:type="auto"/>
            <w:hideMark/>
          </w:tcPr>
          <w:p w:rsidRPr="007A2317" w:rsidR="000E3252" w:rsidP="00394802" w:rsidRDefault="000E3252" w14:paraId="2A99A6FA" w14:textId="77777777">
            <w:pPr>
              <w:contextualSpacing w:val="0"/>
              <w:rPr>
                <w:rFonts w:eastAsia="Times New Roman" w:cs="Arial"/>
                <w:szCs w:val="20"/>
                <w:lang w:eastAsia="es-CO"/>
              </w:rPr>
            </w:pPr>
            <w:r w:rsidRPr="007A2317">
              <w:rPr>
                <w:rFonts w:eastAsia="Times New Roman" w:cs="Arial"/>
                <w:szCs w:val="20"/>
                <w:lang w:eastAsia="es-CO"/>
              </w:rPr>
              <w:t>4</w:t>
            </w:r>
          </w:p>
        </w:tc>
        <w:tc>
          <w:tcPr>
            <w:tcW w:w="2222" w:type="dxa"/>
            <w:hideMark/>
          </w:tcPr>
          <w:p w:rsidRPr="007A2317" w:rsidR="000E3252" w:rsidP="00394802" w:rsidRDefault="000E3252" w14:paraId="63A78675" w14:textId="77777777">
            <w:pPr>
              <w:contextualSpacing w:val="0"/>
              <w:rPr>
                <w:rFonts w:eastAsia="Times New Roman" w:cs="Arial"/>
                <w:szCs w:val="20"/>
                <w:lang w:eastAsia="es-CO"/>
              </w:rPr>
            </w:pPr>
            <w:r w:rsidRPr="007A2317">
              <w:rPr>
                <w:rFonts w:eastAsia="Times New Roman" w:cs="Arial"/>
                <w:szCs w:val="20"/>
                <w:lang w:eastAsia="es-CO"/>
              </w:rPr>
              <w:t>Ingresos</w:t>
            </w:r>
          </w:p>
        </w:tc>
        <w:tc>
          <w:tcPr>
            <w:tcW w:w="5856" w:type="dxa"/>
            <w:hideMark/>
          </w:tcPr>
          <w:p w:rsidRPr="007A2317" w:rsidR="000E3252" w:rsidP="00394802" w:rsidRDefault="000E3252" w14:paraId="2CDE14D7" w14:textId="54BCC94C">
            <w:pPr>
              <w:contextualSpacing w:val="0"/>
              <w:rPr>
                <w:rFonts w:eastAsia="Times New Roman" w:cs="Arial"/>
                <w:szCs w:val="20"/>
                <w:lang w:eastAsia="es-CO"/>
              </w:rPr>
            </w:pPr>
            <w:r w:rsidRPr="007A2317">
              <w:rPr>
                <w:rFonts w:eastAsia="Times New Roman" w:cs="Arial"/>
                <w:szCs w:val="20"/>
                <w:lang w:eastAsia="es-CO"/>
              </w:rPr>
              <w:t>Ventas de productos, mercancías o prestación de servicios</w:t>
            </w:r>
            <w:r w:rsidR="007B3FB4">
              <w:rPr>
                <w:rFonts w:eastAsia="Times New Roman" w:cs="Arial"/>
                <w:szCs w:val="20"/>
                <w:lang w:eastAsia="es-CO"/>
              </w:rPr>
              <w:t>.</w:t>
            </w:r>
          </w:p>
        </w:tc>
      </w:tr>
      <w:tr w:rsidRPr="007A2317" w:rsidR="000E3252" w:rsidTr="00127F17" w14:paraId="66B964DC" w14:textId="77777777">
        <w:tc>
          <w:tcPr>
            <w:tcW w:w="0" w:type="auto"/>
            <w:hideMark/>
          </w:tcPr>
          <w:p w:rsidRPr="007A2317" w:rsidR="000E3252" w:rsidP="00394802" w:rsidRDefault="000E3252" w14:paraId="44692B68" w14:textId="77777777">
            <w:pPr>
              <w:contextualSpacing w:val="0"/>
              <w:rPr>
                <w:rFonts w:eastAsia="Times New Roman" w:cs="Arial"/>
                <w:szCs w:val="20"/>
                <w:lang w:eastAsia="es-CO"/>
              </w:rPr>
            </w:pPr>
            <w:r w:rsidRPr="007A2317">
              <w:rPr>
                <w:rFonts w:eastAsia="Times New Roman" w:cs="Arial"/>
                <w:szCs w:val="20"/>
                <w:lang w:eastAsia="es-CO"/>
              </w:rPr>
              <w:t>5</w:t>
            </w:r>
          </w:p>
        </w:tc>
        <w:tc>
          <w:tcPr>
            <w:tcW w:w="2222" w:type="dxa"/>
            <w:hideMark/>
          </w:tcPr>
          <w:p w:rsidRPr="007A2317" w:rsidR="000E3252" w:rsidP="00394802" w:rsidRDefault="000E3252" w14:paraId="11B3197D" w14:textId="77777777">
            <w:pPr>
              <w:contextualSpacing w:val="0"/>
              <w:rPr>
                <w:rFonts w:eastAsia="Times New Roman" w:cs="Arial"/>
                <w:szCs w:val="20"/>
                <w:lang w:eastAsia="es-CO"/>
              </w:rPr>
            </w:pPr>
            <w:r w:rsidRPr="007A2317">
              <w:rPr>
                <w:rFonts w:eastAsia="Times New Roman" w:cs="Arial"/>
                <w:szCs w:val="20"/>
                <w:lang w:eastAsia="es-CO"/>
              </w:rPr>
              <w:t>Gastos</w:t>
            </w:r>
          </w:p>
        </w:tc>
        <w:tc>
          <w:tcPr>
            <w:tcW w:w="5856" w:type="dxa"/>
            <w:hideMark/>
          </w:tcPr>
          <w:p w:rsidRPr="007A2317" w:rsidR="000E3252" w:rsidP="00394802" w:rsidRDefault="000E3252" w14:paraId="1EE588AF" w14:textId="69833961">
            <w:pPr>
              <w:contextualSpacing w:val="0"/>
              <w:rPr>
                <w:rFonts w:eastAsia="Times New Roman" w:cs="Arial"/>
                <w:szCs w:val="20"/>
                <w:lang w:eastAsia="es-CO"/>
              </w:rPr>
            </w:pPr>
            <w:r w:rsidRPr="007A2317">
              <w:rPr>
                <w:rFonts w:eastAsia="Times New Roman" w:cs="Arial"/>
                <w:szCs w:val="20"/>
                <w:lang w:eastAsia="es-CO"/>
              </w:rPr>
              <w:t>Servicios, arrendamientos, transporte y otros gastos de funcionamiento</w:t>
            </w:r>
            <w:r w:rsidR="007B3FB4">
              <w:rPr>
                <w:rFonts w:eastAsia="Times New Roman" w:cs="Arial"/>
                <w:szCs w:val="20"/>
                <w:lang w:eastAsia="es-CO"/>
              </w:rPr>
              <w:t>.</w:t>
            </w:r>
          </w:p>
        </w:tc>
      </w:tr>
      <w:tr w:rsidRPr="007A2317" w:rsidR="000E3252" w:rsidTr="00127F17" w14:paraId="658C7C3E" w14:textId="77777777">
        <w:tc>
          <w:tcPr>
            <w:tcW w:w="0" w:type="auto"/>
            <w:hideMark/>
          </w:tcPr>
          <w:p w:rsidRPr="007A2317" w:rsidR="000E3252" w:rsidP="00394802" w:rsidRDefault="000E3252" w14:paraId="715F2A1B" w14:textId="77777777">
            <w:pPr>
              <w:contextualSpacing w:val="0"/>
              <w:rPr>
                <w:rFonts w:eastAsia="Times New Roman" w:cs="Arial"/>
                <w:szCs w:val="20"/>
                <w:lang w:eastAsia="es-CO"/>
              </w:rPr>
            </w:pPr>
            <w:r w:rsidRPr="007A2317">
              <w:rPr>
                <w:rFonts w:eastAsia="Times New Roman" w:cs="Arial"/>
                <w:szCs w:val="20"/>
                <w:lang w:eastAsia="es-CO"/>
              </w:rPr>
              <w:t>6</w:t>
            </w:r>
          </w:p>
        </w:tc>
        <w:tc>
          <w:tcPr>
            <w:tcW w:w="2222" w:type="dxa"/>
            <w:hideMark/>
          </w:tcPr>
          <w:p w:rsidRPr="007A2317" w:rsidR="000E3252" w:rsidP="00394802" w:rsidRDefault="000E3252" w14:paraId="6ADF3402" w14:textId="77777777">
            <w:pPr>
              <w:contextualSpacing w:val="0"/>
              <w:rPr>
                <w:rFonts w:eastAsia="Times New Roman" w:cs="Arial"/>
                <w:szCs w:val="20"/>
                <w:lang w:eastAsia="es-CO"/>
              </w:rPr>
            </w:pPr>
            <w:r w:rsidRPr="007A2317">
              <w:rPr>
                <w:rFonts w:eastAsia="Times New Roman" w:cs="Arial"/>
                <w:szCs w:val="20"/>
                <w:lang w:eastAsia="es-CO"/>
              </w:rPr>
              <w:t>Costos de ventas</w:t>
            </w:r>
          </w:p>
        </w:tc>
        <w:tc>
          <w:tcPr>
            <w:tcW w:w="5856" w:type="dxa"/>
            <w:hideMark/>
          </w:tcPr>
          <w:p w:rsidRPr="007A2317" w:rsidR="000E3252" w:rsidP="00394802" w:rsidRDefault="000E3252" w14:paraId="0FDB27A4" w14:textId="6A3D3718">
            <w:pPr>
              <w:contextualSpacing w:val="0"/>
              <w:rPr>
                <w:rFonts w:eastAsia="Times New Roman" w:cs="Arial"/>
                <w:szCs w:val="20"/>
                <w:lang w:eastAsia="es-CO"/>
              </w:rPr>
            </w:pPr>
            <w:r w:rsidRPr="007A2317">
              <w:rPr>
                <w:rFonts w:eastAsia="Times New Roman" w:cs="Arial"/>
                <w:szCs w:val="20"/>
                <w:lang w:eastAsia="es-CO"/>
              </w:rPr>
              <w:t>Valor asociado con los bienes o productos vendidos</w:t>
            </w:r>
            <w:r w:rsidR="007B3FB4">
              <w:rPr>
                <w:rFonts w:eastAsia="Times New Roman" w:cs="Arial"/>
                <w:szCs w:val="20"/>
                <w:lang w:eastAsia="es-CO"/>
              </w:rPr>
              <w:t>.</w:t>
            </w:r>
          </w:p>
        </w:tc>
      </w:tr>
      <w:tr w:rsidRPr="007A2317" w:rsidR="000E3252" w:rsidTr="00127F17" w14:paraId="28137850" w14:textId="77777777">
        <w:tc>
          <w:tcPr>
            <w:tcW w:w="0" w:type="auto"/>
            <w:hideMark/>
          </w:tcPr>
          <w:p w:rsidRPr="007A2317" w:rsidR="000E3252" w:rsidP="00394802" w:rsidRDefault="000E3252" w14:paraId="5987432B" w14:textId="77777777">
            <w:pPr>
              <w:contextualSpacing w:val="0"/>
              <w:rPr>
                <w:rFonts w:eastAsia="Times New Roman" w:cs="Arial"/>
                <w:szCs w:val="20"/>
                <w:lang w:eastAsia="es-CO"/>
              </w:rPr>
            </w:pPr>
            <w:r w:rsidRPr="007A2317">
              <w:rPr>
                <w:rFonts w:eastAsia="Times New Roman" w:cs="Arial"/>
                <w:szCs w:val="20"/>
                <w:lang w:eastAsia="es-CO"/>
              </w:rPr>
              <w:t>7</w:t>
            </w:r>
          </w:p>
        </w:tc>
        <w:tc>
          <w:tcPr>
            <w:tcW w:w="2222" w:type="dxa"/>
            <w:hideMark/>
          </w:tcPr>
          <w:p w:rsidRPr="007A2317" w:rsidR="000E3252" w:rsidP="00394802" w:rsidRDefault="000E3252" w14:paraId="3528B0FF" w14:textId="77777777">
            <w:pPr>
              <w:contextualSpacing w:val="0"/>
              <w:rPr>
                <w:rFonts w:eastAsia="Times New Roman" w:cs="Arial"/>
                <w:szCs w:val="20"/>
                <w:lang w:eastAsia="es-CO"/>
              </w:rPr>
            </w:pPr>
            <w:r w:rsidRPr="007A2317">
              <w:rPr>
                <w:rFonts w:eastAsia="Times New Roman" w:cs="Arial"/>
                <w:szCs w:val="20"/>
                <w:lang w:eastAsia="es-CO"/>
              </w:rPr>
              <w:t>Costos de producción u operación</w:t>
            </w:r>
          </w:p>
        </w:tc>
        <w:tc>
          <w:tcPr>
            <w:tcW w:w="5856" w:type="dxa"/>
            <w:hideMark/>
          </w:tcPr>
          <w:p w:rsidRPr="007A2317" w:rsidR="000E3252" w:rsidP="00394802" w:rsidRDefault="000E3252" w14:paraId="751B0172" w14:textId="49779365">
            <w:pPr>
              <w:contextualSpacing w:val="0"/>
              <w:rPr>
                <w:rFonts w:eastAsia="Times New Roman" w:cs="Arial"/>
                <w:szCs w:val="20"/>
                <w:lang w:eastAsia="es-CO"/>
              </w:rPr>
            </w:pPr>
            <w:r w:rsidRPr="007A2317">
              <w:rPr>
                <w:rFonts w:eastAsia="Times New Roman" w:cs="Arial"/>
                <w:szCs w:val="20"/>
                <w:lang w:eastAsia="es-CO"/>
              </w:rPr>
              <w:t>Valores relacionados con procesos de producción o prestación de servicios</w:t>
            </w:r>
            <w:r w:rsidR="007B3FB4">
              <w:rPr>
                <w:rFonts w:eastAsia="Times New Roman" w:cs="Arial"/>
                <w:szCs w:val="20"/>
                <w:lang w:eastAsia="es-CO"/>
              </w:rPr>
              <w:t>.</w:t>
            </w:r>
          </w:p>
        </w:tc>
      </w:tr>
    </w:tbl>
    <w:p w:rsidRPr="007A2317" w:rsidR="000E3252" w:rsidP="00C46B7B" w:rsidRDefault="000E3252" w14:paraId="5886091B" w14:textId="77777777">
      <w:pPr>
        <w:spacing w:after="0"/>
        <w:rPr>
          <w:rFonts w:cs="Arial"/>
          <w:b/>
          <w:color w:val="000000"/>
          <w:szCs w:val="20"/>
        </w:rPr>
      </w:pPr>
    </w:p>
    <w:p w:rsidRPr="007A2317" w:rsidR="00607FC1" w:rsidP="00C46B7B" w:rsidRDefault="00127F17" w14:paraId="7B1E61CD" w14:textId="2BDF20E1">
      <w:pPr>
        <w:spacing w:after="0"/>
        <w:rPr>
          <w:rFonts w:cs="Arial"/>
          <w:b/>
          <w:bCs/>
          <w:color w:val="000000"/>
          <w:szCs w:val="20"/>
        </w:rPr>
      </w:pPr>
      <w:r>
        <w:rPr>
          <w:rFonts w:cs="Arial"/>
          <w:b/>
          <w:bCs/>
          <w:szCs w:val="20"/>
        </w:rPr>
        <w:t xml:space="preserve">2.5.2. </w:t>
      </w:r>
      <w:r w:rsidRPr="007A2317" w:rsidR="00607FC1">
        <w:rPr>
          <w:rFonts w:cs="Arial"/>
          <w:b/>
          <w:bCs/>
          <w:szCs w:val="20"/>
        </w:rPr>
        <w:t>Clasificación por grupos</w:t>
      </w:r>
    </w:p>
    <w:p w:rsidRPr="007A2317" w:rsidR="003042E2" w:rsidP="00C46B7B" w:rsidRDefault="003042E2" w14:paraId="6B261417" w14:textId="77777777">
      <w:pPr>
        <w:spacing w:after="0"/>
        <w:rPr>
          <w:rFonts w:cs="Arial"/>
          <w:b/>
          <w:color w:val="000000"/>
          <w:szCs w:val="20"/>
        </w:rPr>
      </w:pPr>
    </w:p>
    <w:p w:rsidR="002122CC" w:rsidP="00C46B7B" w:rsidRDefault="002122CC" w14:paraId="2C92A84F" w14:textId="77777777">
      <w:pPr>
        <w:spacing w:after="0"/>
      </w:pPr>
      <w:r>
        <w:t>Dentro de cada clase existen grupos que permiten realizar una clasificación más específica. Por ejemplo, los activos pueden corresponder a efectivo, cuentas por cobrar, inventarios o bienes utilizados en la actividad; mientras los pasivos pueden originarse en obligaciones financieras, proveedores u otras cuentas pendientes.</w:t>
      </w:r>
    </w:p>
    <w:p w:rsidR="002122CC" w:rsidP="00C46B7B" w:rsidRDefault="002122CC" w14:paraId="7F4F3726" w14:textId="77777777">
      <w:pPr>
        <w:spacing w:after="0"/>
      </w:pPr>
    </w:p>
    <w:p w:rsidR="002122CC" w:rsidP="00C46B7B" w:rsidRDefault="002122CC" w14:paraId="2E2B58D7" w14:textId="104B16EC">
      <w:pPr>
        <w:spacing w:after="0"/>
      </w:pPr>
      <w:r>
        <w:t>El siguiente caso permite relacionar una misma operación con diferentes clases y grupos:</w:t>
      </w:r>
    </w:p>
    <w:p w:rsidR="002122CC" w:rsidP="00C46B7B" w:rsidRDefault="002122CC" w14:paraId="54119FF1" w14:textId="77777777">
      <w:pPr>
        <w:spacing w:after="0"/>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2122CC" w:rsidTr="002122CC" w14:paraId="3BDC41EA" w14:textId="77777777">
        <w:tc>
          <w:tcPr>
            <w:tcW w:w="8828" w:type="dxa"/>
            <w:shd w:val="clear" w:color="auto" w:fill="DEEAF6" w:themeFill="accent5" w:themeFillTint="33"/>
          </w:tcPr>
          <w:p w:rsidR="002122CC" w:rsidP="00C46B7B" w:rsidRDefault="008E4820" w14:paraId="6D30B96A" w14:textId="77777777">
            <w:pPr>
              <w:rPr>
                <w:b/>
                <w:bCs/>
              </w:rPr>
            </w:pPr>
            <w:r w:rsidRPr="008E4820">
              <w:rPr>
                <w:b/>
                <w:bCs/>
              </w:rPr>
              <w:t>Ejemplo aplicado</w:t>
            </w:r>
          </w:p>
          <w:p w:rsidR="008E4820" w:rsidP="00C46B7B" w:rsidRDefault="008E4820" w14:paraId="77002A32" w14:textId="77777777">
            <w:pPr>
              <w:rPr>
                <w:b/>
                <w:bCs/>
              </w:rPr>
            </w:pPr>
          </w:p>
          <w:p w:rsidR="008E4820" w:rsidP="00C46B7B" w:rsidRDefault="008E4820" w14:paraId="59B7D068" w14:textId="77777777">
            <w:r>
              <w:t>Una unidad económica que compra mercancías para posteriormente venderlas debe identificar que estas representan un activo y, dentro de este, corresponden al grupo relacionado con inventarios. Si la compra se realiza a crédito, también se genera un pasivo que puede clasificarse dentro del grupo de proveedores.</w:t>
            </w:r>
          </w:p>
          <w:p w:rsidR="008E4820" w:rsidP="00C46B7B" w:rsidRDefault="008E4820" w14:paraId="06A69C77" w14:textId="77777777">
            <w:pPr>
              <w:rPr>
                <w:b/>
                <w:bCs/>
              </w:rPr>
            </w:pPr>
          </w:p>
          <w:p w:rsidRPr="007A2317" w:rsidR="00BA1BE7" w:rsidP="00BA1BE7" w:rsidRDefault="00BA1BE7" w14:paraId="2857FCEF" w14:textId="32C0FED3">
            <w:pPr>
              <w:rPr>
                <w:rFonts w:cs="Arial"/>
                <w:b/>
                <w:color w:val="000000"/>
                <w:szCs w:val="20"/>
              </w:rPr>
            </w:pPr>
            <w:r>
              <w:rPr>
                <w:rFonts w:cs="Arial"/>
                <w:szCs w:val="20"/>
              </w:rPr>
              <w:t>La clasificación de operaciones puede organizarse por clase y grupo así:</w:t>
            </w:r>
          </w:p>
          <w:p w:rsidR="008E4820" w:rsidP="00C46B7B" w:rsidRDefault="008E4820" w14:paraId="7FDA1127" w14:textId="77777777"/>
          <w:p w:rsidRPr="007A2317" w:rsidR="008E4820" w:rsidP="008E4820" w:rsidRDefault="008E4820" w14:paraId="7D98ECA7" w14:textId="27C14581">
            <w:pPr>
              <w:rPr>
                <w:rFonts w:cs="Arial"/>
                <w:b/>
                <w:color w:val="000000"/>
                <w:szCs w:val="20"/>
              </w:rPr>
            </w:pPr>
            <w:r w:rsidRPr="007A2317">
              <w:rPr>
                <w:rFonts w:cs="Arial"/>
                <w:b/>
                <w:bCs/>
                <w:szCs w:val="20"/>
              </w:rPr>
              <w:t>Tabla 9.</w:t>
            </w:r>
            <w:r w:rsidRPr="007A2317">
              <w:rPr>
                <w:rFonts w:cs="Arial"/>
                <w:szCs w:val="20"/>
              </w:rPr>
              <w:t xml:space="preserve"> Clasificación de operaciones por clase y grupo</w:t>
            </w:r>
          </w:p>
          <w:p w:rsidRPr="007A2317" w:rsidR="008E4820" w:rsidP="008E4820" w:rsidRDefault="008E4820" w14:paraId="35ED42A4" w14:textId="77777777">
            <w:pPr>
              <w:rPr>
                <w:rFonts w:cs="Arial"/>
                <w:b/>
                <w:color w:val="000000"/>
                <w:szCs w:val="20"/>
              </w:rPr>
            </w:pPr>
          </w:p>
          <w:tbl>
            <w:tblPr>
              <w:tblStyle w:val="Tablaconcuadrculaclara"/>
              <w:tblW w:w="0" w:type="auto"/>
              <w:tblLook w:val="04A0" w:firstRow="1" w:lastRow="0" w:firstColumn="1" w:lastColumn="0" w:noHBand="0" w:noVBand="1"/>
            </w:tblPr>
            <w:tblGrid>
              <w:gridCol w:w="3210"/>
              <w:gridCol w:w="1888"/>
              <w:gridCol w:w="1172"/>
              <w:gridCol w:w="2332"/>
            </w:tblGrid>
            <w:tr w:rsidRPr="007A2317" w:rsidR="008E4820" w:rsidTr="00BA1BE7" w14:paraId="088A6F56" w14:textId="77777777">
              <w:tc>
                <w:tcPr>
                  <w:tcW w:w="0" w:type="auto"/>
                  <w:shd w:val="clear" w:color="auto" w:fill="D9D9D9" w:themeFill="background1" w:themeFillShade="D9"/>
                  <w:hideMark/>
                </w:tcPr>
                <w:p w:rsidRPr="007A2317" w:rsidR="008E4820" w:rsidP="008E4820" w:rsidRDefault="008E4820" w14:paraId="6A224E17" w14:textId="77777777">
                  <w:pPr>
                    <w:contextualSpacing w:val="0"/>
                    <w:jc w:val="center"/>
                    <w:rPr>
                      <w:rFonts w:eastAsia="Times New Roman" w:cs="Arial"/>
                      <w:b/>
                      <w:bCs/>
                      <w:szCs w:val="20"/>
                      <w:lang w:eastAsia="es-CO"/>
                    </w:rPr>
                  </w:pPr>
                  <w:r w:rsidRPr="007A2317">
                    <w:rPr>
                      <w:rFonts w:eastAsia="Times New Roman" w:cs="Arial"/>
                      <w:b/>
                      <w:bCs/>
                      <w:szCs w:val="20"/>
                      <w:lang w:eastAsia="es-CO"/>
                    </w:rPr>
                    <w:t>Operación</w:t>
                  </w:r>
                </w:p>
              </w:tc>
              <w:tc>
                <w:tcPr>
                  <w:tcW w:w="0" w:type="auto"/>
                  <w:shd w:val="clear" w:color="auto" w:fill="D9D9D9" w:themeFill="background1" w:themeFillShade="D9"/>
                  <w:hideMark/>
                </w:tcPr>
                <w:p w:rsidRPr="007A2317" w:rsidR="008E4820" w:rsidP="008E4820" w:rsidRDefault="008E4820" w14:paraId="411AB141" w14:textId="77777777">
                  <w:pPr>
                    <w:contextualSpacing w:val="0"/>
                    <w:jc w:val="center"/>
                    <w:rPr>
                      <w:rFonts w:eastAsia="Times New Roman" w:cs="Arial"/>
                      <w:b/>
                      <w:bCs/>
                      <w:szCs w:val="20"/>
                      <w:lang w:eastAsia="es-CO"/>
                    </w:rPr>
                  </w:pPr>
                  <w:r w:rsidRPr="007A2317">
                    <w:rPr>
                      <w:rFonts w:eastAsia="Times New Roman" w:cs="Arial"/>
                      <w:b/>
                      <w:bCs/>
                      <w:szCs w:val="20"/>
                      <w:lang w:eastAsia="es-CO"/>
                    </w:rPr>
                    <w:t>Cuenta relacionada</w:t>
                  </w:r>
                </w:p>
              </w:tc>
              <w:tc>
                <w:tcPr>
                  <w:tcW w:w="0" w:type="auto"/>
                  <w:shd w:val="clear" w:color="auto" w:fill="D9D9D9" w:themeFill="background1" w:themeFillShade="D9"/>
                  <w:hideMark/>
                </w:tcPr>
                <w:p w:rsidRPr="007A2317" w:rsidR="008E4820" w:rsidP="008E4820" w:rsidRDefault="008E4820" w14:paraId="380EEFD8" w14:textId="77777777">
                  <w:pPr>
                    <w:contextualSpacing w:val="0"/>
                    <w:jc w:val="center"/>
                    <w:rPr>
                      <w:rFonts w:eastAsia="Times New Roman" w:cs="Arial"/>
                      <w:b/>
                      <w:bCs/>
                      <w:szCs w:val="20"/>
                      <w:lang w:eastAsia="es-CO"/>
                    </w:rPr>
                  </w:pPr>
                  <w:r w:rsidRPr="007A2317">
                    <w:rPr>
                      <w:rFonts w:eastAsia="Times New Roman" w:cs="Arial"/>
                      <w:b/>
                      <w:bCs/>
                      <w:szCs w:val="20"/>
                      <w:lang w:eastAsia="es-CO"/>
                    </w:rPr>
                    <w:t>Clase</w:t>
                  </w:r>
                </w:p>
              </w:tc>
              <w:tc>
                <w:tcPr>
                  <w:tcW w:w="0" w:type="auto"/>
                  <w:shd w:val="clear" w:color="auto" w:fill="D9D9D9" w:themeFill="background1" w:themeFillShade="D9"/>
                  <w:hideMark/>
                </w:tcPr>
                <w:p w:rsidRPr="007A2317" w:rsidR="008E4820" w:rsidP="008E4820" w:rsidRDefault="008E4820" w14:paraId="3013F428" w14:textId="77777777">
                  <w:pPr>
                    <w:contextualSpacing w:val="0"/>
                    <w:jc w:val="center"/>
                    <w:rPr>
                      <w:rFonts w:eastAsia="Times New Roman" w:cs="Arial"/>
                      <w:b/>
                      <w:bCs/>
                      <w:szCs w:val="20"/>
                      <w:lang w:eastAsia="es-CO"/>
                    </w:rPr>
                  </w:pPr>
                  <w:r w:rsidRPr="007A2317">
                    <w:rPr>
                      <w:rFonts w:eastAsia="Times New Roman" w:cs="Arial"/>
                      <w:b/>
                      <w:bCs/>
                      <w:szCs w:val="20"/>
                      <w:lang w:eastAsia="es-CO"/>
                    </w:rPr>
                    <w:t>Grupo de referencia</w:t>
                  </w:r>
                </w:p>
              </w:tc>
            </w:tr>
            <w:tr w:rsidRPr="007A2317" w:rsidR="008E4820" w:rsidTr="00BA1BE7" w14:paraId="6AF7633B" w14:textId="77777777">
              <w:tc>
                <w:tcPr>
                  <w:tcW w:w="0" w:type="auto"/>
                  <w:hideMark/>
                </w:tcPr>
                <w:p w:rsidRPr="007A2317" w:rsidR="008E4820" w:rsidP="008E4820" w:rsidRDefault="008E4820" w14:paraId="41DDF0B0" w14:textId="77777777">
                  <w:pPr>
                    <w:contextualSpacing w:val="0"/>
                    <w:jc w:val="left"/>
                    <w:rPr>
                      <w:rFonts w:eastAsia="Times New Roman" w:cs="Arial"/>
                      <w:szCs w:val="20"/>
                      <w:lang w:eastAsia="es-CO"/>
                    </w:rPr>
                  </w:pPr>
                  <w:r w:rsidRPr="007A2317">
                    <w:rPr>
                      <w:rFonts w:eastAsia="Times New Roman" w:cs="Arial"/>
                      <w:szCs w:val="20"/>
                      <w:lang w:eastAsia="es-CO"/>
                    </w:rPr>
                    <w:t>Dinero recibido por ventas</w:t>
                  </w:r>
                </w:p>
              </w:tc>
              <w:tc>
                <w:tcPr>
                  <w:tcW w:w="0" w:type="auto"/>
                  <w:hideMark/>
                </w:tcPr>
                <w:p w:rsidRPr="007A2317" w:rsidR="008E4820" w:rsidP="008E4820" w:rsidRDefault="008E4820" w14:paraId="7A675D7C" w14:textId="77777777">
                  <w:pPr>
                    <w:contextualSpacing w:val="0"/>
                    <w:jc w:val="left"/>
                    <w:rPr>
                      <w:rFonts w:eastAsia="Times New Roman" w:cs="Arial"/>
                      <w:szCs w:val="20"/>
                      <w:lang w:eastAsia="es-CO"/>
                    </w:rPr>
                  </w:pPr>
                  <w:r w:rsidRPr="007A2317">
                    <w:rPr>
                      <w:rFonts w:eastAsia="Times New Roman" w:cs="Arial"/>
                      <w:szCs w:val="20"/>
                      <w:lang w:eastAsia="es-CO"/>
                    </w:rPr>
                    <w:t>Efectivo o caja</w:t>
                  </w:r>
                </w:p>
              </w:tc>
              <w:tc>
                <w:tcPr>
                  <w:tcW w:w="0" w:type="auto"/>
                  <w:hideMark/>
                </w:tcPr>
                <w:p w:rsidRPr="007A2317" w:rsidR="008E4820" w:rsidP="008E4820" w:rsidRDefault="008E4820" w14:paraId="6A7A5E2C" w14:textId="77777777">
                  <w:pPr>
                    <w:contextualSpacing w:val="0"/>
                    <w:jc w:val="left"/>
                    <w:rPr>
                      <w:rFonts w:eastAsia="Times New Roman" w:cs="Arial"/>
                      <w:szCs w:val="20"/>
                      <w:lang w:eastAsia="es-CO"/>
                    </w:rPr>
                  </w:pPr>
                  <w:r w:rsidRPr="007A2317">
                    <w:rPr>
                      <w:rFonts w:eastAsia="Times New Roman" w:cs="Arial"/>
                      <w:szCs w:val="20"/>
                      <w:lang w:eastAsia="es-CO"/>
                    </w:rPr>
                    <w:t>Activo</w:t>
                  </w:r>
                </w:p>
              </w:tc>
              <w:tc>
                <w:tcPr>
                  <w:tcW w:w="0" w:type="auto"/>
                  <w:hideMark/>
                </w:tcPr>
                <w:p w:rsidRPr="007A2317" w:rsidR="008E4820" w:rsidP="008E4820" w:rsidRDefault="008E4820" w14:paraId="737BAF0C" w14:textId="77777777">
                  <w:pPr>
                    <w:contextualSpacing w:val="0"/>
                    <w:jc w:val="left"/>
                    <w:rPr>
                      <w:rFonts w:eastAsia="Times New Roman" w:cs="Arial"/>
                      <w:szCs w:val="20"/>
                      <w:lang w:eastAsia="es-CO"/>
                    </w:rPr>
                  </w:pPr>
                  <w:r w:rsidRPr="007A2317">
                    <w:rPr>
                      <w:rFonts w:eastAsia="Times New Roman" w:cs="Arial"/>
                      <w:szCs w:val="20"/>
                      <w:lang w:eastAsia="es-CO"/>
                    </w:rPr>
                    <w:t>Disponible</w:t>
                  </w:r>
                </w:p>
              </w:tc>
            </w:tr>
            <w:tr w:rsidRPr="007A2317" w:rsidR="008E4820" w:rsidTr="00BA1BE7" w14:paraId="714C4BEF" w14:textId="77777777">
              <w:tc>
                <w:tcPr>
                  <w:tcW w:w="0" w:type="auto"/>
                  <w:hideMark/>
                </w:tcPr>
                <w:p w:rsidRPr="007A2317" w:rsidR="008E4820" w:rsidP="008E4820" w:rsidRDefault="008E4820" w14:paraId="2FA6C2A6" w14:textId="77777777">
                  <w:pPr>
                    <w:contextualSpacing w:val="0"/>
                    <w:jc w:val="left"/>
                    <w:rPr>
                      <w:rFonts w:eastAsia="Times New Roman" w:cs="Arial"/>
                      <w:szCs w:val="20"/>
                      <w:lang w:eastAsia="es-CO"/>
                    </w:rPr>
                  </w:pPr>
                  <w:r w:rsidRPr="007A2317">
                    <w:rPr>
                      <w:rFonts w:eastAsia="Times New Roman" w:cs="Arial"/>
                      <w:szCs w:val="20"/>
                      <w:lang w:eastAsia="es-CO"/>
                    </w:rPr>
                    <w:t>Venta realizada a crédito</w:t>
                  </w:r>
                </w:p>
              </w:tc>
              <w:tc>
                <w:tcPr>
                  <w:tcW w:w="0" w:type="auto"/>
                  <w:hideMark/>
                </w:tcPr>
                <w:p w:rsidRPr="007A2317" w:rsidR="008E4820" w:rsidP="008E4820" w:rsidRDefault="008E4820" w14:paraId="2B8629A8" w14:textId="77777777">
                  <w:pPr>
                    <w:contextualSpacing w:val="0"/>
                    <w:jc w:val="left"/>
                    <w:rPr>
                      <w:rFonts w:eastAsia="Times New Roman" w:cs="Arial"/>
                      <w:szCs w:val="20"/>
                      <w:lang w:eastAsia="es-CO"/>
                    </w:rPr>
                  </w:pPr>
                  <w:r w:rsidRPr="007A2317">
                    <w:rPr>
                      <w:rFonts w:eastAsia="Times New Roman" w:cs="Arial"/>
                      <w:szCs w:val="20"/>
                      <w:lang w:eastAsia="es-CO"/>
                    </w:rPr>
                    <w:t>Cuentas por cobrar</w:t>
                  </w:r>
                </w:p>
              </w:tc>
              <w:tc>
                <w:tcPr>
                  <w:tcW w:w="0" w:type="auto"/>
                  <w:hideMark/>
                </w:tcPr>
                <w:p w:rsidRPr="007A2317" w:rsidR="008E4820" w:rsidP="008E4820" w:rsidRDefault="008E4820" w14:paraId="54F8D338" w14:textId="77777777">
                  <w:pPr>
                    <w:contextualSpacing w:val="0"/>
                    <w:jc w:val="left"/>
                    <w:rPr>
                      <w:rFonts w:eastAsia="Times New Roman" w:cs="Arial"/>
                      <w:szCs w:val="20"/>
                      <w:lang w:eastAsia="es-CO"/>
                    </w:rPr>
                  </w:pPr>
                  <w:r w:rsidRPr="007A2317">
                    <w:rPr>
                      <w:rFonts w:eastAsia="Times New Roman" w:cs="Arial"/>
                      <w:szCs w:val="20"/>
                      <w:lang w:eastAsia="es-CO"/>
                    </w:rPr>
                    <w:t>Activo</w:t>
                  </w:r>
                </w:p>
              </w:tc>
              <w:tc>
                <w:tcPr>
                  <w:tcW w:w="0" w:type="auto"/>
                  <w:hideMark/>
                </w:tcPr>
                <w:p w:rsidRPr="007A2317" w:rsidR="008E4820" w:rsidP="008E4820" w:rsidRDefault="008E4820" w14:paraId="68CBE63B" w14:textId="77777777">
                  <w:pPr>
                    <w:contextualSpacing w:val="0"/>
                    <w:jc w:val="left"/>
                    <w:rPr>
                      <w:rFonts w:eastAsia="Times New Roman" w:cs="Arial"/>
                      <w:szCs w:val="20"/>
                      <w:lang w:eastAsia="es-CO"/>
                    </w:rPr>
                  </w:pPr>
                  <w:r w:rsidRPr="007A2317">
                    <w:rPr>
                      <w:rFonts w:eastAsia="Times New Roman" w:cs="Arial"/>
                      <w:szCs w:val="20"/>
                      <w:lang w:eastAsia="es-CO"/>
                    </w:rPr>
                    <w:t>Deudores</w:t>
                  </w:r>
                </w:p>
              </w:tc>
            </w:tr>
            <w:tr w:rsidRPr="007A2317" w:rsidR="008E4820" w:rsidTr="00BA1BE7" w14:paraId="55CC6C33" w14:textId="77777777">
              <w:tc>
                <w:tcPr>
                  <w:tcW w:w="0" w:type="auto"/>
                  <w:hideMark/>
                </w:tcPr>
                <w:p w:rsidRPr="007A2317" w:rsidR="008E4820" w:rsidP="008E4820" w:rsidRDefault="008E4820" w14:paraId="1709FC40" w14:textId="77777777">
                  <w:pPr>
                    <w:contextualSpacing w:val="0"/>
                    <w:jc w:val="left"/>
                    <w:rPr>
                      <w:rFonts w:eastAsia="Times New Roman" w:cs="Arial"/>
                      <w:szCs w:val="20"/>
                      <w:lang w:eastAsia="es-CO"/>
                    </w:rPr>
                  </w:pPr>
                  <w:r w:rsidRPr="007A2317">
                    <w:rPr>
                      <w:rFonts w:eastAsia="Times New Roman" w:cs="Arial"/>
                      <w:szCs w:val="20"/>
                      <w:lang w:eastAsia="es-CO"/>
                    </w:rPr>
                    <w:t>Productos disponibles para la venta</w:t>
                  </w:r>
                </w:p>
              </w:tc>
              <w:tc>
                <w:tcPr>
                  <w:tcW w:w="0" w:type="auto"/>
                  <w:hideMark/>
                </w:tcPr>
                <w:p w:rsidRPr="007A2317" w:rsidR="008E4820" w:rsidP="008E4820" w:rsidRDefault="008E4820" w14:paraId="751ED06E" w14:textId="77777777">
                  <w:pPr>
                    <w:contextualSpacing w:val="0"/>
                    <w:jc w:val="left"/>
                    <w:rPr>
                      <w:rFonts w:eastAsia="Times New Roman" w:cs="Arial"/>
                      <w:szCs w:val="20"/>
                      <w:lang w:eastAsia="es-CO"/>
                    </w:rPr>
                  </w:pPr>
                  <w:r w:rsidRPr="007A2317">
                    <w:rPr>
                      <w:rFonts w:eastAsia="Times New Roman" w:cs="Arial"/>
                      <w:szCs w:val="20"/>
                      <w:lang w:eastAsia="es-CO"/>
                    </w:rPr>
                    <w:t>Inventarios</w:t>
                  </w:r>
                </w:p>
              </w:tc>
              <w:tc>
                <w:tcPr>
                  <w:tcW w:w="0" w:type="auto"/>
                  <w:hideMark/>
                </w:tcPr>
                <w:p w:rsidRPr="007A2317" w:rsidR="008E4820" w:rsidP="008E4820" w:rsidRDefault="008E4820" w14:paraId="3A2EFA1B" w14:textId="77777777">
                  <w:pPr>
                    <w:contextualSpacing w:val="0"/>
                    <w:jc w:val="left"/>
                    <w:rPr>
                      <w:rFonts w:eastAsia="Times New Roman" w:cs="Arial"/>
                      <w:szCs w:val="20"/>
                      <w:lang w:eastAsia="es-CO"/>
                    </w:rPr>
                  </w:pPr>
                  <w:r w:rsidRPr="007A2317">
                    <w:rPr>
                      <w:rFonts w:eastAsia="Times New Roman" w:cs="Arial"/>
                      <w:szCs w:val="20"/>
                      <w:lang w:eastAsia="es-CO"/>
                    </w:rPr>
                    <w:t>Activo</w:t>
                  </w:r>
                </w:p>
              </w:tc>
              <w:tc>
                <w:tcPr>
                  <w:tcW w:w="0" w:type="auto"/>
                  <w:hideMark/>
                </w:tcPr>
                <w:p w:rsidRPr="007A2317" w:rsidR="008E4820" w:rsidP="008E4820" w:rsidRDefault="008E4820" w14:paraId="373DB819" w14:textId="77777777">
                  <w:pPr>
                    <w:contextualSpacing w:val="0"/>
                    <w:jc w:val="left"/>
                    <w:rPr>
                      <w:rFonts w:eastAsia="Times New Roman" w:cs="Arial"/>
                      <w:szCs w:val="20"/>
                      <w:lang w:eastAsia="es-CO"/>
                    </w:rPr>
                  </w:pPr>
                  <w:r w:rsidRPr="007A2317">
                    <w:rPr>
                      <w:rFonts w:eastAsia="Times New Roman" w:cs="Arial"/>
                      <w:szCs w:val="20"/>
                      <w:lang w:eastAsia="es-CO"/>
                    </w:rPr>
                    <w:t>Inventarios</w:t>
                  </w:r>
                </w:p>
              </w:tc>
            </w:tr>
            <w:tr w:rsidRPr="007A2317" w:rsidR="008E4820" w:rsidTr="00BA1BE7" w14:paraId="49CB5862" w14:textId="77777777">
              <w:tc>
                <w:tcPr>
                  <w:tcW w:w="0" w:type="auto"/>
                  <w:hideMark/>
                </w:tcPr>
                <w:p w:rsidRPr="007A2317" w:rsidR="008E4820" w:rsidP="008E4820" w:rsidRDefault="008E4820" w14:paraId="1E5FC78E" w14:textId="77777777">
                  <w:pPr>
                    <w:contextualSpacing w:val="0"/>
                    <w:jc w:val="left"/>
                    <w:rPr>
                      <w:rFonts w:eastAsia="Times New Roman" w:cs="Arial"/>
                      <w:szCs w:val="20"/>
                      <w:lang w:eastAsia="es-CO"/>
                    </w:rPr>
                  </w:pPr>
                  <w:r w:rsidRPr="007A2317">
                    <w:rPr>
                      <w:rFonts w:eastAsia="Times New Roman" w:cs="Arial"/>
                      <w:szCs w:val="20"/>
                      <w:lang w:eastAsia="es-CO"/>
                    </w:rPr>
                    <w:t>Compra de una máquina</w:t>
                  </w:r>
                </w:p>
              </w:tc>
              <w:tc>
                <w:tcPr>
                  <w:tcW w:w="0" w:type="auto"/>
                  <w:hideMark/>
                </w:tcPr>
                <w:p w:rsidRPr="007A2317" w:rsidR="008E4820" w:rsidP="008E4820" w:rsidRDefault="008E4820" w14:paraId="5B77630F" w14:textId="77777777">
                  <w:pPr>
                    <w:contextualSpacing w:val="0"/>
                    <w:jc w:val="left"/>
                    <w:rPr>
                      <w:rFonts w:eastAsia="Times New Roman" w:cs="Arial"/>
                      <w:szCs w:val="20"/>
                      <w:lang w:eastAsia="es-CO"/>
                    </w:rPr>
                  </w:pPr>
                  <w:r w:rsidRPr="007A2317">
                    <w:rPr>
                      <w:rFonts w:eastAsia="Times New Roman" w:cs="Arial"/>
                      <w:szCs w:val="20"/>
                      <w:lang w:eastAsia="es-CO"/>
                    </w:rPr>
                    <w:t>Maquinaria y equipo</w:t>
                  </w:r>
                </w:p>
              </w:tc>
              <w:tc>
                <w:tcPr>
                  <w:tcW w:w="0" w:type="auto"/>
                  <w:hideMark/>
                </w:tcPr>
                <w:p w:rsidRPr="007A2317" w:rsidR="008E4820" w:rsidP="008E4820" w:rsidRDefault="008E4820" w14:paraId="0E201370" w14:textId="77777777">
                  <w:pPr>
                    <w:contextualSpacing w:val="0"/>
                    <w:jc w:val="left"/>
                    <w:rPr>
                      <w:rFonts w:eastAsia="Times New Roman" w:cs="Arial"/>
                      <w:szCs w:val="20"/>
                      <w:lang w:eastAsia="es-CO"/>
                    </w:rPr>
                  </w:pPr>
                  <w:r w:rsidRPr="007A2317">
                    <w:rPr>
                      <w:rFonts w:eastAsia="Times New Roman" w:cs="Arial"/>
                      <w:szCs w:val="20"/>
                      <w:lang w:eastAsia="es-CO"/>
                    </w:rPr>
                    <w:t>Activo</w:t>
                  </w:r>
                </w:p>
              </w:tc>
              <w:tc>
                <w:tcPr>
                  <w:tcW w:w="0" w:type="auto"/>
                  <w:hideMark/>
                </w:tcPr>
                <w:p w:rsidRPr="007A2317" w:rsidR="008E4820" w:rsidP="008E4820" w:rsidRDefault="008E4820" w14:paraId="7F96731F" w14:textId="77777777">
                  <w:pPr>
                    <w:contextualSpacing w:val="0"/>
                    <w:jc w:val="left"/>
                    <w:rPr>
                      <w:rFonts w:eastAsia="Times New Roman" w:cs="Arial"/>
                      <w:szCs w:val="20"/>
                      <w:lang w:eastAsia="es-CO"/>
                    </w:rPr>
                  </w:pPr>
                  <w:r w:rsidRPr="007A2317">
                    <w:rPr>
                      <w:rFonts w:eastAsia="Times New Roman" w:cs="Arial"/>
                      <w:szCs w:val="20"/>
                      <w:lang w:eastAsia="es-CO"/>
                    </w:rPr>
                    <w:t>Propiedades, planta y equipo</w:t>
                  </w:r>
                </w:p>
              </w:tc>
            </w:tr>
            <w:tr w:rsidRPr="007A2317" w:rsidR="008E4820" w:rsidTr="00BA1BE7" w14:paraId="3DCB8F9E" w14:textId="77777777">
              <w:tc>
                <w:tcPr>
                  <w:tcW w:w="0" w:type="auto"/>
                  <w:hideMark/>
                </w:tcPr>
                <w:p w:rsidRPr="007A2317" w:rsidR="008E4820" w:rsidP="008E4820" w:rsidRDefault="008E4820" w14:paraId="190A85A4" w14:textId="77777777">
                  <w:pPr>
                    <w:contextualSpacing w:val="0"/>
                    <w:jc w:val="left"/>
                    <w:rPr>
                      <w:rFonts w:eastAsia="Times New Roman" w:cs="Arial"/>
                      <w:szCs w:val="20"/>
                      <w:lang w:eastAsia="es-CO"/>
                    </w:rPr>
                  </w:pPr>
                  <w:r w:rsidRPr="007A2317">
                    <w:rPr>
                      <w:rFonts w:eastAsia="Times New Roman" w:cs="Arial"/>
                      <w:szCs w:val="20"/>
                      <w:lang w:eastAsia="es-CO"/>
                    </w:rPr>
                    <w:t>Compra de mercancías a crédito</w:t>
                  </w:r>
                </w:p>
              </w:tc>
              <w:tc>
                <w:tcPr>
                  <w:tcW w:w="0" w:type="auto"/>
                  <w:hideMark/>
                </w:tcPr>
                <w:p w:rsidRPr="007A2317" w:rsidR="008E4820" w:rsidP="008E4820" w:rsidRDefault="008E4820" w14:paraId="43B5967B" w14:textId="77777777">
                  <w:pPr>
                    <w:contextualSpacing w:val="0"/>
                    <w:jc w:val="left"/>
                    <w:rPr>
                      <w:rFonts w:eastAsia="Times New Roman" w:cs="Arial"/>
                      <w:szCs w:val="20"/>
                      <w:lang w:eastAsia="es-CO"/>
                    </w:rPr>
                  </w:pPr>
                  <w:r w:rsidRPr="007A2317">
                    <w:rPr>
                      <w:rFonts w:eastAsia="Times New Roman" w:cs="Arial"/>
                      <w:szCs w:val="20"/>
                      <w:lang w:eastAsia="es-CO"/>
                    </w:rPr>
                    <w:t>Proveedores</w:t>
                  </w:r>
                </w:p>
              </w:tc>
              <w:tc>
                <w:tcPr>
                  <w:tcW w:w="0" w:type="auto"/>
                  <w:hideMark/>
                </w:tcPr>
                <w:p w:rsidRPr="007A2317" w:rsidR="008E4820" w:rsidP="008E4820" w:rsidRDefault="008E4820" w14:paraId="285AC57A" w14:textId="77777777">
                  <w:pPr>
                    <w:contextualSpacing w:val="0"/>
                    <w:jc w:val="left"/>
                    <w:rPr>
                      <w:rFonts w:eastAsia="Times New Roman" w:cs="Arial"/>
                      <w:szCs w:val="20"/>
                      <w:lang w:eastAsia="es-CO"/>
                    </w:rPr>
                  </w:pPr>
                  <w:r w:rsidRPr="007A2317">
                    <w:rPr>
                      <w:rFonts w:eastAsia="Times New Roman" w:cs="Arial"/>
                      <w:szCs w:val="20"/>
                      <w:lang w:eastAsia="es-CO"/>
                    </w:rPr>
                    <w:t>Pasivo</w:t>
                  </w:r>
                </w:p>
              </w:tc>
              <w:tc>
                <w:tcPr>
                  <w:tcW w:w="0" w:type="auto"/>
                  <w:hideMark/>
                </w:tcPr>
                <w:p w:rsidRPr="007A2317" w:rsidR="008E4820" w:rsidP="008E4820" w:rsidRDefault="008E4820" w14:paraId="3D56962A" w14:textId="77777777">
                  <w:pPr>
                    <w:contextualSpacing w:val="0"/>
                    <w:jc w:val="left"/>
                    <w:rPr>
                      <w:rFonts w:eastAsia="Times New Roman" w:cs="Arial"/>
                      <w:szCs w:val="20"/>
                      <w:lang w:eastAsia="es-CO"/>
                    </w:rPr>
                  </w:pPr>
                  <w:r w:rsidRPr="007A2317">
                    <w:rPr>
                      <w:rFonts w:eastAsia="Times New Roman" w:cs="Arial"/>
                      <w:szCs w:val="20"/>
                      <w:lang w:eastAsia="es-CO"/>
                    </w:rPr>
                    <w:t>Proveedores</w:t>
                  </w:r>
                </w:p>
              </w:tc>
            </w:tr>
            <w:tr w:rsidRPr="007A2317" w:rsidR="008E4820" w:rsidTr="00BA1BE7" w14:paraId="4ACA5B79" w14:textId="77777777">
              <w:tc>
                <w:tcPr>
                  <w:tcW w:w="0" w:type="auto"/>
                  <w:hideMark/>
                </w:tcPr>
                <w:p w:rsidRPr="007A2317" w:rsidR="008E4820" w:rsidP="008E4820" w:rsidRDefault="008E4820" w14:paraId="45516961" w14:textId="77777777">
                  <w:pPr>
                    <w:contextualSpacing w:val="0"/>
                    <w:jc w:val="left"/>
                    <w:rPr>
                      <w:rFonts w:eastAsia="Times New Roman" w:cs="Arial"/>
                      <w:szCs w:val="20"/>
                      <w:lang w:eastAsia="es-CO"/>
                    </w:rPr>
                  </w:pPr>
                  <w:r w:rsidRPr="007A2317">
                    <w:rPr>
                      <w:rFonts w:eastAsia="Times New Roman" w:cs="Arial"/>
                      <w:szCs w:val="20"/>
                      <w:lang w:eastAsia="es-CO"/>
                    </w:rPr>
                    <w:t>Crédito adquirido con una entidad financiera</w:t>
                  </w:r>
                </w:p>
              </w:tc>
              <w:tc>
                <w:tcPr>
                  <w:tcW w:w="0" w:type="auto"/>
                  <w:hideMark/>
                </w:tcPr>
                <w:p w:rsidRPr="007A2317" w:rsidR="008E4820" w:rsidP="008E4820" w:rsidRDefault="008E4820" w14:paraId="5F4484EE" w14:textId="77777777">
                  <w:pPr>
                    <w:contextualSpacing w:val="0"/>
                    <w:jc w:val="left"/>
                    <w:rPr>
                      <w:rFonts w:eastAsia="Times New Roman" w:cs="Arial"/>
                      <w:szCs w:val="20"/>
                      <w:lang w:eastAsia="es-CO"/>
                    </w:rPr>
                  </w:pPr>
                  <w:r w:rsidRPr="007A2317">
                    <w:rPr>
                      <w:rFonts w:eastAsia="Times New Roman" w:cs="Arial"/>
                      <w:szCs w:val="20"/>
                      <w:lang w:eastAsia="es-CO"/>
                    </w:rPr>
                    <w:t>Obligación financiera</w:t>
                  </w:r>
                </w:p>
              </w:tc>
              <w:tc>
                <w:tcPr>
                  <w:tcW w:w="0" w:type="auto"/>
                  <w:hideMark/>
                </w:tcPr>
                <w:p w:rsidRPr="007A2317" w:rsidR="008E4820" w:rsidP="008E4820" w:rsidRDefault="008E4820" w14:paraId="62AC7E5E" w14:textId="77777777">
                  <w:pPr>
                    <w:contextualSpacing w:val="0"/>
                    <w:jc w:val="left"/>
                    <w:rPr>
                      <w:rFonts w:eastAsia="Times New Roman" w:cs="Arial"/>
                      <w:szCs w:val="20"/>
                      <w:lang w:eastAsia="es-CO"/>
                    </w:rPr>
                  </w:pPr>
                  <w:r w:rsidRPr="007A2317">
                    <w:rPr>
                      <w:rFonts w:eastAsia="Times New Roman" w:cs="Arial"/>
                      <w:szCs w:val="20"/>
                      <w:lang w:eastAsia="es-CO"/>
                    </w:rPr>
                    <w:t>Pasivo</w:t>
                  </w:r>
                </w:p>
              </w:tc>
              <w:tc>
                <w:tcPr>
                  <w:tcW w:w="0" w:type="auto"/>
                  <w:hideMark/>
                </w:tcPr>
                <w:p w:rsidRPr="007A2317" w:rsidR="008E4820" w:rsidP="008E4820" w:rsidRDefault="008E4820" w14:paraId="0E78C92C" w14:textId="77777777">
                  <w:pPr>
                    <w:contextualSpacing w:val="0"/>
                    <w:jc w:val="left"/>
                    <w:rPr>
                      <w:rFonts w:eastAsia="Times New Roman" w:cs="Arial"/>
                      <w:szCs w:val="20"/>
                      <w:lang w:eastAsia="es-CO"/>
                    </w:rPr>
                  </w:pPr>
                  <w:r w:rsidRPr="007A2317">
                    <w:rPr>
                      <w:rFonts w:eastAsia="Times New Roman" w:cs="Arial"/>
                      <w:szCs w:val="20"/>
                      <w:lang w:eastAsia="es-CO"/>
                    </w:rPr>
                    <w:t>Obligaciones financieras</w:t>
                  </w:r>
                </w:p>
              </w:tc>
            </w:tr>
            <w:tr w:rsidRPr="007A2317" w:rsidR="008E4820" w:rsidTr="00BA1BE7" w14:paraId="66AB857E" w14:textId="77777777">
              <w:tc>
                <w:tcPr>
                  <w:tcW w:w="0" w:type="auto"/>
                  <w:hideMark/>
                </w:tcPr>
                <w:p w:rsidRPr="007A2317" w:rsidR="008E4820" w:rsidP="008E4820" w:rsidRDefault="008E4820" w14:paraId="50241D87" w14:textId="77777777">
                  <w:pPr>
                    <w:contextualSpacing w:val="0"/>
                    <w:jc w:val="left"/>
                    <w:rPr>
                      <w:rFonts w:eastAsia="Times New Roman" w:cs="Arial"/>
                      <w:szCs w:val="20"/>
                      <w:lang w:eastAsia="es-CO"/>
                    </w:rPr>
                  </w:pPr>
                  <w:r w:rsidRPr="007A2317">
                    <w:rPr>
                      <w:rFonts w:eastAsia="Times New Roman" w:cs="Arial"/>
                      <w:szCs w:val="20"/>
                      <w:lang w:eastAsia="es-CO"/>
                    </w:rPr>
                    <w:t>Aporte realizado por el propietario</w:t>
                  </w:r>
                </w:p>
              </w:tc>
              <w:tc>
                <w:tcPr>
                  <w:tcW w:w="0" w:type="auto"/>
                  <w:hideMark/>
                </w:tcPr>
                <w:p w:rsidRPr="007A2317" w:rsidR="008E4820" w:rsidP="008E4820" w:rsidRDefault="008E4820" w14:paraId="148DA574" w14:textId="77777777">
                  <w:pPr>
                    <w:contextualSpacing w:val="0"/>
                    <w:jc w:val="left"/>
                    <w:rPr>
                      <w:rFonts w:eastAsia="Times New Roman" w:cs="Arial"/>
                      <w:szCs w:val="20"/>
                      <w:lang w:eastAsia="es-CO"/>
                    </w:rPr>
                  </w:pPr>
                  <w:r w:rsidRPr="007A2317">
                    <w:rPr>
                      <w:rFonts w:eastAsia="Times New Roman" w:cs="Arial"/>
                      <w:szCs w:val="20"/>
                      <w:lang w:eastAsia="es-CO"/>
                    </w:rPr>
                    <w:t>Capital</w:t>
                  </w:r>
                </w:p>
              </w:tc>
              <w:tc>
                <w:tcPr>
                  <w:tcW w:w="0" w:type="auto"/>
                  <w:hideMark/>
                </w:tcPr>
                <w:p w:rsidRPr="007A2317" w:rsidR="008E4820" w:rsidP="008E4820" w:rsidRDefault="008E4820" w14:paraId="19110BB7" w14:textId="77777777">
                  <w:pPr>
                    <w:contextualSpacing w:val="0"/>
                    <w:jc w:val="left"/>
                    <w:rPr>
                      <w:rFonts w:eastAsia="Times New Roman" w:cs="Arial"/>
                      <w:szCs w:val="20"/>
                      <w:lang w:eastAsia="es-CO"/>
                    </w:rPr>
                  </w:pPr>
                  <w:r w:rsidRPr="007A2317">
                    <w:rPr>
                      <w:rFonts w:eastAsia="Times New Roman" w:cs="Arial"/>
                      <w:szCs w:val="20"/>
                      <w:lang w:eastAsia="es-CO"/>
                    </w:rPr>
                    <w:t>Patrimonio</w:t>
                  </w:r>
                </w:p>
              </w:tc>
              <w:tc>
                <w:tcPr>
                  <w:tcW w:w="0" w:type="auto"/>
                  <w:hideMark/>
                </w:tcPr>
                <w:p w:rsidRPr="007A2317" w:rsidR="008E4820" w:rsidP="008E4820" w:rsidRDefault="008E4820" w14:paraId="3DFB2447" w14:textId="77777777">
                  <w:pPr>
                    <w:contextualSpacing w:val="0"/>
                    <w:jc w:val="left"/>
                    <w:rPr>
                      <w:rFonts w:eastAsia="Times New Roman" w:cs="Arial"/>
                      <w:szCs w:val="20"/>
                      <w:lang w:eastAsia="es-CO"/>
                    </w:rPr>
                  </w:pPr>
                  <w:r w:rsidRPr="007A2317">
                    <w:rPr>
                      <w:rFonts w:eastAsia="Times New Roman" w:cs="Arial"/>
                      <w:szCs w:val="20"/>
                      <w:lang w:eastAsia="es-CO"/>
                    </w:rPr>
                    <w:t>Capital</w:t>
                  </w:r>
                </w:p>
              </w:tc>
            </w:tr>
            <w:tr w:rsidRPr="007A2317" w:rsidR="008E4820" w:rsidTr="00BA1BE7" w14:paraId="368A6937" w14:textId="77777777">
              <w:tc>
                <w:tcPr>
                  <w:tcW w:w="0" w:type="auto"/>
                  <w:hideMark/>
                </w:tcPr>
                <w:p w:rsidRPr="007A2317" w:rsidR="008E4820" w:rsidP="008E4820" w:rsidRDefault="008E4820" w14:paraId="5D2D1A79" w14:textId="77777777">
                  <w:pPr>
                    <w:contextualSpacing w:val="0"/>
                    <w:jc w:val="left"/>
                    <w:rPr>
                      <w:rFonts w:eastAsia="Times New Roman" w:cs="Arial"/>
                      <w:szCs w:val="20"/>
                      <w:lang w:eastAsia="es-CO"/>
                    </w:rPr>
                  </w:pPr>
                  <w:r w:rsidRPr="007A2317">
                    <w:rPr>
                      <w:rFonts w:eastAsia="Times New Roman" w:cs="Arial"/>
                      <w:szCs w:val="20"/>
                      <w:lang w:eastAsia="es-CO"/>
                    </w:rPr>
                    <w:t>Venta de productos</w:t>
                  </w:r>
                </w:p>
              </w:tc>
              <w:tc>
                <w:tcPr>
                  <w:tcW w:w="0" w:type="auto"/>
                  <w:hideMark/>
                </w:tcPr>
                <w:p w:rsidRPr="007A2317" w:rsidR="008E4820" w:rsidP="008E4820" w:rsidRDefault="008E4820" w14:paraId="265D7CC9" w14:textId="77777777">
                  <w:pPr>
                    <w:contextualSpacing w:val="0"/>
                    <w:jc w:val="left"/>
                    <w:rPr>
                      <w:rFonts w:eastAsia="Times New Roman" w:cs="Arial"/>
                      <w:szCs w:val="20"/>
                      <w:lang w:eastAsia="es-CO"/>
                    </w:rPr>
                  </w:pPr>
                  <w:r w:rsidRPr="007A2317">
                    <w:rPr>
                      <w:rFonts w:eastAsia="Times New Roman" w:cs="Arial"/>
                      <w:szCs w:val="20"/>
                      <w:lang w:eastAsia="es-CO"/>
                    </w:rPr>
                    <w:t>Ventas</w:t>
                  </w:r>
                </w:p>
              </w:tc>
              <w:tc>
                <w:tcPr>
                  <w:tcW w:w="0" w:type="auto"/>
                  <w:hideMark/>
                </w:tcPr>
                <w:p w:rsidRPr="007A2317" w:rsidR="008E4820" w:rsidP="008E4820" w:rsidRDefault="008E4820" w14:paraId="6B88E2EA" w14:textId="77777777">
                  <w:pPr>
                    <w:contextualSpacing w:val="0"/>
                    <w:jc w:val="left"/>
                    <w:rPr>
                      <w:rFonts w:eastAsia="Times New Roman" w:cs="Arial"/>
                      <w:szCs w:val="20"/>
                      <w:lang w:eastAsia="es-CO"/>
                    </w:rPr>
                  </w:pPr>
                  <w:r w:rsidRPr="007A2317">
                    <w:rPr>
                      <w:rFonts w:eastAsia="Times New Roman" w:cs="Arial"/>
                      <w:szCs w:val="20"/>
                      <w:lang w:eastAsia="es-CO"/>
                    </w:rPr>
                    <w:t>Ingresos</w:t>
                  </w:r>
                </w:p>
              </w:tc>
              <w:tc>
                <w:tcPr>
                  <w:tcW w:w="0" w:type="auto"/>
                  <w:hideMark/>
                </w:tcPr>
                <w:p w:rsidRPr="007A2317" w:rsidR="008E4820" w:rsidP="008E4820" w:rsidRDefault="008E4820" w14:paraId="7D76182D" w14:textId="77777777">
                  <w:pPr>
                    <w:contextualSpacing w:val="0"/>
                    <w:jc w:val="left"/>
                    <w:rPr>
                      <w:rFonts w:eastAsia="Times New Roman" w:cs="Arial"/>
                      <w:szCs w:val="20"/>
                      <w:lang w:eastAsia="es-CO"/>
                    </w:rPr>
                  </w:pPr>
                  <w:r w:rsidRPr="007A2317">
                    <w:rPr>
                      <w:rFonts w:eastAsia="Times New Roman" w:cs="Arial"/>
                      <w:szCs w:val="20"/>
                      <w:lang w:eastAsia="es-CO"/>
                    </w:rPr>
                    <w:t>Ingresos operacionales</w:t>
                  </w:r>
                </w:p>
              </w:tc>
            </w:tr>
            <w:tr w:rsidRPr="007A2317" w:rsidR="008E4820" w:rsidTr="00BA1BE7" w14:paraId="1AF79391" w14:textId="77777777">
              <w:tc>
                <w:tcPr>
                  <w:tcW w:w="0" w:type="auto"/>
                  <w:hideMark/>
                </w:tcPr>
                <w:p w:rsidRPr="007A2317" w:rsidR="008E4820" w:rsidP="008E4820" w:rsidRDefault="008E4820" w14:paraId="76F327FD" w14:textId="77777777">
                  <w:pPr>
                    <w:contextualSpacing w:val="0"/>
                    <w:jc w:val="left"/>
                    <w:rPr>
                      <w:rFonts w:eastAsia="Times New Roman" w:cs="Arial"/>
                      <w:szCs w:val="20"/>
                      <w:lang w:eastAsia="es-CO"/>
                    </w:rPr>
                  </w:pPr>
                  <w:r w:rsidRPr="007A2317">
                    <w:rPr>
                      <w:rFonts w:eastAsia="Times New Roman" w:cs="Arial"/>
                      <w:szCs w:val="20"/>
                      <w:lang w:eastAsia="es-CO"/>
                    </w:rPr>
                    <w:t>Pago de arrendamiento</w:t>
                  </w:r>
                </w:p>
              </w:tc>
              <w:tc>
                <w:tcPr>
                  <w:tcW w:w="0" w:type="auto"/>
                  <w:hideMark/>
                </w:tcPr>
                <w:p w:rsidRPr="007A2317" w:rsidR="008E4820" w:rsidP="008E4820" w:rsidRDefault="008E4820" w14:paraId="6951F9E9" w14:textId="77777777">
                  <w:pPr>
                    <w:contextualSpacing w:val="0"/>
                    <w:jc w:val="left"/>
                    <w:rPr>
                      <w:rFonts w:eastAsia="Times New Roman" w:cs="Arial"/>
                      <w:szCs w:val="20"/>
                      <w:lang w:eastAsia="es-CO"/>
                    </w:rPr>
                  </w:pPr>
                  <w:r w:rsidRPr="007A2317">
                    <w:rPr>
                      <w:rFonts w:eastAsia="Times New Roman" w:cs="Arial"/>
                      <w:szCs w:val="20"/>
                      <w:lang w:eastAsia="es-CO"/>
                    </w:rPr>
                    <w:t>Arrendamiento</w:t>
                  </w:r>
                </w:p>
              </w:tc>
              <w:tc>
                <w:tcPr>
                  <w:tcW w:w="0" w:type="auto"/>
                  <w:hideMark/>
                </w:tcPr>
                <w:p w:rsidRPr="007A2317" w:rsidR="008E4820" w:rsidP="008E4820" w:rsidRDefault="008E4820" w14:paraId="08ED5A28" w14:textId="77777777">
                  <w:pPr>
                    <w:contextualSpacing w:val="0"/>
                    <w:jc w:val="left"/>
                    <w:rPr>
                      <w:rFonts w:eastAsia="Times New Roman" w:cs="Arial"/>
                      <w:szCs w:val="20"/>
                      <w:lang w:eastAsia="es-CO"/>
                    </w:rPr>
                  </w:pPr>
                  <w:r w:rsidRPr="007A2317">
                    <w:rPr>
                      <w:rFonts w:eastAsia="Times New Roman" w:cs="Arial"/>
                      <w:szCs w:val="20"/>
                      <w:lang w:eastAsia="es-CO"/>
                    </w:rPr>
                    <w:t>Gastos</w:t>
                  </w:r>
                </w:p>
              </w:tc>
              <w:tc>
                <w:tcPr>
                  <w:tcW w:w="0" w:type="auto"/>
                  <w:hideMark/>
                </w:tcPr>
                <w:p w:rsidRPr="007A2317" w:rsidR="008E4820" w:rsidP="008E4820" w:rsidRDefault="008E4820" w14:paraId="14A86356" w14:textId="77777777">
                  <w:pPr>
                    <w:contextualSpacing w:val="0"/>
                    <w:jc w:val="left"/>
                    <w:rPr>
                      <w:rFonts w:eastAsia="Times New Roman" w:cs="Arial"/>
                      <w:szCs w:val="20"/>
                      <w:lang w:eastAsia="es-CO"/>
                    </w:rPr>
                  </w:pPr>
                  <w:r w:rsidRPr="007A2317">
                    <w:rPr>
                      <w:rFonts w:eastAsia="Times New Roman" w:cs="Arial"/>
                      <w:szCs w:val="20"/>
                      <w:lang w:eastAsia="es-CO"/>
                    </w:rPr>
                    <w:t>Gastos operacionales</w:t>
                  </w:r>
                </w:p>
              </w:tc>
            </w:tr>
            <w:tr w:rsidRPr="007A2317" w:rsidR="008E4820" w:rsidTr="00BA1BE7" w14:paraId="3AD5AB0D" w14:textId="77777777">
              <w:tc>
                <w:tcPr>
                  <w:tcW w:w="0" w:type="auto"/>
                  <w:hideMark/>
                </w:tcPr>
                <w:p w:rsidRPr="007A2317" w:rsidR="008E4820" w:rsidP="008E4820" w:rsidRDefault="008E4820" w14:paraId="26E4D36E" w14:textId="77777777">
                  <w:pPr>
                    <w:contextualSpacing w:val="0"/>
                    <w:jc w:val="left"/>
                    <w:rPr>
                      <w:rFonts w:eastAsia="Times New Roman" w:cs="Arial"/>
                      <w:szCs w:val="20"/>
                      <w:lang w:eastAsia="es-CO"/>
                    </w:rPr>
                  </w:pPr>
                  <w:r w:rsidRPr="007A2317">
                    <w:rPr>
                      <w:rFonts w:eastAsia="Times New Roman" w:cs="Arial"/>
                      <w:szCs w:val="20"/>
                      <w:lang w:eastAsia="es-CO"/>
                    </w:rPr>
                    <w:t>Costo de los productos vendidos</w:t>
                  </w:r>
                </w:p>
              </w:tc>
              <w:tc>
                <w:tcPr>
                  <w:tcW w:w="0" w:type="auto"/>
                  <w:hideMark/>
                </w:tcPr>
                <w:p w:rsidRPr="007A2317" w:rsidR="008E4820" w:rsidP="008E4820" w:rsidRDefault="008E4820" w14:paraId="338FEDD1" w14:textId="77777777">
                  <w:pPr>
                    <w:contextualSpacing w:val="0"/>
                    <w:jc w:val="left"/>
                    <w:rPr>
                      <w:rFonts w:eastAsia="Times New Roman" w:cs="Arial"/>
                      <w:szCs w:val="20"/>
                      <w:lang w:eastAsia="es-CO"/>
                    </w:rPr>
                  </w:pPr>
                  <w:r w:rsidRPr="007A2317">
                    <w:rPr>
                      <w:rFonts w:eastAsia="Times New Roman" w:cs="Arial"/>
                      <w:szCs w:val="20"/>
                      <w:lang w:eastAsia="es-CO"/>
                    </w:rPr>
                    <w:t>Costo de ventas</w:t>
                  </w:r>
                </w:p>
              </w:tc>
              <w:tc>
                <w:tcPr>
                  <w:tcW w:w="0" w:type="auto"/>
                  <w:hideMark/>
                </w:tcPr>
                <w:p w:rsidRPr="007A2317" w:rsidR="008E4820" w:rsidP="008E4820" w:rsidRDefault="008E4820" w14:paraId="33A33003" w14:textId="77777777">
                  <w:pPr>
                    <w:contextualSpacing w:val="0"/>
                    <w:jc w:val="left"/>
                    <w:rPr>
                      <w:rFonts w:eastAsia="Times New Roman" w:cs="Arial"/>
                      <w:szCs w:val="20"/>
                      <w:lang w:eastAsia="es-CO"/>
                    </w:rPr>
                  </w:pPr>
                  <w:r w:rsidRPr="007A2317">
                    <w:rPr>
                      <w:rFonts w:eastAsia="Times New Roman" w:cs="Arial"/>
                      <w:szCs w:val="20"/>
                      <w:lang w:eastAsia="es-CO"/>
                    </w:rPr>
                    <w:t>Costos</w:t>
                  </w:r>
                </w:p>
              </w:tc>
              <w:tc>
                <w:tcPr>
                  <w:tcW w:w="0" w:type="auto"/>
                  <w:hideMark/>
                </w:tcPr>
                <w:p w:rsidRPr="007A2317" w:rsidR="008E4820" w:rsidP="008E4820" w:rsidRDefault="008E4820" w14:paraId="1675A8B3" w14:textId="77777777">
                  <w:pPr>
                    <w:contextualSpacing w:val="0"/>
                    <w:jc w:val="left"/>
                    <w:rPr>
                      <w:rFonts w:eastAsia="Times New Roman" w:cs="Arial"/>
                      <w:szCs w:val="20"/>
                      <w:lang w:eastAsia="es-CO"/>
                    </w:rPr>
                  </w:pPr>
                  <w:r w:rsidRPr="007A2317">
                    <w:rPr>
                      <w:rFonts w:eastAsia="Times New Roman" w:cs="Arial"/>
                      <w:szCs w:val="20"/>
                      <w:lang w:eastAsia="es-CO"/>
                    </w:rPr>
                    <w:t>Costos de ventas</w:t>
                  </w:r>
                </w:p>
              </w:tc>
            </w:tr>
          </w:tbl>
          <w:p w:rsidRPr="007A2317" w:rsidR="008E4820" w:rsidP="008E4820" w:rsidRDefault="008E4820" w14:paraId="320FEB43" w14:textId="77777777">
            <w:pPr>
              <w:rPr>
                <w:rFonts w:cs="Arial"/>
                <w:b/>
                <w:color w:val="000000"/>
                <w:szCs w:val="20"/>
              </w:rPr>
            </w:pPr>
          </w:p>
          <w:p w:rsidRPr="008E4820" w:rsidR="008E4820" w:rsidP="00BF3E7C" w:rsidRDefault="00BF3E7C" w14:paraId="7A1968F4" w14:textId="6497AD65">
            <w:pPr>
              <w:rPr>
                <w:b/>
                <w:bCs/>
              </w:rPr>
            </w:pPr>
            <w:r>
              <w:t>La denominación de algunos grupos toma como referencia la estructura tradicional del Plan Único de Cuentas para Comerciantes.</w:t>
            </w:r>
          </w:p>
        </w:tc>
      </w:tr>
    </w:tbl>
    <w:p w:rsidR="002122CC" w:rsidP="00C46B7B" w:rsidRDefault="002122CC" w14:paraId="69D8F12F" w14:textId="77777777">
      <w:pPr>
        <w:spacing w:after="0"/>
      </w:pPr>
    </w:p>
    <w:p w:rsidRPr="007A2317" w:rsidR="003042E2" w:rsidP="00C46B7B" w:rsidRDefault="003042E2" w14:paraId="4FE7D813" w14:textId="48BA3ECD">
      <w:pPr>
        <w:spacing w:after="0"/>
        <w:rPr>
          <w:rFonts w:cs="Arial"/>
          <w:b/>
          <w:color w:val="000000"/>
          <w:szCs w:val="20"/>
        </w:rPr>
      </w:pPr>
    </w:p>
    <w:p w:rsidRPr="007A2317" w:rsidR="00D83B3D" w:rsidP="00C46B7B" w:rsidRDefault="00BF3E7C" w14:paraId="2C081684" w14:textId="31FC668A">
      <w:pPr>
        <w:spacing w:after="0"/>
        <w:rPr>
          <w:rFonts w:cs="Arial"/>
          <w:b/>
          <w:bCs/>
          <w:color w:val="000000"/>
          <w:szCs w:val="20"/>
        </w:rPr>
      </w:pPr>
      <w:r>
        <w:rPr>
          <w:rFonts w:cs="Arial"/>
          <w:b/>
          <w:bCs/>
          <w:szCs w:val="20"/>
        </w:rPr>
        <w:t xml:space="preserve">2.5.3. </w:t>
      </w:r>
      <w:r w:rsidRPr="007A2317" w:rsidR="00D83B3D">
        <w:rPr>
          <w:rFonts w:cs="Arial"/>
          <w:b/>
          <w:bCs/>
          <w:szCs w:val="20"/>
        </w:rPr>
        <w:t>Procedimiento para clasificar una cuenta</w:t>
      </w:r>
    </w:p>
    <w:p w:rsidRPr="007A2317" w:rsidR="003042E2" w:rsidP="00C46B7B" w:rsidRDefault="003042E2" w14:paraId="550B7E36" w14:textId="065A625A">
      <w:pPr>
        <w:spacing w:after="0"/>
        <w:rPr>
          <w:rFonts w:cs="Arial"/>
          <w:b/>
          <w:color w:val="000000"/>
          <w:szCs w:val="20"/>
        </w:rPr>
      </w:pPr>
    </w:p>
    <w:p w:rsidR="00CC2442" w:rsidP="00C46B7B" w:rsidRDefault="00CC2442" w14:paraId="55526F53" w14:textId="4B714B79">
      <w:pPr>
        <w:spacing w:after="0"/>
      </w:pPr>
      <w:r>
        <w:t>La clasificación de una operación requiere analizar primero su realidad económica y después determinar las cuentas que representa. No debe realizarse únicamente a partir del nombre de un documento o del movimiento de dinero. La siguiente secuencia permite realizar esta clasificación de manera ordenada:</w:t>
      </w:r>
    </w:p>
    <w:p w:rsidR="00CC2442" w:rsidP="00C46B7B" w:rsidRDefault="00CC2442" w14:paraId="54E714EE" w14:textId="77777777">
      <w:pPr>
        <w:spacing w:after="0"/>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85"/>
        <w:gridCol w:w="4869"/>
        <w:gridCol w:w="2151"/>
      </w:tblGrid>
      <w:tr w:rsidRPr="00C726A3" w:rsidR="00CC2442" w:rsidTr="007F78A7" w14:paraId="24E7DE73"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C726A3" w:rsidR="00CC2442" w:rsidP="007F78A7" w:rsidRDefault="00CC2442" w14:paraId="1497F6E8" w14:textId="77777777">
            <w:pPr>
              <w:spacing w:after="0"/>
              <w:jc w:val="center"/>
              <w:textAlignment w:val="baseline"/>
              <w:rPr>
                <w:rFonts w:ascii="Times New Roman" w:hAnsi="Times New Roman" w:eastAsia="Times New Roman" w:cs="Times New Roman"/>
                <w:lang w:eastAsia="es-ES_tradnl"/>
              </w:rPr>
            </w:pPr>
            <w:r>
              <w:rPr>
                <w:rFonts w:eastAsia="Times New Roman" w:cs="Arial"/>
                <w:b/>
                <w:bCs/>
                <w:szCs w:val="20"/>
                <w:lang w:eastAsia="es-ES_tradnl"/>
              </w:rPr>
              <w:t>Pasos</w:t>
            </w:r>
          </w:p>
        </w:tc>
      </w:tr>
      <w:tr w:rsidRPr="00C726A3" w:rsidR="00CC2442" w:rsidTr="007F78A7" w14:paraId="52BF56C1"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8B5953" w:rsidR="00CC2442" w:rsidP="007F78A7" w:rsidRDefault="001F5EBE" w14:paraId="6E4DB625" w14:textId="727A5996">
            <w:pPr>
              <w:spacing w:after="0"/>
              <w:rPr>
                <w:rFonts w:cs="Arial"/>
                <w:b/>
                <w:bCs/>
                <w:szCs w:val="20"/>
              </w:rPr>
            </w:pPr>
            <w:r w:rsidRPr="008B5953">
              <w:rPr>
                <w:b/>
                <w:bCs/>
              </w:rPr>
              <w:t>Identificar la operación</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C968FC" w:rsidR="00CC2442" w:rsidP="007F78A7" w:rsidRDefault="001F5EBE" w14:paraId="36519783" w14:textId="36F92CB0">
            <w:pPr>
              <w:spacing w:after="0"/>
              <w:rPr>
                <w:rFonts w:cs="Arial"/>
                <w:szCs w:val="20"/>
              </w:rPr>
            </w:pPr>
            <w:r>
              <w:t>Se determina qué ocurrió en la unidad económica.</w:t>
            </w:r>
          </w:p>
        </w:tc>
        <w:tc>
          <w:tcPr>
            <w:tcW w:w="2150" w:type="dxa"/>
            <w:tcBorders>
              <w:top w:val="single" w:color="auto" w:sz="6" w:space="0"/>
              <w:left w:val="single" w:color="auto" w:sz="6" w:space="0"/>
              <w:bottom w:val="single" w:color="auto" w:sz="6" w:space="0"/>
              <w:right w:val="single" w:color="auto" w:sz="6" w:space="0"/>
            </w:tcBorders>
            <w:shd w:val="clear" w:color="auto" w:fill="FFFFFF"/>
            <w:hideMark/>
          </w:tcPr>
          <w:p w:rsidRPr="00C968FC" w:rsidR="00CC2442" w:rsidP="007F78A7" w:rsidRDefault="00CC2442" w14:paraId="732E4FFB" w14:textId="05EBA798">
            <w:pPr>
              <w:spacing w:after="0"/>
              <w:rPr>
                <w:rFonts w:cs="Arial"/>
                <w:szCs w:val="20"/>
              </w:rPr>
            </w:pPr>
            <w:r w:rsidRPr="00C968FC">
              <w:rPr>
                <w:rFonts w:cs="Arial"/>
                <w:szCs w:val="20"/>
              </w:rPr>
              <w:t>   </w:t>
            </w:r>
            <w:r w:rsidR="008B5953">
              <w:fldChar w:fldCharType="begin"/>
            </w:r>
            <w:r w:rsidR="008B5953">
              <w:instrText xml:space="preserve"> INCLUDEPICTURE "https://t3.ftcdn.net/jpg/21/77/94/42/240_F_2177944285_aDbSRBws9ghfrLI3Z4CzXG902mBD9fcQ.jpg" \* MERGEFORMATINET </w:instrText>
            </w:r>
            <w:r w:rsidR="008B5953">
              <w:fldChar w:fldCharType="separate"/>
            </w:r>
            <w:r w:rsidR="008B5953">
              <w:rPr>
                <w:noProof/>
              </w:rPr>
              <w:drawing>
                <wp:inline distT="0" distB="0" distL="0" distR="0" wp14:anchorId="0EBDD716" wp14:editId="0F56C272">
                  <wp:extent cx="1270000" cy="715493"/>
                  <wp:effectExtent l="0" t="0" r="0" b="0"/>
                  <wp:docPr id="2130767769" name="Imagen 34" descr="Man analyzing financial documents with calculator and laptop on office 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Man analyzing financial documents with calculator and laptop on office desk"/>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313053" cy="739748"/>
                          </a:xfrm>
                          <a:prstGeom prst="rect">
                            <a:avLst/>
                          </a:prstGeom>
                          <a:noFill/>
                          <a:ln>
                            <a:noFill/>
                          </a:ln>
                        </pic:spPr>
                      </pic:pic>
                    </a:graphicData>
                  </a:graphic>
                </wp:inline>
              </w:drawing>
            </w:r>
            <w:r w:rsidR="008B5953">
              <w:fldChar w:fldCharType="end"/>
            </w:r>
          </w:p>
        </w:tc>
      </w:tr>
      <w:tr w:rsidRPr="00C726A3" w:rsidR="001F5EBE" w:rsidTr="007F78A7" w14:paraId="4BD0D482"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8B5953" w:rsidR="001F5EBE" w:rsidP="007F78A7" w:rsidRDefault="001F5EBE" w14:paraId="5A15ADD4" w14:textId="47BB20E0">
            <w:pPr>
              <w:spacing w:after="0"/>
              <w:rPr>
                <w:b/>
                <w:bCs/>
              </w:rPr>
            </w:pPr>
            <w:r w:rsidRPr="008B5953">
              <w:rPr>
                <w:b/>
                <w:bCs/>
              </w:rPr>
              <w:t>Reconocer los elementos afectados</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1F5EBE" w:rsidP="007F78A7" w:rsidRDefault="001F5EBE" w14:paraId="0CBA73F6" w14:textId="04798C82">
            <w:pPr>
              <w:spacing w:after="0"/>
            </w:pPr>
            <w:r>
              <w:t>Se identifican los recursos, obligaciones u otros elementos económicos relacionados con la operación.</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C968FC" w:rsidR="001F5EBE" w:rsidP="007F78A7" w:rsidRDefault="004E2A0C" w14:paraId="67FF64F4" w14:textId="47C03D12">
            <w:pPr>
              <w:spacing w:after="0"/>
              <w:rPr>
                <w:rFonts w:cs="Arial"/>
                <w:szCs w:val="20"/>
              </w:rPr>
            </w:pPr>
            <w:r>
              <w:fldChar w:fldCharType="begin"/>
            </w:r>
            <w:r>
              <w:instrText xml:space="preserve"> INCLUDEPICTURE "https://t4.ftcdn.net/jpg/06/29/86/03/240_F_629860344_9OgFIOSR4fAjmc1nyhtFVcckyIWtTCnI.jpg" \* MERGEFORMATINET </w:instrText>
            </w:r>
            <w:r>
              <w:fldChar w:fldCharType="separate"/>
            </w:r>
            <w:r>
              <w:rPr>
                <w:noProof/>
              </w:rPr>
              <w:drawing>
                <wp:inline distT="0" distB="0" distL="0" distR="0" wp14:anchorId="505E0756" wp14:editId="55562DA5">
                  <wp:extent cx="1346200" cy="854710"/>
                  <wp:effectExtent l="0" t="0" r="0" b="0"/>
                  <wp:docPr id="1423130825" name="Imagen 35" descr="businessman working with data and graphs in spreadsheet documents for online analysis Microsoft Excel project dashboard accounting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businessman working with data and graphs in spreadsheet documents for online analysis Microsoft Excel project dashboard accounting digital"/>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365302" cy="866838"/>
                          </a:xfrm>
                          <a:prstGeom prst="rect">
                            <a:avLst/>
                          </a:prstGeom>
                          <a:noFill/>
                          <a:ln>
                            <a:noFill/>
                          </a:ln>
                        </pic:spPr>
                      </pic:pic>
                    </a:graphicData>
                  </a:graphic>
                </wp:inline>
              </w:drawing>
            </w:r>
            <w:r>
              <w:fldChar w:fldCharType="end"/>
            </w:r>
          </w:p>
        </w:tc>
      </w:tr>
      <w:tr w:rsidRPr="00C726A3" w:rsidR="001F5EBE" w:rsidTr="007F78A7" w14:paraId="50BD0D15"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8B5953" w:rsidR="001F5EBE" w:rsidP="007F78A7" w:rsidRDefault="00140BFA" w14:paraId="1C845388" w14:textId="203E8553">
            <w:pPr>
              <w:spacing w:after="0"/>
              <w:rPr>
                <w:b/>
                <w:bCs/>
              </w:rPr>
            </w:pPr>
            <w:r w:rsidRPr="008B5953">
              <w:rPr>
                <w:b/>
                <w:bCs/>
              </w:rPr>
              <w:t>Establecer la clase</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1F5EBE" w:rsidP="007F78A7" w:rsidRDefault="00140BFA" w14:paraId="1B853691" w14:textId="1ECF6175">
            <w:pPr>
              <w:spacing w:after="0"/>
            </w:pPr>
            <w:r>
              <w:t>Se determina si los elementos corresponden a activos, pasivos, patrimonio, ingresos, costos o gastos.</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C968FC" w:rsidR="001F5EBE" w:rsidP="009D6E52" w:rsidRDefault="009D6E52" w14:paraId="608B07F4" w14:textId="7ABBD6E8">
            <w:pPr>
              <w:spacing w:after="0"/>
              <w:jc w:val="center"/>
              <w:rPr>
                <w:rFonts w:cs="Arial"/>
                <w:szCs w:val="20"/>
              </w:rPr>
            </w:pPr>
            <w:r>
              <w:fldChar w:fldCharType="begin"/>
            </w:r>
            <w:r>
              <w:instrText xml:space="preserve"> INCLUDEPICTURE "https://t4.ftcdn.net/jpg/17/75/88/33/240_F_1775883392_KiTYTKyi4xnR7q9p9usgIOxpwv4BcCC8.jpg" \* MERGEFORMATINET </w:instrText>
            </w:r>
            <w:r>
              <w:fldChar w:fldCharType="separate"/>
            </w:r>
            <w:r>
              <w:rPr>
                <w:noProof/>
              </w:rPr>
              <w:drawing>
                <wp:inline distT="0" distB="0" distL="0" distR="0" wp14:anchorId="1EE42505" wp14:editId="74F425AC">
                  <wp:extent cx="1270072" cy="508000"/>
                  <wp:effectExtent l="0" t="0" r="0" b="0"/>
                  <wp:docPr id="2091794952" name="Imagen 36" descr="data and graphs in spreadsheet documents for online analysis Microsoft Excel project dashboard accounting digital financial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data and graphs in spreadsheet documents for online analysis Microsoft Excel project dashboard accounting digital financial documents"/>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276461" cy="510556"/>
                          </a:xfrm>
                          <a:prstGeom prst="rect">
                            <a:avLst/>
                          </a:prstGeom>
                          <a:noFill/>
                          <a:ln>
                            <a:noFill/>
                          </a:ln>
                        </pic:spPr>
                      </pic:pic>
                    </a:graphicData>
                  </a:graphic>
                </wp:inline>
              </w:drawing>
            </w:r>
            <w:r>
              <w:fldChar w:fldCharType="end"/>
            </w:r>
          </w:p>
        </w:tc>
      </w:tr>
      <w:tr w:rsidRPr="00C726A3" w:rsidR="00140BFA" w:rsidTr="007F78A7" w14:paraId="239FAFE0"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8B5953" w:rsidR="00140BFA" w:rsidP="007F78A7" w:rsidRDefault="00140BFA" w14:paraId="7C1C47F4" w14:textId="2E6A5C71">
            <w:pPr>
              <w:spacing w:after="0"/>
              <w:rPr>
                <w:b/>
                <w:bCs/>
              </w:rPr>
            </w:pPr>
            <w:r w:rsidRPr="008B5953">
              <w:rPr>
                <w:b/>
                <w:bCs/>
              </w:rPr>
              <w:t>Seleccionar el grupo y la cuenta</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140BFA" w:rsidP="007F78A7" w:rsidRDefault="00140BFA" w14:paraId="64015F96" w14:textId="000F9855">
            <w:pPr>
              <w:spacing w:after="0"/>
            </w:pPr>
            <w:r>
              <w:t>Se eligen el grupo y la cuenta que mejor representan la naturaleza económica de la operación.</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C968FC" w:rsidR="00140BFA" w:rsidP="00E8061A" w:rsidRDefault="00E8061A" w14:paraId="23BCF8C0" w14:textId="5C1BCB6B">
            <w:pPr>
              <w:spacing w:after="0"/>
              <w:jc w:val="right"/>
              <w:rPr>
                <w:rFonts w:cs="Arial"/>
                <w:szCs w:val="20"/>
              </w:rPr>
            </w:pPr>
            <w:r>
              <w:fldChar w:fldCharType="begin"/>
            </w:r>
            <w:r>
              <w:instrText xml:space="preserve"> INCLUDEPICTURE "https://t4.ftcdn.net/jpg/04/74/77/05/240_F_474770534_A0as7oXQNpALnPm4nqKBlizyQFd0su0o.jpg" \* MERGEFORMATINET </w:instrText>
            </w:r>
            <w:r>
              <w:fldChar w:fldCharType="separate"/>
            </w:r>
            <w:r>
              <w:rPr>
                <w:noProof/>
              </w:rPr>
              <w:drawing>
                <wp:inline distT="0" distB="0" distL="0" distR="0" wp14:anchorId="5DC58EC0" wp14:editId="28039540">
                  <wp:extent cx="1346200" cy="897466"/>
                  <wp:effectExtent l="0" t="0" r="0" b="4445"/>
                  <wp:docPr id="50880850" name="Imagen 37" descr="home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home office"/>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366234" cy="910822"/>
                          </a:xfrm>
                          <a:prstGeom prst="rect">
                            <a:avLst/>
                          </a:prstGeom>
                          <a:noFill/>
                          <a:ln>
                            <a:noFill/>
                          </a:ln>
                        </pic:spPr>
                      </pic:pic>
                    </a:graphicData>
                  </a:graphic>
                </wp:inline>
              </w:drawing>
            </w:r>
            <w:r>
              <w:fldChar w:fldCharType="end"/>
            </w:r>
          </w:p>
        </w:tc>
      </w:tr>
    </w:tbl>
    <w:p w:rsidR="00CC2442" w:rsidP="00C46B7B" w:rsidRDefault="00CC2442" w14:paraId="0D26625B" w14:textId="77777777">
      <w:pPr>
        <w:spacing w:after="0"/>
      </w:pPr>
    </w:p>
    <w:p w:rsidR="00CC2442" w:rsidP="00C46B7B" w:rsidRDefault="00140BFA" w14:paraId="5E9722BD" w14:textId="53EFE141">
      <w:pPr>
        <w:spacing w:after="0"/>
      </w:pPr>
      <w:r>
        <w:t>El siguiente ejemplo permite aplicar la secuencia de clasificación a una operación de compra a crédito:</w:t>
      </w:r>
    </w:p>
    <w:p w:rsidR="00140BFA" w:rsidP="00C46B7B" w:rsidRDefault="00140BFA" w14:paraId="04F5301C" w14:textId="77777777">
      <w:pPr>
        <w:spacing w:after="0"/>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140BFA" w:rsidTr="000729A9" w14:paraId="06B73E0F" w14:textId="77777777">
        <w:tc>
          <w:tcPr>
            <w:tcW w:w="8828" w:type="dxa"/>
            <w:shd w:val="clear" w:color="auto" w:fill="DEEAF6" w:themeFill="accent5" w:themeFillTint="33"/>
          </w:tcPr>
          <w:p w:rsidRPr="00140BFA" w:rsidR="00140BFA" w:rsidP="00C46B7B" w:rsidRDefault="00140BFA" w14:paraId="1DD441D2" w14:textId="77777777">
            <w:pPr>
              <w:rPr>
                <w:b/>
                <w:bCs/>
              </w:rPr>
            </w:pPr>
            <w:r w:rsidRPr="00140BFA">
              <w:rPr>
                <w:b/>
                <w:bCs/>
              </w:rPr>
              <w:t>Ejemplo aplicado</w:t>
            </w:r>
          </w:p>
          <w:p w:rsidR="00140BFA" w:rsidP="00C46B7B" w:rsidRDefault="00140BFA" w14:paraId="298EDE1B" w14:textId="77777777"/>
          <w:p w:rsidR="00140BFA" w:rsidP="00C46B7B" w:rsidRDefault="00413BCE" w14:paraId="26532087" w14:textId="77777777">
            <w:r>
              <w:t xml:space="preserve">Si una productora campesina compra fertilizantes a crédito por </w:t>
            </w:r>
            <w:r>
              <w:rPr>
                <w:rStyle w:val="Fuerte"/>
              </w:rPr>
              <w:t>$500.000</w:t>
            </w:r>
            <w:r>
              <w:t>, primero identifica la adquisición de un recurso destinado a su actividad y, al mismo tiempo, una obligación pendiente de pago. Así, deberá reconocer la cuenta correspondiente al recurso adquirido y la cuenta que representa la deuda con el proveedor. Este análisis permite clasificar la operación antes de realizar el registro contable.</w:t>
            </w:r>
          </w:p>
          <w:p w:rsidR="00413BCE" w:rsidP="00C46B7B" w:rsidRDefault="00413BCE" w14:paraId="34CFD69F" w14:textId="77777777"/>
          <w:p w:rsidR="00413BCE" w:rsidP="00C46B7B" w:rsidRDefault="00413BCE" w14:paraId="250D3501" w14:textId="05979E4F">
            <w:r>
              <w:t>Una operación puede afectar simultáneamente varias cuentas y grupos; por ello, la clasificación debe responder a su realidad económica y no solamente al documento que la respalda o al movimiento de efectivo.</w:t>
            </w:r>
          </w:p>
        </w:tc>
      </w:tr>
    </w:tbl>
    <w:p w:rsidR="00140BFA" w:rsidP="00C46B7B" w:rsidRDefault="00140BFA" w14:paraId="2B1154CA" w14:textId="77777777">
      <w:pPr>
        <w:spacing w:after="0"/>
      </w:pPr>
    </w:p>
    <w:p w:rsidRPr="000729A9" w:rsidR="000729A9" w:rsidP="000729A9" w:rsidRDefault="000729A9" w14:paraId="4D5CA9A5" w14:textId="77777777">
      <w:pPr>
        <w:rPr>
          <w:rFonts w:cs="Arial"/>
          <w:szCs w:val="20"/>
        </w:rPr>
      </w:pPr>
      <w:r w:rsidRPr="000729A9">
        <w:rPr>
          <w:rFonts w:cs="Arial"/>
          <w:szCs w:val="20"/>
        </w:rPr>
        <w:t xml:space="preserve">Comprender la relación entre clase, grupo y cuenta fortalece la clasificación de las transacciones y proporciona la base para avanzar hacia su registro manual o mediante herramientas tecnológicas. </w:t>
      </w:r>
    </w:p>
    <w:p w:rsidR="00CC2442" w:rsidP="00C46B7B" w:rsidRDefault="00CC2442" w14:paraId="5DD939F9" w14:textId="77777777">
      <w:pPr>
        <w:spacing w:after="0"/>
      </w:pPr>
    </w:p>
    <w:p w:rsidRPr="007A2317" w:rsidR="00D83B3D" w:rsidP="00C46B7B" w:rsidRDefault="00D83B3D" w14:paraId="49F60E4D" w14:textId="200ECB2E">
      <w:pPr>
        <w:pStyle w:val="Ttulo1"/>
        <w:rPr>
          <w:rFonts w:cs="Arial"/>
          <w:szCs w:val="20"/>
        </w:rPr>
      </w:pPr>
      <w:bookmarkStart w:name="_Toc237811135" w:id="12"/>
      <w:r w:rsidRPr="007A2317">
        <w:rPr>
          <w:rFonts w:cs="Arial"/>
          <w:szCs w:val="20"/>
        </w:rPr>
        <w:t>3. Registro de compras, ventas y movimientos financieros</w:t>
      </w:r>
      <w:bookmarkEnd w:id="12"/>
    </w:p>
    <w:p w:rsidRPr="007A2317" w:rsidR="00D83B3D" w:rsidP="00C46B7B" w:rsidRDefault="00D83B3D" w14:paraId="729568DE" w14:textId="68E4FF96">
      <w:pPr>
        <w:rPr>
          <w:rFonts w:cs="Arial"/>
          <w:szCs w:val="20"/>
        </w:rPr>
      </w:pPr>
    </w:p>
    <w:tbl>
      <w:tblPr>
        <w:tblStyle w:val="Tablaconcuadrcula"/>
        <w:tblW w:w="0" w:type="auto"/>
        <w:shd w:val="clear" w:color="auto" w:fill="E2EFD9" w:themeFill="accent6" w:themeFillTint="33"/>
        <w:tblLook w:val="04A0" w:firstRow="1" w:lastRow="0" w:firstColumn="1" w:lastColumn="0" w:noHBand="0" w:noVBand="1"/>
      </w:tblPr>
      <w:tblGrid>
        <w:gridCol w:w="5807"/>
        <w:gridCol w:w="3021"/>
      </w:tblGrid>
      <w:tr w:rsidR="003B6C87" w:rsidTr="2F49C290" w14:paraId="3CE67C31" w14:textId="77777777">
        <w:tc>
          <w:tcPr>
            <w:tcW w:w="5807" w:type="dxa"/>
            <w:shd w:val="clear" w:color="auto" w:fill="E2EFD9" w:themeFill="accent6" w:themeFillTint="33"/>
            <w:tcMar/>
          </w:tcPr>
          <w:p w:rsidR="003B6C87" w:rsidP="007F78A7" w:rsidRDefault="00EF02D5" w14:paraId="1752E4A9" w14:textId="0AC59E20">
            <w:r w:rsidR="00EF02D5">
              <w:rPr/>
              <w:t xml:space="preserve">El registro de las operaciones permite aplicar los conocimientos sobre cuentas contables a las compras, ventas, ingresos, egresos y operaciones a crédito propias de las economías populares y campesinas. Identificar las cuentas afectadas y su movimiento facilita representar cada transacción y mantener información organizada para el control financiero (Decreto </w:t>
            </w:r>
            <w:r w:rsidR="00EF02D5">
              <w:rPr/>
              <w:t>2420</w:t>
            </w:r>
            <w:r w:rsidR="59FDE3B8">
              <w:rPr/>
              <w:t>,</w:t>
            </w:r>
            <w:r w:rsidR="00EF02D5">
              <w:rPr/>
              <w:t xml:space="preserve"> Anexo 3, 2015).</w:t>
            </w:r>
          </w:p>
        </w:tc>
        <w:tc>
          <w:tcPr>
            <w:tcW w:w="3021" w:type="dxa"/>
            <w:shd w:val="clear" w:color="auto" w:fill="E2EFD9" w:themeFill="accent6" w:themeFillTint="33"/>
            <w:tcMar/>
          </w:tcPr>
          <w:p w:rsidR="003B6C87" w:rsidP="007F78A7" w:rsidRDefault="008B5953" w14:paraId="621AE595" w14:textId="2D054C41">
            <w:pPr>
              <w:jc w:val="center"/>
            </w:pPr>
            <w:r>
              <w:fldChar w:fldCharType="begin"/>
            </w:r>
            <w:r>
              <w:instrText xml:space="preserve"> INCLUDEPICTURE "https://t3.ftcdn.net/jpg/07/06/58/92/240_F_706589251_Su25xBh34YidzVd1lul8Cq4PVkZ2nl8v.jpg" \* MERGEFORMATINET </w:instrText>
            </w:r>
            <w:r>
              <w:fldChar w:fldCharType="separate"/>
            </w:r>
            <w:r>
              <w:rPr>
                <w:noProof/>
              </w:rPr>
              <w:drawing>
                <wp:inline distT="0" distB="0" distL="0" distR="0" wp14:anchorId="74EF446D" wp14:editId="14EABD99">
                  <wp:extent cx="1765300" cy="667131"/>
                  <wp:effectExtent l="0" t="0" r="0" b="6350"/>
                  <wp:docPr id="1330388735" name="Imagen 33" descr="Corporate accountant use accounting software on laptop to calculate and maximize tax refunds and improve financial performance with business investment concept of growth stack coin in panorama. Shrew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Corporate accountant use accounting software on laptop to calculate and maximize tax refunds and improve financial performance with business investment concept of growth stack coin in panorama. Shrewd"/>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1811570" cy="684617"/>
                          </a:xfrm>
                          <a:prstGeom prst="rect">
                            <a:avLst/>
                          </a:prstGeom>
                          <a:noFill/>
                          <a:ln>
                            <a:noFill/>
                          </a:ln>
                        </pic:spPr>
                      </pic:pic>
                    </a:graphicData>
                  </a:graphic>
                </wp:inline>
              </w:drawing>
            </w:r>
            <w:r>
              <w:fldChar w:fldCharType="end"/>
            </w:r>
          </w:p>
        </w:tc>
      </w:tr>
    </w:tbl>
    <w:p w:rsidR="003B6C87" w:rsidP="00C46B7B" w:rsidRDefault="003B6C87" w14:paraId="6D1F86F3" w14:textId="77777777">
      <w:pPr>
        <w:rPr>
          <w:rFonts w:cs="Arial"/>
          <w:szCs w:val="20"/>
        </w:rPr>
      </w:pPr>
    </w:p>
    <w:p w:rsidRPr="007A2317" w:rsidR="00D83B3D" w:rsidP="00C46B7B" w:rsidRDefault="00D83B3D" w14:paraId="644E0EDF" w14:textId="09B04579">
      <w:pPr>
        <w:pStyle w:val="Ttulo2"/>
        <w:rPr>
          <w:rFonts w:cs="Arial"/>
          <w:szCs w:val="20"/>
        </w:rPr>
      </w:pPr>
      <w:bookmarkStart w:name="_Toc237811136" w:id="13"/>
      <w:r w:rsidRPr="007A2317">
        <w:rPr>
          <w:rFonts w:cs="Arial"/>
          <w:szCs w:val="20"/>
        </w:rPr>
        <w:t>3.1. Compras de contado y a crédito</w:t>
      </w:r>
      <w:bookmarkEnd w:id="13"/>
    </w:p>
    <w:p w:rsidRPr="007A2317" w:rsidR="00D83B3D" w:rsidP="00C46B7B" w:rsidRDefault="00D83B3D" w14:paraId="4EA0EE08" w14:textId="18573D73">
      <w:pPr>
        <w:rPr>
          <w:rFonts w:cs="Arial"/>
          <w:szCs w:val="20"/>
        </w:rPr>
      </w:pPr>
    </w:p>
    <w:tbl>
      <w:tblPr>
        <w:tblStyle w:val="Tablaconcuadrcula"/>
        <w:tblW w:w="0" w:type="auto"/>
        <w:shd w:val="clear" w:color="auto" w:fill="E2EFD9" w:themeFill="accent6" w:themeFillTint="33"/>
        <w:tblLook w:val="04A0" w:firstRow="1" w:lastRow="0" w:firstColumn="1" w:lastColumn="0" w:noHBand="0" w:noVBand="1"/>
      </w:tblPr>
      <w:tblGrid>
        <w:gridCol w:w="5807"/>
        <w:gridCol w:w="3021"/>
      </w:tblGrid>
      <w:tr w:rsidR="003B6C87" w:rsidTr="007F78A7" w14:paraId="306029CE" w14:textId="77777777">
        <w:tc>
          <w:tcPr>
            <w:tcW w:w="5807" w:type="dxa"/>
            <w:shd w:val="clear" w:color="auto" w:fill="E2EFD9" w:themeFill="accent6" w:themeFillTint="33"/>
          </w:tcPr>
          <w:p w:rsidR="003B6C87" w:rsidP="007F78A7" w:rsidRDefault="00EF02D5" w14:paraId="249B4F9D" w14:textId="21388B3C">
            <w:r>
              <w:t>Las compras permiten adquirir mercancías, materias primas, insumos, equipos u otros recursos necesarios para desarrollar la actividad. Antes de registrarlas, se debe identificar qué se adquirió, su valor, forma de pago y destino, ya que cada adquisición puede producir efectos diferentes en las cuentas.</w:t>
            </w:r>
          </w:p>
        </w:tc>
        <w:tc>
          <w:tcPr>
            <w:tcW w:w="3021" w:type="dxa"/>
            <w:shd w:val="clear" w:color="auto" w:fill="E2EFD9" w:themeFill="accent6" w:themeFillTint="33"/>
          </w:tcPr>
          <w:p w:rsidR="003B6C87" w:rsidP="007F78A7" w:rsidRDefault="005160E0" w14:paraId="7549EEEE" w14:textId="2BF12A88">
            <w:pPr>
              <w:jc w:val="center"/>
            </w:pPr>
            <w:r>
              <w:fldChar w:fldCharType="begin"/>
            </w:r>
            <w:r>
              <w:instrText xml:space="preserve"> INCLUDEPICTURE "https://t4.ftcdn.net/jpg/10/13/27/85/240_F_1013278511_JeBRqZYkPDMeAYlOzYcqA9DbIkyVzihK.jpg" \* MERGEFORMATINET </w:instrText>
            </w:r>
            <w:r>
              <w:fldChar w:fldCharType="separate"/>
            </w:r>
            <w:r>
              <w:rPr>
                <w:noProof/>
              </w:rPr>
              <w:drawing>
                <wp:inline distT="0" distB="0" distL="0" distR="0" wp14:anchorId="76420F29" wp14:editId="7DBC2AF9">
                  <wp:extent cx="1752600" cy="1168401"/>
                  <wp:effectExtent l="0" t="0" r="0" b="0"/>
                  <wp:docPr id="1695403700" name="Imagen 38" descr="Asian woman enjoy urban lifestyle shopping at department store. Attractive girl holding supermarket basket choosing, checking price and buy food and grocery on shelf in supermarket at shopping 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Asian woman enjoy urban lifestyle shopping at department store. Attractive girl holding supermarket basket choosing, checking price and buy food and grocery on shelf in supermarket at shopping mall."/>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778253" cy="1185503"/>
                          </a:xfrm>
                          <a:prstGeom prst="rect">
                            <a:avLst/>
                          </a:prstGeom>
                          <a:noFill/>
                          <a:ln>
                            <a:noFill/>
                          </a:ln>
                        </pic:spPr>
                      </pic:pic>
                    </a:graphicData>
                  </a:graphic>
                </wp:inline>
              </w:drawing>
            </w:r>
            <w:r>
              <w:fldChar w:fldCharType="end"/>
            </w:r>
          </w:p>
        </w:tc>
      </w:tr>
    </w:tbl>
    <w:p w:rsidR="003B6C87" w:rsidP="00C46B7B" w:rsidRDefault="003B6C87" w14:paraId="07D30AE3" w14:textId="77777777">
      <w:pPr>
        <w:rPr>
          <w:rFonts w:cs="Arial"/>
          <w:szCs w:val="20"/>
        </w:rPr>
      </w:pPr>
    </w:p>
    <w:p w:rsidRPr="007A2317" w:rsidR="00D83B3D" w:rsidP="00C46B7B" w:rsidRDefault="00EF02D5" w14:paraId="2C9B636A" w14:textId="52DD7B6A">
      <w:pPr>
        <w:rPr>
          <w:rFonts w:cs="Arial"/>
          <w:b/>
          <w:bCs/>
          <w:szCs w:val="20"/>
        </w:rPr>
      </w:pPr>
      <w:r>
        <w:rPr>
          <w:rFonts w:cs="Arial"/>
          <w:b/>
          <w:bCs/>
          <w:szCs w:val="20"/>
        </w:rPr>
        <w:t xml:space="preserve">3.1.1. </w:t>
      </w:r>
      <w:r w:rsidRPr="007A2317" w:rsidR="00313AD7">
        <w:rPr>
          <w:rFonts w:cs="Arial"/>
          <w:b/>
          <w:bCs/>
          <w:szCs w:val="20"/>
        </w:rPr>
        <w:t>Compras de contado</w:t>
      </w:r>
    </w:p>
    <w:p w:rsidRPr="007A2317" w:rsidR="00D83B3D" w:rsidP="00C46B7B" w:rsidRDefault="00D83B3D" w14:paraId="534DD1B8" w14:textId="4C656C7E">
      <w:pPr>
        <w:rPr>
          <w:rFonts w:cs="Arial"/>
          <w:szCs w:val="20"/>
        </w:rPr>
      </w:pPr>
    </w:p>
    <w:p w:rsidR="002B2ADF" w:rsidP="00C46B7B" w:rsidRDefault="002B2ADF" w14:paraId="1D874286" w14:textId="77777777">
      <w:r>
        <w:t>Una compra es de contado cuando el pago se realiza al momento de adquirir el bien o recurso. En este caso, aumenta el elemento adquirido y disminuye simultáneamente el efectivo, el dinero disponible en bancos u otro medio utilizado para efectuar el pago.</w:t>
      </w:r>
    </w:p>
    <w:p w:rsidR="002B2ADF" w:rsidP="00C46B7B" w:rsidRDefault="002B2ADF" w14:paraId="3B09027F" w14:textId="77777777"/>
    <w:p w:rsidR="002B2ADF" w:rsidP="00C46B7B" w:rsidRDefault="002B2ADF" w14:paraId="3199A1E5" w14:textId="7FF4A589">
      <w:r>
        <w:t>Este caso permite identificar los efectos que genera una compra con pago inmediato:</w:t>
      </w:r>
    </w:p>
    <w:p w:rsidR="002B2ADF" w:rsidP="00C46B7B" w:rsidRDefault="002B2ADF" w14:paraId="3A545FF5" w14:textId="77777777"/>
    <w:tbl>
      <w:tblPr>
        <w:tblStyle w:val="Tablaconcuadrcula"/>
        <w:tblW w:w="0" w:type="auto"/>
        <w:shd w:val="clear" w:color="auto" w:fill="DEEAF6" w:themeFill="accent5" w:themeFillTint="33"/>
        <w:tblLook w:val="04A0" w:firstRow="1" w:lastRow="0" w:firstColumn="1" w:lastColumn="0" w:noHBand="0" w:noVBand="1"/>
      </w:tblPr>
      <w:tblGrid>
        <w:gridCol w:w="8828"/>
      </w:tblGrid>
      <w:tr w:rsidR="002B2ADF" w:rsidTr="00C315A9" w14:paraId="4468519D" w14:textId="77777777">
        <w:tc>
          <w:tcPr>
            <w:tcW w:w="8828" w:type="dxa"/>
            <w:shd w:val="clear" w:color="auto" w:fill="DEEAF6" w:themeFill="accent5" w:themeFillTint="33"/>
          </w:tcPr>
          <w:p w:rsidR="002B2ADF" w:rsidP="00C46B7B" w:rsidRDefault="002B2ADF" w14:paraId="456A87E9" w14:textId="77777777">
            <w:pPr>
              <w:rPr>
                <w:b/>
                <w:bCs/>
              </w:rPr>
            </w:pPr>
            <w:r w:rsidRPr="002B2ADF">
              <w:rPr>
                <w:b/>
                <w:bCs/>
              </w:rPr>
              <w:t>Ejemplo aplicado</w:t>
            </w:r>
          </w:p>
          <w:p w:rsidR="002B2ADF" w:rsidP="00C46B7B" w:rsidRDefault="002B2ADF" w14:paraId="73D7A315" w14:textId="77777777">
            <w:pPr>
              <w:rPr>
                <w:b/>
                <w:bCs/>
              </w:rPr>
            </w:pPr>
          </w:p>
          <w:p w:rsidRPr="002B2ADF" w:rsidR="002B2ADF" w:rsidP="00C46B7B" w:rsidRDefault="00C315A9" w14:paraId="62DC9C62" w14:textId="24DE7093">
            <w:pPr>
              <w:rPr>
                <w:b/>
                <w:bCs/>
              </w:rPr>
            </w:pPr>
            <w:r>
              <w:t xml:space="preserve">Una unidad productiva compra mercancías para la venta por </w:t>
            </w:r>
            <w:r>
              <w:rPr>
                <w:rStyle w:val="Fuerte"/>
              </w:rPr>
              <w:t>$800.000</w:t>
            </w:r>
            <w:r>
              <w:t xml:space="preserve"> y paga mediante transferencia bancaria. Desde el análisis básico de la operación, aumenta el recurso representado por las mercancías y disminuye el dinero disponible en la cuenta bancaria.</w:t>
            </w:r>
          </w:p>
        </w:tc>
      </w:tr>
    </w:tbl>
    <w:p w:rsidR="002B2ADF" w:rsidP="00C46B7B" w:rsidRDefault="002B2ADF" w14:paraId="4ECD98B1" w14:textId="77777777"/>
    <w:p w:rsidRPr="007A2317" w:rsidR="00313AD7" w:rsidP="00C46B7B" w:rsidRDefault="00C315A9" w14:paraId="077CF92F" w14:textId="2A270557">
      <w:pPr>
        <w:rPr>
          <w:rFonts w:cs="Arial"/>
          <w:b/>
          <w:bCs/>
          <w:szCs w:val="20"/>
        </w:rPr>
      </w:pPr>
      <w:r>
        <w:rPr>
          <w:rFonts w:cs="Arial"/>
          <w:b/>
          <w:bCs/>
          <w:szCs w:val="20"/>
        </w:rPr>
        <w:t xml:space="preserve">3.1.2. </w:t>
      </w:r>
      <w:r w:rsidRPr="007A2317" w:rsidR="00313AD7">
        <w:rPr>
          <w:rFonts w:cs="Arial"/>
          <w:b/>
          <w:bCs/>
          <w:szCs w:val="20"/>
        </w:rPr>
        <w:t>Compras a crédito</w:t>
      </w:r>
    </w:p>
    <w:p w:rsidRPr="007A2317" w:rsidR="00313AD7" w:rsidP="00C46B7B" w:rsidRDefault="00313AD7" w14:paraId="16DA8C24" w14:textId="593EF0A8">
      <w:pPr>
        <w:rPr>
          <w:rFonts w:cs="Arial"/>
          <w:b/>
          <w:bCs/>
          <w:szCs w:val="20"/>
        </w:rPr>
      </w:pPr>
    </w:p>
    <w:p w:rsidR="00190BE9" w:rsidP="00C46B7B" w:rsidRDefault="00190BE9" w14:paraId="0F2D3405" w14:textId="0FB563B0">
      <w:r w:rsidR="00190BE9">
        <w:rPr/>
        <w:t xml:space="preserve">Una compra es a crédito cuando el bien o recurso se recibe en el momento de la operación, pero el pago queda pendiente. Además del elemento adquirido, debe reconocerse la obligación con el proveedor, representada mediante una cuenta por pagar (Decreto </w:t>
      </w:r>
      <w:r w:rsidR="00190BE9">
        <w:rPr/>
        <w:t>2420</w:t>
      </w:r>
      <w:r w:rsidR="32C7E3E9">
        <w:rPr/>
        <w:t>,</w:t>
      </w:r>
      <w:r w:rsidR="00190BE9">
        <w:rPr/>
        <w:t xml:space="preserve"> Anexo 3, 2015). </w:t>
      </w:r>
    </w:p>
    <w:p w:rsidR="009F2742" w:rsidP="00C46B7B" w:rsidRDefault="009F2742" w14:paraId="0B7A4202" w14:textId="77777777"/>
    <w:p w:rsidR="009F2742" w:rsidP="00C46B7B" w:rsidRDefault="009F2742" w14:paraId="629C1682" w14:textId="0DC9F150">
      <w:r>
        <w:t>La siguiente situación permite identificar los efectos de una compra cuyo pago queda pendiente:</w:t>
      </w:r>
    </w:p>
    <w:p w:rsidR="009F2742" w:rsidP="00C46B7B" w:rsidRDefault="009F2742" w14:paraId="3640AFA6" w14:textId="77777777"/>
    <w:tbl>
      <w:tblPr>
        <w:tblStyle w:val="Tablaconcuadrcula"/>
        <w:tblW w:w="0" w:type="auto"/>
        <w:shd w:val="clear" w:color="auto" w:fill="DEEAF6" w:themeFill="accent5" w:themeFillTint="33"/>
        <w:tblLook w:val="04A0" w:firstRow="1" w:lastRow="0" w:firstColumn="1" w:lastColumn="0" w:noHBand="0" w:noVBand="1"/>
      </w:tblPr>
      <w:tblGrid>
        <w:gridCol w:w="8828"/>
      </w:tblGrid>
      <w:tr w:rsidR="009F2742" w:rsidTr="009F2742" w14:paraId="35B0A193" w14:textId="77777777">
        <w:tc>
          <w:tcPr>
            <w:tcW w:w="8828" w:type="dxa"/>
            <w:shd w:val="clear" w:color="auto" w:fill="DEEAF6" w:themeFill="accent5" w:themeFillTint="33"/>
          </w:tcPr>
          <w:p w:rsidR="009F2742" w:rsidP="00C46B7B" w:rsidRDefault="009F2742" w14:paraId="402464CE" w14:textId="77777777">
            <w:pPr>
              <w:rPr>
                <w:b/>
                <w:bCs/>
              </w:rPr>
            </w:pPr>
            <w:r w:rsidRPr="009F2742">
              <w:rPr>
                <w:b/>
                <w:bCs/>
              </w:rPr>
              <w:t>Ejemplo aplicado</w:t>
            </w:r>
          </w:p>
          <w:p w:rsidR="009F2742" w:rsidP="00C46B7B" w:rsidRDefault="009F2742" w14:paraId="4F5D07E5" w14:textId="77777777">
            <w:pPr>
              <w:rPr>
                <w:b/>
                <w:bCs/>
              </w:rPr>
            </w:pPr>
          </w:p>
          <w:p w:rsidR="009F2742" w:rsidP="009F2742" w:rsidRDefault="009F2742" w14:paraId="223A6D0B" w14:textId="77777777">
            <w:r>
              <w:t xml:space="preserve">Una tienda adquiere mercancías por </w:t>
            </w:r>
            <w:r w:rsidRPr="009F2742">
              <w:rPr>
                <w:b/>
                <w:bCs/>
              </w:rPr>
              <w:t>$1.200.000</w:t>
            </w:r>
            <w:r>
              <w:t xml:space="preserve"> con un plazo de </w:t>
            </w:r>
            <w:r w:rsidRPr="009F2742">
              <w:rPr>
                <w:b/>
                <w:bCs/>
              </w:rPr>
              <w:t>30 días</w:t>
            </w:r>
            <w:r>
              <w:t xml:space="preserve">. El negocio recibe los productos y simultáneamente adquiere una obligación por el mismo valor. El hecho de que todavía no se haya realizado una salida de dinero no significa que la operación deba esperar para ser reconocida. </w:t>
            </w:r>
          </w:p>
          <w:p w:rsidRPr="009F2742" w:rsidR="00D95B16" w:rsidP="009F2742" w:rsidRDefault="00D95B16" w14:paraId="7959A2B6" w14:textId="77777777"/>
          <w:p w:rsidR="009F2742" w:rsidP="009F2742" w:rsidRDefault="009F2742" w14:paraId="367607C1" w14:textId="77777777">
            <w:r>
              <w:t>Las diferencias entre ambas formas de compra pueden compararse mediante los siguientes aspectos:</w:t>
            </w:r>
          </w:p>
          <w:p w:rsidR="009F2742" w:rsidP="00C46B7B" w:rsidRDefault="009F2742" w14:paraId="34EC1F63" w14:textId="77777777">
            <w:pPr>
              <w:rPr>
                <w:b/>
                <w:bCs/>
              </w:rPr>
            </w:pPr>
          </w:p>
          <w:p w:rsidRPr="007A2317" w:rsidR="00D95B16" w:rsidP="00D95B16" w:rsidRDefault="00D95B16" w14:paraId="4ABEE3D7" w14:textId="48BB2D55">
            <w:pPr>
              <w:rPr>
                <w:rFonts w:cs="Arial"/>
                <w:b/>
                <w:color w:val="000000"/>
                <w:szCs w:val="20"/>
              </w:rPr>
            </w:pPr>
            <w:r w:rsidRPr="007A2317">
              <w:rPr>
                <w:rFonts w:cs="Arial"/>
                <w:b/>
                <w:bCs/>
                <w:szCs w:val="20"/>
              </w:rPr>
              <w:t xml:space="preserve">Tabla </w:t>
            </w:r>
            <w:r>
              <w:rPr>
                <w:rFonts w:cs="Arial"/>
                <w:b/>
                <w:bCs/>
                <w:szCs w:val="20"/>
              </w:rPr>
              <w:t>1</w:t>
            </w:r>
            <w:r w:rsidRPr="007A2317">
              <w:rPr>
                <w:rFonts w:cs="Arial"/>
                <w:b/>
                <w:bCs/>
                <w:szCs w:val="20"/>
              </w:rPr>
              <w:t>0.</w:t>
            </w:r>
            <w:r w:rsidRPr="007A2317">
              <w:rPr>
                <w:rFonts w:cs="Arial"/>
                <w:szCs w:val="20"/>
              </w:rPr>
              <w:t xml:space="preserve"> Diferencias entre compras de contado y a crédito</w:t>
            </w:r>
          </w:p>
          <w:p w:rsidRPr="007A2317" w:rsidR="00D95B16" w:rsidP="00D95B16" w:rsidRDefault="00D95B16" w14:paraId="254E406F" w14:textId="77777777">
            <w:pPr>
              <w:rPr>
                <w:rFonts w:cs="Arial"/>
                <w:szCs w:val="20"/>
              </w:rPr>
            </w:pPr>
          </w:p>
          <w:tbl>
            <w:tblPr>
              <w:tblStyle w:val="Tablaconcuadrculaclara"/>
              <w:tblW w:w="0" w:type="auto"/>
              <w:tblLook w:val="04A0" w:firstRow="1" w:lastRow="0" w:firstColumn="1" w:lastColumn="0" w:noHBand="0" w:noVBand="1"/>
            </w:tblPr>
            <w:tblGrid>
              <w:gridCol w:w="1689"/>
              <w:gridCol w:w="3143"/>
              <w:gridCol w:w="3770"/>
            </w:tblGrid>
            <w:tr w:rsidRPr="007A2317" w:rsidR="00D95B16" w:rsidTr="00D95B16" w14:paraId="5F09B51A" w14:textId="77777777">
              <w:tc>
                <w:tcPr>
                  <w:tcW w:w="0" w:type="auto"/>
                  <w:shd w:val="clear" w:color="auto" w:fill="D9D9D9" w:themeFill="background1" w:themeFillShade="D9"/>
                  <w:hideMark/>
                </w:tcPr>
                <w:p w:rsidRPr="007A2317" w:rsidR="00D95B16" w:rsidP="00D95B16" w:rsidRDefault="00D95B16" w14:paraId="460AA349" w14:textId="77777777">
                  <w:pPr>
                    <w:contextualSpacing w:val="0"/>
                    <w:jc w:val="center"/>
                    <w:rPr>
                      <w:rFonts w:eastAsia="Times New Roman" w:cs="Arial"/>
                      <w:b/>
                      <w:bCs/>
                      <w:szCs w:val="20"/>
                      <w:lang w:eastAsia="es-CO"/>
                    </w:rPr>
                  </w:pPr>
                  <w:r w:rsidRPr="007A2317">
                    <w:rPr>
                      <w:rFonts w:eastAsia="Times New Roman" w:cs="Arial"/>
                      <w:b/>
                      <w:bCs/>
                      <w:szCs w:val="20"/>
                      <w:lang w:eastAsia="es-CO"/>
                    </w:rPr>
                    <w:t>Aspecto</w:t>
                  </w:r>
                </w:p>
              </w:tc>
              <w:tc>
                <w:tcPr>
                  <w:tcW w:w="0" w:type="auto"/>
                  <w:shd w:val="clear" w:color="auto" w:fill="D9D9D9" w:themeFill="background1" w:themeFillShade="D9"/>
                  <w:hideMark/>
                </w:tcPr>
                <w:p w:rsidRPr="007A2317" w:rsidR="00D95B16" w:rsidP="00D95B16" w:rsidRDefault="00D95B16" w14:paraId="212713DE" w14:textId="77777777">
                  <w:pPr>
                    <w:contextualSpacing w:val="0"/>
                    <w:jc w:val="center"/>
                    <w:rPr>
                      <w:rFonts w:eastAsia="Times New Roman" w:cs="Arial"/>
                      <w:b/>
                      <w:bCs/>
                      <w:szCs w:val="20"/>
                      <w:lang w:eastAsia="es-CO"/>
                    </w:rPr>
                  </w:pPr>
                  <w:r w:rsidRPr="007A2317">
                    <w:rPr>
                      <w:rFonts w:eastAsia="Times New Roman" w:cs="Arial"/>
                      <w:b/>
                      <w:bCs/>
                      <w:szCs w:val="20"/>
                      <w:lang w:eastAsia="es-CO"/>
                    </w:rPr>
                    <w:t>Compra de contado</w:t>
                  </w:r>
                </w:p>
              </w:tc>
              <w:tc>
                <w:tcPr>
                  <w:tcW w:w="0" w:type="auto"/>
                  <w:shd w:val="clear" w:color="auto" w:fill="D9D9D9" w:themeFill="background1" w:themeFillShade="D9"/>
                  <w:hideMark/>
                </w:tcPr>
                <w:p w:rsidRPr="007A2317" w:rsidR="00D95B16" w:rsidP="00D95B16" w:rsidRDefault="00D95B16" w14:paraId="7331F826" w14:textId="77777777">
                  <w:pPr>
                    <w:contextualSpacing w:val="0"/>
                    <w:jc w:val="center"/>
                    <w:rPr>
                      <w:rFonts w:eastAsia="Times New Roman" w:cs="Arial"/>
                      <w:b/>
                      <w:bCs/>
                      <w:szCs w:val="20"/>
                      <w:lang w:eastAsia="es-CO"/>
                    </w:rPr>
                  </w:pPr>
                  <w:r w:rsidRPr="007A2317">
                    <w:rPr>
                      <w:rFonts w:eastAsia="Times New Roman" w:cs="Arial"/>
                      <w:b/>
                      <w:bCs/>
                      <w:szCs w:val="20"/>
                      <w:lang w:eastAsia="es-CO"/>
                    </w:rPr>
                    <w:t>Compra a crédito</w:t>
                  </w:r>
                </w:p>
              </w:tc>
            </w:tr>
            <w:tr w:rsidRPr="007A2317" w:rsidR="00D95B16" w:rsidTr="00D95B16" w14:paraId="5F8E5061" w14:textId="77777777">
              <w:tc>
                <w:tcPr>
                  <w:tcW w:w="0" w:type="auto"/>
                  <w:hideMark/>
                </w:tcPr>
                <w:p w:rsidRPr="007A2317" w:rsidR="00D95B16" w:rsidP="00D95B16" w:rsidRDefault="00D95B16" w14:paraId="1275847C" w14:textId="77777777">
                  <w:pPr>
                    <w:contextualSpacing w:val="0"/>
                    <w:rPr>
                      <w:rFonts w:eastAsia="Times New Roman" w:cs="Arial"/>
                      <w:szCs w:val="20"/>
                      <w:lang w:eastAsia="es-CO"/>
                    </w:rPr>
                  </w:pPr>
                  <w:r w:rsidRPr="007A2317">
                    <w:rPr>
                      <w:rFonts w:eastAsia="Times New Roman" w:cs="Arial"/>
                      <w:szCs w:val="20"/>
                      <w:lang w:eastAsia="es-CO"/>
                    </w:rPr>
                    <w:t>Recepción del bien</w:t>
                  </w:r>
                </w:p>
              </w:tc>
              <w:tc>
                <w:tcPr>
                  <w:tcW w:w="0" w:type="auto"/>
                  <w:hideMark/>
                </w:tcPr>
                <w:p w:rsidRPr="007A2317" w:rsidR="00D95B16" w:rsidP="00D95B16" w:rsidRDefault="00D95B16" w14:paraId="41683AF3" w14:textId="77777777">
                  <w:pPr>
                    <w:contextualSpacing w:val="0"/>
                    <w:rPr>
                      <w:rFonts w:eastAsia="Times New Roman" w:cs="Arial"/>
                      <w:szCs w:val="20"/>
                      <w:lang w:eastAsia="es-CO"/>
                    </w:rPr>
                  </w:pPr>
                  <w:r w:rsidRPr="007A2317">
                    <w:rPr>
                      <w:rFonts w:eastAsia="Times New Roman" w:cs="Arial"/>
                      <w:szCs w:val="20"/>
                      <w:lang w:eastAsia="es-CO"/>
                    </w:rPr>
                    <w:t>Inmediata</w:t>
                  </w:r>
                </w:p>
              </w:tc>
              <w:tc>
                <w:tcPr>
                  <w:tcW w:w="0" w:type="auto"/>
                  <w:hideMark/>
                </w:tcPr>
                <w:p w:rsidRPr="007A2317" w:rsidR="00D95B16" w:rsidP="00D95B16" w:rsidRDefault="00D95B16" w14:paraId="56AA5511" w14:textId="77777777">
                  <w:pPr>
                    <w:contextualSpacing w:val="0"/>
                    <w:rPr>
                      <w:rFonts w:eastAsia="Times New Roman" w:cs="Arial"/>
                      <w:szCs w:val="20"/>
                      <w:lang w:eastAsia="es-CO"/>
                    </w:rPr>
                  </w:pPr>
                  <w:r w:rsidRPr="007A2317">
                    <w:rPr>
                      <w:rFonts w:eastAsia="Times New Roman" w:cs="Arial"/>
                      <w:szCs w:val="20"/>
                      <w:lang w:eastAsia="es-CO"/>
                    </w:rPr>
                    <w:t>Inmediata</w:t>
                  </w:r>
                </w:p>
              </w:tc>
            </w:tr>
            <w:tr w:rsidRPr="007A2317" w:rsidR="00D95B16" w:rsidTr="00D95B16" w14:paraId="61180E16" w14:textId="77777777">
              <w:tc>
                <w:tcPr>
                  <w:tcW w:w="0" w:type="auto"/>
                  <w:hideMark/>
                </w:tcPr>
                <w:p w:rsidRPr="007A2317" w:rsidR="00D95B16" w:rsidP="00D95B16" w:rsidRDefault="00D95B16" w14:paraId="71AE85F5" w14:textId="77777777">
                  <w:pPr>
                    <w:contextualSpacing w:val="0"/>
                    <w:rPr>
                      <w:rFonts w:eastAsia="Times New Roman" w:cs="Arial"/>
                      <w:szCs w:val="20"/>
                      <w:lang w:eastAsia="es-CO"/>
                    </w:rPr>
                  </w:pPr>
                  <w:r w:rsidRPr="007A2317">
                    <w:rPr>
                      <w:rFonts w:eastAsia="Times New Roman" w:cs="Arial"/>
                      <w:szCs w:val="20"/>
                      <w:lang w:eastAsia="es-CO"/>
                    </w:rPr>
                    <w:t>Pago</w:t>
                  </w:r>
                </w:p>
              </w:tc>
              <w:tc>
                <w:tcPr>
                  <w:tcW w:w="0" w:type="auto"/>
                  <w:hideMark/>
                </w:tcPr>
                <w:p w:rsidRPr="007A2317" w:rsidR="00D95B16" w:rsidP="00D95B16" w:rsidRDefault="00D95B16" w14:paraId="4F55F759" w14:textId="2991DDEC">
                  <w:pPr>
                    <w:contextualSpacing w:val="0"/>
                    <w:rPr>
                      <w:rFonts w:eastAsia="Times New Roman" w:cs="Arial"/>
                      <w:szCs w:val="20"/>
                      <w:lang w:eastAsia="es-CO"/>
                    </w:rPr>
                  </w:pPr>
                  <w:r w:rsidRPr="007A2317">
                    <w:rPr>
                      <w:rFonts w:eastAsia="Times New Roman" w:cs="Arial"/>
                      <w:szCs w:val="20"/>
                      <w:lang w:eastAsia="es-CO"/>
                    </w:rPr>
                    <w:t>Se realiza al momento de la compra</w:t>
                  </w:r>
                  <w:r>
                    <w:rPr>
                      <w:rFonts w:eastAsia="Times New Roman" w:cs="Arial"/>
                      <w:szCs w:val="20"/>
                      <w:lang w:eastAsia="es-CO"/>
                    </w:rPr>
                    <w:t>.</w:t>
                  </w:r>
                </w:p>
              </w:tc>
              <w:tc>
                <w:tcPr>
                  <w:tcW w:w="0" w:type="auto"/>
                  <w:hideMark/>
                </w:tcPr>
                <w:p w:rsidRPr="007A2317" w:rsidR="00D95B16" w:rsidP="00D95B16" w:rsidRDefault="00D95B16" w14:paraId="2FFEE806" w14:textId="36F486E5">
                  <w:pPr>
                    <w:contextualSpacing w:val="0"/>
                    <w:rPr>
                      <w:rFonts w:eastAsia="Times New Roman" w:cs="Arial"/>
                      <w:szCs w:val="20"/>
                      <w:lang w:eastAsia="es-CO"/>
                    </w:rPr>
                  </w:pPr>
                  <w:r w:rsidRPr="007A2317">
                    <w:rPr>
                      <w:rFonts w:eastAsia="Times New Roman" w:cs="Arial"/>
                      <w:szCs w:val="20"/>
                      <w:lang w:eastAsia="es-CO"/>
                    </w:rPr>
                    <w:t>Se realiza posteriormente</w:t>
                  </w:r>
                  <w:r>
                    <w:rPr>
                      <w:rFonts w:eastAsia="Times New Roman" w:cs="Arial"/>
                      <w:szCs w:val="20"/>
                      <w:lang w:eastAsia="es-CO"/>
                    </w:rPr>
                    <w:t>.</w:t>
                  </w:r>
                </w:p>
              </w:tc>
            </w:tr>
            <w:tr w:rsidRPr="007A2317" w:rsidR="00D95B16" w:rsidTr="00D95B16" w14:paraId="243102AC" w14:textId="77777777">
              <w:tc>
                <w:tcPr>
                  <w:tcW w:w="0" w:type="auto"/>
                  <w:hideMark/>
                </w:tcPr>
                <w:p w:rsidRPr="007A2317" w:rsidR="00D95B16" w:rsidP="00D95B16" w:rsidRDefault="00D95B16" w14:paraId="72E14F03" w14:textId="77777777">
                  <w:pPr>
                    <w:contextualSpacing w:val="0"/>
                    <w:rPr>
                      <w:rFonts w:eastAsia="Times New Roman" w:cs="Arial"/>
                      <w:szCs w:val="20"/>
                      <w:lang w:eastAsia="es-CO"/>
                    </w:rPr>
                  </w:pPr>
                  <w:r w:rsidRPr="007A2317">
                    <w:rPr>
                      <w:rFonts w:eastAsia="Times New Roman" w:cs="Arial"/>
                      <w:szCs w:val="20"/>
                      <w:lang w:eastAsia="es-CO"/>
                    </w:rPr>
                    <w:t>Recurso adquirido</w:t>
                  </w:r>
                </w:p>
              </w:tc>
              <w:tc>
                <w:tcPr>
                  <w:tcW w:w="0" w:type="auto"/>
                  <w:hideMark/>
                </w:tcPr>
                <w:p w:rsidRPr="007A2317" w:rsidR="00D95B16" w:rsidP="00D95B16" w:rsidRDefault="00D95B16" w14:paraId="48A10AF1" w14:textId="5BFB6872">
                  <w:pPr>
                    <w:contextualSpacing w:val="0"/>
                    <w:rPr>
                      <w:rFonts w:eastAsia="Times New Roman" w:cs="Arial"/>
                      <w:szCs w:val="20"/>
                      <w:lang w:eastAsia="es-CO"/>
                    </w:rPr>
                  </w:pPr>
                  <w:r w:rsidRPr="007A2317">
                    <w:rPr>
                      <w:rFonts w:eastAsia="Times New Roman" w:cs="Arial"/>
                      <w:szCs w:val="20"/>
                      <w:lang w:eastAsia="es-CO"/>
                    </w:rPr>
                    <w:t>Aumenta según el tipo de bien comprado</w:t>
                  </w:r>
                  <w:r>
                    <w:rPr>
                      <w:rFonts w:eastAsia="Times New Roman" w:cs="Arial"/>
                      <w:szCs w:val="20"/>
                      <w:lang w:eastAsia="es-CO"/>
                    </w:rPr>
                    <w:t>.</w:t>
                  </w:r>
                </w:p>
              </w:tc>
              <w:tc>
                <w:tcPr>
                  <w:tcW w:w="0" w:type="auto"/>
                  <w:hideMark/>
                </w:tcPr>
                <w:p w:rsidRPr="007A2317" w:rsidR="00D95B16" w:rsidP="00D95B16" w:rsidRDefault="00D95B16" w14:paraId="652DAC1F" w14:textId="5DE7C938">
                  <w:pPr>
                    <w:contextualSpacing w:val="0"/>
                    <w:rPr>
                      <w:rFonts w:eastAsia="Times New Roman" w:cs="Arial"/>
                      <w:szCs w:val="20"/>
                      <w:lang w:eastAsia="es-CO"/>
                    </w:rPr>
                  </w:pPr>
                  <w:r w:rsidRPr="007A2317">
                    <w:rPr>
                      <w:rFonts w:eastAsia="Times New Roman" w:cs="Arial"/>
                      <w:szCs w:val="20"/>
                      <w:lang w:eastAsia="es-CO"/>
                    </w:rPr>
                    <w:t>Aumenta según el tipo de bien comprado</w:t>
                  </w:r>
                  <w:r>
                    <w:rPr>
                      <w:rFonts w:eastAsia="Times New Roman" w:cs="Arial"/>
                      <w:szCs w:val="20"/>
                      <w:lang w:eastAsia="es-CO"/>
                    </w:rPr>
                    <w:t>.</w:t>
                  </w:r>
                </w:p>
              </w:tc>
            </w:tr>
            <w:tr w:rsidRPr="007A2317" w:rsidR="00D95B16" w:rsidTr="00D95B16" w14:paraId="5F0DBD31" w14:textId="77777777">
              <w:tc>
                <w:tcPr>
                  <w:tcW w:w="0" w:type="auto"/>
                  <w:hideMark/>
                </w:tcPr>
                <w:p w:rsidRPr="007A2317" w:rsidR="00D95B16" w:rsidP="00D95B16" w:rsidRDefault="00D95B16" w14:paraId="0740390F" w14:textId="77777777">
                  <w:pPr>
                    <w:contextualSpacing w:val="0"/>
                    <w:rPr>
                      <w:rFonts w:eastAsia="Times New Roman" w:cs="Arial"/>
                      <w:szCs w:val="20"/>
                      <w:lang w:eastAsia="es-CO"/>
                    </w:rPr>
                  </w:pPr>
                  <w:r w:rsidRPr="007A2317">
                    <w:rPr>
                      <w:rFonts w:eastAsia="Times New Roman" w:cs="Arial"/>
                      <w:szCs w:val="20"/>
                      <w:lang w:eastAsia="es-CO"/>
                    </w:rPr>
                    <w:t>Efectivo o bancos</w:t>
                  </w:r>
                </w:p>
              </w:tc>
              <w:tc>
                <w:tcPr>
                  <w:tcW w:w="0" w:type="auto"/>
                  <w:hideMark/>
                </w:tcPr>
                <w:p w:rsidRPr="007A2317" w:rsidR="00D95B16" w:rsidP="00D95B16" w:rsidRDefault="00D95B16" w14:paraId="45D9AD3F" w14:textId="56E2C2B7">
                  <w:pPr>
                    <w:contextualSpacing w:val="0"/>
                    <w:rPr>
                      <w:rFonts w:eastAsia="Times New Roman" w:cs="Arial"/>
                      <w:szCs w:val="20"/>
                      <w:lang w:eastAsia="es-CO"/>
                    </w:rPr>
                  </w:pPr>
                  <w:r w:rsidRPr="007A2317">
                    <w:rPr>
                      <w:rFonts w:eastAsia="Times New Roman" w:cs="Arial"/>
                      <w:szCs w:val="20"/>
                      <w:lang w:eastAsia="es-CO"/>
                    </w:rPr>
                    <w:t>Disminuye inmediatamente</w:t>
                  </w:r>
                  <w:r>
                    <w:rPr>
                      <w:rFonts w:eastAsia="Times New Roman" w:cs="Arial"/>
                      <w:szCs w:val="20"/>
                      <w:lang w:eastAsia="es-CO"/>
                    </w:rPr>
                    <w:t>.</w:t>
                  </w:r>
                </w:p>
              </w:tc>
              <w:tc>
                <w:tcPr>
                  <w:tcW w:w="0" w:type="auto"/>
                  <w:hideMark/>
                </w:tcPr>
                <w:p w:rsidRPr="007A2317" w:rsidR="00D95B16" w:rsidP="00D95B16" w:rsidRDefault="00D95B16" w14:paraId="4AD81796" w14:textId="201F54DE">
                  <w:pPr>
                    <w:contextualSpacing w:val="0"/>
                    <w:rPr>
                      <w:rFonts w:eastAsia="Times New Roman" w:cs="Arial"/>
                      <w:szCs w:val="20"/>
                      <w:lang w:eastAsia="es-CO"/>
                    </w:rPr>
                  </w:pPr>
                  <w:r w:rsidRPr="007A2317">
                    <w:rPr>
                      <w:rFonts w:eastAsia="Times New Roman" w:cs="Arial"/>
                      <w:szCs w:val="20"/>
                      <w:lang w:eastAsia="es-CO"/>
                    </w:rPr>
                    <w:t>No disminuye en el momento de la compra</w:t>
                  </w:r>
                  <w:r>
                    <w:rPr>
                      <w:rFonts w:eastAsia="Times New Roman" w:cs="Arial"/>
                      <w:szCs w:val="20"/>
                      <w:lang w:eastAsia="es-CO"/>
                    </w:rPr>
                    <w:t>.</w:t>
                  </w:r>
                </w:p>
              </w:tc>
            </w:tr>
            <w:tr w:rsidRPr="007A2317" w:rsidR="00D95B16" w:rsidTr="00D95B16" w14:paraId="1367495C" w14:textId="77777777">
              <w:tc>
                <w:tcPr>
                  <w:tcW w:w="0" w:type="auto"/>
                  <w:hideMark/>
                </w:tcPr>
                <w:p w:rsidRPr="007A2317" w:rsidR="00D95B16" w:rsidP="00D95B16" w:rsidRDefault="00D95B16" w14:paraId="2D1FE9A0" w14:textId="77777777">
                  <w:pPr>
                    <w:contextualSpacing w:val="0"/>
                    <w:rPr>
                      <w:rFonts w:eastAsia="Times New Roman" w:cs="Arial"/>
                      <w:szCs w:val="20"/>
                      <w:lang w:eastAsia="es-CO"/>
                    </w:rPr>
                  </w:pPr>
                  <w:r w:rsidRPr="007A2317">
                    <w:rPr>
                      <w:rFonts w:eastAsia="Times New Roman" w:cs="Arial"/>
                      <w:szCs w:val="20"/>
                      <w:lang w:eastAsia="es-CO"/>
                    </w:rPr>
                    <w:t>Cuenta por pagar</w:t>
                  </w:r>
                </w:p>
              </w:tc>
              <w:tc>
                <w:tcPr>
                  <w:tcW w:w="0" w:type="auto"/>
                  <w:hideMark/>
                </w:tcPr>
                <w:p w:rsidRPr="007A2317" w:rsidR="00D95B16" w:rsidP="00D95B16" w:rsidRDefault="00D95B16" w14:paraId="3C527D63" w14:textId="5454D67F">
                  <w:pPr>
                    <w:contextualSpacing w:val="0"/>
                    <w:rPr>
                      <w:rFonts w:eastAsia="Times New Roman" w:cs="Arial"/>
                      <w:szCs w:val="20"/>
                      <w:lang w:eastAsia="es-CO"/>
                    </w:rPr>
                  </w:pPr>
                  <w:r w:rsidRPr="007A2317">
                    <w:rPr>
                      <w:rFonts w:eastAsia="Times New Roman" w:cs="Arial"/>
                      <w:szCs w:val="20"/>
                      <w:lang w:eastAsia="es-CO"/>
                    </w:rPr>
                    <w:t>No se genera</w:t>
                  </w:r>
                  <w:r>
                    <w:rPr>
                      <w:rFonts w:eastAsia="Times New Roman" w:cs="Arial"/>
                      <w:szCs w:val="20"/>
                      <w:lang w:eastAsia="es-CO"/>
                    </w:rPr>
                    <w:t>.</w:t>
                  </w:r>
                </w:p>
              </w:tc>
              <w:tc>
                <w:tcPr>
                  <w:tcW w:w="0" w:type="auto"/>
                  <w:hideMark/>
                </w:tcPr>
                <w:p w:rsidRPr="007A2317" w:rsidR="00D95B16" w:rsidP="00D95B16" w:rsidRDefault="00D95B16" w14:paraId="43A105C6" w14:textId="6D079539">
                  <w:pPr>
                    <w:contextualSpacing w:val="0"/>
                    <w:rPr>
                      <w:rFonts w:eastAsia="Times New Roman" w:cs="Arial"/>
                      <w:szCs w:val="20"/>
                      <w:lang w:eastAsia="es-CO"/>
                    </w:rPr>
                  </w:pPr>
                  <w:r w:rsidRPr="007A2317">
                    <w:rPr>
                      <w:rFonts w:eastAsia="Times New Roman" w:cs="Arial"/>
                      <w:szCs w:val="20"/>
                      <w:lang w:eastAsia="es-CO"/>
                    </w:rPr>
                    <w:t>Se genera una obligación con el proveedor</w:t>
                  </w:r>
                  <w:r>
                    <w:rPr>
                      <w:rFonts w:eastAsia="Times New Roman" w:cs="Arial"/>
                      <w:szCs w:val="20"/>
                      <w:lang w:eastAsia="es-CO"/>
                    </w:rPr>
                    <w:t>.</w:t>
                  </w:r>
                </w:p>
              </w:tc>
            </w:tr>
            <w:tr w:rsidRPr="007A2317" w:rsidR="00D95B16" w:rsidTr="00D95B16" w14:paraId="1C44D17B" w14:textId="77777777">
              <w:tc>
                <w:tcPr>
                  <w:tcW w:w="0" w:type="auto"/>
                  <w:hideMark/>
                </w:tcPr>
                <w:p w:rsidRPr="007A2317" w:rsidR="00D95B16" w:rsidP="00D95B16" w:rsidRDefault="00D95B16" w14:paraId="7C760C62" w14:textId="77777777">
                  <w:pPr>
                    <w:contextualSpacing w:val="0"/>
                    <w:rPr>
                      <w:rFonts w:eastAsia="Times New Roman" w:cs="Arial"/>
                      <w:szCs w:val="20"/>
                      <w:lang w:eastAsia="es-CO"/>
                    </w:rPr>
                  </w:pPr>
                  <w:r w:rsidRPr="007A2317">
                    <w:rPr>
                      <w:rFonts w:eastAsia="Times New Roman" w:cs="Arial"/>
                      <w:szCs w:val="20"/>
                      <w:lang w:eastAsia="es-CO"/>
                    </w:rPr>
                    <w:t>Operación posterior</w:t>
                  </w:r>
                </w:p>
              </w:tc>
              <w:tc>
                <w:tcPr>
                  <w:tcW w:w="0" w:type="auto"/>
                  <w:hideMark/>
                </w:tcPr>
                <w:p w:rsidRPr="007A2317" w:rsidR="00D95B16" w:rsidP="00D95B16" w:rsidRDefault="00D95B16" w14:paraId="57C6141F" w14:textId="55B5B52E">
                  <w:pPr>
                    <w:contextualSpacing w:val="0"/>
                    <w:rPr>
                      <w:rFonts w:eastAsia="Times New Roman" w:cs="Arial"/>
                      <w:szCs w:val="20"/>
                      <w:lang w:eastAsia="es-CO"/>
                    </w:rPr>
                  </w:pPr>
                  <w:r w:rsidRPr="007A2317">
                    <w:rPr>
                      <w:rFonts w:eastAsia="Times New Roman" w:cs="Arial"/>
                      <w:szCs w:val="20"/>
                      <w:lang w:eastAsia="es-CO"/>
                    </w:rPr>
                    <w:t>Generalmente no queda saldo pendiente</w:t>
                  </w:r>
                  <w:r>
                    <w:rPr>
                      <w:rFonts w:eastAsia="Times New Roman" w:cs="Arial"/>
                      <w:szCs w:val="20"/>
                      <w:lang w:eastAsia="es-CO"/>
                    </w:rPr>
                    <w:t>.</w:t>
                  </w:r>
                </w:p>
              </w:tc>
              <w:tc>
                <w:tcPr>
                  <w:tcW w:w="0" w:type="auto"/>
                  <w:hideMark/>
                </w:tcPr>
                <w:p w:rsidRPr="007A2317" w:rsidR="00D95B16" w:rsidP="00D95B16" w:rsidRDefault="00D95B16" w14:paraId="64FEC127" w14:textId="56F49DF9">
                  <w:pPr>
                    <w:contextualSpacing w:val="0"/>
                    <w:rPr>
                      <w:rFonts w:eastAsia="Times New Roman" w:cs="Arial"/>
                      <w:szCs w:val="20"/>
                      <w:lang w:eastAsia="es-CO"/>
                    </w:rPr>
                  </w:pPr>
                  <w:r w:rsidRPr="007A2317">
                    <w:rPr>
                      <w:rFonts w:eastAsia="Times New Roman" w:cs="Arial"/>
                      <w:szCs w:val="20"/>
                      <w:lang w:eastAsia="es-CO"/>
                    </w:rPr>
                    <w:t>Debe realizarse y registrarse posteriormente el pago</w:t>
                  </w:r>
                  <w:r>
                    <w:rPr>
                      <w:rFonts w:eastAsia="Times New Roman" w:cs="Arial"/>
                      <w:szCs w:val="20"/>
                      <w:lang w:eastAsia="es-CO"/>
                    </w:rPr>
                    <w:t>.</w:t>
                  </w:r>
                </w:p>
              </w:tc>
            </w:tr>
          </w:tbl>
          <w:p w:rsidRPr="009F2742" w:rsidR="009F2742" w:rsidP="00D95B16" w:rsidRDefault="009F2742" w14:paraId="56EBF8B2" w14:textId="473EB096">
            <w:pPr>
              <w:rPr>
                <w:b/>
                <w:bCs/>
              </w:rPr>
            </w:pPr>
          </w:p>
        </w:tc>
      </w:tr>
    </w:tbl>
    <w:p w:rsidR="009F2742" w:rsidP="00C46B7B" w:rsidRDefault="009F2742" w14:paraId="7903DCC7" w14:textId="77777777"/>
    <w:p w:rsidRPr="007A2317" w:rsidR="003042E2" w:rsidP="00C46B7B" w:rsidRDefault="00D95B16" w14:paraId="53CEF47F" w14:textId="5E145B9F">
      <w:pPr>
        <w:spacing w:after="0"/>
        <w:rPr>
          <w:rFonts w:cs="Arial"/>
          <w:b/>
          <w:bCs/>
          <w:color w:val="000000"/>
          <w:szCs w:val="20"/>
        </w:rPr>
      </w:pPr>
      <w:r>
        <w:rPr>
          <w:rFonts w:cs="Arial"/>
          <w:b/>
          <w:bCs/>
          <w:szCs w:val="20"/>
        </w:rPr>
        <w:t xml:space="preserve">3.1.3. </w:t>
      </w:r>
      <w:r w:rsidRPr="007A2317" w:rsidR="00313AD7">
        <w:rPr>
          <w:rFonts w:cs="Arial"/>
          <w:b/>
          <w:bCs/>
          <w:szCs w:val="20"/>
        </w:rPr>
        <w:t>Análisis contable de una compra</w:t>
      </w:r>
    </w:p>
    <w:p w:rsidRPr="007A2317" w:rsidR="00163F31" w:rsidP="00C46B7B" w:rsidRDefault="00163F31" w14:paraId="570E2CAF" w14:textId="77777777">
      <w:pPr>
        <w:spacing w:after="0"/>
        <w:rPr>
          <w:rFonts w:cs="Arial"/>
          <w:b/>
          <w:color w:val="000000"/>
          <w:szCs w:val="20"/>
        </w:rPr>
      </w:pPr>
    </w:p>
    <w:p w:rsidR="00836062" w:rsidP="00C46B7B" w:rsidRDefault="00836062" w14:paraId="2A98C94F" w14:textId="77777777">
      <w:pPr>
        <w:spacing w:after="0"/>
      </w:pPr>
      <w:r>
        <w:t>Para registrar correctamente una compra, primero se identifica qué recibió el negocio y qué cuenta representa ese recurso. Posteriormente, se determina la forma de pago y la cuenta que disminuye o la obligación que se genera.</w:t>
      </w:r>
    </w:p>
    <w:p w:rsidR="00F6698B" w:rsidP="00C46B7B" w:rsidRDefault="00F6698B" w14:paraId="2C38CC2E" w14:textId="77777777">
      <w:pPr>
        <w:spacing w:after="0"/>
      </w:pPr>
    </w:p>
    <w:p w:rsidR="00F6698B" w:rsidP="00C46B7B" w:rsidRDefault="00F6698B" w14:paraId="3B1AC05E" w14:textId="66F2F0E2">
      <w:pPr>
        <w:spacing w:after="0"/>
      </w:pPr>
      <w:r>
        <w:t>La siguiente comparación permite reconocer cómo cambia el registro según la forma de pago de la compra:</w:t>
      </w:r>
    </w:p>
    <w:p w:rsidR="00F6698B" w:rsidP="00C46B7B" w:rsidRDefault="00F6698B" w14:paraId="7BB0223C" w14:textId="77777777">
      <w:pPr>
        <w:spacing w:after="0"/>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F6698B" w:rsidTr="00213630" w14:paraId="1D37EC53" w14:textId="77777777">
        <w:tc>
          <w:tcPr>
            <w:tcW w:w="8828" w:type="dxa"/>
            <w:shd w:val="clear" w:color="auto" w:fill="DEEAF6" w:themeFill="accent5" w:themeFillTint="33"/>
          </w:tcPr>
          <w:p w:rsidR="00F6698B" w:rsidP="00C46B7B" w:rsidRDefault="00F6698B" w14:paraId="0182666B" w14:textId="77777777">
            <w:pPr>
              <w:rPr>
                <w:b/>
                <w:bCs/>
              </w:rPr>
            </w:pPr>
            <w:r w:rsidRPr="00F6698B">
              <w:rPr>
                <w:b/>
                <w:bCs/>
              </w:rPr>
              <w:t>Ejemplo aplicado</w:t>
            </w:r>
          </w:p>
          <w:p w:rsidR="00F6698B" w:rsidP="00C46B7B" w:rsidRDefault="00F6698B" w14:paraId="47C94281" w14:textId="77777777">
            <w:pPr>
              <w:rPr>
                <w:b/>
                <w:bCs/>
              </w:rPr>
            </w:pPr>
          </w:p>
          <w:p w:rsidR="00F6698B" w:rsidP="00C40084" w:rsidRDefault="00C40084" w14:paraId="121924B6" w14:textId="179C8EE3">
            <w:pPr>
              <w:pStyle w:val="Prrafodelista"/>
              <w:numPr>
                <w:ilvl w:val="0"/>
                <w:numId w:val="10"/>
              </w:numPr>
              <w:ind w:left="317"/>
            </w:pPr>
            <w:r w:rsidRPr="00C40084">
              <w:rPr>
                <w:b/>
                <w:bCs/>
              </w:rPr>
              <w:t>Compra de contado</w:t>
            </w:r>
            <w:r>
              <w:t>: s</w:t>
            </w:r>
            <w:r w:rsidR="009473C9">
              <w:t xml:space="preserve">i se compran mercancías de contado por </w:t>
            </w:r>
            <w:r w:rsidR="009473C9">
              <w:rPr>
                <w:rStyle w:val="Fuerte"/>
              </w:rPr>
              <w:t>$600.000</w:t>
            </w:r>
            <w:r w:rsidR="009473C9">
              <w:t>, el análisis básico es el siguiente:</w:t>
            </w:r>
          </w:p>
          <w:p w:rsidR="009473C9" w:rsidP="00C46B7B" w:rsidRDefault="009473C9" w14:paraId="09B6A8F9" w14:textId="77777777">
            <w:pPr>
              <w:rPr>
                <w:b/>
                <w:bCs/>
              </w:rPr>
            </w:pPr>
          </w:p>
          <w:p w:rsidRPr="007A2317" w:rsidR="009473C9" w:rsidP="009473C9" w:rsidRDefault="009473C9" w14:paraId="3F7CFBAC" w14:textId="0441A6C0">
            <w:pPr>
              <w:rPr>
                <w:rFonts w:cs="Arial"/>
                <w:b/>
                <w:color w:val="000000"/>
                <w:szCs w:val="20"/>
              </w:rPr>
            </w:pPr>
            <w:r w:rsidRPr="007A2317">
              <w:rPr>
                <w:rFonts w:cs="Arial"/>
                <w:b/>
                <w:bCs/>
                <w:szCs w:val="20"/>
              </w:rPr>
              <w:t xml:space="preserve">Tabla </w:t>
            </w:r>
            <w:r>
              <w:rPr>
                <w:rFonts w:cs="Arial"/>
                <w:b/>
                <w:bCs/>
                <w:szCs w:val="20"/>
              </w:rPr>
              <w:t>11</w:t>
            </w:r>
            <w:r w:rsidRPr="007A2317">
              <w:rPr>
                <w:rFonts w:cs="Arial"/>
                <w:b/>
                <w:bCs/>
                <w:szCs w:val="20"/>
              </w:rPr>
              <w:t>.</w:t>
            </w:r>
            <w:r w:rsidRPr="007A2317">
              <w:rPr>
                <w:rFonts w:cs="Arial"/>
                <w:szCs w:val="20"/>
              </w:rPr>
              <w:t xml:space="preserve"> Registro básico de una compra de contado</w:t>
            </w:r>
          </w:p>
          <w:p w:rsidR="009473C9" w:rsidP="00C46B7B" w:rsidRDefault="009473C9" w14:paraId="503C785D" w14:textId="77777777">
            <w:pPr>
              <w:rPr>
                <w:b/>
                <w:bCs/>
              </w:rPr>
            </w:pPr>
          </w:p>
          <w:tbl>
            <w:tblPr>
              <w:tblStyle w:val="Tablaconcuadrculaclara"/>
              <w:tblW w:w="0" w:type="auto"/>
              <w:tblLook w:val="04A0" w:firstRow="1" w:lastRow="0" w:firstColumn="1" w:lastColumn="0" w:noHBand="0" w:noVBand="1"/>
            </w:tblPr>
            <w:tblGrid>
              <w:gridCol w:w="1795"/>
              <w:gridCol w:w="1628"/>
              <w:gridCol w:w="1150"/>
              <w:gridCol w:w="1328"/>
              <w:gridCol w:w="1051"/>
            </w:tblGrid>
            <w:tr w:rsidR="00C40084" w:rsidTr="007F78A7" w14:paraId="34F9ABF1" w14:textId="77777777">
              <w:tc>
                <w:tcPr>
                  <w:tcW w:w="0" w:type="auto"/>
                  <w:shd w:val="clear" w:color="auto" w:fill="D9D9D9" w:themeFill="background1" w:themeFillShade="D9"/>
                  <w:hideMark/>
                </w:tcPr>
                <w:p w:rsidR="00C40084" w:rsidP="00C40084" w:rsidRDefault="00C40084" w14:paraId="7196159E" w14:textId="77777777">
                  <w:pPr>
                    <w:contextualSpacing w:val="0"/>
                    <w:jc w:val="center"/>
                    <w:rPr>
                      <w:rFonts w:ascii="Times New Roman" w:hAnsi="Times New Roman"/>
                      <w:b/>
                      <w:bCs/>
                    </w:rPr>
                  </w:pPr>
                  <w:r>
                    <w:rPr>
                      <w:b/>
                      <w:bCs/>
                    </w:rPr>
                    <w:t>Cuenta afectada</w:t>
                  </w:r>
                </w:p>
              </w:tc>
              <w:tc>
                <w:tcPr>
                  <w:tcW w:w="0" w:type="auto"/>
                  <w:shd w:val="clear" w:color="auto" w:fill="D9D9D9" w:themeFill="background1" w:themeFillShade="D9"/>
                  <w:hideMark/>
                </w:tcPr>
                <w:p w:rsidR="00C40084" w:rsidP="00C40084" w:rsidRDefault="00C40084" w14:paraId="25C8478F" w14:textId="77777777">
                  <w:pPr>
                    <w:jc w:val="center"/>
                    <w:rPr>
                      <w:b/>
                      <w:bCs/>
                    </w:rPr>
                  </w:pPr>
                  <w:r>
                    <w:rPr>
                      <w:b/>
                      <w:bCs/>
                    </w:rPr>
                    <w:t>Tipo de cuenta</w:t>
                  </w:r>
                </w:p>
              </w:tc>
              <w:tc>
                <w:tcPr>
                  <w:tcW w:w="0" w:type="auto"/>
                  <w:shd w:val="clear" w:color="auto" w:fill="D9D9D9" w:themeFill="background1" w:themeFillShade="D9"/>
                  <w:hideMark/>
                </w:tcPr>
                <w:p w:rsidR="00C40084" w:rsidP="00C40084" w:rsidRDefault="00C40084" w14:paraId="0F6E07DA" w14:textId="77777777">
                  <w:pPr>
                    <w:jc w:val="center"/>
                    <w:rPr>
                      <w:b/>
                      <w:bCs/>
                    </w:rPr>
                  </w:pPr>
                  <w:r>
                    <w:rPr>
                      <w:b/>
                      <w:bCs/>
                    </w:rPr>
                    <w:t>Efecto</w:t>
                  </w:r>
                </w:p>
              </w:tc>
              <w:tc>
                <w:tcPr>
                  <w:tcW w:w="0" w:type="auto"/>
                  <w:shd w:val="clear" w:color="auto" w:fill="D9D9D9" w:themeFill="background1" w:themeFillShade="D9"/>
                  <w:hideMark/>
                </w:tcPr>
                <w:p w:rsidR="00C40084" w:rsidP="00C40084" w:rsidRDefault="00C40084" w14:paraId="0B2FF3F1" w14:textId="77777777">
                  <w:pPr>
                    <w:jc w:val="center"/>
                    <w:rPr>
                      <w:b/>
                      <w:bCs/>
                    </w:rPr>
                  </w:pPr>
                  <w:r>
                    <w:rPr>
                      <w:b/>
                      <w:bCs/>
                    </w:rPr>
                    <w:t>Movimiento</w:t>
                  </w:r>
                </w:p>
              </w:tc>
              <w:tc>
                <w:tcPr>
                  <w:tcW w:w="0" w:type="auto"/>
                  <w:shd w:val="clear" w:color="auto" w:fill="D9D9D9" w:themeFill="background1" w:themeFillShade="D9"/>
                  <w:hideMark/>
                </w:tcPr>
                <w:p w:rsidR="00C40084" w:rsidP="00C40084" w:rsidRDefault="00C40084" w14:paraId="49AE0B70" w14:textId="77777777">
                  <w:pPr>
                    <w:jc w:val="center"/>
                    <w:rPr>
                      <w:b/>
                      <w:bCs/>
                    </w:rPr>
                  </w:pPr>
                  <w:r>
                    <w:rPr>
                      <w:b/>
                      <w:bCs/>
                    </w:rPr>
                    <w:t>Valor</w:t>
                  </w:r>
                </w:p>
              </w:tc>
            </w:tr>
            <w:tr w:rsidR="00C40084" w:rsidTr="007F78A7" w14:paraId="7ED8D3E5" w14:textId="77777777">
              <w:tc>
                <w:tcPr>
                  <w:tcW w:w="0" w:type="auto"/>
                  <w:hideMark/>
                </w:tcPr>
                <w:p w:rsidR="00C40084" w:rsidP="00C40084" w:rsidRDefault="00C40084" w14:paraId="694617BC" w14:textId="77777777">
                  <w:pPr>
                    <w:jc w:val="left"/>
                  </w:pPr>
                  <w:r>
                    <w:t>Inventarios</w:t>
                  </w:r>
                </w:p>
              </w:tc>
              <w:tc>
                <w:tcPr>
                  <w:tcW w:w="0" w:type="auto"/>
                  <w:hideMark/>
                </w:tcPr>
                <w:p w:rsidR="00C40084" w:rsidP="00C40084" w:rsidRDefault="00C40084" w14:paraId="410989AC" w14:textId="77777777">
                  <w:r>
                    <w:t>Activo</w:t>
                  </w:r>
                </w:p>
              </w:tc>
              <w:tc>
                <w:tcPr>
                  <w:tcW w:w="0" w:type="auto"/>
                  <w:hideMark/>
                </w:tcPr>
                <w:p w:rsidR="00C40084" w:rsidP="00C40084" w:rsidRDefault="00C40084" w14:paraId="25F3676C" w14:textId="77777777">
                  <w:r>
                    <w:t>Aumenta</w:t>
                  </w:r>
                </w:p>
              </w:tc>
              <w:tc>
                <w:tcPr>
                  <w:tcW w:w="0" w:type="auto"/>
                  <w:hideMark/>
                </w:tcPr>
                <w:p w:rsidR="00C40084" w:rsidP="00C40084" w:rsidRDefault="00C40084" w14:paraId="05D36F35" w14:textId="77777777">
                  <w:r>
                    <w:t>Débito</w:t>
                  </w:r>
                </w:p>
              </w:tc>
              <w:tc>
                <w:tcPr>
                  <w:tcW w:w="0" w:type="auto"/>
                  <w:hideMark/>
                </w:tcPr>
                <w:p w:rsidR="00C40084" w:rsidP="00C40084" w:rsidRDefault="00C40084" w14:paraId="1B5DF6FC" w14:textId="77777777">
                  <w:pPr>
                    <w:jc w:val="right"/>
                  </w:pPr>
                  <w:r>
                    <w:t>$600.000</w:t>
                  </w:r>
                </w:p>
              </w:tc>
            </w:tr>
            <w:tr w:rsidR="00C40084" w:rsidTr="007F78A7" w14:paraId="009C4AE3" w14:textId="77777777">
              <w:tc>
                <w:tcPr>
                  <w:tcW w:w="0" w:type="auto"/>
                  <w:hideMark/>
                </w:tcPr>
                <w:p w:rsidR="00C40084" w:rsidP="00C40084" w:rsidRDefault="00C40084" w14:paraId="5F45FACA" w14:textId="77777777">
                  <w:pPr>
                    <w:jc w:val="left"/>
                  </w:pPr>
                  <w:r>
                    <w:t>Efectivo o bancos</w:t>
                  </w:r>
                </w:p>
              </w:tc>
              <w:tc>
                <w:tcPr>
                  <w:tcW w:w="0" w:type="auto"/>
                  <w:hideMark/>
                </w:tcPr>
                <w:p w:rsidR="00C40084" w:rsidP="00C40084" w:rsidRDefault="00C40084" w14:paraId="1AB3084D" w14:textId="77777777">
                  <w:r>
                    <w:t>Activo</w:t>
                  </w:r>
                </w:p>
              </w:tc>
              <w:tc>
                <w:tcPr>
                  <w:tcW w:w="0" w:type="auto"/>
                  <w:hideMark/>
                </w:tcPr>
                <w:p w:rsidR="00C40084" w:rsidP="00C40084" w:rsidRDefault="00C40084" w14:paraId="6152418B" w14:textId="77777777">
                  <w:r>
                    <w:t>Disminuye</w:t>
                  </w:r>
                </w:p>
              </w:tc>
              <w:tc>
                <w:tcPr>
                  <w:tcW w:w="0" w:type="auto"/>
                  <w:hideMark/>
                </w:tcPr>
                <w:p w:rsidR="00C40084" w:rsidP="00C40084" w:rsidRDefault="00C40084" w14:paraId="2BA96DF4" w14:textId="77777777">
                  <w:r>
                    <w:t>Crédito</w:t>
                  </w:r>
                </w:p>
              </w:tc>
              <w:tc>
                <w:tcPr>
                  <w:tcW w:w="0" w:type="auto"/>
                  <w:hideMark/>
                </w:tcPr>
                <w:p w:rsidR="00C40084" w:rsidP="00C40084" w:rsidRDefault="00C40084" w14:paraId="1DEBF82B" w14:textId="77777777">
                  <w:pPr>
                    <w:jc w:val="right"/>
                  </w:pPr>
                  <w:r>
                    <w:t>$600.000</w:t>
                  </w:r>
                </w:p>
              </w:tc>
            </w:tr>
          </w:tbl>
          <w:p w:rsidR="00C40084" w:rsidP="00C46B7B" w:rsidRDefault="00C40084" w14:paraId="7E968607" w14:textId="77777777">
            <w:pPr>
              <w:rPr>
                <w:b/>
                <w:bCs/>
              </w:rPr>
            </w:pPr>
          </w:p>
          <w:p w:rsidRPr="00317A3A" w:rsidR="00C40084" w:rsidP="00C40084" w:rsidRDefault="00317A3A" w14:paraId="7EDF1662" w14:textId="33BDB2A6">
            <w:pPr>
              <w:pStyle w:val="Prrafodelista"/>
              <w:numPr>
                <w:ilvl w:val="0"/>
                <w:numId w:val="10"/>
              </w:numPr>
              <w:ind w:left="317"/>
              <w:rPr>
                <w:b/>
                <w:bCs/>
              </w:rPr>
            </w:pPr>
            <w:r>
              <w:rPr>
                <w:b/>
                <w:bCs/>
              </w:rPr>
              <w:t xml:space="preserve">Compra a crédito: </w:t>
            </w:r>
            <w:r w:rsidRPr="00317A3A">
              <w:t>s</w:t>
            </w:r>
            <w:r>
              <w:t xml:space="preserve">i las mismas mercancías por </w:t>
            </w:r>
            <w:r>
              <w:rPr>
                <w:rStyle w:val="Fuerte"/>
              </w:rPr>
              <w:t>$600.000</w:t>
            </w:r>
            <w:r>
              <w:t xml:space="preserve"> se compran a crédito, el inventario continúa aumentando por el débito, pero se reconoce una cuenta por pagar al proveedor por el crédito:</w:t>
            </w:r>
          </w:p>
          <w:p w:rsidR="00317A3A" w:rsidP="00317A3A" w:rsidRDefault="00317A3A" w14:paraId="2BEC3035" w14:textId="77777777">
            <w:pPr>
              <w:rPr>
                <w:b/>
                <w:bCs/>
              </w:rPr>
            </w:pPr>
          </w:p>
          <w:p w:rsidR="00317A3A" w:rsidP="00317A3A" w:rsidRDefault="00317A3A" w14:paraId="07488476" w14:textId="7C5A0B83">
            <w:r>
              <w:rPr>
                <w:b/>
                <w:bCs/>
              </w:rPr>
              <w:t xml:space="preserve">Tabla 12. </w:t>
            </w:r>
            <w:r w:rsidRPr="00670F52" w:rsidR="00670F52">
              <w:t>Registro</w:t>
            </w:r>
            <w:r w:rsidR="00670F52">
              <w:t xml:space="preserve"> básico de una compra a crédito</w:t>
            </w:r>
          </w:p>
          <w:p w:rsidR="00670F52" w:rsidP="00317A3A" w:rsidRDefault="00670F52" w14:paraId="1EB4E965" w14:textId="77777777"/>
          <w:tbl>
            <w:tblPr>
              <w:tblStyle w:val="Tablaconcuadrculaclara"/>
              <w:tblW w:w="0" w:type="auto"/>
              <w:tblLook w:val="04A0" w:firstRow="1" w:lastRow="0" w:firstColumn="1" w:lastColumn="0" w:noHBand="0" w:noVBand="1"/>
            </w:tblPr>
            <w:tblGrid>
              <w:gridCol w:w="1761"/>
              <w:gridCol w:w="1628"/>
              <w:gridCol w:w="1017"/>
              <w:gridCol w:w="1328"/>
              <w:gridCol w:w="1051"/>
            </w:tblGrid>
            <w:tr w:rsidR="00670F52" w:rsidTr="00670F52" w14:paraId="562A5CDF" w14:textId="77777777">
              <w:tc>
                <w:tcPr>
                  <w:tcW w:w="0" w:type="auto"/>
                  <w:shd w:val="clear" w:color="auto" w:fill="D9D9D9" w:themeFill="background1" w:themeFillShade="D9"/>
                  <w:hideMark/>
                </w:tcPr>
                <w:p w:rsidR="00670F52" w:rsidP="00670F52" w:rsidRDefault="00670F52" w14:paraId="04640254" w14:textId="77777777">
                  <w:pPr>
                    <w:contextualSpacing w:val="0"/>
                    <w:jc w:val="center"/>
                    <w:rPr>
                      <w:rFonts w:ascii="Times New Roman" w:hAnsi="Times New Roman"/>
                      <w:b/>
                      <w:bCs/>
                    </w:rPr>
                  </w:pPr>
                  <w:r>
                    <w:rPr>
                      <w:b/>
                      <w:bCs/>
                    </w:rPr>
                    <w:t>Cuenta afectada</w:t>
                  </w:r>
                </w:p>
              </w:tc>
              <w:tc>
                <w:tcPr>
                  <w:tcW w:w="0" w:type="auto"/>
                  <w:shd w:val="clear" w:color="auto" w:fill="D9D9D9" w:themeFill="background1" w:themeFillShade="D9"/>
                  <w:hideMark/>
                </w:tcPr>
                <w:p w:rsidR="00670F52" w:rsidP="00670F52" w:rsidRDefault="00670F52" w14:paraId="0BB9F862" w14:textId="77777777">
                  <w:pPr>
                    <w:jc w:val="center"/>
                    <w:rPr>
                      <w:b/>
                      <w:bCs/>
                    </w:rPr>
                  </w:pPr>
                  <w:r>
                    <w:rPr>
                      <w:b/>
                      <w:bCs/>
                    </w:rPr>
                    <w:t>Tipo de cuenta</w:t>
                  </w:r>
                </w:p>
              </w:tc>
              <w:tc>
                <w:tcPr>
                  <w:tcW w:w="0" w:type="auto"/>
                  <w:shd w:val="clear" w:color="auto" w:fill="D9D9D9" w:themeFill="background1" w:themeFillShade="D9"/>
                  <w:hideMark/>
                </w:tcPr>
                <w:p w:rsidR="00670F52" w:rsidP="00670F52" w:rsidRDefault="00670F52" w14:paraId="787A6CFD" w14:textId="77777777">
                  <w:pPr>
                    <w:jc w:val="center"/>
                    <w:rPr>
                      <w:b/>
                      <w:bCs/>
                    </w:rPr>
                  </w:pPr>
                  <w:r>
                    <w:rPr>
                      <w:b/>
                      <w:bCs/>
                    </w:rPr>
                    <w:t>Efecto</w:t>
                  </w:r>
                </w:p>
              </w:tc>
              <w:tc>
                <w:tcPr>
                  <w:tcW w:w="0" w:type="auto"/>
                  <w:shd w:val="clear" w:color="auto" w:fill="D9D9D9" w:themeFill="background1" w:themeFillShade="D9"/>
                  <w:hideMark/>
                </w:tcPr>
                <w:p w:rsidR="00670F52" w:rsidP="00670F52" w:rsidRDefault="00670F52" w14:paraId="0BB41841" w14:textId="77777777">
                  <w:pPr>
                    <w:jc w:val="center"/>
                    <w:rPr>
                      <w:b/>
                      <w:bCs/>
                    </w:rPr>
                  </w:pPr>
                  <w:r>
                    <w:rPr>
                      <w:b/>
                      <w:bCs/>
                    </w:rPr>
                    <w:t>Movimiento</w:t>
                  </w:r>
                </w:p>
              </w:tc>
              <w:tc>
                <w:tcPr>
                  <w:tcW w:w="0" w:type="auto"/>
                  <w:shd w:val="clear" w:color="auto" w:fill="D9D9D9" w:themeFill="background1" w:themeFillShade="D9"/>
                  <w:hideMark/>
                </w:tcPr>
                <w:p w:rsidR="00670F52" w:rsidP="00670F52" w:rsidRDefault="00670F52" w14:paraId="17133023" w14:textId="77777777">
                  <w:pPr>
                    <w:jc w:val="right"/>
                    <w:rPr>
                      <w:b/>
                      <w:bCs/>
                    </w:rPr>
                  </w:pPr>
                  <w:r>
                    <w:rPr>
                      <w:b/>
                      <w:bCs/>
                    </w:rPr>
                    <w:t>Valor</w:t>
                  </w:r>
                </w:p>
              </w:tc>
            </w:tr>
            <w:tr w:rsidR="00670F52" w:rsidTr="00670F52" w14:paraId="72722410" w14:textId="77777777">
              <w:tc>
                <w:tcPr>
                  <w:tcW w:w="0" w:type="auto"/>
                  <w:hideMark/>
                </w:tcPr>
                <w:p w:rsidR="00670F52" w:rsidP="00670F52" w:rsidRDefault="00670F52" w14:paraId="3239ACA8" w14:textId="77777777">
                  <w:pPr>
                    <w:jc w:val="left"/>
                  </w:pPr>
                  <w:r>
                    <w:t>Inventarios</w:t>
                  </w:r>
                </w:p>
              </w:tc>
              <w:tc>
                <w:tcPr>
                  <w:tcW w:w="0" w:type="auto"/>
                  <w:hideMark/>
                </w:tcPr>
                <w:p w:rsidR="00670F52" w:rsidP="00670F52" w:rsidRDefault="00670F52" w14:paraId="69A1741B" w14:textId="77777777">
                  <w:r>
                    <w:t>Activo</w:t>
                  </w:r>
                </w:p>
              </w:tc>
              <w:tc>
                <w:tcPr>
                  <w:tcW w:w="0" w:type="auto"/>
                  <w:hideMark/>
                </w:tcPr>
                <w:p w:rsidR="00670F52" w:rsidP="00670F52" w:rsidRDefault="00670F52" w14:paraId="71F03028" w14:textId="77777777">
                  <w:r>
                    <w:t>Aumenta</w:t>
                  </w:r>
                </w:p>
              </w:tc>
              <w:tc>
                <w:tcPr>
                  <w:tcW w:w="0" w:type="auto"/>
                  <w:hideMark/>
                </w:tcPr>
                <w:p w:rsidR="00670F52" w:rsidP="00670F52" w:rsidRDefault="00670F52" w14:paraId="26747481" w14:textId="77777777">
                  <w:r>
                    <w:t>Débito</w:t>
                  </w:r>
                </w:p>
              </w:tc>
              <w:tc>
                <w:tcPr>
                  <w:tcW w:w="0" w:type="auto"/>
                  <w:hideMark/>
                </w:tcPr>
                <w:p w:rsidR="00670F52" w:rsidP="00670F52" w:rsidRDefault="00670F52" w14:paraId="5CA64A02" w14:textId="77777777">
                  <w:pPr>
                    <w:jc w:val="right"/>
                  </w:pPr>
                  <w:r>
                    <w:t>$600.000</w:t>
                  </w:r>
                </w:p>
              </w:tc>
            </w:tr>
            <w:tr w:rsidR="00670F52" w:rsidTr="00670F52" w14:paraId="78A0FE75" w14:textId="77777777">
              <w:tc>
                <w:tcPr>
                  <w:tcW w:w="0" w:type="auto"/>
                  <w:hideMark/>
                </w:tcPr>
                <w:p w:rsidR="00670F52" w:rsidP="00670F52" w:rsidRDefault="00670F52" w14:paraId="1FDE64E3" w14:textId="77777777">
                  <w:pPr>
                    <w:jc w:val="left"/>
                  </w:pPr>
                  <w:r>
                    <w:t>Proveedores</w:t>
                  </w:r>
                </w:p>
              </w:tc>
              <w:tc>
                <w:tcPr>
                  <w:tcW w:w="0" w:type="auto"/>
                  <w:hideMark/>
                </w:tcPr>
                <w:p w:rsidR="00670F52" w:rsidP="00670F52" w:rsidRDefault="00670F52" w14:paraId="31D121AC" w14:textId="77777777">
                  <w:r>
                    <w:t>Pasivo</w:t>
                  </w:r>
                </w:p>
              </w:tc>
              <w:tc>
                <w:tcPr>
                  <w:tcW w:w="0" w:type="auto"/>
                  <w:hideMark/>
                </w:tcPr>
                <w:p w:rsidR="00670F52" w:rsidP="00670F52" w:rsidRDefault="00670F52" w14:paraId="3F0588B8" w14:textId="77777777">
                  <w:r>
                    <w:t>Aumenta</w:t>
                  </w:r>
                </w:p>
              </w:tc>
              <w:tc>
                <w:tcPr>
                  <w:tcW w:w="0" w:type="auto"/>
                  <w:hideMark/>
                </w:tcPr>
                <w:p w:rsidR="00670F52" w:rsidP="00670F52" w:rsidRDefault="00670F52" w14:paraId="525ACE63" w14:textId="77777777">
                  <w:r>
                    <w:t>Crédito</w:t>
                  </w:r>
                </w:p>
              </w:tc>
              <w:tc>
                <w:tcPr>
                  <w:tcW w:w="0" w:type="auto"/>
                  <w:hideMark/>
                </w:tcPr>
                <w:p w:rsidR="00670F52" w:rsidP="00670F52" w:rsidRDefault="00670F52" w14:paraId="00AC9A1D" w14:textId="77777777">
                  <w:pPr>
                    <w:jc w:val="right"/>
                  </w:pPr>
                  <w:r>
                    <w:t>$600.000</w:t>
                  </w:r>
                </w:p>
              </w:tc>
            </w:tr>
          </w:tbl>
          <w:p w:rsidRPr="00F6698B" w:rsidR="00C40084" w:rsidP="00C46B7B" w:rsidRDefault="00C40084" w14:paraId="386BDE32" w14:textId="2BF597EB">
            <w:pPr>
              <w:rPr>
                <w:b/>
                <w:bCs/>
              </w:rPr>
            </w:pPr>
          </w:p>
        </w:tc>
      </w:tr>
    </w:tbl>
    <w:p w:rsidR="00F6698B" w:rsidP="00C46B7B" w:rsidRDefault="00F6698B" w14:paraId="61514558" w14:textId="77777777">
      <w:pPr>
        <w:spacing w:after="0"/>
      </w:pPr>
    </w:p>
    <w:p w:rsidR="00213630" w:rsidP="00C46B7B" w:rsidRDefault="00213630" w14:paraId="1BF04DC7" w14:textId="123DAABE">
      <w:pPr>
        <w:spacing w:after="0"/>
      </w:pPr>
      <w:r w:rsidR="00213630">
        <w:rPr/>
        <w:t xml:space="preserve">Las cuentas por pagar se reconocen cuando cumplen las condiciones establecidas para el reconocimiento de pasivos (Decreto </w:t>
      </w:r>
      <w:r w:rsidR="00213630">
        <w:rPr/>
        <w:t>2420</w:t>
      </w:r>
      <w:r w:rsidR="1C1906B5">
        <w:rPr/>
        <w:t>,</w:t>
      </w:r>
      <w:r w:rsidR="00213630">
        <w:rPr/>
        <w:t xml:space="preserve"> Anexo 3, 2015).</w:t>
      </w:r>
    </w:p>
    <w:p w:rsidRPr="007A2317" w:rsidR="00911D96" w:rsidP="00C46B7B" w:rsidRDefault="00911D96" w14:paraId="25D7AFF9" w14:textId="77777777">
      <w:pPr>
        <w:spacing w:after="0"/>
        <w:rPr>
          <w:rFonts w:cs="Arial"/>
          <w:b/>
          <w:color w:val="000000"/>
          <w:szCs w:val="20"/>
        </w:rPr>
      </w:pPr>
    </w:p>
    <w:p w:rsidRPr="007A2317" w:rsidR="00911D96" w:rsidP="00C46B7B" w:rsidRDefault="00213630" w14:paraId="6F8F3B82" w14:textId="749C2886">
      <w:pPr>
        <w:spacing w:after="0"/>
        <w:rPr>
          <w:rFonts w:cs="Arial"/>
          <w:b/>
          <w:bCs/>
          <w:color w:val="000000"/>
          <w:szCs w:val="20"/>
        </w:rPr>
      </w:pPr>
      <w:r>
        <w:rPr>
          <w:rFonts w:cs="Arial"/>
          <w:b/>
          <w:bCs/>
          <w:szCs w:val="20"/>
        </w:rPr>
        <w:t xml:space="preserve">3.1.4. </w:t>
      </w:r>
      <w:r w:rsidRPr="007A2317" w:rsidR="00313AD7">
        <w:rPr>
          <w:rFonts w:cs="Arial"/>
          <w:b/>
          <w:bCs/>
          <w:szCs w:val="20"/>
        </w:rPr>
        <w:t>Compras con pago parcial</w:t>
      </w:r>
    </w:p>
    <w:p w:rsidRPr="007A2317" w:rsidR="00911D96" w:rsidP="00C46B7B" w:rsidRDefault="00911D96" w14:paraId="1EF78056" w14:textId="2A23F59C">
      <w:pPr>
        <w:spacing w:after="0"/>
        <w:rPr>
          <w:rFonts w:cs="Arial"/>
          <w:b/>
          <w:color w:val="000000"/>
          <w:szCs w:val="20"/>
        </w:rPr>
      </w:pPr>
    </w:p>
    <w:p w:rsidR="00E16537" w:rsidP="00C46B7B" w:rsidRDefault="00E16537" w14:paraId="0343F2DB" w14:textId="77777777">
      <w:pPr>
        <w:spacing w:after="0"/>
      </w:pPr>
      <w:r>
        <w:t>También pueden presentarse compras en las que una parte se paga inmediatamente y el saldo queda pendiente. En estos casos deben reconocerse conjuntamente el recurso adquirido, la disminución del efectivo y la obligación generada.</w:t>
      </w:r>
    </w:p>
    <w:p w:rsidR="00E16537" w:rsidP="00C46B7B" w:rsidRDefault="00E16537" w14:paraId="7AE492CC" w14:textId="77777777">
      <w:pPr>
        <w:spacing w:after="0"/>
      </w:pPr>
    </w:p>
    <w:p w:rsidR="00E16537" w:rsidP="00C46B7B" w:rsidRDefault="00E16537" w14:paraId="7D72583F" w14:textId="2A110552">
      <w:pPr>
        <w:spacing w:after="0"/>
      </w:pPr>
      <w:r>
        <w:t>El siguiente caso permite identificar los tres efectos producidos por una compra con pago parcial:</w:t>
      </w:r>
    </w:p>
    <w:p w:rsidR="00E16537" w:rsidP="00C46B7B" w:rsidRDefault="00E16537" w14:paraId="09A66F47" w14:textId="77777777">
      <w:pPr>
        <w:spacing w:after="0"/>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E16537" w:rsidTr="002134A6" w14:paraId="26725857" w14:textId="77777777">
        <w:tc>
          <w:tcPr>
            <w:tcW w:w="8828" w:type="dxa"/>
            <w:shd w:val="clear" w:color="auto" w:fill="DEEAF6" w:themeFill="accent5" w:themeFillTint="33"/>
          </w:tcPr>
          <w:p w:rsidRPr="00E16537" w:rsidR="00E16537" w:rsidP="00C46B7B" w:rsidRDefault="00E16537" w14:paraId="186282FA" w14:textId="77777777">
            <w:pPr>
              <w:rPr>
                <w:b/>
                <w:bCs/>
              </w:rPr>
            </w:pPr>
            <w:r w:rsidRPr="00E16537">
              <w:rPr>
                <w:b/>
                <w:bCs/>
              </w:rPr>
              <w:t>Ejemplo aplicado</w:t>
            </w:r>
          </w:p>
          <w:p w:rsidR="00E16537" w:rsidP="00C46B7B" w:rsidRDefault="00E16537" w14:paraId="4C3005A9" w14:textId="77777777"/>
          <w:p w:rsidR="00E16537" w:rsidP="00C46B7B" w:rsidRDefault="002134A6" w14:paraId="6B99A956" w14:textId="77777777">
            <w:r>
              <w:t xml:space="preserve">Si se compran insumos por </w:t>
            </w:r>
            <w:r>
              <w:rPr>
                <w:rStyle w:val="Fuerte"/>
              </w:rPr>
              <w:t>$1.000.000</w:t>
            </w:r>
            <w:r>
              <w:t xml:space="preserve">, se pagan </w:t>
            </w:r>
            <w:r>
              <w:rPr>
                <w:rStyle w:val="Fuerte"/>
              </w:rPr>
              <w:t>$400.000</w:t>
            </w:r>
            <w:r>
              <w:t xml:space="preserve"> al momento de la adquisición y los </w:t>
            </w:r>
            <w:r>
              <w:rPr>
                <w:rStyle w:val="Fuerte"/>
              </w:rPr>
              <w:t>$600.000</w:t>
            </w:r>
            <w:r>
              <w:t xml:space="preserve"> restantes quedan a crédito, deben reconocerse los tres efectos: aumenta el recurso adquirido, disminuye el efectivo por la parte pagada y se genera una obligación por el saldo pendiente.</w:t>
            </w:r>
          </w:p>
          <w:p w:rsidR="002134A6" w:rsidP="00C46B7B" w:rsidRDefault="002134A6" w14:paraId="4EA23A98" w14:textId="77777777"/>
          <w:p w:rsidRPr="007A2317" w:rsidR="002134A6" w:rsidP="002134A6" w:rsidRDefault="002134A6" w14:paraId="40AEC81D" w14:textId="77777777">
            <w:pPr>
              <w:rPr>
                <w:rFonts w:cs="Arial"/>
                <w:b/>
                <w:color w:val="000000"/>
                <w:szCs w:val="20"/>
              </w:rPr>
            </w:pPr>
            <w:r w:rsidRPr="007A2317">
              <w:rPr>
                <w:rFonts w:cs="Arial"/>
                <w:szCs w:val="20"/>
              </w:rPr>
              <w:t>En este caso:</w:t>
            </w:r>
          </w:p>
          <w:p w:rsidRPr="007A2317" w:rsidR="002134A6" w:rsidP="002134A6" w:rsidRDefault="002134A6" w14:paraId="0C3FDF3F" w14:textId="77777777">
            <w:pPr>
              <w:rPr>
                <w:rFonts w:cs="Arial"/>
                <w:b/>
                <w:color w:val="000000"/>
                <w:szCs w:val="20"/>
              </w:rPr>
            </w:pPr>
          </w:p>
          <w:p w:rsidRPr="007A2317" w:rsidR="002134A6" w:rsidP="002134A6" w:rsidRDefault="002134A6" w14:paraId="09643E25" w14:textId="77777777">
            <w:pPr>
              <w:pStyle w:val="Prrafodelista"/>
              <w:numPr>
                <w:ilvl w:val="0"/>
                <w:numId w:val="4"/>
              </w:numPr>
              <w:spacing w:line="240" w:lineRule="auto"/>
              <w:rPr>
                <w:rFonts w:cs="Arial"/>
                <w:szCs w:val="20"/>
              </w:rPr>
            </w:pPr>
            <w:r w:rsidRPr="007A2317">
              <w:rPr>
                <w:rFonts w:cs="Arial"/>
                <w:szCs w:val="20"/>
              </w:rPr>
              <w:t>recurso adquirido: $1.000.000;</w:t>
            </w:r>
          </w:p>
          <w:p w:rsidRPr="007A2317" w:rsidR="002134A6" w:rsidP="002134A6" w:rsidRDefault="002134A6" w14:paraId="65B0C524" w14:textId="77777777">
            <w:pPr>
              <w:pStyle w:val="Prrafodelista"/>
              <w:numPr>
                <w:ilvl w:val="0"/>
                <w:numId w:val="4"/>
              </w:numPr>
              <w:spacing w:line="240" w:lineRule="auto"/>
              <w:rPr>
                <w:rFonts w:cs="Arial"/>
                <w:b/>
                <w:color w:val="000000"/>
                <w:szCs w:val="20"/>
              </w:rPr>
            </w:pPr>
            <w:r w:rsidRPr="007A2317">
              <w:rPr>
                <w:rFonts w:cs="Arial"/>
                <w:szCs w:val="20"/>
              </w:rPr>
              <w:t>pago inmediato: $400.000;</w:t>
            </w:r>
          </w:p>
          <w:p w:rsidRPr="007A2317" w:rsidR="002134A6" w:rsidP="002134A6" w:rsidRDefault="002134A6" w14:paraId="4987DCA8" w14:textId="77777777">
            <w:pPr>
              <w:pStyle w:val="Prrafodelista"/>
              <w:numPr>
                <w:ilvl w:val="0"/>
                <w:numId w:val="4"/>
              </w:numPr>
              <w:spacing w:line="240" w:lineRule="auto"/>
              <w:rPr>
                <w:rFonts w:cs="Arial"/>
                <w:b/>
                <w:color w:val="000000"/>
                <w:szCs w:val="20"/>
              </w:rPr>
            </w:pPr>
            <w:r w:rsidRPr="007A2317">
              <w:rPr>
                <w:rFonts w:cs="Arial"/>
                <w:szCs w:val="20"/>
              </w:rPr>
              <w:t>cuenta por pagar: $600.000.</w:t>
            </w:r>
          </w:p>
          <w:p w:rsidR="002134A6" w:rsidP="00C46B7B" w:rsidRDefault="002134A6" w14:paraId="717EBF00" w14:textId="12E04884"/>
        </w:tc>
      </w:tr>
    </w:tbl>
    <w:p w:rsidR="00E16537" w:rsidP="00C46B7B" w:rsidRDefault="00E16537" w14:paraId="2BE5A438" w14:textId="77777777">
      <w:pPr>
        <w:spacing w:after="0"/>
      </w:pPr>
    </w:p>
    <w:p w:rsidR="00E16537" w:rsidP="00C46B7B" w:rsidRDefault="00E16537" w14:paraId="03390AE1" w14:textId="77777777">
      <w:pPr>
        <w:spacing w:after="0"/>
      </w:pPr>
    </w:p>
    <w:p w:rsidRPr="007A2317" w:rsidR="00911D96" w:rsidP="00C46B7B" w:rsidRDefault="003E4626" w14:paraId="6C72C8D5" w14:textId="606FD0CA">
      <w:pPr>
        <w:spacing w:after="0"/>
        <w:rPr>
          <w:rFonts w:cs="Arial"/>
          <w:b/>
          <w:bCs/>
          <w:color w:val="000000"/>
          <w:szCs w:val="20"/>
        </w:rPr>
      </w:pPr>
      <w:r>
        <w:rPr>
          <w:rFonts w:cs="Arial"/>
          <w:b/>
          <w:bCs/>
          <w:szCs w:val="20"/>
        </w:rPr>
        <w:t xml:space="preserve">3.1.5. </w:t>
      </w:r>
      <w:r w:rsidRPr="007A2317" w:rsidR="00313AD7">
        <w:rPr>
          <w:rFonts w:cs="Arial"/>
          <w:b/>
          <w:bCs/>
          <w:szCs w:val="20"/>
        </w:rPr>
        <w:t>Soporte de la compra</w:t>
      </w:r>
    </w:p>
    <w:p w:rsidRPr="007A2317" w:rsidR="00911D96" w:rsidP="00C46B7B" w:rsidRDefault="00911D96" w14:paraId="3CD37E47" w14:textId="77777777">
      <w:pPr>
        <w:spacing w:after="0"/>
        <w:rPr>
          <w:rFonts w:cs="Arial"/>
          <w:b/>
          <w:color w:val="000000"/>
          <w:szCs w:val="20"/>
        </w:rPr>
      </w:pPr>
    </w:p>
    <w:p w:rsidR="003F3BB9" w:rsidP="00C46B7B" w:rsidRDefault="003F3BB9" w14:paraId="3C209B1A" w14:textId="77777777">
      <w:pPr>
        <w:spacing w:after="0"/>
      </w:pPr>
      <w:r>
        <w:t>Toda compra debe relacionarse con un documento que permita comprobar la operación. Cuando el vendedor está obligado a facturar, la factura electrónica constituye el soporte tributario de la venta de bienes o servicios. La DIAN también contempla mecanismos para documentar adquisiciones realizadas a sujetos no obligados a expedir factura, cuando corresponda.</w:t>
      </w:r>
    </w:p>
    <w:p w:rsidR="003F3BB9" w:rsidP="00C46B7B" w:rsidRDefault="003F3BB9" w14:paraId="570112F5" w14:textId="77777777">
      <w:pPr>
        <w:spacing w:after="0"/>
      </w:pPr>
    </w:p>
    <w:p w:rsidR="003F3BB9" w:rsidP="00C46B7B" w:rsidRDefault="003F3BB9" w14:paraId="5E651103" w14:textId="770159B9">
      <w:pPr>
        <w:spacing w:after="0"/>
      </w:pPr>
      <w:r>
        <w:t>Antes de efectuar el registro, estas son las principales informaciones que deben verificarse:</w:t>
      </w:r>
    </w:p>
    <w:p w:rsidR="003F3BB9" w:rsidP="00C46B7B" w:rsidRDefault="003F3BB9" w14:paraId="2A164F6C" w14:textId="77777777">
      <w:pPr>
        <w:spacing w:after="0"/>
      </w:pPr>
    </w:p>
    <w:tbl>
      <w:tblPr>
        <w:tblStyle w:val="Tablaconcuadrcula"/>
        <w:tblW w:w="0" w:type="auto"/>
        <w:shd w:val="clear" w:color="auto" w:fill="E2EFD9" w:themeFill="accent6" w:themeFillTint="33"/>
        <w:tblLook w:val="04A0" w:firstRow="1" w:lastRow="0" w:firstColumn="1" w:lastColumn="0" w:noHBand="0" w:noVBand="1"/>
      </w:tblPr>
      <w:tblGrid>
        <w:gridCol w:w="5807"/>
        <w:gridCol w:w="3021"/>
      </w:tblGrid>
      <w:tr w:rsidR="003F3BB9" w:rsidTr="2F49C290" w14:paraId="3B22E33A" w14:textId="77777777">
        <w:tc>
          <w:tcPr>
            <w:tcW w:w="5807" w:type="dxa"/>
            <w:shd w:val="clear" w:color="auto" w:fill="E2EFD9" w:themeFill="accent6" w:themeFillTint="33"/>
            <w:tcMar/>
          </w:tcPr>
          <w:p w:rsidR="003F3BB9" w:rsidP="003F3BB9" w:rsidRDefault="003F3BB9" w14:paraId="4523DA9A" w14:textId="61063459">
            <w:pPr>
              <w:spacing/>
              <w:contextualSpacing w:val="0"/>
              <w:jc w:val="left"/>
              <w:rPr>
                <w:rFonts w:ascii="Times New Roman" w:hAnsi="Times New Roman"/>
              </w:rPr>
            </w:pPr>
            <w:r w:rsidRPr="2F49C290" w:rsidR="003F3BB9">
              <w:rPr>
                <w:rFonts w:hAnsi="Symbol"/>
              </w:rPr>
              <w:t></w:t>
            </w:r>
            <w:r w:rsidR="003F3BB9">
              <w:rPr/>
              <w:t xml:space="preserve">  Fecha</w:t>
            </w:r>
            <w:r w:rsidR="003F3BB9">
              <w:rPr/>
              <w:t xml:space="preserve"> </w:t>
            </w:r>
          </w:p>
          <w:p w:rsidR="003F3BB9" w:rsidP="003F3BB9" w:rsidRDefault="003F3BB9" w14:paraId="0B861A18" w14:textId="1343D633">
            <w:r w:rsidRPr="2F49C290" w:rsidR="003F3BB9">
              <w:rPr>
                <w:rFonts w:hAnsi="Symbol"/>
              </w:rPr>
              <w:t></w:t>
            </w:r>
            <w:r w:rsidR="003F3BB9">
              <w:rPr/>
              <w:t xml:space="preserve">  Proveedor</w:t>
            </w:r>
            <w:r w:rsidR="003F3BB9">
              <w:rPr/>
              <w:t xml:space="preserve"> </w:t>
            </w:r>
          </w:p>
          <w:p w:rsidR="003F3BB9" w:rsidP="003F3BB9" w:rsidRDefault="003F3BB9" w14:paraId="32A3BD85" w14:textId="2FF783BC">
            <w:r w:rsidRPr="2F49C290" w:rsidR="003F3BB9">
              <w:rPr>
                <w:rFonts w:hAnsi="Symbol"/>
              </w:rPr>
              <w:t></w:t>
            </w:r>
            <w:r w:rsidR="003F3BB9">
              <w:rPr/>
              <w:t xml:space="preserve">  Descripción</w:t>
            </w:r>
            <w:r w:rsidR="003F3BB9">
              <w:rPr/>
              <w:t xml:space="preserve"> del bien o servicio </w:t>
            </w:r>
          </w:p>
          <w:p w:rsidR="003F3BB9" w:rsidP="003F3BB9" w:rsidRDefault="003F3BB9" w14:paraId="4EAA7700" w14:textId="6ABF4AB8">
            <w:r w:rsidRPr="2F49C290" w:rsidR="003F3BB9">
              <w:rPr>
                <w:rFonts w:hAnsi="Symbol"/>
              </w:rPr>
              <w:t></w:t>
            </w:r>
            <w:r w:rsidR="003F3BB9">
              <w:rPr/>
              <w:t xml:space="preserve">  Valor</w:t>
            </w:r>
            <w:r w:rsidR="003F3BB9">
              <w:rPr/>
              <w:t xml:space="preserve"> </w:t>
            </w:r>
          </w:p>
          <w:p w:rsidR="003F3BB9" w:rsidP="003F3BB9" w:rsidRDefault="003F3BB9" w14:paraId="7CA4131D" w14:textId="69EDA74D">
            <w:r w:rsidRPr="2F49C290" w:rsidR="003F3BB9">
              <w:rPr>
                <w:rFonts w:hAnsi="Symbol"/>
              </w:rPr>
              <w:t></w:t>
            </w:r>
            <w:r w:rsidR="003F3BB9">
              <w:rPr/>
              <w:t xml:space="preserve">  Forma</w:t>
            </w:r>
            <w:r w:rsidR="003F3BB9">
              <w:rPr/>
              <w:t xml:space="preserve"> de pago </w:t>
            </w:r>
          </w:p>
          <w:p w:rsidR="003F3BB9" w:rsidP="003F3BB9" w:rsidRDefault="003F3BB9" w14:paraId="62B6E79C" w14:textId="6ADEA1A7">
            <w:r w:rsidRPr="2F49C290" w:rsidR="003F3BB9">
              <w:rPr>
                <w:rFonts w:hAnsi="Symbol"/>
              </w:rPr>
              <w:t></w:t>
            </w:r>
            <w:r w:rsidR="003F3BB9">
              <w:rPr/>
              <w:t xml:space="preserve">  Soporte</w:t>
            </w:r>
            <w:r w:rsidR="003F3BB9">
              <w:rPr/>
              <w:t xml:space="preserve"> relacionado</w:t>
            </w:r>
          </w:p>
        </w:tc>
        <w:tc>
          <w:tcPr>
            <w:tcW w:w="3021" w:type="dxa"/>
            <w:shd w:val="clear" w:color="auto" w:fill="E2EFD9" w:themeFill="accent6" w:themeFillTint="33"/>
            <w:tcMar/>
          </w:tcPr>
          <w:p w:rsidR="003F3BB9" w:rsidP="007F78A7" w:rsidRDefault="002B0FD0" w14:paraId="1DE0261D" w14:textId="366F071A">
            <w:pPr>
              <w:jc w:val="center"/>
            </w:pPr>
            <w:r>
              <w:fldChar w:fldCharType="begin"/>
            </w:r>
            <w:r>
              <w:instrText xml:space="preserve"> INCLUDEPICTURE "https://t4.ftcdn.net/jpg/18/91/18/87/240_F_1891188723_3YNHk8Irl7nm89Dv9HTaeQR82FGh7UCB.jpg" \* MERGEFORMATINET </w:instrText>
            </w:r>
            <w:r>
              <w:fldChar w:fldCharType="separate"/>
            </w:r>
            <w:r>
              <w:rPr>
                <w:noProof/>
              </w:rPr>
              <w:drawing>
                <wp:inline distT="0" distB="0" distL="0" distR="0" wp14:anchorId="31559D65" wp14:editId="79F4A634">
                  <wp:extent cx="1752600" cy="1168400"/>
                  <wp:effectExtent l="0" t="0" r="0" b="0"/>
                  <wp:docPr id="1484437574" name="Imagen 39" descr="Woman managing invoices and finances at home office using lap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Woman managing invoices and finances at home office using laptop"/>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753728" cy="1169152"/>
                          </a:xfrm>
                          <a:prstGeom prst="rect">
                            <a:avLst/>
                          </a:prstGeom>
                          <a:noFill/>
                          <a:ln>
                            <a:noFill/>
                          </a:ln>
                        </pic:spPr>
                      </pic:pic>
                    </a:graphicData>
                  </a:graphic>
                </wp:inline>
              </w:drawing>
            </w:r>
            <w:r>
              <w:fldChar w:fldCharType="end"/>
            </w:r>
          </w:p>
        </w:tc>
      </w:tr>
    </w:tbl>
    <w:p w:rsidR="003F3BB9" w:rsidP="00C46B7B" w:rsidRDefault="003F3BB9" w14:paraId="3567BD81" w14:textId="77777777">
      <w:pPr>
        <w:spacing w:after="0"/>
      </w:pPr>
    </w:p>
    <w:p w:rsidR="003F3BB9" w:rsidP="00C46B7B" w:rsidRDefault="003F3BB9" w14:paraId="5B13E6BB" w14:textId="7AC34059">
      <w:pPr>
        <w:spacing w:after="0"/>
      </w:pPr>
      <w:r>
        <w:t>Verificar estos elementos permite diferenciar las compras de contado, a crédito o con pago parcial y disponer de la información necesaria para su registro.</w:t>
      </w:r>
    </w:p>
    <w:p w:rsidR="003F3BB9" w:rsidP="00C46B7B" w:rsidRDefault="003F3BB9" w14:paraId="31871556" w14:textId="77777777">
      <w:pPr>
        <w:spacing w:after="0"/>
      </w:pPr>
    </w:p>
    <w:p w:rsidRPr="007A2317" w:rsidR="007E4309" w:rsidP="00C46B7B" w:rsidRDefault="007E4309" w14:paraId="271C08F9" w14:textId="64CFF7DE">
      <w:pPr>
        <w:pStyle w:val="Ttulo2"/>
        <w:rPr>
          <w:rFonts w:cs="Arial"/>
          <w:szCs w:val="20"/>
        </w:rPr>
      </w:pPr>
      <w:bookmarkStart w:name="_Toc237811137" w:id="14"/>
      <w:r w:rsidRPr="007A2317">
        <w:rPr>
          <w:rFonts w:cs="Arial"/>
          <w:szCs w:val="20"/>
        </w:rPr>
        <w:t>3.2. Ventas de contado y a crédito</w:t>
      </w:r>
      <w:bookmarkEnd w:id="14"/>
    </w:p>
    <w:p w:rsidRPr="007A2317" w:rsidR="007E4309" w:rsidP="00C46B7B" w:rsidRDefault="007E4309" w14:paraId="65D78D00" w14:textId="26EB3F69">
      <w:pPr>
        <w:spacing w:after="0"/>
        <w:rPr>
          <w:rFonts w:cs="Arial"/>
          <w:b/>
          <w:color w:val="000000"/>
          <w:szCs w:val="20"/>
        </w:rPr>
      </w:pPr>
    </w:p>
    <w:tbl>
      <w:tblPr>
        <w:tblStyle w:val="Tablaconcuadrcula"/>
        <w:tblW w:w="0" w:type="auto"/>
        <w:shd w:val="clear" w:color="auto" w:fill="E2EFD9" w:themeFill="accent6" w:themeFillTint="33"/>
        <w:tblLook w:val="04A0" w:firstRow="1" w:lastRow="0" w:firstColumn="1" w:lastColumn="0" w:noHBand="0" w:noVBand="1"/>
      </w:tblPr>
      <w:tblGrid>
        <w:gridCol w:w="5807"/>
        <w:gridCol w:w="3021"/>
      </w:tblGrid>
      <w:tr w:rsidR="003B6C87" w:rsidTr="2F49C290" w14:paraId="233FC458" w14:textId="77777777">
        <w:tc>
          <w:tcPr>
            <w:tcW w:w="5807" w:type="dxa"/>
            <w:shd w:val="clear" w:color="auto" w:fill="E2EFD9" w:themeFill="accent6" w:themeFillTint="33"/>
            <w:tcMar/>
          </w:tcPr>
          <w:p w:rsidR="003B6C87" w:rsidP="007F78A7" w:rsidRDefault="00034382" w14:paraId="4655518C" w14:textId="542AE910">
            <w:r w:rsidR="00034382">
              <w:rPr/>
              <w:t xml:space="preserve">Las ventas corresponden a operaciones mediante las cuales una unidad económica entrega bienes, mercancías o productos, o presta servicios a cambio de una contraprestación. Su registro permite reconocer el ingreso generado y, según la forma de pago, identificar el efectivo recibido o los valores pendientes de cobro (Decreto </w:t>
            </w:r>
            <w:r w:rsidR="00034382">
              <w:rPr/>
              <w:t>2420</w:t>
            </w:r>
            <w:r w:rsidR="444C13B5">
              <w:rPr/>
              <w:t>,</w:t>
            </w:r>
            <w:r w:rsidR="00034382">
              <w:rPr/>
              <w:t xml:space="preserve"> Anexo 3, 2015).</w:t>
            </w:r>
          </w:p>
        </w:tc>
        <w:tc>
          <w:tcPr>
            <w:tcW w:w="3021" w:type="dxa"/>
            <w:shd w:val="clear" w:color="auto" w:fill="E2EFD9" w:themeFill="accent6" w:themeFillTint="33"/>
            <w:tcMar/>
          </w:tcPr>
          <w:p w:rsidR="003B6C87" w:rsidP="007F78A7" w:rsidRDefault="00FC4462" w14:paraId="522652B5" w14:textId="2E2D3F19">
            <w:pPr>
              <w:jc w:val="center"/>
            </w:pPr>
            <w:r>
              <w:fldChar w:fldCharType="begin"/>
            </w:r>
            <w:r>
              <w:instrText xml:space="preserve"> INCLUDEPICTURE "https://t4.ftcdn.net/jpg/02/22/26/33/240_F_222263319_FTM92AQtF5Gs3qXn75WSUpADbU0bQjRV.jpg" \* MERGEFORMATINET </w:instrText>
            </w:r>
            <w:r>
              <w:fldChar w:fldCharType="separate"/>
            </w:r>
            <w:r>
              <w:rPr>
                <w:noProof/>
              </w:rPr>
              <w:drawing>
                <wp:inline distT="0" distB="0" distL="0" distR="0" wp14:anchorId="05D05648" wp14:editId="2DBF3900">
                  <wp:extent cx="1714500" cy="1143000"/>
                  <wp:effectExtent l="0" t="0" r="0" b="0"/>
                  <wp:docPr id="1836174705" name="Imagen 40" descr="Hands of female entrepreneur working with bills and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Hands of female entrepreneur working with bills and documents"/>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714500" cy="1143000"/>
                          </a:xfrm>
                          <a:prstGeom prst="rect">
                            <a:avLst/>
                          </a:prstGeom>
                          <a:noFill/>
                          <a:ln>
                            <a:noFill/>
                          </a:ln>
                        </pic:spPr>
                      </pic:pic>
                    </a:graphicData>
                  </a:graphic>
                </wp:inline>
              </w:drawing>
            </w:r>
            <w:r>
              <w:fldChar w:fldCharType="end"/>
            </w:r>
          </w:p>
        </w:tc>
      </w:tr>
    </w:tbl>
    <w:p w:rsidR="003B6C87" w:rsidP="00C46B7B" w:rsidRDefault="003B6C87" w14:paraId="4B747A20" w14:textId="77777777">
      <w:pPr>
        <w:spacing w:after="0"/>
        <w:rPr>
          <w:rFonts w:cs="Arial"/>
          <w:szCs w:val="20"/>
        </w:rPr>
      </w:pPr>
    </w:p>
    <w:p w:rsidRPr="007A2317" w:rsidR="00911D96" w:rsidP="00C46B7B" w:rsidRDefault="00034382" w14:paraId="45247429" w14:textId="3D75525F">
      <w:pPr>
        <w:spacing w:after="0"/>
        <w:rPr>
          <w:rFonts w:cs="Arial"/>
          <w:b/>
          <w:bCs/>
          <w:color w:val="000000"/>
          <w:szCs w:val="20"/>
        </w:rPr>
      </w:pPr>
      <w:r>
        <w:rPr>
          <w:rFonts w:cs="Arial"/>
          <w:b/>
          <w:bCs/>
          <w:szCs w:val="20"/>
        </w:rPr>
        <w:t xml:space="preserve">3.2.1. </w:t>
      </w:r>
      <w:r w:rsidRPr="007A2317" w:rsidR="007E4309">
        <w:rPr>
          <w:rFonts w:cs="Arial"/>
          <w:b/>
          <w:bCs/>
          <w:szCs w:val="20"/>
        </w:rPr>
        <w:t>Ventas de contado</w:t>
      </w:r>
    </w:p>
    <w:p w:rsidRPr="007A2317" w:rsidR="00911D96" w:rsidP="00C46B7B" w:rsidRDefault="00911D96" w14:paraId="0109635B" w14:textId="77777777">
      <w:pPr>
        <w:spacing w:after="0"/>
        <w:rPr>
          <w:rFonts w:cs="Arial"/>
          <w:b/>
          <w:color w:val="000000"/>
          <w:szCs w:val="20"/>
        </w:rPr>
      </w:pPr>
    </w:p>
    <w:p w:rsidRPr="007A2317" w:rsidR="00911D96" w:rsidP="00C46B7B" w:rsidRDefault="007E4309" w14:paraId="74B6376D" w14:textId="58731755">
      <w:pPr>
        <w:spacing w:after="0"/>
        <w:rPr>
          <w:rFonts w:cs="Arial"/>
          <w:b/>
          <w:color w:val="000000"/>
          <w:szCs w:val="20"/>
        </w:rPr>
      </w:pPr>
      <w:r w:rsidRPr="007A2317">
        <w:rPr>
          <w:rFonts w:cs="Arial"/>
          <w:szCs w:val="20"/>
        </w:rPr>
        <w:t>Una venta es de contado cuando el comprador paga el valor de la operación en el momento en que esta se realiza. En este caso, la unidad económica reconoce el ingreso generado y simultáneamente aumenta el efectivo o los recursos disponibles en bancos, según el medio utilizado para recibir el pago.</w:t>
      </w:r>
    </w:p>
    <w:p w:rsidRPr="007A2317" w:rsidR="00911D96" w:rsidP="00C46B7B" w:rsidRDefault="00911D96" w14:paraId="022BF981" w14:textId="77777777">
      <w:pPr>
        <w:spacing w:after="0"/>
        <w:rPr>
          <w:rFonts w:cs="Arial"/>
          <w:b/>
          <w:color w:val="000000"/>
          <w:szCs w:val="20"/>
        </w:rPr>
      </w:pPr>
    </w:p>
    <w:tbl>
      <w:tblPr>
        <w:tblStyle w:val="Tablaconcuadrcula"/>
        <w:tblW w:w="0" w:type="auto"/>
        <w:shd w:val="clear" w:color="auto" w:fill="DEEAF6" w:themeFill="accent5" w:themeFillTint="33"/>
        <w:tblLook w:val="04A0" w:firstRow="1" w:lastRow="0" w:firstColumn="1" w:lastColumn="0" w:noHBand="0" w:noVBand="1"/>
      </w:tblPr>
      <w:tblGrid>
        <w:gridCol w:w="5807"/>
        <w:gridCol w:w="3021"/>
      </w:tblGrid>
      <w:tr w:rsidR="00FC4462" w:rsidTr="00FF659D" w14:paraId="3ED37A13" w14:textId="77777777">
        <w:tc>
          <w:tcPr>
            <w:tcW w:w="5807" w:type="dxa"/>
            <w:shd w:val="clear" w:color="auto" w:fill="DEEAF6" w:themeFill="accent5" w:themeFillTint="33"/>
          </w:tcPr>
          <w:p w:rsidRPr="007A2317" w:rsidR="00FC4462" w:rsidP="00FC4462" w:rsidRDefault="00FC4462" w14:paraId="47675CD7" w14:textId="77777777">
            <w:pPr>
              <w:rPr>
                <w:rFonts w:cs="Arial"/>
                <w:b/>
                <w:color w:val="000000"/>
                <w:szCs w:val="20"/>
              </w:rPr>
            </w:pPr>
            <w:r w:rsidRPr="007A2317">
              <w:rPr>
                <w:rFonts w:cs="Arial"/>
                <w:szCs w:val="20"/>
              </w:rPr>
              <w:t>Por ejemplo, si una unidad campesina vende productos por $900.000 y recibe inmediatamente el dinero mediante transferencia, aumenta el recurso disponible en bancos y se reconoce el ingreso correspondiente a la venta.</w:t>
            </w:r>
          </w:p>
          <w:p w:rsidR="00FC4462" w:rsidP="00D96B84" w:rsidRDefault="00FC4462" w14:paraId="1E8F2B33" w14:textId="36FDF331"/>
        </w:tc>
        <w:tc>
          <w:tcPr>
            <w:tcW w:w="3021" w:type="dxa"/>
            <w:shd w:val="clear" w:color="auto" w:fill="DEEAF6" w:themeFill="accent5" w:themeFillTint="33"/>
          </w:tcPr>
          <w:p w:rsidR="00FC4462" w:rsidP="00D96B84" w:rsidRDefault="00FF659D" w14:paraId="75790576" w14:textId="249D64AA">
            <w:pPr>
              <w:jc w:val="center"/>
            </w:pPr>
            <w:r>
              <w:fldChar w:fldCharType="begin"/>
            </w:r>
            <w:r>
              <w:instrText xml:space="preserve"> INCLUDEPICTURE "https://t3.ftcdn.net/jpg/19/74/62/94/240_F_1974629404_YJIeITYFPNVwFYK32mNWjPpCoUo6mqbn.jpg" \* MERGEFORMATINET </w:instrText>
            </w:r>
            <w:r>
              <w:fldChar w:fldCharType="separate"/>
            </w:r>
            <w:r>
              <w:rPr>
                <w:noProof/>
              </w:rPr>
              <w:drawing>
                <wp:inline distT="0" distB="0" distL="0" distR="0" wp14:anchorId="0A9DD768" wp14:editId="60E017CB">
                  <wp:extent cx="1619250" cy="1079500"/>
                  <wp:effectExtent l="0" t="0" r="6350" b="0"/>
                  <wp:docPr id="372564266" name="Imagen 41" descr="Smiling vendor selling fresh produ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Smiling vendor selling fresh produce"/>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619795" cy="1079863"/>
                          </a:xfrm>
                          <a:prstGeom prst="rect">
                            <a:avLst/>
                          </a:prstGeom>
                          <a:noFill/>
                          <a:ln>
                            <a:noFill/>
                          </a:ln>
                        </pic:spPr>
                      </pic:pic>
                    </a:graphicData>
                  </a:graphic>
                </wp:inline>
              </w:drawing>
            </w:r>
            <w:r>
              <w:fldChar w:fldCharType="end"/>
            </w:r>
          </w:p>
        </w:tc>
      </w:tr>
    </w:tbl>
    <w:p w:rsidR="00FC4462" w:rsidP="00C46B7B" w:rsidRDefault="00FC4462" w14:paraId="744416EC" w14:textId="77777777">
      <w:pPr>
        <w:spacing w:after="0"/>
        <w:rPr>
          <w:rFonts w:cs="Arial"/>
          <w:szCs w:val="20"/>
        </w:rPr>
      </w:pPr>
    </w:p>
    <w:p w:rsidRPr="007A2317" w:rsidR="00911D96" w:rsidP="00C46B7B" w:rsidRDefault="00911D96" w14:paraId="53CA159E" w14:textId="77777777">
      <w:pPr>
        <w:spacing w:after="0"/>
        <w:rPr>
          <w:rFonts w:cs="Arial"/>
          <w:b/>
          <w:color w:val="000000"/>
          <w:szCs w:val="20"/>
        </w:rPr>
      </w:pPr>
    </w:p>
    <w:p w:rsidRPr="007A2317" w:rsidR="00911D96" w:rsidP="00C46B7B" w:rsidRDefault="00B7291B" w14:paraId="0C25A017" w14:textId="03F10814">
      <w:pPr>
        <w:spacing w:after="0"/>
        <w:rPr>
          <w:rFonts w:cs="Arial"/>
          <w:b/>
          <w:bCs/>
          <w:color w:val="000000"/>
          <w:szCs w:val="20"/>
        </w:rPr>
      </w:pPr>
      <w:r>
        <w:rPr>
          <w:rFonts w:cs="Arial"/>
          <w:b/>
          <w:bCs/>
          <w:szCs w:val="20"/>
        </w:rPr>
        <w:t xml:space="preserve">3.2.2. </w:t>
      </w:r>
      <w:r w:rsidRPr="007A2317" w:rsidR="007E4309">
        <w:rPr>
          <w:rFonts w:cs="Arial"/>
          <w:b/>
          <w:bCs/>
          <w:szCs w:val="20"/>
        </w:rPr>
        <w:t>Ventas a crédito</w:t>
      </w:r>
    </w:p>
    <w:p w:rsidRPr="007A2317" w:rsidR="00911D96" w:rsidP="00C46B7B" w:rsidRDefault="00911D96" w14:paraId="07D0BB6E" w14:textId="3846B937">
      <w:pPr>
        <w:spacing w:after="0"/>
        <w:rPr>
          <w:rFonts w:cs="Arial"/>
          <w:b/>
          <w:color w:val="000000"/>
          <w:szCs w:val="20"/>
        </w:rPr>
      </w:pPr>
    </w:p>
    <w:p w:rsidR="007E4309" w:rsidP="2F49C290" w:rsidRDefault="00B7291B" w14:paraId="26151802" w14:textId="781349D9">
      <w:pPr>
        <w:spacing w:after="0"/>
        <w:rPr>
          <w:rFonts w:cs="Arial"/>
        </w:rPr>
      </w:pPr>
      <w:r w:rsidR="00B7291B">
        <w:rPr/>
        <w:t xml:space="preserve">Una venta es a crédito cuando el producto se entrega o el servicio se presta y el cliente acuerda pagar posteriormente. En este caso, se reconoce el ingreso y surge una cuenta por cobrar que representa el derecho a recibir el valor pendiente (Decreto </w:t>
      </w:r>
      <w:r w:rsidR="00B7291B">
        <w:rPr/>
        <w:t>2420</w:t>
      </w:r>
      <w:r w:rsidR="24F9AF0F">
        <w:rPr/>
        <w:t>,</w:t>
      </w:r>
      <w:r w:rsidR="00B7291B">
        <w:rPr/>
        <w:t xml:space="preserve"> Anexo 3, 2015).</w:t>
      </w:r>
      <w:r w:rsidR="00E27963">
        <w:rPr/>
        <w:t xml:space="preserve"> </w:t>
      </w:r>
      <w:r w:rsidRPr="2F49C290" w:rsidR="007E4309">
        <w:rPr>
          <w:rFonts w:cs="Arial"/>
        </w:rPr>
        <w:t>Por ejemplo, una tienda vende mercancías por $700.000 y concede al cliente un plazo de 30 días para pagar. Aunque todavía no haya recibido el dinero, la unidad económica debe identificar tanto el ingreso generado como la cuenta pendiente de cobro.</w:t>
      </w:r>
    </w:p>
    <w:p w:rsidR="00E27963" w:rsidP="00C46B7B" w:rsidRDefault="00E27963" w14:paraId="5BB70247" w14:textId="77777777">
      <w:pPr>
        <w:spacing w:after="0"/>
        <w:rPr>
          <w:rFonts w:cs="Arial"/>
          <w:szCs w:val="20"/>
        </w:rPr>
      </w:pPr>
    </w:p>
    <w:p w:rsidRPr="007A2317" w:rsidR="00E27963" w:rsidP="00C46B7B" w:rsidRDefault="00E27963" w14:paraId="0D6BA7C2" w14:textId="608545FE">
      <w:pPr>
        <w:spacing w:after="0"/>
        <w:rPr>
          <w:rFonts w:cs="Arial"/>
          <w:szCs w:val="20"/>
        </w:rPr>
      </w:pPr>
      <w:r>
        <w:t>Las siguientes diferencias permiten identificar el efecto de cada modalidad de venta:</w:t>
      </w:r>
    </w:p>
    <w:p w:rsidRPr="007A2317" w:rsidR="007E4309" w:rsidP="00C46B7B" w:rsidRDefault="007E4309" w14:paraId="468E3234" w14:textId="5828CF07">
      <w:pPr>
        <w:spacing w:after="0"/>
        <w:rPr>
          <w:rFonts w:cs="Arial"/>
          <w:szCs w:val="20"/>
        </w:rPr>
      </w:pPr>
    </w:p>
    <w:p w:rsidRPr="007A2317" w:rsidR="007E4309" w:rsidP="00C46B7B" w:rsidRDefault="007E4309" w14:paraId="309B2D17" w14:textId="7F7AAEC3">
      <w:pPr>
        <w:spacing w:after="0"/>
        <w:rPr>
          <w:rFonts w:cs="Arial"/>
          <w:szCs w:val="20"/>
        </w:rPr>
      </w:pPr>
      <w:r w:rsidRPr="007A2317">
        <w:rPr>
          <w:rFonts w:cs="Arial"/>
          <w:b/>
          <w:bCs/>
          <w:szCs w:val="20"/>
        </w:rPr>
        <w:t xml:space="preserve">Tabla </w:t>
      </w:r>
      <w:r w:rsidR="00E27963">
        <w:rPr>
          <w:rFonts w:cs="Arial"/>
          <w:b/>
          <w:bCs/>
          <w:szCs w:val="20"/>
        </w:rPr>
        <w:t>1</w:t>
      </w:r>
      <w:r w:rsidRPr="007A2317">
        <w:rPr>
          <w:rFonts w:cs="Arial"/>
          <w:b/>
          <w:bCs/>
          <w:szCs w:val="20"/>
        </w:rPr>
        <w:t xml:space="preserve">3. </w:t>
      </w:r>
      <w:r w:rsidRPr="007A2317">
        <w:rPr>
          <w:rFonts w:cs="Arial"/>
          <w:szCs w:val="20"/>
        </w:rPr>
        <w:t>Diferencias entre ventas de contado y a crédito</w:t>
      </w:r>
    </w:p>
    <w:p w:rsidRPr="007A2317" w:rsidR="007E4309" w:rsidP="00C46B7B" w:rsidRDefault="007E4309" w14:paraId="12A7B7C1" w14:textId="47412920">
      <w:pPr>
        <w:spacing w:after="0"/>
        <w:rPr>
          <w:rFonts w:cs="Arial"/>
          <w:szCs w:val="20"/>
        </w:rPr>
      </w:pPr>
    </w:p>
    <w:tbl>
      <w:tblPr>
        <w:tblStyle w:val="Tablaconcuadrculaclara"/>
        <w:tblW w:w="0" w:type="auto"/>
        <w:tblLook w:val="04A0" w:firstRow="1" w:lastRow="0" w:firstColumn="1" w:lastColumn="0" w:noHBand="0" w:noVBand="1"/>
      </w:tblPr>
      <w:tblGrid>
        <w:gridCol w:w="2370"/>
        <w:gridCol w:w="3269"/>
        <w:gridCol w:w="3189"/>
      </w:tblGrid>
      <w:tr w:rsidRPr="007A2317" w:rsidR="007E4309" w:rsidTr="00E27963" w14:paraId="786F8B84" w14:textId="77777777">
        <w:tc>
          <w:tcPr>
            <w:tcW w:w="0" w:type="auto"/>
            <w:shd w:val="clear" w:color="auto" w:fill="D9D9D9" w:themeFill="background1" w:themeFillShade="D9"/>
            <w:hideMark/>
          </w:tcPr>
          <w:p w:rsidRPr="007A2317" w:rsidR="007E4309" w:rsidP="00C46B7B" w:rsidRDefault="007E4309" w14:paraId="1104E26A" w14:textId="77777777">
            <w:pPr>
              <w:contextualSpacing w:val="0"/>
              <w:jc w:val="center"/>
              <w:rPr>
                <w:rFonts w:eastAsia="Times New Roman" w:cs="Arial"/>
                <w:b/>
                <w:bCs/>
                <w:szCs w:val="20"/>
                <w:lang w:eastAsia="es-CO"/>
              </w:rPr>
            </w:pPr>
            <w:r w:rsidRPr="007A2317">
              <w:rPr>
                <w:rFonts w:eastAsia="Times New Roman" w:cs="Arial"/>
                <w:b/>
                <w:bCs/>
                <w:szCs w:val="20"/>
                <w:lang w:eastAsia="es-CO"/>
              </w:rPr>
              <w:t>Aspecto</w:t>
            </w:r>
          </w:p>
        </w:tc>
        <w:tc>
          <w:tcPr>
            <w:tcW w:w="0" w:type="auto"/>
            <w:shd w:val="clear" w:color="auto" w:fill="D9D9D9" w:themeFill="background1" w:themeFillShade="D9"/>
            <w:hideMark/>
          </w:tcPr>
          <w:p w:rsidRPr="007A2317" w:rsidR="007E4309" w:rsidP="00C46B7B" w:rsidRDefault="007E4309" w14:paraId="036EB9BA" w14:textId="77777777">
            <w:pPr>
              <w:contextualSpacing w:val="0"/>
              <w:jc w:val="center"/>
              <w:rPr>
                <w:rFonts w:eastAsia="Times New Roman" w:cs="Arial"/>
                <w:b/>
                <w:bCs/>
                <w:szCs w:val="20"/>
                <w:lang w:eastAsia="es-CO"/>
              </w:rPr>
            </w:pPr>
            <w:r w:rsidRPr="007A2317">
              <w:rPr>
                <w:rFonts w:eastAsia="Times New Roman" w:cs="Arial"/>
                <w:b/>
                <w:bCs/>
                <w:szCs w:val="20"/>
                <w:lang w:eastAsia="es-CO"/>
              </w:rPr>
              <w:t>Venta de contado</w:t>
            </w:r>
          </w:p>
        </w:tc>
        <w:tc>
          <w:tcPr>
            <w:tcW w:w="0" w:type="auto"/>
            <w:shd w:val="clear" w:color="auto" w:fill="D9D9D9" w:themeFill="background1" w:themeFillShade="D9"/>
            <w:hideMark/>
          </w:tcPr>
          <w:p w:rsidRPr="007A2317" w:rsidR="007E4309" w:rsidP="00C46B7B" w:rsidRDefault="007E4309" w14:paraId="49D7D768" w14:textId="77777777">
            <w:pPr>
              <w:contextualSpacing w:val="0"/>
              <w:jc w:val="center"/>
              <w:rPr>
                <w:rFonts w:eastAsia="Times New Roman" w:cs="Arial"/>
                <w:b/>
                <w:bCs/>
                <w:szCs w:val="20"/>
                <w:lang w:eastAsia="es-CO"/>
              </w:rPr>
            </w:pPr>
            <w:r w:rsidRPr="007A2317">
              <w:rPr>
                <w:rFonts w:eastAsia="Times New Roman" w:cs="Arial"/>
                <w:b/>
                <w:bCs/>
                <w:szCs w:val="20"/>
                <w:lang w:eastAsia="es-CO"/>
              </w:rPr>
              <w:t>Venta a crédito</w:t>
            </w:r>
          </w:p>
        </w:tc>
      </w:tr>
      <w:tr w:rsidRPr="007A2317" w:rsidR="007E4309" w:rsidTr="00E27963" w14:paraId="0BA15FDE" w14:textId="77777777">
        <w:tc>
          <w:tcPr>
            <w:tcW w:w="0" w:type="auto"/>
            <w:hideMark/>
          </w:tcPr>
          <w:p w:rsidRPr="007A2317" w:rsidR="007E4309" w:rsidP="00C46B7B" w:rsidRDefault="007E4309" w14:paraId="6A4845E1" w14:textId="77777777">
            <w:pPr>
              <w:contextualSpacing w:val="0"/>
              <w:jc w:val="left"/>
              <w:rPr>
                <w:rFonts w:eastAsia="Times New Roman" w:cs="Arial"/>
                <w:szCs w:val="20"/>
                <w:lang w:eastAsia="es-CO"/>
              </w:rPr>
            </w:pPr>
            <w:r w:rsidRPr="007A2317">
              <w:rPr>
                <w:rFonts w:eastAsia="Times New Roman" w:cs="Arial"/>
                <w:szCs w:val="20"/>
                <w:lang w:eastAsia="es-CO"/>
              </w:rPr>
              <w:t>Entrega del bien o servicio</w:t>
            </w:r>
          </w:p>
        </w:tc>
        <w:tc>
          <w:tcPr>
            <w:tcW w:w="0" w:type="auto"/>
            <w:hideMark/>
          </w:tcPr>
          <w:p w:rsidRPr="007A2317" w:rsidR="007E4309" w:rsidP="00C46B7B" w:rsidRDefault="007E4309" w14:paraId="71ADBD8C" w14:textId="77777777">
            <w:pPr>
              <w:contextualSpacing w:val="0"/>
              <w:jc w:val="left"/>
              <w:rPr>
                <w:rFonts w:eastAsia="Times New Roman" w:cs="Arial"/>
                <w:szCs w:val="20"/>
                <w:lang w:eastAsia="es-CO"/>
              </w:rPr>
            </w:pPr>
            <w:r w:rsidRPr="007A2317">
              <w:rPr>
                <w:rFonts w:eastAsia="Times New Roman" w:cs="Arial"/>
                <w:szCs w:val="20"/>
                <w:lang w:eastAsia="es-CO"/>
              </w:rPr>
              <w:t>Se realiza según lo acordado</w:t>
            </w:r>
          </w:p>
        </w:tc>
        <w:tc>
          <w:tcPr>
            <w:tcW w:w="0" w:type="auto"/>
            <w:hideMark/>
          </w:tcPr>
          <w:p w:rsidRPr="007A2317" w:rsidR="007E4309" w:rsidP="00C46B7B" w:rsidRDefault="007E4309" w14:paraId="314DAAE2" w14:textId="77777777">
            <w:pPr>
              <w:contextualSpacing w:val="0"/>
              <w:jc w:val="left"/>
              <w:rPr>
                <w:rFonts w:eastAsia="Times New Roman" w:cs="Arial"/>
                <w:szCs w:val="20"/>
                <w:lang w:eastAsia="es-CO"/>
              </w:rPr>
            </w:pPr>
            <w:r w:rsidRPr="007A2317">
              <w:rPr>
                <w:rFonts w:eastAsia="Times New Roman" w:cs="Arial"/>
                <w:szCs w:val="20"/>
                <w:lang w:eastAsia="es-CO"/>
              </w:rPr>
              <w:t>Se realiza según lo acordado</w:t>
            </w:r>
          </w:p>
        </w:tc>
      </w:tr>
      <w:tr w:rsidRPr="007A2317" w:rsidR="007E4309" w:rsidTr="00E27963" w14:paraId="63340F0A" w14:textId="77777777">
        <w:tc>
          <w:tcPr>
            <w:tcW w:w="0" w:type="auto"/>
            <w:hideMark/>
          </w:tcPr>
          <w:p w:rsidRPr="007A2317" w:rsidR="007E4309" w:rsidP="00C46B7B" w:rsidRDefault="007E4309" w14:paraId="48E7913A" w14:textId="77777777">
            <w:pPr>
              <w:contextualSpacing w:val="0"/>
              <w:jc w:val="left"/>
              <w:rPr>
                <w:rFonts w:eastAsia="Times New Roman" w:cs="Arial"/>
                <w:szCs w:val="20"/>
                <w:lang w:eastAsia="es-CO"/>
              </w:rPr>
            </w:pPr>
            <w:r w:rsidRPr="007A2317">
              <w:rPr>
                <w:rFonts w:eastAsia="Times New Roman" w:cs="Arial"/>
                <w:szCs w:val="20"/>
                <w:lang w:eastAsia="es-CO"/>
              </w:rPr>
              <w:t>Pago</w:t>
            </w:r>
          </w:p>
        </w:tc>
        <w:tc>
          <w:tcPr>
            <w:tcW w:w="0" w:type="auto"/>
            <w:hideMark/>
          </w:tcPr>
          <w:p w:rsidRPr="007A2317" w:rsidR="007E4309" w:rsidP="00C46B7B" w:rsidRDefault="007E4309" w14:paraId="76BB4625" w14:textId="77777777">
            <w:pPr>
              <w:contextualSpacing w:val="0"/>
              <w:jc w:val="left"/>
              <w:rPr>
                <w:rFonts w:eastAsia="Times New Roman" w:cs="Arial"/>
                <w:szCs w:val="20"/>
                <w:lang w:eastAsia="es-CO"/>
              </w:rPr>
            </w:pPr>
            <w:r w:rsidRPr="007A2317">
              <w:rPr>
                <w:rFonts w:eastAsia="Times New Roman" w:cs="Arial"/>
                <w:szCs w:val="20"/>
                <w:lang w:eastAsia="es-CO"/>
              </w:rPr>
              <w:t>Se recibe al momento de la operación</w:t>
            </w:r>
          </w:p>
        </w:tc>
        <w:tc>
          <w:tcPr>
            <w:tcW w:w="0" w:type="auto"/>
            <w:hideMark/>
          </w:tcPr>
          <w:p w:rsidRPr="007A2317" w:rsidR="007E4309" w:rsidP="00C46B7B" w:rsidRDefault="007E4309" w14:paraId="097EDEC0" w14:textId="77777777">
            <w:pPr>
              <w:contextualSpacing w:val="0"/>
              <w:jc w:val="left"/>
              <w:rPr>
                <w:rFonts w:eastAsia="Times New Roman" w:cs="Arial"/>
                <w:szCs w:val="20"/>
                <w:lang w:eastAsia="es-CO"/>
              </w:rPr>
            </w:pPr>
            <w:r w:rsidRPr="007A2317">
              <w:rPr>
                <w:rFonts w:eastAsia="Times New Roman" w:cs="Arial"/>
                <w:szCs w:val="20"/>
                <w:lang w:eastAsia="es-CO"/>
              </w:rPr>
              <w:t>Se recibe posteriormente</w:t>
            </w:r>
          </w:p>
        </w:tc>
      </w:tr>
      <w:tr w:rsidRPr="007A2317" w:rsidR="007E4309" w:rsidTr="00E27963" w14:paraId="72FC6B58" w14:textId="77777777">
        <w:tc>
          <w:tcPr>
            <w:tcW w:w="0" w:type="auto"/>
            <w:hideMark/>
          </w:tcPr>
          <w:p w:rsidRPr="007A2317" w:rsidR="007E4309" w:rsidP="00C46B7B" w:rsidRDefault="007E4309" w14:paraId="5F31E1AD" w14:textId="77777777">
            <w:pPr>
              <w:contextualSpacing w:val="0"/>
              <w:jc w:val="left"/>
              <w:rPr>
                <w:rFonts w:eastAsia="Times New Roman" w:cs="Arial"/>
                <w:szCs w:val="20"/>
                <w:lang w:eastAsia="es-CO"/>
              </w:rPr>
            </w:pPr>
            <w:r w:rsidRPr="007A2317">
              <w:rPr>
                <w:rFonts w:eastAsia="Times New Roman" w:cs="Arial"/>
                <w:szCs w:val="20"/>
                <w:lang w:eastAsia="es-CO"/>
              </w:rPr>
              <w:t>Ingreso</w:t>
            </w:r>
          </w:p>
        </w:tc>
        <w:tc>
          <w:tcPr>
            <w:tcW w:w="0" w:type="auto"/>
            <w:hideMark/>
          </w:tcPr>
          <w:p w:rsidRPr="007A2317" w:rsidR="007E4309" w:rsidP="00C46B7B" w:rsidRDefault="007E4309" w14:paraId="17AB8B08" w14:textId="77777777">
            <w:pPr>
              <w:contextualSpacing w:val="0"/>
              <w:jc w:val="left"/>
              <w:rPr>
                <w:rFonts w:eastAsia="Times New Roman" w:cs="Arial"/>
                <w:szCs w:val="20"/>
                <w:lang w:eastAsia="es-CO"/>
              </w:rPr>
            </w:pPr>
            <w:r w:rsidRPr="007A2317">
              <w:rPr>
                <w:rFonts w:eastAsia="Times New Roman" w:cs="Arial"/>
                <w:szCs w:val="20"/>
                <w:lang w:eastAsia="es-CO"/>
              </w:rPr>
              <w:t>Se reconoce cuando corresponde</w:t>
            </w:r>
          </w:p>
        </w:tc>
        <w:tc>
          <w:tcPr>
            <w:tcW w:w="0" w:type="auto"/>
            <w:hideMark/>
          </w:tcPr>
          <w:p w:rsidRPr="007A2317" w:rsidR="007E4309" w:rsidP="00C46B7B" w:rsidRDefault="007E4309" w14:paraId="2B017BF0" w14:textId="77777777">
            <w:pPr>
              <w:contextualSpacing w:val="0"/>
              <w:jc w:val="left"/>
              <w:rPr>
                <w:rFonts w:eastAsia="Times New Roman" w:cs="Arial"/>
                <w:szCs w:val="20"/>
                <w:lang w:eastAsia="es-CO"/>
              </w:rPr>
            </w:pPr>
            <w:r w:rsidRPr="007A2317">
              <w:rPr>
                <w:rFonts w:eastAsia="Times New Roman" w:cs="Arial"/>
                <w:szCs w:val="20"/>
                <w:lang w:eastAsia="es-CO"/>
              </w:rPr>
              <w:t>Se reconoce cuando corresponde</w:t>
            </w:r>
          </w:p>
        </w:tc>
      </w:tr>
      <w:tr w:rsidRPr="007A2317" w:rsidR="007E4309" w:rsidTr="00E27963" w14:paraId="7B804759" w14:textId="77777777">
        <w:tc>
          <w:tcPr>
            <w:tcW w:w="0" w:type="auto"/>
            <w:hideMark/>
          </w:tcPr>
          <w:p w:rsidRPr="007A2317" w:rsidR="007E4309" w:rsidP="00C46B7B" w:rsidRDefault="007E4309" w14:paraId="58AF01E8" w14:textId="77777777">
            <w:pPr>
              <w:contextualSpacing w:val="0"/>
              <w:jc w:val="left"/>
              <w:rPr>
                <w:rFonts w:eastAsia="Times New Roman" w:cs="Arial"/>
                <w:szCs w:val="20"/>
                <w:lang w:eastAsia="es-CO"/>
              </w:rPr>
            </w:pPr>
            <w:r w:rsidRPr="007A2317">
              <w:rPr>
                <w:rFonts w:eastAsia="Times New Roman" w:cs="Arial"/>
                <w:szCs w:val="20"/>
                <w:lang w:eastAsia="es-CO"/>
              </w:rPr>
              <w:t>Efectivo o bancos</w:t>
            </w:r>
          </w:p>
        </w:tc>
        <w:tc>
          <w:tcPr>
            <w:tcW w:w="0" w:type="auto"/>
            <w:hideMark/>
          </w:tcPr>
          <w:p w:rsidRPr="007A2317" w:rsidR="007E4309" w:rsidP="00C46B7B" w:rsidRDefault="007E4309" w14:paraId="4CE913B2" w14:textId="77777777">
            <w:pPr>
              <w:contextualSpacing w:val="0"/>
              <w:jc w:val="left"/>
              <w:rPr>
                <w:rFonts w:eastAsia="Times New Roman" w:cs="Arial"/>
                <w:szCs w:val="20"/>
                <w:lang w:eastAsia="es-CO"/>
              </w:rPr>
            </w:pPr>
            <w:r w:rsidRPr="007A2317">
              <w:rPr>
                <w:rFonts w:eastAsia="Times New Roman" w:cs="Arial"/>
                <w:szCs w:val="20"/>
                <w:lang w:eastAsia="es-CO"/>
              </w:rPr>
              <w:t>Aumenta inmediatamente</w:t>
            </w:r>
          </w:p>
        </w:tc>
        <w:tc>
          <w:tcPr>
            <w:tcW w:w="0" w:type="auto"/>
            <w:hideMark/>
          </w:tcPr>
          <w:p w:rsidRPr="007A2317" w:rsidR="007E4309" w:rsidP="00C46B7B" w:rsidRDefault="007E4309" w14:paraId="24A57B84" w14:textId="77777777">
            <w:pPr>
              <w:contextualSpacing w:val="0"/>
              <w:jc w:val="left"/>
              <w:rPr>
                <w:rFonts w:eastAsia="Times New Roman" w:cs="Arial"/>
                <w:szCs w:val="20"/>
                <w:lang w:eastAsia="es-CO"/>
              </w:rPr>
            </w:pPr>
            <w:r w:rsidRPr="007A2317">
              <w:rPr>
                <w:rFonts w:eastAsia="Times New Roman" w:cs="Arial"/>
                <w:szCs w:val="20"/>
                <w:lang w:eastAsia="es-CO"/>
              </w:rPr>
              <w:t>No aumenta al momento de la venta</w:t>
            </w:r>
          </w:p>
        </w:tc>
      </w:tr>
      <w:tr w:rsidRPr="007A2317" w:rsidR="007E4309" w:rsidTr="00E27963" w14:paraId="584E07EE" w14:textId="77777777">
        <w:tc>
          <w:tcPr>
            <w:tcW w:w="0" w:type="auto"/>
            <w:hideMark/>
          </w:tcPr>
          <w:p w:rsidRPr="007A2317" w:rsidR="007E4309" w:rsidP="00C46B7B" w:rsidRDefault="007E4309" w14:paraId="033E1DB8" w14:textId="77777777">
            <w:pPr>
              <w:contextualSpacing w:val="0"/>
              <w:jc w:val="left"/>
              <w:rPr>
                <w:rFonts w:eastAsia="Times New Roman" w:cs="Arial"/>
                <w:szCs w:val="20"/>
                <w:lang w:eastAsia="es-CO"/>
              </w:rPr>
            </w:pPr>
            <w:r w:rsidRPr="007A2317">
              <w:rPr>
                <w:rFonts w:eastAsia="Times New Roman" w:cs="Arial"/>
                <w:szCs w:val="20"/>
                <w:lang w:eastAsia="es-CO"/>
              </w:rPr>
              <w:t>Cuenta por cobrar</w:t>
            </w:r>
          </w:p>
        </w:tc>
        <w:tc>
          <w:tcPr>
            <w:tcW w:w="0" w:type="auto"/>
            <w:hideMark/>
          </w:tcPr>
          <w:p w:rsidRPr="007A2317" w:rsidR="007E4309" w:rsidP="00C46B7B" w:rsidRDefault="007E4309" w14:paraId="0106BD0B" w14:textId="77777777">
            <w:pPr>
              <w:contextualSpacing w:val="0"/>
              <w:jc w:val="left"/>
              <w:rPr>
                <w:rFonts w:eastAsia="Times New Roman" w:cs="Arial"/>
                <w:szCs w:val="20"/>
                <w:lang w:eastAsia="es-CO"/>
              </w:rPr>
            </w:pPr>
            <w:r w:rsidRPr="007A2317">
              <w:rPr>
                <w:rFonts w:eastAsia="Times New Roman" w:cs="Arial"/>
                <w:szCs w:val="20"/>
                <w:lang w:eastAsia="es-CO"/>
              </w:rPr>
              <w:t>Generalmente no se genera</w:t>
            </w:r>
          </w:p>
        </w:tc>
        <w:tc>
          <w:tcPr>
            <w:tcW w:w="0" w:type="auto"/>
            <w:hideMark/>
          </w:tcPr>
          <w:p w:rsidRPr="007A2317" w:rsidR="007E4309" w:rsidP="00C46B7B" w:rsidRDefault="007E4309" w14:paraId="7A8EEE04" w14:textId="77777777">
            <w:pPr>
              <w:contextualSpacing w:val="0"/>
              <w:jc w:val="left"/>
              <w:rPr>
                <w:rFonts w:eastAsia="Times New Roman" w:cs="Arial"/>
                <w:szCs w:val="20"/>
                <w:lang w:eastAsia="es-CO"/>
              </w:rPr>
            </w:pPr>
            <w:r w:rsidRPr="007A2317">
              <w:rPr>
                <w:rFonts w:eastAsia="Times New Roman" w:cs="Arial"/>
                <w:szCs w:val="20"/>
                <w:lang w:eastAsia="es-CO"/>
              </w:rPr>
              <w:t>Se genera un derecho de cobro</w:t>
            </w:r>
          </w:p>
        </w:tc>
      </w:tr>
      <w:tr w:rsidRPr="007A2317" w:rsidR="007E4309" w:rsidTr="00E27963" w14:paraId="204D0C88" w14:textId="77777777">
        <w:tc>
          <w:tcPr>
            <w:tcW w:w="0" w:type="auto"/>
            <w:hideMark/>
          </w:tcPr>
          <w:p w:rsidRPr="007A2317" w:rsidR="007E4309" w:rsidP="00C46B7B" w:rsidRDefault="007E4309" w14:paraId="449325A1" w14:textId="77777777">
            <w:pPr>
              <w:contextualSpacing w:val="0"/>
              <w:jc w:val="left"/>
              <w:rPr>
                <w:rFonts w:eastAsia="Times New Roman" w:cs="Arial"/>
                <w:szCs w:val="20"/>
                <w:lang w:eastAsia="es-CO"/>
              </w:rPr>
            </w:pPr>
            <w:r w:rsidRPr="007A2317">
              <w:rPr>
                <w:rFonts w:eastAsia="Times New Roman" w:cs="Arial"/>
                <w:szCs w:val="20"/>
                <w:lang w:eastAsia="es-CO"/>
              </w:rPr>
              <w:t>Seguimiento posterior</w:t>
            </w:r>
          </w:p>
        </w:tc>
        <w:tc>
          <w:tcPr>
            <w:tcW w:w="0" w:type="auto"/>
            <w:hideMark/>
          </w:tcPr>
          <w:p w:rsidRPr="007A2317" w:rsidR="007E4309" w:rsidP="00C46B7B" w:rsidRDefault="007E4309" w14:paraId="5C17681B" w14:textId="77777777">
            <w:pPr>
              <w:contextualSpacing w:val="0"/>
              <w:jc w:val="left"/>
              <w:rPr>
                <w:rFonts w:eastAsia="Times New Roman" w:cs="Arial"/>
                <w:szCs w:val="20"/>
                <w:lang w:eastAsia="es-CO"/>
              </w:rPr>
            </w:pPr>
            <w:r w:rsidRPr="007A2317">
              <w:rPr>
                <w:rFonts w:eastAsia="Times New Roman" w:cs="Arial"/>
                <w:szCs w:val="20"/>
                <w:lang w:eastAsia="es-CO"/>
              </w:rPr>
              <w:t>Se verifica el pago recibido</w:t>
            </w:r>
          </w:p>
        </w:tc>
        <w:tc>
          <w:tcPr>
            <w:tcW w:w="0" w:type="auto"/>
            <w:hideMark/>
          </w:tcPr>
          <w:p w:rsidRPr="007A2317" w:rsidR="007E4309" w:rsidP="00C46B7B" w:rsidRDefault="007E4309" w14:paraId="0901ACC1" w14:textId="77777777">
            <w:pPr>
              <w:contextualSpacing w:val="0"/>
              <w:jc w:val="left"/>
              <w:rPr>
                <w:rFonts w:eastAsia="Times New Roman" w:cs="Arial"/>
                <w:szCs w:val="20"/>
                <w:lang w:eastAsia="es-CO"/>
              </w:rPr>
            </w:pPr>
            <w:r w:rsidRPr="007A2317">
              <w:rPr>
                <w:rFonts w:eastAsia="Times New Roman" w:cs="Arial"/>
                <w:szCs w:val="20"/>
                <w:lang w:eastAsia="es-CO"/>
              </w:rPr>
              <w:t>Se controla el saldo y fecha de cobro</w:t>
            </w:r>
          </w:p>
        </w:tc>
      </w:tr>
    </w:tbl>
    <w:p w:rsidRPr="007A2317" w:rsidR="007E4309" w:rsidP="00C46B7B" w:rsidRDefault="007E4309" w14:paraId="29D38B71" w14:textId="33992739">
      <w:pPr>
        <w:spacing w:after="0"/>
        <w:rPr>
          <w:rFonts w:cs="Arial"/>
          <w:szCs w:val="20"/>
        </w:rPr>
      </w:pPr>
    </w:p>
    <w:p w:rsidRPr="007A2317" w:rsidR="007E4309" w:rsidP="00C46B7B" w:rsidRDefault="00E27963" w14:paraId="25DCFFF4" w14:textId="0C8FA18D">
      <w:pPr>
        <w:spacing w:after="0"/>
        <w:rPr>
          <w:rFonts w:cs="Arial"/>
          <w:b/>
          <w:bCs/>
          <w:szCs w:val="20"/>
        </w:rPr>
      </w:pPr>
      <w:r>
        <w:rPr>
          <w:rFonts w:cs="Arial"/>
          <w:b/>
          <w:bCs/>
          <w:szCs w:val="20"/>
        </w:rPr>
        <w:t xml:space="preserve">3.2.3. </w:t>
      </w:r>
      <w:r w:rsidRPr="007A2317" w:rsidR="007E4309">
        <w:rPr>
          <w:rFonts w:cs="Arial"/>
          <w:b/>
          <w:bCs/>
          <w:szCs w:val="20"/>
        </w:rPr>
        <w:t>Registro básico de una venta de contado</w:t>
      </w:r>
    </w:p>
    <w:p w:rsidRPr="007A2317" w:rsidR="007E4309" w:rsidP="00C46B7B" w:rsidRDefault="007E4309" w14:paraId="70493665" w14:textId="43B8B50E">
      <w:pPr>
        <w:spacing w:after="0"/>
        <w:rPr>
          <w:rFonts w:cs="Arial"/>
          <w:szCs w:val="20"/>
        </w:rPr>
      </w:pPr>
    </w:p>
    <w:p w:rsidR="00DD1581" w:rsidP="00C46B7B" w:rsidRDefault="00DD1581" w14:paraId="19332B6B" w14:textId="4E7BB420">
      <w:pPr>
        <w:spacing w:after="0"/>
      </w:pPr>
      <w:r>
        <w:t>Cuando una venta se realiza de contado, se identifican las cuentas afectadas y el efecto producido sobre cada una.</w:t>
      </w:r>
      <w:r w:rsidR="008B46A9">
        <w:t xml:space="preserve"> </w:t>
      </w:r>
      <w:r>
        <w:t>El siguiente caso permite reconocer los movimientos generados cuando el valor de la venta se recibe inmediatamente:</w:t>
      </w:r>
    </w:p>
    <w:p w:rsidR="00DD1581" w:rsidP="00C46B7B" w:rsidRDefault="00DD1581" w14:paraId="2EF66F27" w14:textId="77777777">
      <w:pPr>
        <w:spacing w:after="0"/>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Pr="006B2C37" w:rsidR="00DD1581" w:rsidTr="0078727E" w14:paraId="0528BC32" w14:textId="77777777">
        <w:tc>
          <w:tcPr>
            <w:tcW w:w="8828" w:type="dxa"/>
            <w:shd w:val="clear" w:color="auto" w:fill="DEEAF6" w:themeFill="accent5" w:themeFillTint="33"/>
          </w:tcPr>
          <w:p w:rsidRPr="006B2C37" w:rsidR="00DD1581" w:rsidP="00C46B7B" w:rsidRDefault="00DD1581" w14:paraId="166FB37C" w14:textId="77777777">
            <w:pPr>
              <w:rPr>
                <w:rFonts w:cs="Arial"/>
                <w:b/>
                <w:bCs/>
                <w:szCs w:val="20"/>
              </w:rPr>
            </w:pPr>
            <w:r w:rsidRPr="006B2C37">
              <w:rPr>
                <w:rFonts w:cs="Arial"/>
                <w:b/>
                <w:bCs/>
                <w:szCs w:val="20"/>
              </w:rPr>
              <w:t>Ejemplo aplicado</w:t>
            </w:r>
          </w:p>
          <w:p w:rsidR="006B2C37" w:rsidP="006B2C37" w:rsidRDefault="006B2C37" w14:paraId="0BE02782" w14:textId="1F3FDC41">
            <w:pPr>
              <w:pStyle w:val="pdq2pgselectionanchorcontainer"/>
              <w:jc w:val="both"/>
              <w:rPr>
                <w:rFonts w:ascii="Arial" w:hAnsi="Arial" w:cs="Arial"/>
                <w:sz w:val="20"/>
                <w:szCs w:val="20"/>
              </w:rPr>
            </w:pPr>
            <w:r w:rsidRPr="006B2C37">
              <w:rPr>
                <w:rFonts w:ascii="Arial" w:hAnsi="Arial" w:cs="Arial"/>
                <w:sz w:val="20"/>
                <w:szCs w:val="20"/>
              </w:rPr>
              <w:t xml:space="preserve">Si se realiza una venta de contado por </w:t>
            </w:r>
            <w:r w:rsidRPr="006B2C37">
              <w:rPr>
                <w:rStyle w:val="Fuerte"/>
                <w:rFonts w:ascii="Arial" w:hAnsi="Arial" w:cs="Arial"/>
                <w:sz w:val="20"/>
                <w:szCs w:val="20"/>
              </w:rPr>
              <w:t>$800.000</w:t>
            </w:r>
            <w:r w:rsidRPr="006B2C37">
              <w:rPr>
                <w:rFonts w:ascii="Arial" w:hAnsi="Arial" w:cs="Arial"/>
                <w:sz w:val="20"/>
                <w:szCs w:val="20"/>
              </w:rPr>
              <w:t>, aumenta el efectivo o bancos, que corresponde a un activo, y también aumenta el ingreso generado por la actividad.</w:t>
            </w:r>
            <w:r>
              <w:rPr>
                <w:rFonts w:ascii="Arial" w:hAnsi="Arial" w:cs="Arial"/>
                <w:sz w:val="20"/>
                <w:szCs w:val="20"/>
              </w:rPr>
              <w:t xml:space="preserve"> </w:t>
            </w:r>
            <w:r w:rsidRPr="006B2C37">
              <w:rPr>
                <w:rFonts w:ascii="Arial" w:hAnsi="Arial" w:cs="Arial"/>
                <w:sz w:val="20"/>
                <w:szCs w:val="20"/>
              </w:rPr>
              <w:t>La operación se registra de la siguiente manera:</w:t>
            </w:r>
          </w:p>
          <w:p w:rsidR="006B2C37" w:rsidP="006B2C37" w:rsidRDefault="006B2C37" w14:paraId="233E047C" w14:textId="3DA73597">
            <w:pPr>
              <w:rPr>
                <w:rFonts w:cs="Arial"/>
                <w:szCs w:val="20"/>
              </w:rPr>
            </w:pPr>
            <w:r w:rsidRPr="006B2C37">
              <w:rPr>
                <w:rFonts w:cs="Arial"/>
                <w:b/>
                <w:bCs/>
                <w:szCs w:val="20"/>
              </w:rPr>
              <w:t>Tabla 14.</w:t>
            </w:r>
            <w:r w:rsidRPr="007A2317">
              <w:rPr>
                <w:rFonts w:cs="Arial"/>
                <w:szCs w:val="20"/>
              </w:rPr>
              <w:t xml:space="preserve"> Registro básico de una venta de contado</w:t>
            </w:r>
          </w:p>
          <w:p w:rsidRPr="007A2317" w:rsidR="0078727E" w:rsidP="006B2C37" w:rsidRDefault="0078727E" w14:paraId="0B7682D9" w14:textId="77777777">
            <w:pPr>
              <w:rPr>
                <w:rFonts w:cs="Arial"/>
                <w:szCs w:val="20"/>
              </w:rPr>
            </w:pPr>
          </w:p>
          <w:tbl>
            <w:tblPr>
              <w:tblStyle w:val="Tablaconcuadrculaclara"/>
              <w:tblW w:w="0" w:type="auto"/>
              <w:tblLook w:val="04A0" w:firstRow="1" w:lastRow="0" w:firstColumn="1" w:lastColumn="0" w:noHBand="0" w:noVBand="1"/>
            </w:tblPr>
            <w:tblGrid>
              <w:gridCol w:w="1973"/>
              <w:gridCol w:w="1628"/>
              <w:gridCol w:w="1017"/>
              <w:gridCol w:w="1328"/>
              <w:gridCol w:w="1051"/>
            </w:tblGrid>
            <w:tr w:rsidRPr="006B2C37" w:rsidR="006B2C37" w:rsidTr="006B2C37" w14:paraId="4804B6B1" w14:textId="77777777">
              <w:tc>
                <w:tcPr>
                  <w:tcW w:w="0" w:type="auto"/>
                  <w:shd w:val="clear" w:color="auto" w:fill="D9D9D9" w:themeFill="background1" w:themeFillShade="D9"/>
                  <w:hideMark/>
                </w:tcPr>
                <w:p w:rsidRPr="006B2C37" w:rsidR="006B2C37" w:rsidP="006B2C37" w:rsidRDefault="006B2C37" w14:paraId="31585342" w14:textId="77777777">
                  <w:pPr>
                    <w:jc w:val="center"/>
                    <w:rPr>
                      <w:rFonts w:cs="Arial"/>
                      <w:b/>
                      <w:bCs/>
                      <w:szCs w:val="20"/>
                    </w:rPr>
                  </w:pPr>
                  <w:r w:rsidRPr="006B2C37">
                    <w:rPr>
                      <w:rFonts w:cs="Arial"/>
                      <w:b/>
                      <w:bCs/>
                      <w:szCs w:val="20"/>
                    </w:rPr>
                    <w:t>Cuenta afectada</w:t>
                  </w:r>
                </w:p>
              </w:tc>
              <w:tc>
                <w:tcPr>
                  <w:tcW w:w="0" w:type="auto"/>
                  <w:shd w:val="clear" w:color="auto" w:fill="D9D9D9" w:themeFill="background1" w:themeFillShade="D9"/>
                  <w:hideMark/>
                </w:tcPr>
                <w:p w:rsidRPr="006B2C37" w:rsidR="006B2C37" w:rsidP="006B2C37" w:rsidRDefault="006B2C37" w14:paraId="247EEB30" w14:textId="77777777">
                  <w:pPr>
                    <w:jc w:val="center"/>
                    <w:rPr>
                      <w:rFonts w:cs="Arial"/>
                      <w:b/>
                      <w:bCs/>
                      <w:szCs w:val="20"/>
                    </w:rPr>
                  </w:pPr>
                  <w:r w:rsidRPr="006B2C37">
                    <w:rPr>
                      <w:rFonts w:cs="Arial"/>
                      <w:b/>
                      <w:bCs/>
                      <w:szCs w:val="20"/>
                    </w:rPr>
                    <w:t>Tipo de cuenta</w:t>
                  </w:r>
                </w:p>
              </w:tc>
              <w:tc>
                <w:tcPr>
                  <w:tcW w:w="0" w:type="auto"/>
                  <w:shd w:val="clear" w:color="auto" w:fill="D9D9D9" w:themeFill="background1" w:themeFillShade="D9"/>
                  <w:hideMark/>
                </w:tcPr>
                <w:p w:rsidRPr="006B2C37" w:rsidR="006B2C37" w:rsidP="006B2C37" w:rsidRDefault="006B2C37" w14:paraId="34114C9B" w14:textId="77777777">
                  <w:pPr>
                    <w:jc w:val="center"/>
                    <w:rPr>
                      <w:rFonts w:cs="Arial"/>
                      <w:b/>
                      <w:bCs/>
                      <w:szCs w:val="20"/>
                    </w:rPr>
                  </w:pPr>
                  <w:r w:rsidRPr="006B2C37">
                    <w:rPr>
                      <w:rFonts w:cs="Arial"/>
                      <w:b/>
                      <w:bCs/>
                      <w:szCs w:val="20"/>
                    </w:rPr>
                    <w:t>Efecto</w:t>
                  </w:r>
                </w:p>
              </w:tc>
              <w:tc>
                <w:tcPr>
                  <w:tcW w:w="0" w:type="auto"/>
                  <w:shd w:val="clear" w:color="auto" w:fill="D9D9D9" w:themeFill="background1" w:themeFillShade="D9"/>
                  <w:hideMark/>
                </w:tcPr>
                <w:p w:rsidRPr="006B2C37" w:rsidR="006B2C37" w:rsidP="006B2C37" w:rsidRDefault="006B2C37" w14:paraId="16B4AAAE" w14:textId="77777777">
                  <w:pPr>
                    <w:jc w:val="center"/>
                    <w:rPr>
                      <w:rFonts w:cs="Arial"/>
                      <w:b/>
                      <w:bCs/>
                      <w:szCs w:val="20"/>
                    </w:rPr>
                  </w:pPr>
                  <w:r w:rsidRPr="006B2C37">
                    <w:rPr>
                      <w:rFonts w:cs="Arial"/>
                      <w:b/>
                      <w:bCs/>
                      <w:szCs w:val="20"/>
                    </w:rPr>
                    <w:t>Movimiento</w:t>
                  </w:r>
                </w:p>
              </w:tc>
              <w:tc>
                <w:tcPr>
                  <w:tcW w:w="0" w:type="auto"/>
                  <w:shd w:val="clear" w:color="auto" w:fill="D9D9D9" w:themeFill="background1" w:themeFillShade="D9"/>
                  <w:hideMark/>
                </w:tcPr>
                <w:p w:rsidRPr="006B2C37" w:rsidR="006B2C37" w:rsidP="006B2C37" w:rsidRDefault="006B2C37" w14:paraId="2C049CEB" w14:textId="77777777">
                  <w:pPr>
                    <w:jc w:val="center"/>
                    <w:rPr>
                      <w:rFonts w:cs="Arial"/>
                      <w:b/>
                      <w:bCs/>
                      <w:szCs w:val="20"/>
                    </w:rPr>
                  </w:pPr>
                  <w:r w:rsidRPr="006B2C37">
                    <w:rPr>
                      <w:rFonts w:cs="Arial"/>
                      <w:b/>
                      <w:bCs/>
                      <w:szCs w:val="20"/>
                    </w:rPr>
                    <w:t>Valor</w:t>
                  </w:r>
                </w:p>
              </w:tc>
            </w:tr>
            <w:tr w:rsidRPr="006B2C37" w:rsidR="006B2C37" w:rsidTr="006B2C37" w14:paraId="0F061516" w14:textId="77777777">
              <w:tc>
                <w:tcPr>
                  <w:tcW w:w="0" w:type="auto"/>
                  <w:hideMark/>
                </w:tcPr>
                <w:p w:rsidRPr="006B2C37" w:rsidR="006B2C37" w:rsidP="006B2C37" w:rsidRDefault="006B2C37" w14:paraId="77E17D8A" w14:textId="77777777">
                  <w:pPr>
                    <w:jc w:val="left"/>
                    <w:rPr>
                      <w:rFonts w:cs="Arial"/>
                      <w:szCs w:val="20"/>
                    </w:rPr>
                  </w:pPr>
                  <w:r w:rsidRPr="006B2C37">
                    <w:rPr>
                      <w:rFonts w:cs="Arial"/>
                      <w:szCs w:val="20"/>
                    </w:rPr>
                    <w:t>Efectivo o bancos</w:t>
                  </w:r>
                </w:p>
              </w:tc>
              <w:tc>
                <w:tcPr>
                  <w:tcW w:w="0" w:type="auto"/>
                  <w:hideMark/>
                </w:tcPr>
                <w:p w:rsidRPr="006B2C37" w:rsidR="006B2C37" w:rsidP="006B2C37" w:rsidRDefault="006B2C37" w14:paraId="2099FDC9" w14:textId="77777777">
                  <w:pPr>
                    <w:rPr>
                      <w:rFonts w:cs="Arial"/>
                      <w:szCs w:val="20"/>
                    </w:rPr>
                  </w:pPr>
                  <w:r w:rsidRPr="006B2C37">
                    <w:rPr>
                      <w:rFonts w:cs="Arial"/>
                      <w:szCs w:val="20"/>
                    </w:rPr>
                    <w:t>Activo</w:t>
                  </w:r>
                </w:p>
              </w:tc>
              <w:tc>
                <w:tcPr>
                  <w:tcW w:w="0" w:type="auto"/>
                  <w:hideMark/>
                </w:tcPr>
                <w:p w:rsidRPr="006B2C37" w:rsidR="006B2C37" w:rsidP="006B2C37" w:rsidRDefault="006B2C37" w14:paraId="4EA9DC03" w14:textId="77777777">
                  <w:pPr>
                    <w:rPr>
                      <w:rFonts w:cs="Arial"/>
                      <w:szCs w:val="20"/>
                    </w:rPr>
                  </w:pPr>
                  <w:r w:rsidRPr="006B2C37">
                    <w:rPr>
                      <w:rFonts w:cs="Arial"/>
                      <w:szCs w:val="20"/>
                    </w:rPr>
                    <w:t>Aumenta</w:t>
                  </w:r>
                </w:p>
              </w:tc>
              <w:tc>
                <w:tcPr>
                  <w:tcW w:w="0" w:type="auto"/>
                  <w:hideMark/>
                </w:tcPr>
                <w:p w:rsidRPr="006B2C37" w:rsidR="006B2C37" w:rsidP="006B2C37" w:rsidRDefault="006B2C37" w14:paraId="656A50AE" w14:textId="77777777">
                  <w:pPr>
                    <w:rPr>
                      <w:rFonts w:cs="Arial"/>
                      <w:szCs w:val="20"/>
                    </w:rPr>
                  </w:pPr>
                  <w:r w:rsidRPr="006B2C37">
                    <w:rPr>
                      <w:rFonts w:cs="Arial"/>
                      <w:szCs w:val="20"/>
                    </w:rPr>
                    <w:t>Débito</w:t>
                  </w:r>
                </w:p>
              </w:tc>
              <w:tc>
                <w:tcPr>
                  <w:tcW w:w="0" w:type="auto"/>
                  <w:hideMark/>
                </w:tcPr>
                <w:p w:rsidRPr="006B2C37" w:rsidR="006B2C37" w:rsidP="006B2C37" w:rsidRDefault="006B2C37" w14:paraId="3AA60B23" w14:textId="77777777">
                  <w:pPr>
                    <w:rPr>
                      <w:rFonts w:cs="Arial"/>
                      <w:szCs w:val="20"/>
                    </w:rPr>
                  </w:pPr>
                  <w:r w:rsidRPr="006B2C37">
                    <w:rPr>
                      <w:rFonts w:cs="Arial"/>
                      <w:szCs w:val="20"/>
                    </w:rPr>
                    <w:t>$800.000</w:t>
                  </w:r>
                </w:p>
              </w:tc>
            </w:tr>
            <w:tr w:rsidRPr="006B2C37" w:rsidR="006B2C37" w:rsidTr="006B2C37" w14:paraId="1DA7F005" w14:textId="77777777">
              <w:tc>
                <w:tcPr>
                  <w:tcW w:w="0" w:type="auto"/>
                  <w:hideMark/>
                </w:tcPr>
                <w:p w:rsidRPr="006B2C37" w:rsidR="006B2C37" w:rsidP="006B2C37" w:rsidRDefault="006B2C37" w14:paraId="77639886" w14:textId="77777777">
                  <w:pPr>
                    <w:rPr>
                      <w:rFonts w:cs="Arial"/>
                      <w:szCs w:val="20"/>
                    </w:rPr>
                  </w:pPr>
                  <w:r w:rsidRPr="006B2C37">
                    <w:rPr>
                      <w:rFonts w:cs="Arial"/>
                      <w:szCs w:val="20"/>
                    </w:rPr>
                    <w:t>Ingresos por ventas</w:t>
                  </w:r>
                </w:p>
              </w:tc>
              <w:tc>
                <w:tcPr>
                  <w:tcW w:w="0" w:type="auto"/>
                  <w:hideMark/>
                </w:tcPr>
                <w:p w:rsidRPr="006B2C37" w:rsidR="006B2C37" w:rsidP="006B2C37" w:rsidRDefault="006B2C37" w14:paraId="42DF3AF9" w14:textId="77777777">
                  <w:pPr>
                    <w:rPr>
                      <w:rFonts w:cs="Arial"/>
                      <w:szCs w:val="20"/>
                    </w:rPr>
                  </w:pPr>
                  <w:r w:rsidRPr="006B2C37">
                    <w:rPr>
                      <w:rFonts w:cs="Arial"/>
                      <w:szCs w:val="20"/>
                    </w:rPr>
                    <w:t>Ingreso</w:t>
                  </w:r>
                </w:p>
              </w:tc>
              <w:tc>
                <w:tcPr>
                  <w:tcW w:w="0" w:type="auto"/>
                  <w:hideMark/>
                </w:tcPr>
                <w:p w:rsidRPr="006B2C37" w:rsidR="006B2C37" w:rsidP="006B2C37" w:rsidRDefault="006B2C37" w14:paraId="08E64AB0" w14:textId="77777777">
                  <w:pPr>
                    <w:rPr>
                      <w:rFonts w:cs="Arial"/>
                      <w:szCs w:val="20"/>
                    </w:rPr>
                  </w:pPr>
                  <w:r w:rsidRPr="006B2C37">
                    <w:rPr>
                      <w:rFonts w:cs="Arial"/>
                      <w:szCs w:val="20"/>
                    </w:rPr>
                    <w:t>Aumenta</w:t>
                  </w:r>
                </w:p>
              </w:tc>
              <w:tc>
                <w:tcPr>
                  <w:tcW w:w="0" w:type="auto"/>
                  <w:hideMark/>
                </w:tcPr>
                <w:p w:rsidRPr="006B2C37" w:rsidR="006B2C37" w:rsidP="006B2C37" w:rsidRDefault="006B2C37" w14:paraId="05CBE874" w14:textId="77777777">
                  <w:pPr>
                    <w:rPr>
                      <w:rFonts w:cs="Arial"/>
                      <w:szCs w:val="20"/>
                    </w:rPr>
                  </w:pPr>
                  <w:r w:rsidRPr="006B2C37">
                    <w:rPr>
                      <w:rFonts w:cs="Arial"/>
                      <w:szCs w:val="20"/>
                    </w:rPr>
                    <w:t>Crédito</w:t>
                  </w:r>
                </w:p>
              </w:tc>
              <w:tc>
                <w:tcPr>
                  <w:tcW w:w="0" w:type="auto"/>
                  <w:hideMark/>
                </w:tcPr>
                <w:p w:rsidRPr="006B2C37" w:rsidR="006B2C37" w:rsidP="006B2C37" w:rsidRDefault="006B2C37" w14:paraId="7AA16B8D" w14:textId="77777777">
                  <w:pPr>
                    <w:rPr>
                      <w:rFonts w:cs="Arial"/>
                      <w:szCs w:val="20"/>
                    </w:rPr>
                  </w:pPr>
                  <w:r w:rsidRPr="006B2C37">
                    <w:rPr>
                      <w:rFonts w:cs="Arial"/>
                      <w:szCs w:val="20"/>
                    </w:rPr>
                    <w:t>$800.000</w:t>
                  </w:r>
                </w:p>
              </w:tc>
            </w:tr>
          </w:tbl>
          <w:p w:rsidRPr="006B2C37" w:rsidR="00DD1581" w:rsidP="00C46B7B" w:rsidRDefault="00DD1581" w14:paraId="62703186" w14:textId="09454D54">
            <w:pPr>
              <w:rPr>
                <w:rFonts w:cs="Arial"/>
                <w:szCs w:val="20"/>
              </w:rPr>
            </w:pPr>
          </w:p>
        </w:tc>
      </w:tr>
    </w:tbl>
    <w:p w:rsidR="00DD1581" w:rsidP="00C46B7B" w:rsidRDefault="00DD1581" w14:paraId="53FC7A34" w14:textId="77777777">
      <w:pPr>
        <w:spacing w:after="0"/>
      </w:pPr>
    </w:p>
    <w:p w:rsidR="00EE6849" w:rsidP="00C46B7B" w:rsidRDefault="00EE6849" w14:paraId="19637D11" w14:textId="77777777">
      <w:pPr>
        <w:spacing w:after="0"/>
        <w:rPr>
          <w:rFonts w:cs="Arial"/>
          <w:b/>
          <w:bCs/>
          <w:szCs w:val="20"/>
        </w:rPr>
      </w:pPr>
    </w:p>
    <w:p w:rsidR="00EE6849" w:rsidP="00C46B7B" w:rsidRDefault="00EE6849" w14:paraId="5A4FEABE" w14:textId="77777777">
      <w:pPr>
        <w:spacing w:after="0"/>
        <w:rPr>
          <w:rFonts w:cs="Arial"/>
          <w:b/>
          <w:bCs/>
          <w:szCs w:val="20"/>
        </w:rPr>
      </w:pPr>
    </w:p>
    <w:p w:rsidRPr="007A2317" w:rsidR="007E4309" w:rsidP="00C46B7B" w:rsidRDefault="0078727E" w14:paraId="35CBFFCA" w14:textId="18C1B52B">
      <w:pPr>
        <w:spacing w:after="0"/>
        <w:rPr>
          <w:rFonts w:cs="Arial"/>
          <w:b/>
          <w:bCs/>
          <w:szCs w:val="20"/>
        </w:rPr>
      </w:pPr>
      <w:r>
        <w:rPr>
          <w:rFonts w:cs="Arial"/>
          <w:b/>
          <w:bCs/>
          <w:szCs w:val="20"/>
        </w:rPr>
        <w:t xml:space="preserve">3.2.4. </w:t>
      </w:r>
      <w:r w:rsidRPr="007A2317" w:rsidR="007E4309">
        <w:rPr>
          <w:rFonts w:cs="Arial"/>
          <w:b/>
          <w:bCs/>
          <w:szCs w:val="20"/>
        </w:rPr>
        <w:t>Registro básico de una venta a crédito</w:t>
      </w:r>
    </w:p>
    <w:p w:rsidRPr="007A2317" w:rsidR="007E4309" w:rsidP="00C46B7B" w:rsidRDefault="007E4309" w14:paraId="022D0CBC" w14:textId="77777777">
      <w:pPr>
        <w:spacing w:after="0"/>
        <w:rPr>
          <w:rFonts w:cs="Arial"/>
          <w:szCs w:val="20"/>
        </w:rPr>
      </w:pPr>
    </w:p>
    <w:p w:rsidR="00D909A7" w:rsidP="00C46B7B" w:rsidRDefault="00D909A7" w14:paraId="6CB345A6" w14:textId="4D89A11F">
      <w:pPr>
        <w:spacing w:after="0"/>
      </w:pPr>
      <w:r w:rsidR="00D909A7">
        <w:rPr/>
        <w:t>Cuando la venta se realiza a crédito, el ingreso se reconoce, pero en lugar de aumentar inmediatamente el efectivo</w:t>
      </w:r>
      <w:r w:rsidR="19475805">
        <w:rPr/>
        <w:t>,</w:t>
      </w:r>
      <w:r w:rsidR="00D909A7">
        <w:rPr/>
        <w:t xml:space="preserve"> se genera una cuenta por cobrar.</w:t>
      </w:r>
    </w:p>
    <w:p w:rsidR="00D909A7" w:rsidP="00C46B7B" w:rsidRDefault="00D909A7" w14:paraId="0A197BC0" w14:textId="77777777">
      <w:pPr>
        <w:spacing w:after="0"/>
      </w:pPr>
    </w:p>
    <w:p w:rsidR="00D909A7" w:rsidP="00C46B7B" w:rsidRDefault="00D909A7" w14:paraId="250F5DAF" w14:textId="152AE49F">
      <w:pPr>
        <w:spacing w:after="0"/>
      </w:pPr>
      <w:r>
        <w:t>El siguiente caso permite reconocer el ingreso y el derecho de cobro generados por una venta con pago posterior:</w:t>
      </w:r>
    </w:p>
    <w:p w:rsidR="00D909A7" w:rsidP="00C46B7B" w:rsidRDefault="00D909A7" w14:paraId="584CB302" w14:textId="77777777">
      <w:pPr>
        <w:spacing w:after="0"/>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D909A7" w:rsidTr="00FF5D83" w14:paraId="446F1534" w14:textId="77777777">
        <w:tc>
          <w:tcPr>
            <w:tcW w:w="8828" w:type="dxa"/>
            <w:shd w:val="clear" w:color="auto" w:fill="DEEAF6" w:themeFill="accent5" w:themeFillTint="33"/>
          </w:tcPr>
          <w:p w:rsidR="00D909A7" w:rsidP="00C46B7B" w:rsidRDefault="00D909A7" w14:paraId="5FA1F4FD" w14:textId="77777777">
            <w:r>
              <w:t>Ejemplo aplicado</w:t>
            </w:r>
          </w:p>
          <w:p w:rsidR="00D909A7" w:rsidP="00C46B7B" w:rsidRDefault="00D909A7" w14:paraId="3AA4EDBB" w14:textId="77777777"/>
          <w:p w:rsidR="00D909A7" w:rsidP="00C46B7B" w:rsidRDefault="00FF5D83" w14:paraId="1741A5BD" w14:textId="77777777">
            <w:r>
              <w:t xml:space="preserve">Si una unidad económica vende productos por </w:t>
            </w:r>
            <w:r>
              <w:rPr>
                <w:rStyle w:val="Fuerte"/>
              </w:rPr>
              <w:t>$800.000</w:t>
            </w:r>
            <w:r>
              <w:t xml:space="preserve"> con pago posterior, el registro básico sería el siguiente:</w:t>
            </w:r>
          </w:p>
          <w:p w:rsidR="00FF5D83" w:rsidP="00C46B7B" w:rsidRDefault="00FF5D83" w14:paraId="2D71184E" w14:textId="77777777"/>
          <w:p w:rsidRPr="007A2317" w:rsidR="00FF5D83" w:rsidP="00FF5D83" w:rsidRDefault="00FF5D83" w14:paraId="38C3D850" w14:textId="6779E947">
            <w:pPr>
              <w:rPr>
                <w:rFonts w:cs="Arial"/>
                <w:szCs w:val="20"/>
              </w:rPr>
            </w:pPr>
            <w:r w:rsidRPr="007A2317">
              <w:rPr>
                <w:rFonts w:cs="Arial"/>
                <w:b/>
                <w:bCs/>
                <w:szCs w:val="20"/>
              </w:rPr>
              <w:t xml:space="preserve">Tabla </w:t>
            </w:r>
            <w:r>
              <w:rPr>
                <w:rFonts w:cs="Arial"/>
                <w:b/>
                <w:bCs/>
                <w:szCs w:val="20"/>
              </w:rPr>
              <w:t>1</w:t>
            </w:r>
            <w:r w:rsidRPr="007A2317">
              <w:rPr>
                <w:rFonts w:cs="Arial"/>
                <w:b/>
                <w:bCs/>
                <w:szCs w:val="20"/>
              </w:rPr>
              <w:t>5.</w:t>
            </w:r>
            <w:r w:rsidRPr="007A2317">
              <w:rPr>
                <w:rFonts w:cs="Arial"/>
                <w:szCs w:val="20"/>
              </w:rPr>
              <w:t xml:space="preserve"> Registro básico de una venta a crédito</w:t>
            </w:r>
          </w:p>
          <w:p w:rsidRPr="007A2317" w:rsidR="00FF5D83" w:rsidP="00FF5D83" w:rsidRDefault="00FF5D83" w14:paraId="7391C173" w14:textId="77777777">
            <w:pPr>
              <w:rPr>
                <w:rFonts w:cs="Arial"/>
                <w:szCs w:val="20"/>
              </w:rPr>
            </w:pPr>
          </w:p>
          <w:tbl>
            <w:tblPr>
              <w:tblStyle w:val="Tablaconcuadrculaclara"/>
              <w:tblW w:w="0" w:type="auto"/>
              <w:tblLook w:val="04A0" w:firstRow="1" w:lastRow="0" w:firstColumn="1" w:lastColumn="0" w:noHBand="0" w:noVBand="1"/>
            </w:tblPr>
            <w:tblGrid>
              <w:gridCol w:w="1973"/>
              <w:gridCol w:w="1628"/>
              <w:gridCol w:w="1017"/>
              <w:gridCol w:w="1328"/>
              <w:gridCol w:w="1051"/>
            </w:tblGrid>
            <w:tr w:rsidRPr="007A2317" w:rsidR="00206A6E" w:rsidTr="00D96B84" w14:paraId="317DD71E" w14:textId="77777777">
              <w:tc>
                <w:tcPr>
                  <w:tcW w:w="0" w:type="auto"/>
                  <w:shd w:val="clear" w:color="auto" w:fill="D9D9D9" w:themeFill="background1" w:themeFillShade="D9"/>
                  <w:hideMark/>
                </w:tcPr>
                <w:p w:rsidRPr="007A2317" w:rsidR="00206A6E" w:rsidP="00206A6E" w:rsidRDefault="00206A6E" w14:paraId="701B59EE" w14:textId="77777777">
                  <w:pPr>
                    <w:contextualSpacing w:val="0"/>
                    <w:jc w:val="center"/>
                    <w:rPr>
                      <w:rFonts w:eastAsia="Times New Roman" w:cs="Arial"/>
                      <w:b/>
                      <w:bCs/>
                      <w:szCs w:val="20"/>
                      <w:lang w:eastAsia="es-CO"/>
                    </w:rPr>
                  </w:pPr>
                  <w:r w:rsidRPr="007A2317">
                    <w:rPr>
                      <w:rFonts w:eastAsia="Times New Roman" w:cs="Arial"/>
                      <w:b/>
                      <w:bCs/>
                      <w:szCs w:val="20"/>
                      <w:lang w:eastAsia="es-CO"/>
                    </w:rPr>
                    <w:t>Cuenta afectada</w:t>
                  </w:r>
                </w:p>
              </w:tc>
              <w:tc>
                <w:tcPr>
                  <w:tcW w:w="0" w:type="auto"/>
                  <w:shd w:val="clear" w:color="auto" w:fill="D9D9D9" w:themeFill="background1" w:themeFillShade="D9"/>
                  <w:hideMark/>
                </w:tcPr>
                <w:p w:rsidRPr="007A2317" w:rsidR="00206A6E" w:rsidP="00206A6E" w:rsidRDefault="00206A6E" w14:paraId="6456008F" w14:textId="77777777">
                  <w:pPr>
                    <w:contextualSpacing w:val="0"/>
                    <w:jc w:val="center"/>
                    <w:rPr>
                      <w:rFonts w:eastAsia="Times New Roman" w:cs="Arial"/>
                      <w:b/>
                      <w:bCs/>
                      <w:szCs w:val="20"/>
                      <w:lang w:eastAsia="es-CO"/>
                    </w:rPr>
                  </w:pPr>
                  <w:r w:rsidRPr="007A2317">
                    <w:rPr>
                      <w:rFonts w:eastAsia="Times New Roman" w:cs="Arial"/>
                      <w:b/>
                      <w:bCs/>
                      <w:szCs w:val="20"/>
                      <w:lang w:eastAsia="es-CO"/>
                    </w:rPr>
                    <w:t>Tipo de cuenta</w:t>
                  </w:r>
                </w:p>
              </w:tc>
              <w:tc>
                <w:tcPr>
                  <w:tcW w:w="0" w:type="auto"/>
                  <w:shd w:val="clear" w:color="auto" w:fill="D9D9D9" w:themeFill="background1" w:themeFillShade="D9"/>
                  <w:hideMark/>
                </w:tcPr>
                <w:p w:rsidRPr="007A2317" w:rsidR="00206A6E" w:rsidP="00206A6E" w:rsidRDefault="00206A6E" w14:paraId="52606CF4" w14:textId="77777777">
                  <w:pPr>
                    <w:contextualSpacing w:val="0"/>
                    <w:jc w:val="center"/>
                    <w:rPr>
                      <w:rFonts w:eastAsia="Times New Roman" w:cs="Arial"/>
                      <w:b/>
                      <w:bCs/>
                      <w:szCs w:val="20"/>
                      <w:lang w:eastAsia="es-CO"/>
                    </w:rPr>
                  </w:pPr>
                  <w:r w:rsidRPr="007A2317">
                    <w:rPr>
                      <w:rFonts w:eastAsia="Times New Roman" w:cs="Arial"/>
                      <w:b/>
                      <w:bCs/>
                      <w:szCs w:val="20"/>
                      <w:lang w:eastAsia="es-CO"/>
                    </w:rPr>
                    <w:t>Efecto</w:t>
                  </w:r>
                </w:p>
              </w:tc>
              <w:tc>
                <w:tcPr>
                  <w:tcW w:w="0" w:type="auto"/>
                  <w:shd w:val="clear" w:color="auto" w:fill="D9D9D9" w:themeFill="background1" w:themeFillShade="D9"/>
                  <w:hideMark/>
                </w:tcPr>
                <w:p w:rsidRPr="007A2317" w:rsidR="00206A6E" w:rsidP="00206A6E" w:rsidRDefault="00206A6E" w14:paraId="5840A1E8" w14:textId="77777777">
                  <w:pPr>
                    <w:contextualSpacing w:val="0"/>
                    <w:jc w:val="center"/>
                    <w:rPr>
                      <w:rFonts w:eastAsia="Times New Roman" w:cs="Arial"/>
                      <w:b/>
                      <w:bCs/>
                      <w:szCs w:val="20"/>
                      <w:lang w:eastAsia="es-CO"/>
                    </w:rPr>
                  </w:pPr>
                  <w:r w:rsidRPr="007A2317">
                    <w:rPr>
                      <w:rFonts w:eastAsia="Times New Roman" w:cs="Arial"/>
                      <w:b/>
                      <w:bCs/>
                      <w:szCs w:val="20"/>
                      <w:lang w:eastAsia="es-CO"/>
                    </w:rPr>
                    <w:t>Movimiento</w:t>
                  </w:r>
                </w:p>
              </w:tc>
              <w:tc>
                <w:tcPr>
                  <w:tcW w:w="0" w:type="auto"/>
                  <w:shd w:val="clear" w:color="auto" w:fill="D9D9D9" w:themeFill="background1" w:themeFillShade="D9"/>
                  <w:hideMark/>
                </w:tcPr>
                <w:p w:rsidRPr="007A2317" w:rsidR="00206A6E" w:rsidP="00206A6E" w:rsidRDefault="00206A6E" w14:paraId="4290363F" w14:textId="77777777">
                  <w:pPr>
                    <w:contextualSpacing w:val="0"/>
                    <w:jc w:val="right"/>
                    <w:rPr>
                      <w:rFonts w:eastAsia="Times New Roman" w:cs="Arial"/>
                      <w:b/>
                      <w:bCs/>
                      <w:szCs w:val="20"/>
                      <w:lang w:eastAsia="es-CO"/>
                    </w:rPr>
                  </w:pPr>
                  <w:r w:rsidRPr="007A2317">
                    <w:rPr>
                      <w:rFonts w:eastAsia="Times New Roman" w:cs="Arial"/>
                      <w:b/>
                      <w:bCs/>
                      <w:szCs w:val="20"/>
                      <w:lang w:eastAsia="es-CO"/>
                    </w:rPr>
                    <w:t>Valor</w:t>
                  </w:r>
                </w:p>
              </w:tc>
            </w:tr>
            <w:tr w:rsidRPr="007A2317" w:rsidR="00206A6E" w:rsidTr="00D96B84" w14:paraId="72CB7E2F" w14:textId="77777777">
              <w:tc>
                <w:tcPr>
                  <w:tcW w:w="0" w:type="auto"/>
                  <w:hideMark/>
                </w:tcPr>
                <w:p w:rsidRPr="007A2317" w:rsidR="00206A6E" w:rsidP="00206A6E" w:rsidRDefault="00206A6E" w14:paraId="43B277A2" w14:textId="77777777">
                  <w:pPr>
                    <w:contextualSpacing w:val="0"/>
                    <w:jc w:val="left"/>
                    <w:rPr>
                      <w:rFonts w:eastAsia="Times New Roman" w:cs="Arial"/>
                      <w:szCs w:val="20"/>
                      <w:lang w:eastAsia="es-CO"/>
                    </w:rPr>
                  </w:pPr>
                  <w:r w:rsidRPr="007A2317">
                    <w:rPr>
                      <w:rFonts w:eastAsia="Times New Roman" w:cs="Arial"/>
                      <w:szCs w:val="20"/>
                      <w:lang w:eastAsia="es-CO"/>
                    </w:rPr>
                    <w:t>Cuentas por cobrar</w:t>
                  </w:r>
                </w:p>
              </w:tc>
              <w:tc>
                <w:tcPr>
                  <w:tcW w:w="0" w:type="auto"/>
                  <w:hideMark/>
                </w:tcPr>
                <w:p w:rsidRPr="007A2317" w:rsidR="00206A6E" w:rsidP="00206A6E" w:rsidRDefault="00206A6E" w14:paraId="30A4649C" w14:textId="77777777">
                  <w:pPr>
                    <w:contextualSpacing w:val="0"/>
                    <w:jc w:val="left"/>
                    <w:rPr>
                      <w:rFonts w:eastAsia="Times New Roman" w:cs="Arial"/>
                      <w:szCs w:val="20"/>
                      <w:lang w:eastAsia="es-CO"/>
                    </w:rPr>
                  </w:pPr>
                  <w:r w:rsidRPr="007A2317">
                    <w:rPr>
                      <w:rFonts w:eastAsia="Times New Roman" w:cs="Arial"/>
                      <w:szCs w:val="20"/>
                      <w:lang w:eastAsia="es-CO"/>
                    </w:rPr>
                    <w:t>Activo</w:t>
                  </w:r>
                </w:p>
              </w:tc>
              <w:tc>
                <w:tcPr>
                  <w:tcW w:w="0" w:type="auto"/>
                  <w:hideMark/>
                </w:tcPr>
                <w:p w:rsidRPr="007A2317" w:rsidR="00206A6E" w:rsidP="00206A6E" w:rsidRDefault="00206A6E" w14:paraId="2DB47796" w14:textId="77777777">
                  <w:pPr>
                    <w:contextualSpacing w:val="0"/>
                    <w:jc w:val="left"/>
                    <w:rPr>
                      <w:rFonts w:eastAsia="Times New Roman" w:cs="Arial"/>
                      <w:szCs w:val="20"/>
                      <w:lang w:eastAsia="es-CO"/>
                    </w:rPr>
                  </w:pPr>
                  <w:r w:rsidRPr="007A2317">
                    <w:rPr>
                      <w:rFonts w:eastAsia="Times New Roman" w:cs="Arial"/>
                      <w:szCs w:val="20"/>
                      <w:lang w:eastAsia="es-CO"/>
                    </w:rPr>
                    <w:t>Aumenta</w:t>
                  </w:r>
                </w:p>
              </w:tc>
              <w:tc>
                <w:tcPr>
                  <w:tcW w:w="0" w:type="auto"/>
                  <w:hideMark/>
                </w:tcPr>
                <w:p w:rsidRPr="007A2317" w:rsidR="00206A6E" w:rsidP="00206A6E" w:rsidRDefault="00206A6E" w14:paraId="7F5C70D5" w14:textId="77777777">
                  <w:pPr>
                    <w:contextualSpacing w:val="0"/>
                    <w:jc w:val="left"/>
                    <w:rPr>
                      <w:rFonts w:eastAsia="Times New Roman" w:cs="Arial"/>
                      <w:szCs w:val="20"/>
                      <w:lang w:eastAsia="es-CO"/>
                    </w:rPr>
                  </w:pPr>
                  <w:r w:rsidRPr="007A2317">
                    <w:rPr>
                      <w:rFonts w:eastAsia="Times New Roman" w:cs="Arial"/>
                      <w:szCs w:val="20"/>
                      <w:lang w:eastAsia="es-CO"/>
                    </w:rPr>
                    <w:t>Débito</w:t>
                  </w:r>
                </w:p>
              </w:tc>
              <w:tc>
                <w:tcPr>
                  <w:tcW w:w="0" w:type="auto"/>
                  <w:hideMark/>
                </w:tcPr>
                <w:p w:rsidRPr="007A2317" w:rsidR="00206A6E" w:rsidP="00206A6E" w:rsidRDefault="00206A6E" w14:paraId="18619630" w14:textId="77777777">
                  <w:pPr>
                    <w:contextualSpacing w:val="0"/>
                    <w:jc w:val="right"/>
                    <w:rPr>
                      <w:rFonts w:eastAsia="Times New Roman" w:cs="Arial"/>
                      <w:szCs w:val="20"/>
                      <w:lang w:eastAsia="es-CO"/>
                    </w:rPr>
                  </w:pPr>
                  <w:r w:rsidRPr="007A2317">
                    <w:rPr>
                      <w:rFonts w:eastAsia="Times New Roman" w:cs="Arial"/>
                      <w:szCs w:val="20"/>
                      <w:lang w:eastAsia="es-CO"/>
                    </w:rPr>
                    <w:t>$800.000</w:t>
                  </w:r>
                </w:p>
              </w:tc>
            </w:tr>
            <w:tr w:rsidRPr="007A2317" w:rsidR="00206A6E" w:rsidTr="00D96B84" w14:paraId="7F210951" w14:textId="77777777">
              <w:tc>
                <w:tcPr>
                  <w:tcW w:w="0" w:type="auto"/>
                  <w:hideMark/>
                </w:tcPr>
                <w:p w:rsidRPr="007A2317" w:rsidR="00206A6E" w:rsidP="00206A6E" w:rsidRDefault="00206A6E" w14:paraId="03B4CD9C" w14:textId="77777777">
                  <w:pPr>
                    <w:contextualSpacing w:val="0"/>
                    <w:jc w:val="left"/>
                    <w:rPr>
                      <w:rFonts w:eastAsia="Times New Roman" w:cs="Arial"/>
                      <w:szCs w:val="20"/>
                      <w:lang w:eastAsia="es-CO"/>
                    </w:rPr>
                  </w:pPr>
                  <w:r w:rsidRPr="007A2317">
                    <w:rPr>
                      <w:rFonts w:eastAsia="Times New Roman" w:cs="Arial"/>
                      <w:szCs w:val="20"/>
                      <w:lang w:eastAsia="es-CO"/>
                    </w:rPr>
                    <w:t>Ingresos por ventas</w:t>
                  </w:r>
                </w:p>
              </w:tc>
              <w:tc>
                <w:tcPr>
                  <w:tcW w:w="0" w:type="auto"/>
                  <w:hideMark/>
                </w:tcPr>
                <w:p w:rsidRPr="007A2317" w:rsidR="00206A6E" w:rsidP="00206A6E" w:rsidRDefault="00206A6E" w14:paraId="4A4088CD" w14:textId="77777777">
                  <w:pPr>
                    <w:contextualSpacing w:val="0"/>
                    <w:jc w:val="left"/>
                    <w:rPr>
                      <w:rFonts w:eastAsia="Times New Roman" w:cs="Arial"/>
                      <w:szCs w:val="20"/>
                      <w:lang w:eastAsia="es-CO"/>
                    </w:rPr>
                  </w:pPr>
                  <w:r w:rsidRPr="007A2317">
                    <w:rPr>
                      <w:rFonts w:eastAsia="Times New Roman" w:cs="Arial"/>
                      <w:szCs w:val="20"/>
                      <w:lang w:eastAsia="es-CO"/>
                    </w:rPr>
                    <w:t>Ingreso</w:t>
                  </w:r>
                </w:p>
              </w:tc>
              <w:tc>
                <w:tcPr>
                  <w:tcW w:w="0" w:type="auto"/>
                  <w:hideMark/>
                </w:tcPr>
                <w:p w:rsidRPr="007A2317" w:rsidR="00206A6E" w:rsidP="00206A6E" w:rsidRDefault="00206A6E" w14:paraId="28CD03FB" w14:textId="77777777">
                  <w:pPr>
                    <w:contextualSpacing w:val="0"/>
                    <w:jc w:val="left"/>
                    <w:rPr>
                      <w:rFonts w:eastAsia="Times New Roman" w:cs="Arial"/>
                      <w:szCs w:val="20"/>
                      <w:lang w:eastAsia="es-CO"/>
                    </w:rPr>
                  </w:pPr>
                  <w:r w:rsidRPr="007A2317">
                    <w:rPr>
                      <w:rFonts w:eastAsia="Times New Roman" w:cs="Arial"/>
                      <w:szCs w:val="20"/>
                      <w:lang w:eastAsia="es-CO"/>
                    </w:rPr>
                    <w:t>Aumenta</w:t>
                  </w:r>
                </w:p>
              </w:tc>
              <w:tc>
                <w:tcPr>
                  <w:tcW w:w="0" w:type="auto"/>
                  <w:hideMark/>
                </w:tcPr>
                <w:p w:rsidRPr="007A2317" w:rsidR="00206A6E" w:rsidP="00206A6E" w:rsidRDefault="00206A6E" w14:paraId="5C1E700D" w14:textId="77777777">
                  <w:pPr>
                    <w:contextualSpacing w:val="0"/>
                    <w:jc w:val="left"/>
                    <w:rPr>
                      <w:rFonts w:eastAsia="Times New Roman" w:cs="Arial"/>
                      <w:szCs w:val="20"/>
                      <w:lang w:eastAsia="es-CO"/>
                    </w:rPr>
                  </w:pPr>
                  <w:r w:rsidRPr="007A2317">
                    <w:rPr>
                      <w:rFonts w:eastAsia="Times New Roman" w:cs="Arial"/>
                      <w:szCs w:val="20"/>
                      <w:lang w:eastAsia="es-CO"/>
                    </w:rPr>
                    <w:t>Crédito</w:t>
                  </w:r>
                </w:p>
              </w:tc>
              <w:tc>
                <w:tcPr>
                  <w:tcW w:w="0" w:type="auto"/>
                  <w:hideMark/>
                </w:tcPr>
                <w:p w:rsidRPr="007A2317" w:rsidR="00206A6E" w:rsidP="00206A6E" w:rsidRDefault="00206A6E" w14:paraId="16BD8196" w14:textId="77777777">
                  <w:pPr>
                    <w:contextualSpacing w:val="0"/>
                    <w:jc w:val="right"/>
                    <w:rPr>
                      <w:rFonts w:eastAsia="Times New Roman" w:cs="Arial"/>
                      <w:szCs w:val="20"/>
                      <w:lang w:eastAsia="es-CO"/>
                    </w:rPr>
                  </w:pPr>
                  <w:r w:rsidRPr="007A2317">
                    <w:rPr>
                      <w:rFonts w:eastAsia="Times New Roman" w:cs="Arial"/>
                      <w:szCs w:val="20"/>
                      <w:lang w:eastAsia="es-CO"/>
                    </w:rPr>
                    <w:t>$800.000</w:t>
                  </w:r>
                </w:p>
              </w:tc>
            </w:tr>
          </w:tbl>
          <w:p w:rsidR="00FF5D83" w:rsidP="00C46B7B" w:rsidRDefault="00FF5D83" w14:paraId="67602FEC" w14:textId="77777777"/>
          <w:p w:rsidR="00206A6E" w:rsidP="00C46B7B" w:rsidRDefault="00206A6E" w14:paraId="75AB3722" w14:textId="3FF1566F"/>
        </w:tc>
      </w:tr>
    </w:tbl>
    <w:p w:rsidR="00D909A7" w:rsidP="00C46B7B" w:rsidRDefault="00D909A7" w14:paraId="673FBF11" w14:textId="77777777">
      <w:pPr>
        <w:spacing w:after="0"/>
      </w:pPr>
    </w:p>
    <w:p w:rsidRPr="007A2317" w:rsidR="007E4309" w:rsidP="00C46B7B" w:rsidRDefault="0049436B" w14:paraId="70873460" w14:textId="74C8742B">
      <w:pPr>
        <w:spacing w:after="0"/>
        <w:rPr>
          <w:rFonts w:cs="Arial"/>
          <w:b/>
          <w:bCs/>
          <w:szCs w:val="20"/>
        </w:rPr>
      </w:pPr>
      <w:r>
        <w:rPr>
          <w:rFonts w:cs="Arial"/>
          <w:b/>
          <w:bCs/>
          <w:szCs w:val="20"/>
        </w:rPr>
        <w:t xml:space="preserve">3.2.5. </w:t>
      </w:r>
      <w:r w:rsidRPr="007A2317" w:rsidR="007E4309">
        <w:rPr>
          <w:rFonts w:cs="Arial"/>
          <w:b/>
          <w:bCs/>
          <w:szCs w:val="20"/>
        </w:rPr>
        <w:t>Recaudo posterior de una venta a crédito</w:t>
      </w:r>
    </w:p>
    <w:p w:rsidRPr="007A2317" w:rsidR="007E4309" w:rsidP="00C46B7B" w:rsidRDefault="007E4309" w14:paraId="79DF376D" w14:textId="035E4EA2">
      <w:pPr>
        <w:spacing w:after="0"/>
        <w:rPr>
          <w:rFonts w:cs="Arial"/>
          <w:szCs w:val="20"/>
        </w:rPr>
      </w:pPr>
    </w:p>
    <w:p w:rsidRPr="007A2317" w:rsidR="007E4309" w:rsidP="00C46B7B" w:rsidRDefault="007E4309" w14:paraId="53FB3E0B" w14:textId="09A6DA0A">
      <w:pPr>
        <w:spacing w:after="0"/>
        <w:rPr>
          <w:rFonts w:cs="Arial"/>
          <w:szCs w:val="20"/>
        </w:rPr>
      </w:pPr>
      <w:r w:rsidRPr="007A2317">
        <w:rPr>
          <w:rFonts w:cs="Arial"/>
          <w:szCs w:val="20"/>
        </w:rPr>
        <w:t>Cuando posteriormente el cliente paga la cuenta pendiente, no se genera un nuevo ingreso, porque este ya fue reconocido al realizar la venta. Lo que ocurre es un cambio en la composición de los activos: aumenta el efectivo o bancos y disminuye la cuenta por cobrar.</w:t>
      </w:r>
    </w:p>
    <w:p w:rsidRPr="007A2317" w:rsidR="007E4309" w:rsidP="00C46B7B" w:rsidRDefault="007E4309" w14:paraId="4803B581" w14:textId="5156FBC4">
      <w:pPr>
        <w:spacing w:after="0"/>
        <w:rPr>
          <w:rFonts w:cs="Arial"/>
          <w:szCs w:val="20"/>
        </w:rPr>
      </w:pPr>
    </w:p>
    <w:p w:rsidR="007E4309" w:rsidP="00C46B7B" w:rsidRDefault="007E4309" w14:paraId="1105693F" w14:textId="44116878">
      <w:pPr>
        <w:spacing w:after="0"/>
        <w:rPr>
          <w:rFonts w:cs="Arial"/>
          <w:szCs w:val="20"/>
        </w:rPr>
      </w:pPr>
      <w:r w:rsidRPr="007A2317">
        <w:rPr>
          <w:rFonts w:cs="Arial"/>
          <w:szCs w:val="20"/>
        </w:rPr>
        <w:t>Por ejemplo, si el cliente paga los $800.000 pendientes del ejemplo anterior:</w:t>
      </w:r>
    </w:p>
    <w:p w:rsidR="00604BDB" w:rsidP="00C46B7B" w:rsidRDefault="00604BDB" w14:paraId="7E697939" w14:textId="77777777">
      <w:pPr>
        <w:spacing w:after="0"/>
        <w:rPr>
          <w:rFonts w:cs="Arial"/>
          <w:szCs w:val="20"/>
        </w:rPr>
      </w:pPr>
    </w:p>
    <w:p w:rsidRPr="007A2317" w:rsidR="00604BDB" w:rsidP="00604BDB" w:rsidRDefault="00604BDB" w14:paraId="1E8A04F0" w14:textId="3D963349">
      <w:pPr>
        <w:spacing w:after="0"/>
        <w:rPr>
          <w:rFonts w:cs="Arial"/>
          <w:szCs w:val="20"/>
        </w:rPr>
      </w:pPr>
      <w:r w:rsidRPr="007A2317">
        <w:rPr>
          <w:rFonts w:cs="Arial"/>
          <w:b/>
          <w:bCs/>
          <w:szCs w:val="20"/>
        </w:rPr>
        <w:t xml:space="preserve">Tabla </w:t>
      </w:r>
      <w:r>
        <w:rPr>
          <w:rFonts w:cs="Arial"/>
          <w:b/>
          <w:bCs/>
          <w:szCs w:val="20"/>
        </w:rPr>
        <w:t>16</w:t>
      </w:r>
      <w:r w:rsidRPr="007A2317">
        <w:rPr>
          <w:rFonts w:cs="Arial"/>
          <w:b/>
          <w:bCs/>
          <w:szCs w:val="20"/>
        </w:rPr>
        <w:t>.</w:t>
      </w:r>
      <w:r w:rsidRPr="007A2317">
        <w:rPr>
          <w:rFonts w:cs="Arial"/>
          <w:szCs w:val="20"/>
        </w:rPr>
        <w:t xml:space="preserve"> Registro </w:t>
      </w:r>
      <w:r w:rsidR="00431614">
        <w:rPr>
          <w:rFonts w:cs="Arial"/>
          <w:szCs w:val="20"/>
        </w:rPr>
        <w:t>de recaudo posterior de una venta a crédito</w:t>
      </w:r>
    </w:p>
    <w:p w:rsidRPr="007A2317" w:rsidR="007E4309" w:rsidP="00C46B7B" w:rsidRDefault="007E4309" w14:paraId="6C7EFAC2" w14:textId="5E66DF0F">
      <w:pPr>
        <w:spacing w:after="0"/>
        <w:rPr>
          <w:rFonts w:cs="Arial"/>
          <w:szCs w:val="20"/>
        </w:rPr>
      </w:pPr>
    </w:p>
    <w:tbl>
      <w:tblPr>
        <w:tblStyle w:val="Tablaconcuadrculaclara"/>
        <w:tblW w:w="0" w:type="auto"/>
        <w:tblLook w:val="04A0" w:firstRow="1" w:lastRow="0" w:firstColumn="1" w:lastColumn="0" w:noHBand="0" w:noVBand="1"/>
      </w:tblPr>
      <w:tblGrid>
        <w:gridCol w:w="1929"/>
        <w:gridCol w:w="1628"/>
        <w:gridCol w:w="1150"/>
        <w:gridCol w:w="1328"/>
        <w:gridCol w:w="1051"/>
      </w:tblGrid>
      <w:tr w:rsidRPr="007A2317" w:rsidR="007E4309" w:rsidTr="002A3254" w14:paraId="447E86A6" w14:textId="77777777">
        <w:tc>
          <w:tcPr>
            <w:tcW w:w="0" w:type="auto"/>
            <w:shd w:val="clear" w:color="auto" w:fill="D9D9D9" w:themeFill="background1" w:themeFillShade="D9"/>
            <w:hideMark/>
          </w:tcPr>
          <w:p w:rsidRPr="007A2317" w:rsidR="007E4309" w:rsidP="00C46B7B" w:rsidRDefault="007E4309" w14:paraId="11DD9846" w14:textId="77777777">
            <w:pPr>
              <w:contextualSpacing w:val="0"/>
              <w:jc w:val="center"/>
              <w:rPr>
                <w:rFonts w:eastAsia="Times New Roman" w:cs="Arial"/>
                <w:b/>
                <w:bCs/>
                <w:szCs w:val="20"/>
                <w:lang w:eastAsia="es-CO"/>
              </w:rPr>
            </w:pPr>
            <w:r w:rsidRPr="007A2317">
              <w:rPr>
                <w:rFonts w:eastAsia="Times New Roman" w:cs="Arial"/>
                <w:b/>
                <w:bCs/>
                <w:szCs w:val="20"/>
                <w:lang w:eastAsia="es-CO"/>
              </w:rPr>
              <w:t>Cuenta afectada</w:t>
            </w:r>
          </w:p>
        </w:tc>
        <w:tc>
          <w:tcPr>
            <w:tcW w:w="0" w:type="auto"/>
            <w:shd w:val="clear" w:color="auto" w:fill="D9D9D9" w:themeFill="background1" w:themeFillShade="D9"/>
            <w:hideMark/>
          </w:tcPr>
          <w:p w:rsidRPr="007A2317" w:rsidR="007E4309" w:rsidP="00C46B7B" w:rsidRDefault="007E4309" w14:paraId="7D277CC2" w14:textId="77777777">
            <w:pPr>
              <w:contextualSpacing w:val="0"/>
              <w:jc w:val="center"/>
              <w:rPr>
                <w:rFonts w:eastAsia="Times New Roman" w:cs="Arial"/>
                <w:b/>
                <w:bCs/>
                <w:szCs w:val="20"/>
                <w:lang w:eastAsia="es-CO"/>
              </w:rPr>
            </w:pPr>
            <w:r w:rsidRPr="007A2317">
              <w:rPr>
                <w:rFonts w:eastAsia="Times New Roman" w:cs="Arial"/>
                <w:b/>
                <w:bCs/>
                <w:szCs w:val="20"/>
                <w:lang w:eastAsia="es-CO"/>
              </w:rPr>
              <w:t>Tipo de cuenta</w:t>
            </w:r>
          </w:p>
        </w:tc>
        <w:tc>
          <w:tcPr>
            <w:tcW w:w="0" w:type="auto"/>
            <w:shd w:val="clear" w:color="auto" w:fill="D9D9D9" w:themeFill="background1" w:themeFillShade="D9"/>
            <w:hideMark/>
          </w:tcPr>
          <w:p w:rsidRPr="007A2317" w:rsidR="007E4309" w:rsidP="00C46B7B" w:rsidRDefault="007E4309" w14:paraId="6EEA1BAE" w14:textId="77777777">
            <w:pPr>
              <w:contextualSpacing w:val="0"/>
              <w:jc w:val="center"/>
              <w:rPr>
                <w:rFonts w:eastAsia="Times New Roman" w:cs="Arial"/>
                <w:b/>
                <w:bCs/>
                <w:szCs w:val="20"/>
                <w:lang w:eastAsia="es-CO"/>
              </w:rPr>
            </w:pPr>
            <w:r w:rsidRPr="007A2317">
              <w:rPr>
                <w:rFonts w:eastAsia="Times New Roman" w:cs="Arial"/>
                <w:b/>
                <w:bCs/>
                <w:szCs w:val="20"/>
                <w:lang w:eastAsia="es-CO"/>
              </w:rPr>
              <w:t>Efecto</w:t>
            </w:r>
          </w:p>
        </w:tc>
        <w:tc>
          <w:tcPr>
            <w:tcW w:w="0" w:type="auto"/>
            <w:shd w:val="clear" w:color="auto" w:fill="D9D9D9" w:themeFill="background1" w:themeFillShade="D9"/>
            <w:hideMark/>
          </w:tcPr>
          <w:p w:rsidRPr="007A2317" w:rsidR="007E4309" w:rsidP="00C46B7B" w:rsidRDefault="007E4309" w14:paraId="2634D022" w14:textId="77777777">
            <w:pPr>
              <w:contextualSpacing w:val="0"/>
              <w:jc w:val="center"/>
              <w:rPr>
                <w:rFonts w:eastAsia="Times New Roman" w:cs="Arial"/>
                <w:b/>
                <w:bCs/>
                <w:szCs w:val="20"/>
                <w:lang w:eastAsia="es-CO"/>
              </w:rPr>
            </w:pPr>
            <w:r w:rsidRPr="007A2317">
              <w:rPr>
                <w:rFonts w:eastAsia="Times New Roman" w:cs="Arial"/>
                <w:b/>
                <w:bCs/>
                <w:szCs w:val="20"/>
                <w:lang w:eastAsia="es-CO"/>
              </w:rPr>
              <w:t>Movimiento</w:t>
            </w:r>
          </w:p>
        </w:tc>
        <w:tc>
          <w:tcPr>
            <w:tcW w:w="0" w:type="auto"/>
            <w:shd w:val="clear" w:color="auto" w:fill="D9D9D9" w:themeFill="background1" w:themeFillShade="D9"/>
            <w:hideMark/>
          </w:tcPr>
          <w:p w:rsidRPr="007A2317" w:rsidR="007E4309" w:rsidP="00C46B7B" w:rsidRDefault="007E4309" w14:paraId="53216DCF" w14:textId="77777777">
            <w:pPr>
              <w:contextualSpacing w:val="0"/>
              <w:jc w:val="right"/>
              <w:rPr>
                <w:rFonts w:eastAsia="Times New Roman" w:cs="Arial"/>
                <w:b/>
                <w:bCs/>
                <w:szCs w:val="20"/>
                <w:lang w:eastAsia="es-CO"/>
              </w:rPr>
            </w:pPr>
            <w:r w:rsidRPr="007A2317">
              <w:rPr>
                <w:rFonts w:eastAsia="Times New Roman" w:cs="Arial"/>
                <w:b/>
                <w:bCs/>
                <w:szCs w:val="20"/>
                <w:lang w:eastAsia="es-CO"/>
              </w:rPr>
              <w:t>Valor</w:t>
            </w:r>
          </w:p>
        </w:tc>
      </w:tr>
      <w:tr w:rsidRPr="007A2317" w:rsidR="007E4309" w:rsidTr="002A3254" w14:paraId="33B53F6B" w14:textId="77777777">
        <w:tc>
          <w:tcPr>
            <w:tcW w:w="0" w:type="auto"/>
            <w:hideMark/>
          </w:tcPr>
          <w:p w:rsidRPr="007A2317" w:rsidR="007E4309" w:rsidP="00C46B7B" w:rsidRDefault="007E4309" w14:paraId="45007016" w14:textId="77777777">
            <w:pPr>
              <w:contextualSpacing w:val="0"/>
              <w:jc w:val="left"/>
              <w:rPr>
                <w:rFonts w:eastAsia="Times New Roman" w:cs="Arial"/>
                <w:szCs w:val="20"/>
                <w:lang w:eastAsia="es-CO"/>
              </w:rPr>
            </w:pPr>
            <w:r w:rsidRPr="007A2317">
              <w:rPr>
                <w:rFonts w:eastAsia="Times New Roman" w:cs="Arial"/>
                <w:szCs w:val="20"/>
                <w:lang w:eastAsia="es-CO"/>
              </w:rPr>
              <w:t>Efectivo o bancos</w:t>
            </w:r>
          </w:p>
        </w:tc>
        <w:tc>
          <w:tcPr>
            <w:tcW w:w="0" w:type="auto"/>
            <w:hideMark/>
          </w:tcPr>
          <w:p w:rsidRPr="007A2317" w:rsidR="007E4309" w:rsidP="00C46B7B" w:rsidRDefault="007E4309" w14:paraId="3CD8D768" w14:textId="77777777">
            <w:pPr>
              <w:contextualSpacing w:val="0"/>
              <w:jc w:val="left"/>
              <w:rPr>
                <w:rFonts w:eastAsia="Times New Roman" w:cs="Arial"/>
                <w:szCs w:val="20"/>
                <w:lang w:eastAsia="es-CO"/>
              </w:rPr>
            </w:pPr>
            <w:r w:rsidRPr="007A2317">
              <w:rPr>
                <w:rFonts w:eastAsia="Times New Roman" w:cs="Arial"/>
                <w:szCs w:val="20"/>
                <w:lang w:eastAsia="es-CO"/>
              </w:rPr>
              <w:t>Activo</w:t>
            </w:r>
          </w:p>
        </w:tc>
        <w:tc>
          <w:tcPr>
            <w:tcW w:w="0" w:type="auto"/>
            <w:hideMark/>
          </w:tcPr>
          <w:p w:rsidRPr="007A2317" w:rsidR="007E4309" w:rsidP="00C46B7B" w:rsidRDefault="007E4309" w14:paraId="65CC7B55" w14:textId="77777777">
            <w:pPr>
              <w:contextualSpacing w:val="0"/>
              <w:jc w:val="left"/>
              <w:rPr>
                <w:rFonts w:eastAsia="Times New Roman" w:cs="Arial"/>
                <w:szCs w:val="20"/>
                <w:lang w:eastAsia="es-CO"/>
              </w:rPr>
            </w:pPr>
            <w:r w:rsidRPr="007A2317">
              <w:rPr>
                <w:rFonts w:eastAsia="Times New Roman" w:cs="Arial"/>
                <w:szCs w:val="20"/>
                <w:lang w:eastAsia="es-CO"/>
              </w:rPr>
              <w:t>Aumenta</w:t>
            </w:r>
          </w:p>
        </w:tc>
        <w:tc>
          <w:tcPr>
            <w:tcW w:w="0" w:type="auto"/>
            <w:hideMark/>
          </w:tcPr>
          <w:p w:rsidRPr="007A2317" w:rsidR="007E4309" w:rsidP="00C46B7B" w:rsidRDefault="007E4309" w14:paraId="70A461D0" w14:textId="77777777">
            <w:pPr>
              <w:contextualSpacing w:val="0"/>
              <w:jc w:val="left"/>
              <w:rPr>
                <w:rFonts w:eastAsia="Times New Roman" w:cs="Arial"/>
                <w:szCs w:val="20"/>
                <w:lang w:eastAsia="es-CO"/>
              </w:rPr>
            </w:pPr>
            <w:r w:rsidRPr="007A2317">
              <w:rPr>
                <w:rFonts w:eastAsia="Times New Roman" w:cs="Arial"/>
                <w:szCs w:val="20"/>
                <w:lang w:eastAsia="es-CO"/>
              </w:rPr>
              <w:t>Débito</w:t>
            </w:r>
          </w:p>
        </w:tc>
        <w:tc>
          <w:tcPr>
            <w:tcW w:w="0" w:type="auto"/>
            <w:hideMark/>
          </w:tcPr>
          <w:p w:rsidRPr="007A2317" w:rsidR="007E4309" w:rsidP="00C46B7B" w:rsidRDefault="007E4309" w14:paraId="6D496504" w14:textId="77777777">
            <w:pPr>
              <w:contextualSpacing w:val="0"/>
              <w:jc w:val="right"/>
              <w:rPr>
                <w:rFonts w:eastAsia="Times New Roman" w:cs="Arial"/>
                <w:szCs w:val="20"/>
                <w:lang w:eastAsia="es-CO"/>
              </w:rPr>
            </w:pPr>
            <w:r w:rsidRPr="007A2317">
              <w:rPr>
                <w:rFonts w:eastAsia="Times New Roman" w:cs="Arial"/>
                <w:szCs w:val="20"/>
                <w:lang w:eastAsia="es-CO"/>
              </w:rPr>
              <w:t>$800.000</w:t>
            </w:r>
          </w:p>
        </w:tc>
      </w:tr>
      <w:tr w:rsidRPr="007A2317" w:rsidR="007E4309" w:rsidTr="002A3254" w14:paraId="58B57E63" w14:textId="77777777">
        <w:tc>
          <w:tcPr>
            <w:tcW w:w="0" w:type="auto"/>
            <w:hideMark/>
          </w:tcPr>
          <w:p w:rsidRPr="007A2317" w:rsidR="007E4309" w:rsidP="00C46B7B" w:rsidRDefault="007E4309" w14:paraId="4B4EB42D" w14:textId="77777777">
            <w:pPr>
              <w:contextualSpacing w:val="0"/>
              <w:jc w:val="left"/>
              <w:rPr>
                <w:rFonts w:eastAsia="Times New Roman" w:cs="Arial"/>
                <w:szCs w:val="20"/>
                <w:lang w:eastAsia="es-CO"/>
              </w:rPr>
            </w:pPr>
            <w:r w:rsidRPr="007A2317">
              <w:rPr>
                <w:rFonts w:eastAsia="Times New Roman" w:cs="Arial"/>
                <w:szCs w:val="20"/>
                <w:lang w:eastAsia="es-CO"/>
              </w:rPr>
              <w:t>Cuentas por cobrar</w:t>
            </w:r>
          </w:p>
        </w:tc>
        <w:tc>
          <w:tcPr>
            <w:tcW w:w="0" w:type="auto"/>
            <w:hideMark/>
          </w:tcPr>
          <w:p w:rsidRPr="007A2317" w:rsidR="007E4309" w:rsidP="00C46B7B" w:rsidRDefault="007E4309" w14:paraId="2563070E" w14:textId="77777777">
            <w:pPr>
              <w:contextualSpacing w:val="0"/>
              <w:jc w:val="left"/>
              <w:rPr>
                <w:rFonts w:eastAsia="Times New Roman" w:cs="Arial"/>
                <w:szCs w:val="20"/>
                <w:lang w:eastAsia="es-CO"/>
              </w:rPr>
            </w:pPr>
            <w:r w:rsidRPr="007A2317">
              <w:rPr>
                <w:rFonts w:eastAsia="Times New Roman" w:cs="Arial"/>
                <w:szCs w:val="20"/>
                <w:lang w:eastAsia="es-CO"/>
              </w:rPr>
              <w:t>Activo</w:t>
            </w:r>
          </w:p>
        </w:tc>
        <w:tc>
          <w:tcPr>
            <w:tcW w:w="0" w:type="auto"/>
            <w:hideMark/>
          </w:tcPr>
          <w:p w:rsidRPr="007A2317" w:rsidR="007E4309" w:rsidP="00C46B7B" w:rsidRDefault="007E4309" w14:paraId="63125C5B" w14:textId="77777777">
            <w:pPr>
              <w:contextualSpacing w:val="0"/>
              <w:jc w:val="left"/>
              <w:rPr>
                <w:rFonts w:eastAsia="Times New Roman" w:cs="Arial"/>
                <w:szCs w:val="20"/>
                <w:lang w:eastAsia="es-CO"/>
              </w:rPr>
            </w:pPr>
            <w:r w:rsidRPr="007A2317">
              <w:rPr>
                <w:rFonts w:eastAsia="Times New Roman" w:cs="Arial"/>
                <w:szCs w:val="20"/>
                <w:lang w:eastAsia="es-CO"/>
              </w:rPr>
              <w:t>Disminuye</w:t>
            </w:r>
          </w:p>
        </w:tc>
        <w:tc>
          <w:tcPr>
            <w:tcW w:w="0" w:type="auto"/>
            <w:hideMark/>
          </w:tcPr>
          <w:p w:rsidRPr="007A2317" w:rsidR="007E4309" w:rsidP="00C46B7B" w:rsidRDefault="007E4309" w14:paraId="526DF8B5" w14:textId="77777777">
            <w:pPr>
              <w:contextualSpacing w:val="0"/>
              <w:jc w:val="left"/>
              <w:rPr>
                <w:rFonts w:eastAsia="Times New Roman" w:cs="Arial"/>
                <w:szCs w:val="20"/>
                <w:lang w:eastAsia="es-CO"/>
              </w:rPr>
            </w:pPr>
            <w:r w:rsidRPr="007A2317">
              <w:rPr>
                <w:rFonts w:eastAsia="Times New Roman" w:cs="Arial"/>
                <w:szCs w:val="20"/>
                <w:lang w:eastAsia="es-CO"/>
              </w:rPr>
              <w:t>Crédito</w:t>
            </w:r>
          </w:p>
        </w:tc>
        <w:tc>
          <w:tcPr>
            <w:tcW w:w="0" w:type="auto"/>
            <w:hideMark/>
          </w:tcPr>
          <w:p w:rsidRPr="007A2317" w:rsidR="007E4309" w:rsidP="00C46B7B" w:rsidRDefault="007E4309" w14:paraId="5FEB15F0" w14:textId="77777777">
            <w:pPr>
              <w:contextualSpacing w:val="0"/>
              <w:jc w:val="right"/>
              <w:rPr>
                <w:rFonts w:eastAsia="Times New Roman" w:cs="Arial"/>
                <w:szCs w:val="20"/>
                <w:lang w:eastAsia="es-CO"/>
              </w:rPr>
            </w:pPr>
            <w:r w:rsidRPr="007A2317">
              <w:rPr>
                <w:rFonts w:eastAsia="Times New Roman" w:cs="Arial"/>
                <w:szCs w:val="20"/>
                <w:lang w:eastAsia="es-CO"/>
              </w:rPr>
              <w:t>$800.000</w:t>
            </w:r>
          </w:p>
        </w:tc>
      </w:tr>
    </w:tbl>
    <w:p w:rsidRPr="007A2317" w:rsidR="007E4309" w:rsidP="00C46B7B" w:rsidRDefault="007E4309" w14:paraId="2B882295" w14:textId="20A389B2">
      <w:pPr>
        <w:spacing w:after="0"/>
        <w:rPr>
          <w:rFonts w:cs="Arial"/>
          <w:szCs w:val="20"/>
        </w:rPr>
      </w:pPr>
    </w:p>
    <w:p w:rsidRPr="007A2317" w:rsidR="00911D96" w:rsidP="00C46B7B" w:rsidRDefault="0049436B" w14:paraId="2E0FA9BA" w14:textId="06478E0D">
      <w:pPr>
        <w:spacing w:after="0"/>
        <w:rPr>
          <w:rFonts w:cs="Arial"/>
          <w:b/>
          <w:bCs/>
          <w:color w:val="000000"/>
          <w:szCs w:val="20"/>
        </w:rPr>
      </w:pPr>
      <w:r>
        <w:rPr>
          <w:rFonts w:cs="Arial"/>
          <w:b/>
          <w:bCs/>
          <w:szCs w:val="20"/>
        </w:rPr>
        <w:t xml:space="preserve">3.2.6. </w:t>
      </w:r>
      <w:r w:rsidRPr="007A2317" w:rsidR="007E4309">
        <w:rPr>
          <w:rFonts w:cs="Arial"/>
          <w:b/>
          <w:bCs/>
          <w:szCs w:val="20"/>
        </w:rPr>
        <w:t>Ventas y costo de los productos vendidos</w:t>
      </w:r>
    </w:p>
    <w:p w:rsidRPr="007A2317" w:rsidR="00911D96" w:rsidP="00C46B7B" w:rsidRDefault="00911D96" w14:paraId="50EAE7CE" w14:textId="77777777">
      <w:pPr>
        <w:spacing w:after="0"/>
        <w:rPr>
          <w:rFonts w:cs="Arial"/>
          <w:b/>
          <w:bCs/>
          <w:color w:val="000000"/>
          <w:szCs w:val="20"/>
        </w:rPr>
      </w:pPr>
    </w:p>
    <w:p w:rsidR="00206A6E" w:rsidP="00C46B7B" w:rsidRDefault="00EC5499" w14:paraId="54261BC3" w14:textId="54148894">
      <w:pPr>
        <w:spacing w:after="0"/>
      </w:pPr>
      <w:r w:rsidR="00EC5499">
        <w:rPr/>
        <w:t>Cuando la actividad implica</w:t>
      </w:r>
      <w:r w:rsidR="00EC5499">
        <w:rPr/>
        <w:t xml:space="preserve"> comercializar productos o mercancías, además del ingreso</w:t>
      </w:r>
      <w:r w:rsidR="7C3583CC">
        <w:rPr/>
        <w:t>,</w:t>
      </w:r>
      <w:r w:rsidR="00EC5499">
        <w:rPr/>
        <w:t xml:space="preserve"> puede ser necesario reconocer el costo correspondiente a los bienes vendidos. El marco técnico para microempresas establece que el importe en libros de los inventarios vendidos se reconoce como costo en el periodo en que se reconocen los ingresos relacionados (Decreto 2420</w:t>
      </w:r>
      <w:r w:rsidR="6D1E86FF">
        <w:rPr/>
        <w:t>,</w:t>
      </w:r>
      <w:r w:rsidR="00EC5499">
        <w:rPr/>
        <w:t xml:space="preserve"> Anexo 3, 2015).</w:t>
      </w:r>
      <w:r w:rsidR="00145839">
        <w:rPr/>
        <w:t xml:space="preserve"> </w:t>
      </w:r>
    </w:p>
    <w:p w:rsidR="00206A6E" w:rsidP="00C46B7B" w:rsidRDefault="00206A6E" w14:paraId="11EFB6A2" w14:textId="77777777">
      <w:pPr>
        <w:spacing w:after="0"/>
      </w:pPr>
    </w:p>
    <w:p w:rsidR="00EC5499" w:rsidP="00C46B7B" w:rsidRDefault="00145839" w14:paraId="461AE095" w14:textId="5503E832">
      <w:pPr>
        <w:spacing w:after="0"/>
      </w:pPr>
      <w:r>
        <w:t>La siguiente situación permite identificar por separado el ingreso de la operación y el costo del producto vendido:</w:t>
      </w:r>
    </w:p>
    <w:p w:rsidR="00145839" w:rsidP="00C46B7B" w:rsidRDefault="00145839" w14:paraId="52F0D2F4" w14:textId="77777777">
      <w:pPr>
        <w:spacing w:after="0"/>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145839" w:rsidTr="00145839" w14:paraId="579C284E" w14:textId="77777777">
        <w:tc>
          <w:tcPr>
            <w:tcW w:w="8828" w:type="dxa"/>
            <w:shd w:val="clear" w:color="auto" w:fill="DEEAF6" w:themeFill="accent5" w:themeFillTint="33"/>
          </w:tcPr>
          <w:p w:rsidRPr="00145839" w:rsidR="00145839" w:rsidP="00C46B7B" w:rsidRDefault="00145839" w14:paraId="04B496C8" w14:textId="77777777">
            <w:pPr>
              <w:rPr>
                <w:b/>
                <w:bCs/>
              </w:rPr>
            </w:pPr>
            <w:r w:rsidRPr="00145839">
              <w:rPr>
                <w:b/>
                <w:bCs/>
              </w:rPr>
              <w:t>Ejemplo aplicado</w:t>
            </w:r>
          </w:p>
          <w:p w:rsidR="00145839" w:rsidP="00C46B7B" w:rsidRDefault="00145839" w14:paraId="3AB9AD85" w14:textId="77777777"/>
          <w:p w:rsidR="00145839" w:rsidP="00C46B7B" w:rsidRDefault="00145839" w14:paraId="50E9D5A3" w14:textId="77777777">
            <w:r>
              <w:t xml:space="preserve">Si una mercancía que tuvo un costo de </w:t>
            </w:r>
            <w:r>
              <w:rPr>
                <w:rStyle w:val="Fuerte"/>
              </w:rPr>
              <w:t>$500.000</w:t>
            </w:r>
            <w:r>
              <w:t xml:space="preserve"> se vende por </w:t>
            </w:r>
            <w:r>
              <w:rPr>
                <w:rStyle w:val="Fuerte"/>
              </w:rPr>
              <w:t>$800.000</w:t>
            </w:r>
            <w:r>
              <w:t xml:space="preserve">, los </w:t>
            </w:r>
            <w:r>
              <w:rPr>
                <w:rStyle w:val="Fuerte"/>
              </w:rPr>
              <w:t>$800.000</w:t>
            </w:r>
            <w:r>
              <w:t xml:space="preserve"> representan el ingreso de la operación y los </w:t>
            </w:r>
            <w:r>
              <w:rPr>
                <w:rStyle w:val="Fuerte"/>
              </w:rPr>
              <w:t>$500.000</w:t>
            </w:r>
            <w:r>
              <w:t xml:space="preserve"> corresponden al costo asociado con los bienes vendidos. Esta diferenciación será importante para determinar posteriormente el resultado generado por la actividad.</w:t>
            </w:r>
          </w:p>
          <w:p w:rsidR="00206A6E" w:rsidP="00C46B7B" w:rsidRDefault="00206A6E" w14:paraId="18B467F4" w14:textId="77777777"/>
          <w:p w:rsidR="00206A6E" w:rsidP="00C46B7B" w:rsidRDefault="00206A6E" w14:paraId="7C2CA3FD" w14:textId="2FE19F58"/>
        </w:tc>
      </w:tr>
    </w:tbl>
    <w:p w:rsidRPr="007A2317" w:rsidR="00911D96" w:rsidP="00C46B7B" w:rsidRDefault="00911D96" w14:paraId="3BD29EEF" w14:textId="77777777">
      <w:pPr>
        <w:spacing w:after="0"/>
        <w:rPr>
          <w:rFonts w:cs="Arial"/>
          <w:b/>
          <w:color w:val="000000"/>
          <w:szCs w:val="20"/>
        </w:rPr>
      </w:pPr>
    </w:p>
    <w:p w:rsidR="00503197" w:rsidP="00C46B7B" w:rsidRDefault="00503197" w14:paraId="7F7EC3A2" w14:textId="77777777">
      <w:pPr>
        <w:spacing w:after="0"/>
        <w:rPr>
          <w:rFonts w:cs="Arial"/>
          <w:b/>
          <w:bCs/>
          <w:szCs w:val="20"/>
        </w:rPr>
      </w:pPr>
    </w:p>
    <w:p w:rsidR="00503197" w:rsidP="00C46B7B" w:rsidRDefault="00503197" w14:paraId="2C995CBB" w14:textId="77777777">
      <w:pPr>
        <w:spacing w:after="0"/>
        <w:rPr>
          <w:rFonts w:cs="Arial"/>
          <w:b/>
          <w:bCs/>
          <w:szCs w:val="20"/>
        </w:rPr>
      </w:pPr>
    </w:p>
    <w:p w:rsidRPr="007A2317" w:rsidR="00911D96" w:rsidP="00C46B7B" w:rsidRDefault="0049436B" w14:paraId="0F7B6B44" w14:textId="3D241729">
      <w:pPr>
        <w:spacing w:after="0"/>
        <w:rPr>
          <w:rFonts w:cs="Arial"/>
          <w:b/>
          <w:bCs/>
          <w:color w:val="000000"/>
          <w:szCs w:val="20"/>
        </w:rPr>
      </w:pPr>
      <w:r>
        <w:rPr>
          <w:rFonts w:cs="Arial"/>
          <w:b/>
          <w:bCs/>
          <w:szCs w:val="20"/>
        </w:rPr>
        <w:t xml:space="preserve">3.2.7. </w:t>
      </w:r>
      <w:r w:rsidRPr="007A2317" w:rsidR="009A3BEE">
        <w:rPr>
          <w:rFonts w:cs="Arial"/>
          <w:b/>
          <w:bCs/>
          <w:szCs w:val="20"/>
        </w:rPr>
        <w:t>Soporte de las ventas</w:t>
      </w:r>
    </w:p>
    <w:p w:rsidR="00911D96" w:rsidP="00C46B7B" w:rsidRDefault="00911D96" w14:paraId="765B8843" w14:textId="71590EC4">
      <w:pPr>
        <w:spacing w:after="0"/>
        <w:rPr>
          <w:rFonts w:cs="Arial"/>
          <w:b/>
          <w:color w:val="000000"/>
          <w:szCs w:val="20"/>
        </w:rPr>
      </w:pPr>
    </w:p>
    <w:p w:rsidR="00B13FFF" w:rsidP="00C46B7B" w:rsidRDefault="00B13FFF" w14:paraId="7EDCDFB1" w14:textId="39F8C7E0">
      <w:pPr>
        <w:spacing w:after="0"/>
      </w:pPr>
      <w:r>
        <w:t>Las ventas deben relacionarse con los documentos que correspondan según las características y obligaciones de la unidad económica. Cuando existe obligación de facturar, la factura de venta o el documento equivalente constituye el soporte de la operación; la DIAN administra el sistema de facturación electrónica para documentar estas transacciones.</w:t>
      </w:r>
    </w:p>
    <w:p w:rsidR="00B13FFF" w:rsidP="00C46B7B" w:rsidRDefault="00B13FFF" w14:paraId="47365C58" w14:textId="77777777">
      <w:pPr>
        <w:spacing w:after="0"/>
      </w:pPr>
    </w:p>
    <w:p w:rsidR="00B13FFF" w:rsidP="00C46B7B" w:rsidRDefault="00B13FFF" w14:paraId="00241CCA" w14:textId="47D72A24">
      <w:pPr>
        <w:spacing w:after="0"/>
      </w:pPr>
      <w:r>
        <w:t>Antes de registrar la operación, conviene comprobar los siguientes datos:</w:t>
      </w:r>
    </w:p>
    <w:p w:rsidR="00B13FFF" w:rsidP="00C46B7B" w:rsidRDefault="00B13FFF" w14:paraId="28775A42" w14:textId="77777777">
      <w:pPr>
        <w:spacing w:after="0"/>
      </w:pPr>
    </w:p>
    <w:p w:rsidRPr="00B13FFF" w:rsidR="00B13FFF" w:rsidP="2F49C290" w:rsidRDefault="00B13FFF" w14:paraId="32CCDF26" w14:textId="2C65A61E">
      <w:pPr>
        <w:pStyle w:val="Prrafodelista"/>
        <w:numPr>
          <w:ilvl w:val="0"/>
          <w:numId w:val="4"/>
        </w:numPr>
        <w:spacing w:after="0"/>
        <w:contextualSpacing w:val="0"/>
        <w:jc w:val="left"/>
        <w:rPr>
          <w:rFonts w:eastAsia="Times New Roman" w:cs="Arial"/>
          <w:lang w:val="es-ES" w:eastAsia="es-ES"/>
        </w:rPr>
      </w:pPr>
      <w:r w:rsidRPr="2F49C290" w:rsidR="00B13FFF">
        <w:rPr>
          <w:rFonts w:eastAsia="Times New Roman" w:cs="Arial"/>
          <w:lang w:val="es-ES" w:eastAsia="es-ES"/>
        </w:rPr>
        <w:t>C</w:t>
      </w:r>
      <w:r w:rsidRPr="2F49C290" w:rsidR="00B13FFF">
        <w:rPr>
          <w:rFonts w:eastAsia="Times New Roman" w:cs="Arial"/>
          <w:lang w:val="es-ES" w:eastAsia="es-ES"/>
        </w:rPr>
        <w:t>liente</w:t>
      </w:r>
    </w:p>
    <w:p w:rsidRPr="00B13FFF" w:rsidR="00B13FFF" w:rsidP="2F49C290" w:rsidRDefault="00B13FFF" w14:paraId="7899856D" w14:textId="315D0337">
      <w:pPr>
        <w:pStyle w:val="Prrafodelista"/>
        <w:numPr>
          <w:ilvl w:val="0"/>
          <w:numId w:val="4"/>
        </w:numPr>
        <w:spacing w:after="0"/>
        <w:contextualSpacing w:val="0"/>
        <w:jc w:val="left"/>
        <w:rPr>
          <w:rFonts w:eastAsia="Times New Roman" w:cs="Arial"/>
          <w:lang w:val="es-ES" w:eastAsia="es-ES"/>
        </w:rPr>
      </w:pPr>
      <w:r w:rsidRPr="2F49C290" w:rsidR="00B13FFF">
        <w:rPr>
          <w:rFonts w:eastAsia="Times New Roman" w:cs="Arial"/>
          <w:lang w:val="es-ES" w:eastAsia="es-ES"/>
        </w:rPr>
        <w:t>F</w:t>
      </w:r>
      <w:r w:rsidRPr="2F49C290" w:rsidR="00B13FFF">
        <w:rPr>
          <w:rFonts w:eastAsia="Times New Roman" w:cs="Arial"/>
          <w:lang w:val="es-ES" w:eastAsia="es-ES"/>
        </w:rPr>
        <w:t>echa</w:t>
      </w:r>
      <w:r w:rsidRPr="2F49C290" w:rsidR="00B13FFF">
        <w:rPr>
          <w:rFonts w:eastAsia="Times New Roman" w:cs="Arial"/>
          <w:lang w:val="es-ES" w:eastAsia="es-ES"/>
        </w:rPr>
        <w:t xml:space="preserve"> </w:t>
      </w:r>
    </w:p>
    <w:p w:rsidRPr="00B13FFF" w:rsidR="00B13FFF" w:rsidP="2F49C290" w:rsidRDefault="00B13FFF" w14:paraId="34A09185" w14:textId="2C808DFD">
      <w:pPr>
        <w:pStyle w:val="Prrafodelista"/>
        <w:numPr>
          <w:ilvl w:val="0"/>
          <w:numId w:val="4"/>
        </w:numPr>
        <w:spacing w:after="0"/>
        <w:contextualSpacing w:val="0"/>
        <w:jc w:val="left"/>
        <w:rPr>
          <w:rFonts w:eastAsia="Times New Roman" w:cs="Arial"/>
          <w:lang w:val="es-ES" w:eastAsia="es-ES"/>
        </w:rPr>
      </w:pPr>
      <w:r w:rsidRPr="2F49C290" w:rsidR="00B13FFF">
        <w:rPr>
          <w:rFonts w:eastAsia="Times New Roman" w:cs="Arial"/>
          <w:lang w:val="es-ES" w:eastAsia="es-ES"/>
        </w:rPr>
        <w:t>P</w:t>
      </w:r>
      <w:r w:rsidRPr="2F49C290" w:rsidR="00B13FFF">
        <w:rPr>
          <w:rFonts w:eastAsia="Times New Roman" w:cs="Arial"/>
          <w:lang w:val="es-ES" w:eastAsia="es-ES"/>
        </w:rPr>
        <w:t>roducto o servicio</w:t>
      </w:r>
    </w:p>
    <w:p w:rsidRPr="00B13FFF" w:rsidR="00B13FFF" w:rsidP="2F49C290" w:rsidRDefault="00B13FFF" w14:paraId="0EFB7CF4" w14:textId="1A33351C">
      <w:pPr>
        <w:pStyle w:val="Prrafodelista"/>
        <w:numPr>
          <w:ilvl w:val="0"/>
          <w:numId w:val="4"/>
        </w:numPr>
        <w:spacing w:after="0"/>
        <w:contextualSpacing w:val="0"/>
        <w:jc w:val="left"/>
        <w:rPr>
          <w:rFonts w:eastAsia="Times New Roman" w:cs="Arial"/>
          <w:lang w:val="es-ES" w:eastAsia="es-ES"/>
        </w:rPr>
      </w:pPr>
      <w:r w:rsidRPr="2F49C290" w:rsidR="00B13FFF">
        <w:rPr>
          <w:rFonts w:eastAsia="Times New Roman" w:cs="Arial"/>
          <w:lang w:val="es-ES" w:eastAsia="es-ES"/>
        </w:rPr>
        <w:t>C</w:t>
      </w:r>
      <w:r w:rsidRPr="2F49C290" w:rsidR="00B13FFF">
        <w:rPr>
          <w:rFonts w:eastAsia="Times New Roman" w:cs="Arial"/>
          <w:lang w:val="es-ES" w:eastAsia="es-ES"/>
        </w:rPr>
        <w:t>antidad</w:t>
      </w:r>
      <w:r w:rsidRPr="2F49C290" w:rsidR="00B13FFF">
        <w:rPr>
          <w:rFonts w:eastAsia="Times New Roman" w:cs="Arial"/>
          <w:lang w:val="es-ES" w:eastAsia="es-ES"/>
        </w:rPr>
        <w:t xml:space="preserve"> </w:t>
      </w:r>
    </w:p>
    <w:p w:rsidRPr="00B13FFF" w:rsidR="00B13FFF" w:rsidP="2F49C290" w:rsidRDefault="00B13FFF" w14:paraId="60F543C0" w14:textId="2868F7D1">
      <w:pPr>
        <w:pStyle w:val="Prrafodelista"/>
        <w:numPr>
          <w:ilvl w:val="0"/>
          <w:numId w:val="4"/>
        </w:numPr>
        <w:spacing w:after="0"/>
        <w:contextualSpacing w:val="0"/>
        <w:jc w:val="left"/>
        <w:rPr>
          <w:rFonts w:eastAsia="Times New Roman" w:cs="Arial"/>
          <w:lang w:val="es-ES" w:eastAsia="es-ES"/>
        </w:rPr>
      </w:pPr>
      <w:r w:rsidRPr="2F49C290" w:rsidR="00B13FFF">
        <w:rPr>
          <w:rFonts w:eastAsia="Times New Roman" w:cs="Arial"/>
          <w:lang w:val="es-ES" w:eastAsia="es-ES"/>
        </w:rPr>
        <w:t>V</w:t>
      </w:r>
      <w:r w:rsidRPr="2F49C290" w:rsidR="00B13FFF">
        <w:rPr>
          <w:rFonts w:eastAsia="Times New Roman" w:cs="Arial"/>
          <w:lang w:val="es-ES" w:eastAsia="es-ES"/>
        </w:rPr>
        <w:t>alor</w:t>
      </w:r>
      <w:r w:rsidRPr="2F49C290" w:rsidR="00B13FFF">
        <w:rPr>
          <w:rFonts w:eastAsia="Times New Roman" w:cs="Arial"/>
          <w:lang w:val="es-ES" w:eastAsia="es-ES"/>
        </w:rPr>
        <w:t xml:space="preserve"> </w:t>
      </w:r>
    </w:p>
    <w:p w:rsidRPr="00B13FFF" w:rsidR="00B13FFF" w:rsidP="2F49C290" w:rsidRDefault="00B13FFF" w14:paraId="3C3515E9" w14:textId="3B3B0C6D">
      <w:pPr>
        <w:pStyle w:val="Prrafodelista"/>
        <w:numPr>
          <w:ilvl w:val="0"/>
          <w:numId w:val="4"/>
        </w:numPr>
        <w:spacing w:after="0"/>
        <w:contextualSpacing w:val="0"/>
        <w:jc w:val="left"/>
        <w:rPr>
          <w:rFonts w:eastAsia="Times New Roman" w:cs="Arial"/>
          <w:lang w:val="es-ES" w:eastAsia="es-ES"/>
        </w:rPr>
      </w:pPr>
      <w:r w:rsidRPr="2F49C290" w:rsidR="00B13FFF">
        <w:rPr>
          <w:rFonts w:eastAsia="Times New Roman" w:cs="Arial"/>
          <w:lang w:val="es-ES" w:eastAsia="es-ES"/>
        </w:rPr>
        <w:t>F</w:t>
      </w:r>
      <w:r w:rsidRPr="2F49C290" w:rsidR="00B13FFF">
        <w:rPr>
          <w:rFonts w:eastAsia="Times New Roman" w:cs="Arial"/>
          <w:lang w:val="es-ES" w:eastAsia="es-ES"/>
        </w:rPr>
        <w:t>orma de pago</w:t>
      </w:r>
      <w:r w:rsidRPr="2F49C290" w:rsidR="00B13FFF">
        <w:rPr>
          <w:rFonts w:eastAsia="Times New Roman" w:cs="Arial"/>
          <w:lang w:val="es-ES" w:eastAsia="es-ES"/>
        </w:rPr>
        <w:t xml:space="preserve"> </w:t>
      </w:r>
    </w:p>
    <w:p w:rsidRPr="00B13FFF" w:rsidR="00B13FFF" w:rsidP="2F49C290" w:rsidRDefault="00B13FFF" w14:paraId="187FF197" w14:textId="724E7BB4">
      <w:pPr>
        <w:pStyle w:val="Prrafodelista"/>
        <w:numPr>
          <w:ilvl w:val="0"/>
          <w:numId w:val="4"/>
        </w:numPr>
        <w:spacing w:after="0"/>
        <w:rPr>
          <w:rFonts w:cs="Arial"/>
        </w:rPr>
      </w:pPr>
      <w:r w:rsidRPr="2F49C290" w:rsidR="00B13FFF">
        <w:rPr>
          <w:rFonts w:eastAsia="Times New Roman" w:cs="Arial"/>
          <w:lang w:val="es-ES" w:eastAsia="es-ES"/>
        </w:rPr>
        <w:t>S</w:t>
      </w:r>
      <w:r w:rsidRPr="2F49C290" w:rsidR="00B13FFF">
        <w:rPr>
          <w:rFonts w:eastAsia="Times New Roman" w:cs="Arial"/>
          <w:lang w:val="es-ES" w:eastAsia="es-ES"/>
        </w:rPr>
        <w:t>oporte correspondiente</w:t>
      </w:r>
    </w:p>
    <w:p w:rsidR="00B13FFF" w:rsidP="00C46B7B" w:rsidRDefault="00B13FFF" w14:paraId="040758F2" w14:textId="77777777">
      <w:pPr>
        <w:spacing w:after="0"/>
      </w:pPr>
    </w:p>
    <w:p w:rsidR="00496FA1" w:rsidP="00C46B7B" w:rsidRDefault="00496FA1" w14:paraId="174339B7" w14:textId="185C36B5">
      <w:pPr>
        <w:spacing w:after="0"/>
      </w:pPr>
      <w:r>
        <w:t>Diferenciar las ventas de contado y a crédito permite reconocer correctamente los ingresos, los recursos recibidos y los derechos de cobro generados por cada operación.</w:t>
      </w:r>
    </w:p>
    <w:p w:rsidRPr="007A2317" w:rsidR="003E151D" w:rsidP="00C46B7B" w:rsidRDefault="003E151D" w14:paraId="4938A695" w14:textId="77777777">
      <w:pPr>
        <w:spacing w:after="0"/>
        <w:rPr>
          <w:rFonts w:cs="Arial"/>
          <w:szCs w:val="20"/>
        </w:rPr>
      </w:pPr>
    </w:p>
    <w:p w:rsidRPr="007A2317" w:rsidR="003E151D" w:rsidP="00C46B7B" w:rsidRDefault="003E151D" w14:paraId="57D2803C" w14:textId="6A280FF4">
      <w:pPr>
        <w:pStyle w:val="Ttulo2"/>
        <w:rPr>
          <w:rFonts w:cs="Arial"/>
          <w:szCs w:val="20"/>
        </w:rPr>
      </w:pPr>
      <w:bookmarkStart w:name="_Toc237811138" w:id="15"/>
      <w:r w:rsidRPr="007A2317">
        <w:rPr>
          <w:rFonts w:cs="Arial"/>
          <w:szCs w:val="20"/>
        </w:rPr>
        <w:t>3.3. Ingresos, egresos, cuentas por cobrar y cuentas por pagar</w:t>
      </w:r>
      <w:bookmarkEnd w:id="15"/>
    </w:p>
    <w:p w:rsidRPr="007A2317" w:rsidR="00911D96" w:rsidP="00C46B7B" w:rsidRDefault="00911D96" w14:paraId="120570BE" w14:textId="77777777">
      <w:pPr>
        <w:spacing w:after="0"/>
        <w:rPr>
          <w:rFonts w:cs="Arial"/>
          <w:b/>
          <w:color w:val="000000"/>
          <w:szCs w:val="20"/>
        </w:rPr>
      </w:pPr>
    </w:p>
    <w:tbl>
      <w:tblPr>
        <w:tblStyle w:val="Tablaconcuadrcula"/>
        <w:tblW w:w="0" w:type="auto"/>
        <w:shd w:val="clear" w:color="auto" w:fill="E2EFD9" w:themeFill="accent6" w:themeFillTint="33"/>
        <w:tblLook w:val="04A0" w:firstRow="1" w:lastRow="0" w:firstColumn="1" w:lastColumn="0" w:noHBand="0" w:noVBand="1"/>
      </w:tblPr>
      <w:tblGrid>
        <w:gridCol w:w="5807"/>
        <w:gridCol w:w="3021"/>
      </w:tblGrid>
      <w:tr w:rsidR="003B6C87" w:rsidTr="007F78A7" w14:paraId="305645CA" w14:textId="77777777">
        <w:tc>
          <w:tcPr>
            <w:tcW w:w="5807" w:type="dxa"/>
            <w:shd w:val="clear" w:color="auto" w:fill="E2EFD9" w:themeFill="accent6" w:themeFillTint="33"/>
          </w:tcPr>
          <w:p w:rsidR="003B6C87" w:rsidP="007F78A7" w:rsidRDefault="00E725ED" w14:paraId="4E7DEF99" w14:textId="56332649">
            <w:r>
              <w:t>El control financiero requiere diferenciar el dinero que efectivamente entra o sale del negocio de los valores pendientes de cobro o pago. También es necesario distinguir estos movimientos de los conceptos contables de ingreso y gasto, ya que una operación a crédito puede reconocerse antes de que se produzca el movimiento de efectivo.</w:t>
            </w:r>
          </w:p>
        </w:tc>
        <w:tc>
          <w:tcPr>
            <w:tcW w:w="3021" w:type="dxa"/>
            <w:shd w:val="clear" w:color="auto" w:fill="E2EFD9" w:themeFill="accent6" w:themeFillTint="33"/>
          </w:tcPr>
          <w:p w:rsidR="003B6C87" w:rsidP="007F78A7" w:rsidRDefault="00747B5A" w14:paraId="505D8F7B" w14:textId="14068952">
            <w:pPr>
              <w:jc w:val="center"/>
            </w:pPr>
            <w:r>
              <w:fldChar w:fldCharType="begin"/>
            </w:r>
            <w:r>
              <w:instrText xml:space="preserve"> INCLUDEPICTURE "https://t4.ftcdn.net/jpg/05/60/60/65/240_F_560606586_xjEmHEsESTRuk1a207YXOiVF4sEEGhMN.jpg" \* MERGEFORMATINET </w:instrText>
            </w:r>
            <w:r>
              <w:fldChar w:fldCharType="separate"/>
            </w:r>
            <w:r>
              <w:rPr>
                <w:noProof/>
              </w:rPr>
              <w:drawing>
                <wp:inline distT="0" distB="0" distL="0" distR="0" wp14:anchorId="387680C6" wp14:editId="67693FFE">
                  <wp:extent cx="1390650" cy="927100"/>
                  <wp:effectExtent l="0" t="0" r="6350" b="0"/>
                  <wp:docPr id="2021881672" name="Imagen 42" descr="Growing money in the soil with ripe wheat spikelets. Concept, business and agriculture success finance. Agriculture plant sowing growing step concept in the gar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Growing money in the soil with ripe wheat spikelets. Concept, business and agriculture success finance. Agriculture plant sowing growing step concept in the garden"/>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390853" cy="927235"/>
                          </a:xfrm>
                          <a:prstGeom prst="rect">
                            <a:avLst/>
                          </a:prstGeom>
                          <a:noFill/>
                          <a:ln>
                            <a:noFill/>
                          </a:ln>
                        </pic:spPr>
                      </pic:pic>
                    </a:graphicData>
                  </a:graphic>
                </wp:inline>
              </w:drawing>
            </w:r>
            <w:r>
              <w:fldChar w:fldCharType="end"/>
            </w:r>
          </w:p>
        </w:tc>
      </w:tr>
    </w:tbl>
    <w:p w:rsidR="003B6C87" w:rsidP="00C46B7B" w:rsidRDefault="003B6C87" w14:paraId="7E23E21A" w14:textId="77777777">
      <w:pPr>
        <w:spacing w:after="0"/>
        <w:rPr>
          <w:rFonts w:cs="Arial"/>
          <w:szCs w:val="20"/>
        </w:rPr>
      </w:pPr>
    </w:p>
    <w:p w:rsidRPr="007A2317" w:rsidR="00DD795B" w:rsidP="00C46B7B" w:rsidRDefault="00866D17" w14:paraId="2EB1B704" w14:textId="0F253FBD">
      <w:pPr>
        <w:spacing w:after="0"/>
        <w:rPr>
          <w:rFonts w:cs="Arial"/>
          <w:b/>
          <w:bCs/>
          <w:color w:val="000000"/>
          <w:szCs w:val="20"/>
        </w:rPr>
      </w:pPr>
      <w:r>
        <w:rPr>
          <w:rFonts w:cs="Arial"/>
          <w:b/>
          <w:bCs/>
          <w:szCs w:val="20"/>
        </w:rPr>
        <w:t xml:space="preserve">3.3.1. </w:t>
      </w:r>
      <w:r w:rsidRPr="007A2317" w:rsidR="00DD795B">
        <w:rPr>
          <w:rFonts w:cs="Arial"/>
          <w:b/>
          <w:bCs/>
          <w:szCs w:val="20"/>
        </w:rPr>
        <w:t>Ingresos y egresos de efectivo</w:t>
      </w:r>
    </w:p>
    <w:p w:rsidRPr="007A2317" w:rsidR="00911D96" w:rsidP="00C46B7B" w:rsidRDefault="00911D96" w14:paraId="0917FC9B" w14:textId="77777777">
      <w:pPr>
        <w:spacing w:after="0"/>
        <w:rPr>
          <w:rFonts w:cs="Arial"/>
          <w:b/>
          <w:color w:val="000000"/>
          <w:szCs w:val="20"/>
        </w:rPr>
      </w:pPr>
    </w:p>
    <w:p w:rsidRPr="00C4162C" w:rsidR="00C4162C" w:rsidP="00C4162C" w:rsidRDefault="00C4162C" w14:paraId="10612D84" w14:textId="77777777">
      <w:pPr>
        <w:spacing w:after="0"/>
      </w:pPr>
      <w:r>
        <w:t>Para el control financiero, las entradas corresponden al dinero recibido y las salidas a los recursos pagados. Sin embargo, no toda entrada es un ingreso ni toda salida un gasto, pues algunos movimientos corresponden al cobro o pago de operaciones registradas previamente.</w:t>
      </w:r>
    </w:p>
    <w:p w:rsidR="00E9023E" w:rsidP="00C46B7B" w:rsidRDefault="00E9023E" w14:paraId="1A8EC59B" w14:textId="77777777">
      <w:pPr>
        <w:spacing w:after="0"/>
      </w:pPr>
    </w:p>
    <w:p w:rsidR="00E9023E" w:rsidP="00C46B7B" w:rsidRDefault="00E9023E" w14:paraId="0B7399BA" w14:textId="09B35191">
      <w:pPr>
        <w:spacing w:after="0"/>
      </w:pPr>
      <w:r>
        <w:t>La siguiente comparación relaciona cada situación con su movimiento de efectivo y su principal efecto contable:</w:t>
      </w:r>
    </w:p>
    <w:p w:rsidR="00E9023E" w:rsidP="00C46B7B" w:rsidRDefault="00E9023E" w14:paraId="02FC9D57" w14:textId="77777777">
      <w:pPr>
        <w:spacing w:after="0"/>
      </w:pPr>
    </w:p>
    <w:p w:rsidRPr="007A2317" w:rsidR="00911D96" w:rsidP="00C46B7B" w:rsidRDefault="00077B50" w14:paraId="2CB2F88C" w14:textId="484F8869">
      <w:pPr>
        <w:spacing w:after="0"/>
        <w:rPr>
          <w:rFonts w:cs="Arial"/>
          <w:b/>
          <w:color w:val="000000"/>
          <w:szCs w:val="20"/>
        </w:rPr>
      </w:pPr>
      <w:r>
        <w:rPr>
          <w:rFonts w:cs="Arial"/>
          <w:b/>
          <w:bCs/>
          <w:szCs w:val="20"/>
        </w:rPr>
        <w:t>Tabla</w:t>
      </w:r>
      <w:r w:rsidR="00503197">
        <w:rPr>
          <w:rFonts w:cs="Arial"/>
          <w:b/>
          <w:bCs/>
          <w:szCs w:val="20"/>
        </w:rPr>
        <w:t>.</w:t>
      </w:r>
      <w:r w:rsidRPr="007A2317" w:rsidR="008A2181">
        <w:rPr>
          <w:rFonts w:cs="Arial"/>
          <w:b/>
          <w:bCs/>
          <w:szCs w:val="20"/>
        </w:rPr>
        <w:t xml:space="preserve"> </w:t>
      </w:r>
      <w:r w:rsidR="00431614">
        <w:rPr>
          <w:rFonts w:cs="Arial"/>
          <w:b/>
          <w:bCs/>
          <w:szCs w:val="20"/>
        </w:rPr>
        <w:t>17</w:t>
      </w:r>
      <w:r w:rsidRPr="007A2317" w:rsidR="008A2181">
        <w:rPr>
          <w:rFonts w:cs="Arial"/>
          <w:b/>
          <w:bCs/>
          <w:szCs w:val="20"/>
        </w:rPr>
        <w:t>.</w:t>
      </w:r>
      <w:r w:rsidRPr="007A2317" w:rsidR="008A2181">
        <w:rPr>
          <w:rFonts w:cs="Arial"/>
          <w:szCs w:val="20"/>
        </w:rPr>
        <w:t xml:space="preserve"> Diferencias entre movimientos de efectivo y conceptos contables</w:t>
      </w:r>
    </w:p>
    <w:p w:rsidRPr="007A2317" w:rsidR="00911D96" w:rsidP="00C46B7B" w:rsidRDefault="00911D96" w14:paraId="7BD99C4F" w14:textId="2C128314">
      <w:pPr>
        <w:spacing w:after="0"/>
        <w:rPr>
          <w:rFonts w:cs="Arial"/>
          <w:b/>
          <w:color w:val="000000"/>
          <w:szCs w:val="20"/>
        </w:rPr>
      </w:pPr>
    </w:p>
    <w:tbl>
      <w:tblPr>
        <w:tblStyle w:val="Tablaconcuadrculaclara"/>
        <w:tblW w:w="0" w:type="auto"/>
        <w:tblLook w:val="04A0" w:firstRow="1" w:lastRow="0" w:firstColumn="1" w:lastColumn="0" w:noHBand="0" w:noVBand="1"/>
      </w:tblPr>
      <w:tblGrid>
        <w:gridCol w:w="2342"/>
        <w:gridCol w:w="2189"/>
        <w:gridCol w:w="4297"/>
      </w:tblGrid>
      <w:tr w:rsidRPr="007A2317" w:rsidR="008A2181" w:rsidTr="00431614" w14:paraId="03019F39" w14:textId="77777777">
        <w:tc>
          <w:tcPr>
            <w:tcW w:w="0" w:type="auto"/>
            <w:shd w:val="clear" w:color="auto" w:fill="D9D9D9" w:themeFill="background1" w:themeFillShade="D9"/>
            <w:hideMark/>
          </w:tcPr>
          <w:p w:rsidRPr="007A2317" w:rsidR="008A2181" w:rsidP="00C46B7B" w:rsidRDefault="008A2181" w14:paraId="22F7BBD4" w14:textId="77777777">
            <w:pPr>
              <w:contextualSpacing w:val="0"/>
              <w:jc w:val="center"/>
              <w:rPr>
                <w:rFonts w:eastAsia="Times New Roman" w:cs="Arial"/>
                <w:b/>
                <w:bCs/>
                <w:szCs w:val="20"/>
                <w:lang w:eastAsia="es-CO"/>
              </w:rPr>
            </w:pPr>
            <w:r w:rsidRPr="007A2317">
              <w:rPr>
                <w:rFonts w:eastAsia="Times New Roman" w:cs="Arial"/>
                <w:b/>
                <w:bCs/>
                <w:szCs w:val="20"/>
                <w:lang w:eastAsia="es-CO"/>
              </w:rPr>
              <w:t>Situación</w:t>
            </w:r>
          </w:p>
        </w:tc>
        <w:tc>
          <w:tcPr>
            <w:tcW w:w="0" w:type="auto"/>
            <w:shd w:val="clear" w:color="auto" w:fill="D9D9D9" w:themeFill="background1" w:themeFillShade="D9"/>
            <w:hideMark/>
          </w:tcPr>
          <w:p w:rsidRPr="007A2317" w:rsidR="008A2181" w:rsidP="00C46B7B" w:rsidRDefault="008A2181" w14:paraId="14ED7907" w14:textId="77777777">
            <w:pPr>
              <w:contextualSpacing w:val="0"/>
              <w:jc w:val="center"/>
              <w:rPr>
                <w:rFonts w:eastAsia="Times New Roman" w:cs="Arial"/>
                <w:b/>
                <w:bCs/>
                <w:szCs w:val="20"/>
                <w:lang w:eastAsia="es-CO"/>
              </w:rPr>
            </w:pPr>
            <w:r w:rsidRPr="007A2317">
              <w:rPr>
                <w:rFonts w:eastAsia="Times New Roman" w:cs="Arial"/>
                <w:b/>
                <w:bCs/>
                <w:szCs w:val="20"/>
                <w:lang w:eastAsia="es-CO"/>
              </w:rPr>
              <w:t>Movimiento de efectivo</w:t>
            </w:r>
          </w:p>
        </w:tc>
        <w:tc>
          <w:tcPr>
            <w:tcW w:w="0" w:type="auto"/>
            <w:shd w:val="clear" w:color="auto" w:fill="D9D9D9" w:themeFill="background1" w:themeFillShade="D9"/>
            <w:hideMark/>
          </w:tcPr>
          <w:p w:rsidRPr="007A2317" w:rsidR="008A2181" w:rsidP="00C46B7B" w:rsidRDefault="008A2181" w14:paraId="7548C02E" w14:textId="77777777">
            <w:pPr>
              <w:contextualSpacing w:val="0"/>
              <w:jc w:val="center"/>
              <w:rPr>
                <w:rFonts w:eastAsia="Times New Roman" w:cs="Arial"/>
                <w:b/>
                <w:bCs/>
                <w:szCs w:val="20"/>
                <w:lang w:eastAsia="es-CO"/>
              </w:rPr>
            </w:pPr>
            <w:r w:rsidRPr="007A2317">
              <w:rPr>
                <w:rFonts w:eastAsia="Times New Roman" w:cs="Arial"/>
                <w:b/>
                <w:bCs/>
                <w:szCs w:val="20"/>
                <w:lang w:eastAsia="es-CO"/>
              </w:rPr>
              <w:t>Efecto contable principal</w:t>
            </w:r>
          </w:p>
        </w:tc>
      </w:tr>
      <w:tr w:rsidRPr="007A2317" w:rsidR="008A2181" w:rsidTr="00431614" w14:paraId="4F47D010" w14:textId="77777777">
        <w:tc>
          <w:tcPr>
            <w:tcW w:w="0" w:type="auto"/>
            <w:hideMark/>
          </w:tcPr>
          <w:p w:rsidRPr="007A2317" w:rsidR="008A2181" w:rsidP="00C46B7B" w:rsidRDefault="008A2181" w14:paraId="70460095" w14:textId="77777777">
            <w:pPr>
              <w:contextualSpacing w:val="0"/>
              <w:jc w:val="left"/>
              <w:rPr>
                <w:rFonts w:eastAsia="Times New Roman" w:cs="Arial"/>
                <w:szCs w:val="20"/>
                <w:lang w:eastAsia="es-CO"/>
              </w:rPr>
            </w:pPr>
            <w:r w:rsidRPr="007A2317">
              <w:rPr>
                <w:rFonts w:eastAsia="Times New Roman" w:cs="Arial"/>
                <w:szCs w:val="20"/>
                <w:lang w:eastAsia="es-CO"/>
              </w:rPr>
              <w:t>Venta de contado</w:t>
            </w:r>
          </w:p>
        </w:tc>
        <w:tc>
          <w:tcPr>
            <w:tcW w:w="0" w:type="auto"/>
            <w:hideMark/>
          </w:tcPr>
          <w:p w:rsidRPr="007A2317" w:rsidR="008A2181" w:rsidP="00C46B7B" w:rsidRDefault="008A2181" w14:paraId="48913AC8" w14:textId="77777777">
            <w:pPr>
              <w:contextualSpacing w:val="0"/>
              <w:jc w:val="left"/>
              <w:rPr>
                <w:rFonts w:eastAsia="Times New Roman" w:cs="Arial"/>
                <w:szCs w:val="20"/>
                <w:lang w:eastAsia="es-CO"/>
              </w:rPr>
            </w:pPr>
            <w:r w:rsidRPr="007A2317">
              <w:rPr>
                <w:rFonts w:eastAsia="Times New Roman" w:cs="Arial"/>
                <w:szCs w:val="20"/>
                <w:lang w:eastAsia="es-CO"/>
              </w:rPr>
              <w:t>Entrada</w:t>
            </w:r>
          </w:p>
        </w:tc>
        <w:tc>
          <w:tcPr>
            <w:tcW w:w="0" w:type="auto"/>
            <w:hideMark/>
          </w:tcPr>
          <w:p w:rsidRPr="007A2317" w:rsidR="008A2181" w:rsidP="00503197" w:rsidRDefault="008A2181" w14:paraId="0688F5BC" w14:textId="4D276462">
            <w:pPr>
              <w:contextualSpacing w:val="0"/>
              <w:rPr>
                <w:rFonts w:eastAsia="Times New Roman" w:cs="Arial"/>
                <w:szCs w:val="20"/>
                <w:lang w:eastAsia="es-CO"/>
              </w:rPr>
            </w:pPr>
            <w:r w:rsidRPr="007A2317">
              <w:rPr>
                <w:rFonts w:eastAsia="Times New Roman" w:cs="Arial"/>
                <w:szCs w:val="20"/>
                <w:lang w:eastAsia="es-CO"/>
              </w:rPr>
              <w:t>Se reconoce un ingreso y aumenta el efectivo</w:t>
            </w:r>
            <w:r w:rsidR="00503197">
              <w:rPr>
                <w:rFonts w:eastAsia="Times New Roman" w:cs="Arial"/>
                <w:szCs w:val="20"/>
                <w:lang w:eastAsia="es-CO"/>
              </w:rPr>
              <w:t>.</w:t>
            </w:r>
          </w:p>
        </w:tc>
      </w:tr>
      <w:tr w:rsidRPr="007A2317" w:rsidR="008A2181" w:rsidTr="00431614" w14:paraId="0B16DF10" w14:textId="77777777">
        <w:tc>
          <w:tcPr>
            <w:tcW w:w="0" w:type="auto"/>
            <w:hideMark/>
          </w:tcPr>
          <w:p w:rsidRPr="007A2317" w:rsidR="008A2181" w:rsidP="00C46B7B" w:rsidRDefault="008A2181" w14:paraId="1105DA72" w14:textId="77777777">
            <w:pPr>
              <w:contextualSpacing w:val="0"/>
              <w:jc w:val="left"/>
              <w:rPr>
                <w:rFonts w:eastAsia="Times New Roman" w:cs="Arial"/>
                <w:szCs w:val="20"/>
                <w:lang w:eastAsia="es-CO"/>
              </w:rPr>
            </w:pPr>
            <w:r w:rsidRPr="007A2317">
              <w:rPr>
                <w:rFonts w:eastAsia="Times New Roman" w:cs="Arial"/>
                <w:szCs w:val="20"/>
                <w:lang w:eastAsia="es-CO"/>
              </w:rPr>
              <w:t>Venta a crédito</w:t>
            </w:r>
          </w:p>
        </w:tc>
        <w:tc>
          <w:tcPr>
            <w:tcW w:w="0" w:type="auto"/>
            <w:hideMark/>
          </w:tcPr>
          <w:p w:rsidRPr="007A2317" w:rsidR="008A2181" w:rsidP="00C46B7B" w:rsidRDefault="008A2181" w14:paraId="2899F8B8" w14:textId="77777777">
            <w:pPr>
              <w:contextualSpacing w:val="0"/>
              <w:jc w:val="left"/>
              <w:rPr>
                <w:rFonts w:eastAsia="Times New Roman" w:cs="Arial"/>
                <w:szCs w:val="20"/>
                <w:lang w:eastAsia="es-CO"/>
              </w:rPr>
            </w:pPr>
            <w:r w:rsidRPr="007A2317">
              <w:rPr>
                <w:rFonts w:eastAsia="Times New Roman" w:cs="Arial"/>
                <w:szCs w:val="20"/>
                <w:lang w:eastAsia="es-CO"/>
              </w:rPr>
              <w:t>No hay entrada inmediata</w:t>
            </w:r>
          </w:p>
        </w:tc>
        <w:tc>
          <w:tcPr>
            <w:tcW w:w="0" w:type="auto"/>
            <w:hideMark/>
          </w:tcPr>
          <w:p w:rsidRPr="007A2317" w:rsidR="008A2181" w:rsidP="00503197" w:rsidRDefault="008A2181" w14:paraId="35E77240" w14:textId="7B42DBF0">
            <w:pPr>
              <w:contextualSpacing w:val="0"/>
              <w:rPr>
                <w:rFonts w:eastAsia="Times New Roman" w:cs="Arial"/>
                <w:szCs w:val="20"/>
                <w:lang w:eastAsia="es-CO"/>
              </w:rPr>
            </w:pPr>
            <w:r w:rsidRPr="007A2317">
              <w:rPr>
                <w:rFonts w:eastAsia="Times New Roman" w:cs="Arial"/>
                <w:szCs w:val="20"/>
                <w:lang w:eastAsia="es-CO"/>
              </w:rPr>
              <w:t>Se reconoce un ingreso y una cuenta por cobrar</w:t>
            </w:r>
            <w:r w:rsidR="00503197">
              <w:rPr>
                <w:rFonts w:eastAsia="Times New Roman" w:cs="Arial"/>
                <w:szCs w:val="20"/>
                <w:lang w:eastAsia="es-CO"/>
              </w:rPr>
              <w:t>.</w:t>
            </w:r>
          </w:p>
        </w:tc>
      </w:tr>
      <w:tr w:rsidRPr="007A2317" w:rsidR="008A2181" w:rsidTr="00431614" w14:paraId="55D00408" w14:textId="77777777">
        <w:tc>
          <w:tcPr>
            <w:tcW w:w="0" w:type="auto"/>
            <w:hideMark/>
          </w:tcPr>
          <w:p w:rsidRPr="007A2317" w:rsidR="008A2181" w:rsidP="00C46B7B" w:rsidRDefault="008A2181" w14:paraId="07782C2D" w14:textId="77777777">
            <w:pPr>
              <w:contextualSpacing w:val="0"/>
              <w:jc w:val="left"/>
              <w:rPr>
                <w:rFonts w:eastAsia="Times New Roman" w:cs="Arial"/>
                <w:szCs w:val="20"/>
                <w:lang w:eastAsia="es-CO"/>
              </w:rPr>
            </w:pPr>
            <w:r w:rsidRPr="007A2317">
              <w:rPr>
                <w:rFonts w:eastAsia="Times New Roman" w:cs="Arial"/>
                <w:szCs w:val="20"/>
                <w:lang w:eastAsia="es-CO"/>
              </w:rPr>
              <w:t>Cobro de una venta a crédito</w:t>
            </w:r>
          </w:p>
        </w:tc>
        <w:tc>
          <w:tcPr>
            <w:tcW w:w="0" w:type="auto"/>
            <w:hideMark/>
          </w:tcPr>
          <w:p w:rsidRPr="007A2317" w:rsidR="008A2181" w:rsidP="00C46B7B" w:rsidRDefault="008A2181" w14:paraId="28437924" w14:textId="77777777">
            <w:pPr>
              <w:contextualSpacing w:val="0"/>
              <w:jc w:val="left"/>
              <w:rPr>
                <w:rFonts w:eastAsia="Times New Roman" w:cs="Arial"/>
                <w:szCs w:val="20"/>
                <w:lang w:eastAsia="es-CO"/>
              </w:rPr>
            </w:pPr>
            <w:r w:rsidRPr="007A2317">
              <w:rPr>
                <w:rFonts w:eastAsia="Times New Roman" w:cs="Arial"/>
                <w:szCs w:val="20"/>
                <w:lang w:eastAsia="es-CO"/>
              </w:rPr>
              <w:t>Entrada</w:t>
            </w:r>
          </w:p>
        </w:tc>
        <w:tc>
          <w:tcPr>
            <w:tcW w:w="0" w:type="auto"/>
            <w:hideMark/>
          </w:tcPr>
          <w:p w:rsidRPr="007A2317" w:rsidR="008A2181" w:rsidP="00503197" w:rsidRDefault="008A2181" w14:paraId="3F8B15CC" w14:textId="4EFC8C4F">
            <w:pPr>
              <w:contextualSpacing w:val="0"/>
              <w:rPr>
                <w:rFonts w:eastAsia="Times New Roman" w:cs="Arial"/>
                <w:szCs w:val="20"/>
                <w:lang w:eastAsia="es-CO"/>
              </w:rPr>
            </w:pPr>
            <w:r w:rsidRPr="007A2317">
              <w:rPr>
                <w:rFonts w:eastAsia="Times New Roman" w:cs="Arial"/>
                <w:szCs w:val="20"/>
                <w:lang w:eastAsia="es-CO"/>
              </w:rPr>
              <w:t>Aumenta el efectivo y disminuye la cuenta por cobrar</w:t>
            </w:r>
            <w:r w:rsidR="00503197">
              <w:rPr>
                <w:rFonts w:eastAsia="Times New Roman" w:cs="Arial"/>
                <w:szCs w:val="20"/>
                <w:lang w:eastAsia="es-CO"/>
              </w:rPr>
              <w:t>.</w:t>
            </w:r>
          </w:p>
        </w:tc>
      </w:tr>
      <w:tr w:rsidRPr="007A2317" w:rsidR="008A2181" w:rsidTr="00431614" w14:paraId="2F808940" w14:textId="77777777">
        <w:tc>
          <w:tcPr>
            <w:tcW w:w="0" w:type="auto"/>
            <w:hideMark/>
          </w:tcPr>
          <w:p w:rsidRPr="007A2317" w:rsidR="008A2181" w:rsidP="00C46B7B" w:rsidRDefault="008A2181" w14:paraId="28378757" w14:textId="77777777">
            <w:pPr>
              <w:contextualSpacing w:val="0"/>
              <w:jc w:val="left"/>
              <w:rPr>
                <w:rFonts w:eastAsia="Times New Roman" w:cs="Arial"/>
                <w:szCs w:val="20"/>
                <w:lang w:eastAsia="es-CO"/>
              </w:rPr>
            </w:pPr>
            <w:r w:rsidRPr="007A2317">
              <w:rPr>
                <w:rFonts w:eastAsia="Times New Roman" w:cs="Arial"/>
                <w:szCs w:val="20"/>
                <w:lang w:eastAsia="es-CO"/>
              </w:rPr>
              <w:t>Compra de contado</w:t>
            </w:r>
          </w:p>
        </w:tc>
        <w:tc>
          <w:tcPr>
            <w:tcW w:w="0" w:type="auto"/>
            <w:hideMark/>
          </w:tcPr>
          <w:p w:rsidRPr="007A2317" w:rsidR="008A2181" w:rsidP="00C46B7B" w:rsidRDefault="008A2181" w14:paraId="754FE5AD" w14:textId="77777777">
            <w:pPr>
              <w:contextualSpacing w:val="0"/>
              <w:jc w:val="left"/>
              <w:rPr>
                <w:rFonts w:eastAsia="Times New Roman" w:cs="Arial"/>
                <w:szCs w:val="20"/>
                <w:lang w:eastAsia="es-CO"/>
              </w:rPr>
            </w:pPr>
            <w:r w:rsidRPr="007A2317">
              <w:rPr>
                <w:rFonts w:eastAsia="Times New Roman" w:cs="Arial"/>
                <w:szCs w:val="20"/>
                <w:lang w:eastAsia="es-CO"/>
              </w:rPr>
              <w:t>Salida</w:t>
            </w:r>
          </w:p>
        </w:tc>
        <w:tc>
          <w:tcPr>
            <w:tcW w:w="0" w:type="auto"/>
            <w:hideMark/>
          </w:tcPr>
          <w:p w:rsidRPr="007A2317" w:rsidR="008A2181" w:rsidP="00503197" w:rsidRDefault="008A2181" w14:paraId="152B0C38" w14:textId="499F91C8">
            <w:pPr>
              <w:contextualSpacing w:val="0"/>
              <w:rPr>
                <w:rFonts w:eastAsia="Times New Roman" w:cs="Arial"/>
                <w:szCs w:val="20"/>
                <w:lang w:eastAsia="es-CO"/>
              </w:rPr>
            </w:pPr>
            <w:r w:rsidRPr="007A2317">
              <w:rPr>
                <w:rFonts w:eastAsia="Times New Roman" w:cs="Arial"/>
                <w:szCs w:val="20"/>
                <w:lang w:eastAsia="es-CO"/>
              </w:rPr>
              <w:t>Disminuye el efectivo y se reconoce el recurso adquirido</w:t>
            </w:r>
            <w:r w:rsidR="00503197">
              <w:rPr>
                <w:rFonts w:eastAsia="Times New Roman" w:cs="Arial"/>
                <w:szCs w:val="20"/>
                <w:lang w:eastAsia="es-CO"/>
              </w:rPr>
              <w:t>.</w:t>
            </w:r>
          </w:p>
        </w:tc>
      </w:tr>
      <w:tr w:rsidRPr="007A2317" w:rsidR="008A2181" w:rsidTr="00431614" w14:paraId="11BFD68D" w14:textId="77777777">
        <w:tc>
          <w:tcPr>
            <w:tcW w:w="0" w:type="auto"/>
            <w:hideMark/>
          </w:tcPr>
          <w:p w:rsidRPr="007A2317" w:rsidR="008A2181" w:rsidP="00C46B7B" w:rsidRDefault="008A2181" w14:paraId="711E2BF9" w14:textId="77777777">
            <w:pPr>
              <w:contextualSpacing w:val="0"/>
              <w:jc w:val="left"/>
              <w:rPr>
                <w:rFonts w:eastAsia="Times New Roman" w:cs="Arial"/>
                <w:szCs w:val="20"/>
                <w:lang w:eastAsia="es-CO"/>
              </w:rPr>
            </w:pPr>
            <w:r w:rsidRPr="007A2317">
              <w:rPr>
                <w:rFonts w:eastAsia="Times New Roman" w:cs="Arial"/>
                <w:szCs w:val="20"/>
                <w:lang w:eastAsia="es-CO"/>
              </w:rPr>
              <w:t>Compra a crédito</w:t>
            </w:r>
          </w:p>
        </w:tc>
        <w:tc>
          <w:tcPr>
            <w:tcW w:w="0" w:type="auto"/>
            <w:hideMark/>
          </w:tcPr>
          <w:p w:rsidRPr="007A2317" w:rsidR="008A2181" w:rsidP="00C46B7B" w:rsidRDefault="008A2181" w14:paraId="2D89D37D" w14:textId="77777777">
            <w:pPr>
              <w:contextualSpacing w:val="0"/>
              <w:jc w:val="left"/>
              <w:rPr>
                <w:rFonts w:eastAsia="Times New Roman" w:cs="Arial"/>
                <w:szCs w:val="20"/>
                <w:lang w:eastAsia="es-CO"/>
              </w:rPr>
            </w:pPr>
            <w:r w:rsidRPr="007A2317">
              <w:rPr>
                <w:rFonts w:eastAsia="Times New Roman" w:cs="Arial"/>
                <w:szCs w:val="20"/>
                <w:lang w:eastAsia="es-CO"/>
              </w:rPr>
              <w:t>No hay salida inmediata</w:t>
            </w:r>
          </w:p>
        </w:tc>
        <w:tc>
          <w:tcPr>
            <w:tcW w:w="0" w:type="auto"/>
            <w:hideMark/>
          </w:tcPr>
          <w:p w:rsidRPr="007A2317" w:rsidR="008A2181" w:rsidP="00503197" w:rsidRDefault="008A2181" w14:paraId="1B8328C5" w14:textId="09A892C1">
            <w:pPr>
              <w:contextualSpacing w:val="0"/>
              <w:rPr>
                <w:rFonts w:eastAsia="Times New Roman" w:cs="Arial"/>
                <w:szCs w:val="20"/>
                <w:lang w:eastAsia="es-CO"/>
              </w:rPr>
            </w:pPr>
            <w:r w:rsidRPr="007A2317">
              <w:rPr>
                <w:rFonts w:eastAsia="Times New Roman" w:cs="Arial"/>
                <w:szCs w:val="20"/>
                <w:lang w:eastAsia="es-CO"/>
              </w:rPr>
              <w:t>Se reconoce el recurso y una cuenta por pagar</w:t>
            </w:r>
            <w:r w:rsidR="00503197">
              <w:rPr>
                <w:rFonts w:eastAsia="Times New Roman" w:cs="Arial"/>
                <w:szCs w:val="20"/>
                <w:lang w:eastAsia="es-CO"/>
              </w:rPr>
              <w:t>.</w:t>
            </w:r>
          </w:p>
        </w:tc>
      </w:tr>
      <w:tr w:rsidRPr="007A2317" w:rsidR="008A2181" w:rsidTr="00431614" w14:paraId="61BDC894" w14:textId="77777777">
        <w:tc>
          <w:tcPr>
            <w:tcW w:w="0" w:type="auto"/>
            <w:hideMark/>
          </w:tcPr>
          <w:p w:rsidRPr="007A2317" w:rsidR="008A2181" w:rsidP="00C46B7B" w:rsidRDefault="008A2181" w14:paraId="07968F8E" w14:textId="77777777">
            <w:pPr>
              <w:contextualSpacing w:val="0"/>
              <w:jc w:val="left"/>
              <w:rPr>
                <w:rFonts w:eastAsia="Times New Roman" w:cs="Arial"/>
                <w:szCs w:val="20"/>
                <w:lang w:eastAsia="es-CO"/>
              </w:rPr>
            </w:pPr>
            <w:r w:rsidRPr="007A2317">
              <w:rPr>
                <w:rFonts w:eastAsia="Times New Roman" w:cs="Arial"/>
                <w:szCs w:val="20"/>
                <w:lang w:eastAsia="es-CO"/>
              </w:rPr>
              <w:t>Pago posterior al proveedor</w:t>
            </w:r>
          </w:p>
        </w:tc>
        <w:tc>
          <w:tcPr>
            <w:tcW w:w="0" w:type="auto"/>
            <w:hideMark/>
          </w:tcPr>
          <w:p w:rsidRPr="007A2317" w:rsidR="008A2181" w:rsidP="00C46B7B" w:rsidRDefault="008A2181" w14:paraId="360DF422" w14:textId="77777777">
            <w:pPr>
              <w:contextualSpacing w:val="0"/>
              <w:jc w:val="left"/>
              <w:rPr>
                <w:rFonts w:eastAsia="Times New Roman" w:cs="Arial"/>
                <w:szCs w:val="20"/>
                <w:lang w:eastAsia="es-CO"/>
              </w:rPr>
            </w:pPr>
            <w:r w:rsidRPr="007A2317">
              <w:rPr>
                <w:rFonts w:eastAsia="Times New Roman" w:cs="Arial"/>
                <w:szCs w:val="20"/>
                <w:lang w:eastAsia="es-CO"/>
              </w:rPr>
              <w:t>Salida</w:t>
            </w:r>
          </w:p>
        </w:tc>
        <w:tc>
          <w:tcPr>
            <w:tcW w:w="0" w:type="auto"/>
            <w:hideMark/>
          </w:tcPr>
          <w:p w:rsidRPr="007A2317" w:rsidR="008A2181" w:rsidP="00503197" w:rsidRDefault="008A2181" w14:paraId="505B8302" w14:textId="2312BB93">
            <w:pPr>
              <w:contextualSpacing w:val="0"/>
              <w:rPr>
                <w:rFonts w:eastAsia="Times New Roman" w:cs="Arial"/>
                <w:szCs w:val="20"/>
                <w:lang w:eastAsia="es-CO"/>
              </w:rPr>
            </w:pPr>
            <w:r w:rsidRPr="007A2317">
              <w:rPr>
                <w:rFonts w:eastAsia="Times New Roman" w:cs="Arial"/>
                <w:szCs w:val="20"/>
                <w:lang w:eastAsia="es-CO"/>
              </w:rPr>
              <w:t>Disminuye el efectivo y la cuenta por pagar</w:t>
            </w:r>
            <w:r w:rsidR="00503197">
              <w:rPr>
                <w:rFonts w:eastAsia="Times New Roman" w:cs="Arial"/>
                <w:szCs w:val="20"/>
                <w:lang w:eastAsia="es-CO"/>
              </w:rPr>
              <w:t>.</w:t>
            </w:r>
          </w:p>
        </w:tc>
      </w:tr>
      <w:tr w:rsidRPr="007A2317" w:rsidR="008A2181" w:rsidTr="00431614" w14:paraId="247D1452" w14:textId="77777777">
        <w:tc>
          <w:tcPr>
            <w:tcW w:w="0" w:type="auto"/>
            <w:hideMark/>
          </w:tcPr>
          <w:p w:rsidRPr="007A2317" w:rsidR="008A2181" w:rsidP="00C46B7B" w:rsidRDefault="008A2181" w14:paraId="48C4C256" w14:textId="77777777">
            <w:pPr>
              <w:contextualSpacing w:val="0"/>
              <w:jc w:val="left"/>
              <w:rPr>
                <w:rFonts w:eastAsia="Times New Roman" w:cs="Arial"/>
                <w:szCs w:val="20"/>
                <w:lang w:eastAsia="es-CO"/>
              </w:rPr>
            </w:pPr>
            <w:r w:rsidRPr="007A2317">
              <w:rPr>
                <w:rFonts w:eastAsia="Times New Roman" w:cs="Arial"/>
                <w:szCs w:val="20"/>
                <w:lang w:eastAsia="es-CO"/>
              </w:rPr>
              <w:t>Préstamo recibido</w:t>
            </w:r>
          </w:p>
        </w:tc>
        <w:tc>
          <w:tcPr>
            <w:tcW w:w="0" w:type="auto"/>
            <w:hideMark/>
          </w:tcPr>
          <w:p w:rsidRPr="007A2317" w:rsidR="008A2181" w:rsidP="00C46B7B" w:rsidRDefault="008A2181" w14:paraId="3F603EA6" w14:textId="77777777">
            <w:pPr>
              <w:contextualSpacing w:val="0"/>
              <w:jc w:val="left"/>
              <w:rPr>
                <w:rFonts w:eastAsia="Times New Roman" w:cs="Arial"/>
                <w:szCs w:val="20"/>
                <w:lang w:eastAsia="es-CO"/>
              </w:rPr>
            </w:pPr>
            <w:r w:rsidRPr="007A2317">
              <w:rPr>
                <w:rFonts w:eastAsia="Times New Roman" w:cs="Arial"/>
                <w:szCs w:val="20"/>
                <w:lang w:eastAsia="es-CO"/>
              </w:rPr>
              <w:t>Entrada</w:t>
            </w:r>
          </w:p>
        </w:tc>
        <w:tc>
          <w:tcPr>
            <w:tcW w:w="0" w:type="auto"/>
            <w:hideMark/>
          </w:tcPr>
          <w:p w:rsidRPr="007A2317" w:rsidR="008A2181" w:rsidP="00C46B7B" w:rsidRDefault="008A2181" w14:paraId="6A50453D" w14:textId="77777777">
            <w:pPr>
              <w:contextualSpacing w:val="0"/>
              <w:jc w:val="left"/>
              <w:rPr>
                <w:rFonts w:eastAsia="Times New Roman" w:cs="Arial"/>
                <w:szCs w:val="20"/>
                <w:lang w:eastAsia="es-CO"/>
              </w:rPr>
            </w:pPr>
            <w:r w:rsidRPr="007A2317">
              <w:rPr>
                <w:rFonts w:eastAsia="Times New Roman" w:cs="Arial"/>
                <w:szCs w:val="20"/>
                <w:lang w:eastAsia="es-CO"/>
              </w:rPr>
              <w:t>Aumenta el efectivo y se genera una obligación</w:t>
            </w:r>
          </w:p>
        </w:tc>
      </w:tr>
      <w:tr w:rsidRPr="007A2317" w:rsidR="008A2181" w:rsidTr="00431614" w14:paraId="721248E5" w14:textId="77777777">
        <w:tc>
          <w:tcPr>
            <w:tcW w:w="0" w:type="auto"/>
            <w:hideMark/>
          </w:tcPr>
          <w:p w:rsidRPr="007A2317" w:rsidR="008A2181" w:rsidP="00C46B7B" w:rsidRDefault="008A2181" w14:paraId="6D815B7D" w14:textId="77777777">
            <w:pPr>
              <w:contextualSpacing w:val="0"/>
              <w:jc w:val="left"/>
              <w:rPr>
                <w:rFonts w:eastAsia="Times New Roman" w:cs="Arial"/>
                <w:szCs w:val="20"/>
                <w:lang w:eastAsia="es-CO"/>
              </w:rPr>
            </w:pPr>
            <w:r w:rsidRPr="007A2317">
              <w:rPr>
                <w:rFonts w:eastAsia="Times New Roman" w:cs="Arial"/>
                <w:szCs w:val="20"/>
                <w:lang w:eastAsia="es-CO"/>
              </w:rPr>
              <w:t>Pago de una obligación</w:t>
            </w:r>
          </w:p>
        </w:tc>
        <w:tc>
          <w:tcPr>
            <w:tcW w:w="0" w:type="auto"/>
            <w:hideMark/>
          </w:tcPr>
          <w:p w:rsidRPr="007A2317" w:rsidR="008A2181" w:rsidP="00C46B7B" w:rsidRDefault="008A2181" w14:paraId="169FB21D" w14:textId="77777777">
            <w:pPr>
              <w:contextualSpacing w:val="0"/>
              <w:jc w:val="left"/>
              <w:rPr>
                <w:rFonts w:eastAsia="Times New Roman" w:cs="Arial"/>
                <w:szCs w:val="20"/>
                <w:lang w:eastAsia="es-CO"/>
              </w:rPr>
            </w:pPr>
            <w:r w:rsidRPr="007A2317">
              <w:rPr>
                <w:rFonts w:eastAsia="Times New Roman" w:cs="Arial"/>
                <w:szCs w:val="20"/>
                <w:lang w:eastAsia="es-CO"/>
              </w:rPr>
              <w:t>Salida</w:t>
            </w:r>
          </w:p>
        </w:tc>
        <w:tc>
          <w:tcPr>
            <w:tcW w:w="0" w:type="auto"/>
            <w:hideMark/>
          </w:tcPr>
          <w:p w:rsidRPr="007A2317" w:rsidR="008A2181" w:rsidP="00C46B7B" w:rsidRDefault="008A2181" w14:paraId="0780C500" w14:textId="77777777">
            <w:pPr>
              <w:contextualSpacing w:val="0"/>
              <w:jc w:val="left"/>
              <w:rPr>
                <w:rFonts w:eastAsia="Times New Roman" w:cs="Arial"/>
                <w:szCs w:val="20"/>
                <w:lang w:eastAsia="es-CO"/>
              </w:rPr>
            </w:pPr>
            <w:r w:rsidRPr="007A2317">
              <w:rPr>
                <w:rFonts w:eastAsia="Times New Roman" w:cs="Arial"/>
                <w:szCs w:val="20"/>
                <w:lang w:eastAsia="es-CO"/>
              </w:rPr>
              <w:t>Disminuye el efectivo y la obligación correspondiente</w:t>
            </w:r>
          </w:p>
        </w:tc>
      </w:tr>
    </w:tbl>
    <w:p w:rsidRPr="007A2317" w:rsidR="008A2181" w:rsidP="00C46B7B" w:rsidRDefault="008A2181" w14:paraId="5D3B5C8C" w14:textId="77777777">
      <w:pPr>
        <w:spacing w:after="0"/>
        <w:rPr>
          <w:rFonts w:cs="Arial"/>
          <w:b/>
          <w:color w:val="000000"/>
          <w:szCs w:val="20"/>
        </w:rPr>
      </w:pPr>
    </w:p>
    <w:p w:rsidRPr="007A2317" w:rsidR="00050B6F" w:rsidP="00C46B7B" w:rsidRDefault="00866D17" w14:paraId="34A1DBEF" w14:textId="5F536C07">
      <w:pPr>
        <w:spacing w:after="0"/>
        <w:rPr>
          <w:rFonts w:cs="Arial"/>
          <w:b/>
          <w:bCs/>
          <w:color w:val="000000"/>
          <w:szCs w:val="20"/>
        </w:rPr>
      </w:pPr>
      <w:r>
        <w:rPr>
          <w:rFonts w:cs="Arial"/>
          <w:b/>
          <w:bCs/>
          <w:szCs w:val="20"/>
        </w:rPr>
        <w:t xml:space="preserve">3.3.2. </w:t>
      </w:r>
      <w:r w:rsidRPr="007A2317" w:rsidR="00050B6F">
        <w:rPr>
          <w:rFonts w:cs="Arial"/>
          <w:b/>
          <w:bCs/>
          <w:szCs w:val="20"/>
        </w:rPr>
        <w:t>Cuentas por cobrar</w:t>
      </w:r>
    </w:p>
    <w:p w:rsidRPr="007A2317" w:rsidR="00911D96" w:rsidP="00C46B7B" w:rsidRDefault="00911D96" w14:paraId="4EB9240B" w14:textId="6F35BBCE">
      <w:pPr>
        <w:spacing w:after="0"/>
        <w:rPr>
          <w:rFonts w:cs="Arial"/>
          <w:b/>
          <w:color w:val="000000"/>
          <w:szCs w:val="20"/>
        </w:rPr>
      </w:pPr>
    </w:p>
    <w:p w:rsidR="00B463EE" w:rsidP="00C46B7B" w:rsidRDefault="00B3018B" w14:paraId="5D0A6E5A" w14:textId="77777777">
      <w:pPr>
        <w:spacing w:after="0"/>
      </w:pPr>
      <w:r>
        <w:t>Las cuentas por cobrar representan derechos que tiene la unidad económica para recibir dinero u otros activos financieros de terceros. Generalmente se originan cuando se realizan ventas o se prestan servicios a crédito y el cliente se compromete a pagar posteriormente.</w:t>
      </w:r>
      <w:r w:rsidR="005C437E">
        <w:t xml:space="preserve"> </w:t>
      </w:r>
    </w:p>
    <w:p w:rsidR="00B463EE" w:rsidP="00C46B7B" w:rsidRDefault="00B463EE" w14:paraId="336C00F0" w14:textId="77777777">
      <w:pPr>
        <w:spacing w:after="0"/>
      </w:pPr>
    </w:p>
    <w:p w:rsidR="00B3018B" w:rsidP="00C46B7B" w:rsidRDefault="005C437E" w14:paraId="6FEA108C" w14:textId="501CACA1">
      <w:pPr>
        <w:spacing w:after="0"/>
      </w:pPr>
      <w:r>
        <w:t xml:space="preserve">Para mantener su control, es necesario </w:t>
      </w:r>
      <w:r w:rsidR="008422AD">
        <w:t>tener en cuenta lo siguiente</w:t>
      </w:r>
      <w:r>
        <w:t>:</w:t>
      </w:r>
    </w:p>
    <w:p w:rsidR="005C437E" w:rsidP="00C46B7B" w:rsidRDefault="005C437E" w14:paraId="5CC07D63" w14:textId="77777777">
      <w:pPr>
        <w:spacing w:after="0"/>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85"/>
        <w:gridCol w:w="4869"/>
        <w:gridCol w:w="2151"/>
      </w:tblGrid>
      <w:tr w:rsidRPr="00C726A3" w:rsidR="005C437E" w:rsidTr="00D96B84" w14:paraId="1C5722D5"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C726A3" w:rsidR="005C437E" w:rsidP="00D96B84" w:rsidRDefault="005C437E" w14:paraId="40C9E4B1" w14:textId="5C99E449">
            <w:pPr>
              <w:spacing w:after="0"/>
              <w:jc w:val="center"/>
              <w:textAlignment w:val="baseline"/>
              <w:rPr>
                <w:rFonts w:ascii="Times New Roman" w:hAnsi="Times New Roman" w:eastAsia="Times New Roman" w:cs="Times New Roman"/>
                <w:lang w:eastAsia="es-ES_tradnl"/>
              </w:rPr>
            </w:pPr>
            <w:r>
              <w:rPr>
                <w:rFonts w:eastAsia="Times New Roman" w:cs="Arial"/>
                <w:b/>
                <w:bCs/>
                <w:szCs w:val="20"/>
                <w:lang w:eastAsia="es-ES_tradnl"/>
              </w:rPr>
              <w:t>Tarjetas</w:t>
            </w:r>
          </w:p>
        </w:tc>
      </w:tr>
      <w:tr w:rsidRPr="00C726A3" w:rsidR="005C437E" w:rsidTr="00D96B84" w14:paraId="54DE05D9"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295520" w:rsidR="005C437E" w:rsidP="00D96B84" w:rsidRDefault="0073580B" w14:paraId="55E018A0" w14:textId="67735BA6">
            <w:pPr>
              <w:spacing w:after="0"/>
              <w:rPr>
                <w:rFonts w:cs="Arial"/>
                <w:b/>
                <w:bCs/>
                <w:szCs w:val="20"/>
              </w:rPr>
            </w:pPr>
            <w:r w:rsidRPr="00295520">
              <w:rPr>
                <w:b/>
                <w:bCs/>
              </w:rPr>
              <w:t>Identificación de la cuenta</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C968FC" w:rsidR="005C437E" w:rsidP="00D96B84" w:rsidRDefault="0073580B" w14:paraId="111D8466" w14:textId="3BA93F99">
            <w:pPr>
              <w:spacing w:after="0"/>
              <w:rPr>
                <w:rFonts w:cs="Arial"/>
                <w:szCs w:val="20"/>
              </w:rPr>
            </w:pPr>
            <w:r>
              <w:t>Se registra el cliente, la fecha, el concepto, el valor inicial y la fecha prevista de pago.</w:t>
            </w:r>
          </w:p>
        </w:tc>
        <w:tc>
          <w:tcPr>
            <w:tcW w:w="2150" w:type="dxa"/>
            <w:tcBorders>
              <w:top w:val="single" w:color="auto" w:sz="6" w:space="0"/>
              <w:left w:val="single" w:color="auto" w:sz="6" w:space="0"/>
              <w:bottom w:val="single" w:color="auto" w:sz="6" w:space="0"/>
              <w:right w:val="single" w:color="auto" w:sz="6" w:space="0"/>
            </w:tcBorders>
            <w:shd w:val="clear" w:color="auto" w:fill="FFFFFF"/>
            <w:hideMark/>
          </w:tcPr>
          <w:p w:rsidRPr="00C968FC" w:rsidR="005C437E" w:rsidP="00D96B84" w:rsidRDefault="005C437E" w14:paraId="346D0177" w14:textId="334BBF0B">
            <w:pPr>
              <w:spacing w:after="0"/>
              <w:rPr>
                <w:rFonts w:cs="Arial"/>
                <w:szCs w:val="20"/>
              </w:rPr>
            </w:pPr>
            <w:r w:rsidRPr="00C968FC">
              <w:rPr>
                <w:rFonts w:cs="Arial"/>
                <w:szCs w:val="20"/>
              </w:rPr>
              <w:t>   </w:t>
            </w:r>
            <w:r w:rsidRPr="00CD5F07" w:rsidR="00CD5F07">
              <w:rPr>
                <w:rFonts w:cs="Arial"/>
                <w:noProof/>
                <w:szCs w:val="20"/>
              </w:rPr>
              <w:drawing>
                <wp:inline distT="0" distB="0" distL="0" distR="0" wp14:anchorId="7BECD2DF" wp14:editId="37E8E58D">
                  <wp:extent cx="1270000" cy="714375"/>
                  <wp:effectExtent l="0" t="0" r="0" b="0"/>
                  <wp:docPr id="586335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35242" name=""/>
                          <pic:cNvPicPr/>
                        </pic:nvPicPr>
                        <pic:blipFill>
                          <a:blip r:embed="rId104"/>
                          <a:stretch>
                            <a:fillRect/>
                          </a:stretch>
                        </pic:blipFill>
                        <pic:spPr>
                          <a:xfrm>
                            <a:off x="0" y="0"/>
                            <a:ext cx="1282028" cy="721141"/>
                          </a:xfrm>
                          <a:prstGeom prst="rect">
                            <a:avLst/>
                          </a:prstGeom>
                        </pic:spPr>
                      </pic:pic>
                    </a:graphicData>
                  </a:graphic>
                </wp:inline>
              </w:drawing>
            </w:r>
          </w:p>
        </w:tc>
      </w:tr>
      <w:tr w:rsidRPr="00C726A3" w:rsidR="0073580B" w:rsidTr="00D96B84" w14:paraId="7852008F"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295520" w:rsidR="0073580B" w:rsidP="00D96B84" w:rsidRDefault="0073580B" w14:paraId="674A4436" w14:textId="627867DA">
            <w:pPr>
              <w:spacing w:after="0"/>
              <w:rPr>
                <w:b/>
                <w:bCs/>
              </w:rPr>
            </w:pPr>
            <w:r w:rsidRPr="00295520">
              <w:rPr>
                <w:b/>
                <w:bCs/>
              </w:rPr>
              <w:t>Seguimiento del saldo</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73580B" w:rsidP="00D96B84" w:rsidRDefault="0073580B" w14:paraId="2727BA23" w14:textId="5554FA24">
            <w:pPr>
              <w:spacing w:after="0"/>
            </w:pPr>
            <w:r>
              <w:t>Los abonos realizados deben actualizarse para conocer cuánto se ha recibido y cuál es el saldo que permanece pendiente.</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C968FC" w:rsidR="0073580B" w:rsidP="00D96B84" w:rsidRDefault="00CD5F07" w14:paraId="3A1CA77C" w14:textId="75948059">
            <w:pPr>
              <w:spacing w:after="0"/>
              <w:rPr>
                <w:rFonts w:cs="Arial"/>
                <w:szCs w:val="20"/>
              </w:rPr>
            </w:pPr>
            <w:r w:rsidRPr="00CD5F07">
              <w:rPr>
                <w:rFonts w:cs="Arial"/>
                <w:noProof/>
                <w:szCs w:val="20"/>
              </w:rPr>
              <w:drawing>
                <wp:inline distT="0" distB="0" distL="0" distR="0" wp14:anchorId="5D0CDBDA" wp14:editId="322810F7">
                  <wp:extent cx="1303521" cy="734060"/>
                  <wp:effectExtent l="0" t="0" r="5080" b="2540"/>
                  <wp:docPr id="646873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73265" name=""/>
                          <pic:cNvPicPr/>
                        </pic:nvPicPr>
                        <pic:blipFill>
                          <a:blip r:embed="rId105"/>
                          <a:stretch>
                            <a:fillRect/>
                          </a:stretch>
                        </pic:blipFill>
                        <pic:spPr>
                          <a:xfrm>
                            <a:off x="0" y="0"/>
                            <a:ext cx="1365448" cy="768933"/>
                          </a:xfrm>
                          <a:prstGeom prst="rect">
                            <a:avLst/>
                          </a:prstGeom>
                        </pic:spPr>
                      </pic:pic>
                    </a:graphicData>
                  </a:graphic>
                </wp:inline>
              </w:drawing>
            </w:r>
          </w:p>
        </w:tc>
      </w:tr>
      <w:tr w:rsidRPr="00C726A3" w:rsidR="0073580B" w:rsidTr="00D96B84" w14:paraId="240C66A3"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295520" w:rsidR="0073580B" w:rsidP="00D96B84" w:rsidRDefault="0073580B" w14:paraId="35104000" w14:textId="19AFC0DC">
            <w:pPr>
              <w:spacing w:after="0"/>
              <w:rPr>
                <w:b/>
                <w:bCs/>
              </w:rPr>
            </w:pPr>
            <w:r w:rsidRPr="00295520">
              <w:rPr>
                <w:b/>
                <w:bCs/>
              </w:rPr>
              <w:t>Recaudo de cartera</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73580B" w:rsidP="00D96B84" w:rsidRDefault="0073580B" w14:paraId="4B7417D1" w14:textId="2AB8B3F9">
            <w:pPr>
              <w:spacing w:after="0"/>
            </w:pPr>
            <w:r>
              <w:t>Al recibir un pago, se registran la fecha, el valor recibido, el medio de pago y el saldo restante de la cuenta.</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C968FC" w:rsidR="0073580B" w:rsidP="00D96B84" w:rsidRDefault="008312AA" w14:paraId="3FC28245" w14:textId="0AC8FD8F">
            <w:pPr>
              <w:spacing w:after="0"/>
              <w:rPr>
                <w:rFonts w:cs="Arial"/>
                <w:szCs w:val="20"/>
              </w:rPr>
            </w:pPr>
            <w:r w:rsidRPr="008312AA">
              <w:rPr>
                <w:rFonts w:cs="Arial"/>
                <w:noProof/>
                <w:szCs w:val="20"/>
              </w:rPr>
              <w:drawing>
                <wp:inline distT="0" distB="0" distL="0" distR="0" wp14:anchorId="5BB41A75" wp14:editId="60E4D991">
                  <wp:extent cx="1304359" cy="734532"/>
                  <wp:effectExtent l="0" t="0" r="3810" b="2540"/>
                  <wp:docPr id="2061689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89432" name=""/>
                          <pic:cNvPicPr/>
                        </pic:nvPicPr>
                        <pic:blipFill>
                          <a:blip r:embed="rId106"/>
                          <a:stretch>
                            <a:fillRect/>
                          </a:stretch>
                        </pic:blipFill>
                        <pic:spPr>
                          <a:xfrm>
                            <a:off x="0" y="0"/>
                            <a:ext cx="1330538" cy="749274"/>
                          </a:xfrm>
                          <a:prstGeom prst="rect">
                            <a:avLst/>
                          </a:prstGeom>
                        </pic:spPr>
                      </pic:pic>
                    </a:graphicData>
                  </a:graphic>
                </wp:inline>
              </w:drawing>
            </w:r>
          </w:p>
        </w:tc>
      </w:tr>
    </w:tbl>
    <w:p w:rsidR="005C437E" w:rsidP="00C46B7B" w:rsidRDefault="005C437E" w14:paraId="45E6C2BF" w14:textId="77777777">
      <w:pPr>
        <w:spacing w:after="0"/>
      </w:pPr>
    </w:p>
    <w:p w:rsidR="005C437E" w:rsidP="00C46B7B" w:rsidRDefault="00295520" w14:paraId="316E60C8" w14:textId="55B05030">
      <w:pPr>
        <w:spacing w:after="0"/>
      </w:pPr>
      <w:r>
        <w:t>El seguimiento de esta información facilita el control de la cartera y permite anticipar situaciones que puedan afectar la disponibilidad de efectivo.</w:t>
      </w:r>
    </w:p>
    <w:p w:rsidR="005C437E" w:rsidP="00C46B7B" w:rsidRDefault="005C437E" w14:paraId="40DF5542" w14:textId="77777777">
      <w:pPr>
        <w:spacing w:after="0"/>
      </w:pPr>
    </w:p>
    <w:p w:rsidRPr="007A2317" w:rsidR="00050B6F" w:rsidP="00C46B7B" w:rsidRDefault="00866D17" w14:paraId="68035D54" w14:textId="366A57CC">
      <w:pPr>
        <w:spacing w:after="0"/>
        <w:rPr>
          <w:rFonts w:cs="Arial"/>
          <w:b/>
          <w:bCs/>
          <w:szCs w:val="20"/>
        </w:rPr>
      </w:pPr>
      <w:r>
        <w:rPr>
          <w:rFonts w:cs="Arial"/>
          <w:b/>
          <w:bCs/>
          <w:szCs w:val="20"/>
        </w:rPr>
        <w:t xml:space="preserve">3.3.3. </w:t>
      </w:r>
      <w:r w:rsidRPr="007A2317" w:rsidR="00050B6F">
        <w:rPr>
          <w:rFonts w:cs="Arial"/>
          <w:b/>
          <w:bCs/>
          <w:szCs w:val="20"/>
        </w:rPr>
        <w:t>Cuentas por pagar</w:t>
      </w:r>
    </w:p>
    <w:p w:rsidRPr="007A2317" w:rsidR="00050B6F" w:rsidP="00C46B7B" w:rsidRDefault="00050B6F" w14:paraId="2757FB29" w14:textId="754B294F">
      <w:pPr>
        <w:spacing w:after="0"/>
        <w:rPr>
          <w:rFonts w:cs="Arial"/>
          <w:b/>
          <w:bCs/>
          <w:szCs w:val="20"/>
        </w:rPr>
      </w:pPr>
    </w:p>
    <w:p w:rsidR="008422AD" w:rsidP="00C46B7B" w:rsidRDefault="00295520" w14:paraId="00EA8AEA" w14:textId="77777777">
      <w:pPr>
        <w:spacing w:after="0"/>
      </w:pPr>
      <w:r>
        <w:t>Las cuentas por pagar corresponden a obligaciones adquiridas con proveedores u otros terceros que deben cancelarse posteriormente. Pueden originarse en compras de mercancías, materias primas, insumos, servicios u otros recursos recibidos a crédito.</w:t>
      </w:r>
      <w:r w:rsidR="003709D0">
        <w:t xml:space="preserve"> </w:t>
      </w:r>
    </w:p>
    <w:p w:rsidR="008422AD" w:rsidP="00C46B7B" w:rsidRDefault="008422AD" w14:paraId="67804164" w14:textId="77777777">
      <w:pPr>
        <w:spacing w:after="0"/>
      </w:pPr>
    </w:p>
    <w:p w:rsidR="008422AD" w:rsidP="008422AD" w:rsidRDefault="008422AD" w14:paraId="0D52B45E" w14:textId="77777777">
      <w:pPr>
        <w:spacing w:after="0"/>
      </w:pPr>
      <w:r>
        <w:t>Para mantener su control, es necesario tener en cuenta lo siguiente:</w:t>
      </w:r>
    </w:p>
    <w:p w:rsidR="004B5CFA" w:rsidP="00C46B7B" w:rsidRDefault="004B5CFA" w14:paraId="26255409" w14:textId="77777777">
      <w:pPr>
        <w:spacing w:after="0"/>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83"/>
        <w:gridCol w:w="4851"/>
        <w:gridCol w:w="2171"/>
      </w:tblGrid>
      <w:tr w:rsidRPr="00C726A3" w:rsidR="004B5CFA" w:rsidTr="00D96B84" w14:paraId="12D37B63"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C726A3" w:rsidR="004B5CFA" w:rsidP="00D96B84" w:rsidRDefault="00543077" w14:paraId="0B994AB3" w14:textId="35ABB3EA">
            <w:pPr>
              <w:spacing w:after="0"/>
              <w:jc w:val="center"/>
              <w:textAlignment w:val="baseline"/>
              <w:rPr>
                <w:rFonts w:ascii="Times New Roman" w:hAnsi="Times New Roman" w:eastAsia="Times New Roman" w:cs="Times New Roman"/>
                <w:lang w:eastAsia="es-ES_tradnl"/>
              </w:rPr>
            </w:pPr>
            <w:r>
              <w:rPr>
                <w:rFonts w:eastAsia="Times New Roman" w:cs="Arial"/>
                <w:b/>
                <w:bCs/>
                <w:szCs w:val="20"/>
                <w:lang w:eastAsia="es-ES_tradnl"/>
              </w:rPr>
              <w:t>Tarjetas</w:t>
            </w:r>
          </w:p>
        </w:tc>
      </w:tr>
      <w:tr w:rsidRPr="00C726A3" w:rsidR="004B5CFA" w:rsidTr="00D96B84" w14:paraId="7CEC87FF"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295520" w:rsidR="004B5CFA" w:rsidP="00D96B84" w:rsidRDefault="004B5CFA" w14:paraId="56314DF2" w14:textId="77777777">
            <w:pPr>
              <w:spacing w:after="0"/>
              <w:rPr>
                <w:rFonts w:cs="Arial"/>
                <w:b/>
                <w:bCs/>
                <w:szCs w:val="20"/>
              </w:rPr>
            </w:pPr>
            <w:r w:rsidRPr="00295520">
              <w:rPr>
                <w:b/>
                <w:bCs/>
              </w:rPr>
              <w:t>Identificación de la cuenta</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C968FC" w:rsidR="004B5CFA" w:rsidP="00D96B84" w:rsidRDefault="00EA5F64" w14:paraId="3C88139B" w14:textId="4832E73F">
            <w:pPr>
              <w:spacing w:after="0"/>
              <w:rPr>
                <w:rFonts w:cs="Arial"/>
                <w:szCs w:val="20"/>
              </w:rPr>
            </w:pPr>
            <w:r>
              <w:t>Se registra el proveedor o tercero, la fecha, el concepto, el valor inicial y la fecha de vencimiento.</w:t>
            </w:r>
          </w:p>
        </w:tc>
        <w:tc>
          <w:tcPr>
            <w:tcW w:w="2150" w:type="dxa"/>
            <w:tcBorders>
              <w:top w:val="single" w:color="auto" w:sz="6" w:space="0"/>
              <w:left w:val="single" w:color="auto" w:sz="6" w:space="0"/>
              <w:bottom w:val="single" w:color="auto" w:sz="6" w:space="0"/>
              <w:right w:val="single" w:color="auto" w:sz="6" w:space="0"/>
            </w:tcBorders>
            <w:shd w:val="clear" w:color="auto" w:fill="FFFFFF"/>
            <w:hideMark/>
          </w:tcPr>
          <w:p w:rsidRPr="00C968FC" w:rsidR="004B5CFA" w:rsidP="00D96B84" w:rsidRDefault="004B5CFA" w14:paraId="4B650137" w14:textId="4B1D9AA2">
            <w:pPr>
              <w:spacing w:after="0"/>
              <w:rPr>
                <w:rFonts w:cs="Arial"/>
                <w:szCs w:val="20"/>
              </w:rPr>
            </w:pPr>
            <w:r w:rsidRPr="00C968FC">
              <w:rPr>
                <w:rFonts w:cs="Arial"/>
                <w:szCs w:val="20"/>
              </w:rPr>
              <w:t>   </w:t>
            </w:r>
            <w:r w:rsidR="00CB0032">
              <w:fldChar w:fldCharType="begin"/>
            </w:r>
            <w:r w:rsidR="00CB0032">
              <w:instrText xml:space="preserve"> INCLUDEPICTURE "https://t4.ftcdn.net/jpg/08/62/59/79/240_F_862597980_6rS3sjPlBjWDxMLowvWWERbpP4vclZpC.jpg" \* MERGEFORMATINET </w:instrText>
            </w:r>
            <w:r w:rsidR="00CB0032">
              <w:fldChar w:fldCharType="separate"/>
            </w:r>
            <w:r w:rsidR="00CB0032">
              <w:rPr>
                <w:noProof/>
              </w:rPr>
              <w:drawing>
                <wp:inline distT="0" distB="0" distL="0" distR="0" wp14:anchorId="7A65002E" wp14:editId="04007545">
                  <wp:extent cx="1276350" cy="850900"/>
                  <wp:effectExtent l="0" t="0" r="6350" b="0"/>
                  <wp:docPr id="60460496" name="Imagen 45" descr="Focused woman calculating expenses using calculator and laptop at home, managing fin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Focused woman calculating expenses using calculator and laptop at home, managing finances."/>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276521" cy="851014"/>
                          </a:xfrm>
                          <a:prstGeom prst="rect">
                            <a:avLst/>
                          </a:prstGeom>
                          <a:noFill/>
                          <a:ln>
                            <a:noFill/>
                          </a:ln>
                        </pic:spPr>
                      </pic:pic>
                    </a:graphicData>
                  </a:graphic>
                </wp:inline>
              </w:drawing>
            </w:r>
            <w:r w:rsidR="00CB0032">
              <w:fldChar w:fldCharType="end"/>
            </w:r>
          </w:p>
        </w:tc>
      </w:tr>
      <w:tr w:rsidRPr="00C726A3" w:rsidR="00EA5F64" w:rsidTr="00D96B84" w14:paraId="1559870F"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543077" w:rsidR="00EA5F64" w:rsidP="00D96B84" w:rsidRDefault="00266B1D" w14:paraId="08171D24" w14:textId="6FA2CCE5">
            <w:pPr>
              <w:spacing w:after="0"/>
              <w:rPr>
                <w:b/>
                <w:bCs/>
              </w:rPr>
            </w:pPr>
            <w:r w:rsidRPr="00543077">
              <w:rPr>
                <w:b/>
                <w:bCs/>
              </w:rPr>
              <w:t>Seguimiento de los pagos</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EA5F64" w:rsidP="00D96B84" w:rsidRDefault="00266B1D" w14:paraId="79C5A8AB" w14:textId="3AE4EBA2">
            <w:pPr>
              <w:spacing w:after="0"/>
            </w:pPr>
            <w:r>
              <w:t>Los pagos realizados deben actualizarse para establecer cuánto se ha cancelado y cuál es el saldo pendiente.</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C968FC" w:rsidR="00EA5F64" w:rsidP="00D96B84" w:rsidRDefault="00CB0032" w14:paraId="2EE4A9F9" w14:textId="65172F75">
            <w:pPr>
              <w:spacing w:after="0"/>
              <w:rPr>
                <w:rFonts w:cs="Arial"/>
                <w:szCs w:val="20"/>
              </w:rPr>
            </w:pPr>
            <w:r w:rsidRPr="00CB0032">
              <w:rPr>
                <w:rFonts w:cs="Arial"/>
                <w:noProof/>
                <w:szCs w:val="20"/>
              </w:rPr>
              <w:drawing>
                <wp:inline distT="0" distB="0" distL="0" distR="0" wp14:anchorId="45848D2C" wp14:editId="0445C76E">
                  <wp:extent cx="1316990" cy="741645"/>
                  <wp:effectExtent l="0" t="0" r="3810" b="0"/>
                  <wp:docPr id="782678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78560" name=""/>
                          <pic:cNvPicPr/>
                        </pic:nvPicPr>
                        <pic:blipFill>
                          <a:blip r:embed="rId108"/>
                          <a:stretch>
                            <a:fillRect/>
                          </a:stretch>
                        </pic:blipFill>
                        <pic:spPr>
                          <a:xfrm>
                            <a:off x="0" y="0"/>
                            <a:ext cx="1355326" cy="763233"/>
                          </a:xfrm>
                          <a:prstGeom prst="rect">
                            <a:avLst/>
                          </a:prstGeom>
                        </pic:spPr>
                      </pic:pic>
                    </a:graphicData>
                  </a:graphic>
                </wp:inline>
              </w:drawing>
            </w:r>
          </w:p>
        </w:tc>
      </w:tr>
      <w:tr w:rsidRPr="00C726A3" w:rsidR="00266B1D" w:rsidTr="00D96B84" w14:paraId="4F5876C2"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543077" w:rsidR="00266B1D" w:rsidP="00D96B84" w:rsidRDefault="00266B1D" w14:paraId="17B5BB91" w14:textId="24397997">
            <w:pPr>
              <w:spacing w:after="0"/>
              <w:rPr>
                <w:b/>
                <w:bCs/>
              </w:rPr>
            </w:pPr>
            <w:r w:rsidRPr="00543077">
              <w:rPr>
                <w:b/>
                <w:bCs/>
              </w:rPr>
              <w:t>Pago a proveedores</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266B1D" w:rsidP="00D96B84" w:rsidRDefault="00266B1D" w14:paraId="31E97654" w14:textId="5B2C068F">
            <w:pPr>
              <w:spacing w:after="0"/>
            </w:pPr>
            <w:r>
              <w:t>Cada pago debe relacionar la fecha, el tercero, el valor pagado, el medio de pago y el saldo restante de la obligación.</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C968FC" w:rsidR="00266B1D" w:rsidP="00D96B84" w:rsidRDefault="0073174B" w14:paraId="646D4762" w14:textId="4F6BBC12">
            <w:pPr>
              <w:spacing w:after="0"/>
              <w:rPr>
                <w:rFonts w:cs="Arial"/>
                <w:szCs w:val="20"/>
              </w:rPr>
            </w:pPr>
            <w:r>
              <w:fldChar w:fldCharType="begin"/>
            </w:r>
            <w:r>
              <w:instrText xml:space="preserve"> INCLUDEPICTURE "https://t4.ftcdn.net/jpg/21/75/75/89/240_F_2175758959_nKuXx7G3MvqjtEFfVK5EdIRVgpP7lhXp.jpg" \* MERGEFORMATINET </w:instrText>
            </w:r>
            <w:r>
              <w:fldChar w:fldCharType="separate"/>
            </w:r>
            <w:r>
              <w:rPr>
                <w:noProof/>
              </w:rPr>
              <w:drawing>
                <wp:inline distT="0" distB="0" distL="0" distR="0" wp14:anchorId="3FD79D82" wp14:editId="7FB70B3E">
                  <wp:extent cx="1266825" cy="723900"/>
                  <wp:effectExtent l="0" t="0" r="3175" b="0"/>
                  <wp:docPr id="927383593" name="Imagen 46" descr="Secure mobile payment concept showing a successful digital transaction, smartphone and laptop with shield protection, online shopping, fin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Secure mobile payment concept showing a successful digital transaction, smartphone and laptop with shield protection, online shopping, fintech,"/>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266825" cy="723900"/>
                          </a:xfrm>
                          <a:prstGeom prst="rect">
                            <a:avLst/>
                          </a:prstGeom>
                          <a:noFill/>
                          <a:ln>
                            <a:noFill/>
                          </a:ln>
                        </pic:spPr>
                      </pic:pic>
                    </a:graphicData>
                  </a:graphic>
                </wp:inline>
              </w:drawing>
            </w:r>
            <w:r>
              <w:fldChar w:fldCharType="end"/>
            </w:r>
          </w:p>
        </w:tc>
      </w:tr>
    </w:tbl>
    <w:p w:rsidR="004B5CFA" w:rsidP="00C46B7B" w:rsidRDefault="004B5CFA" w14:paraId="3763D2C3" w14:textId="77777777">
      <w:pPr>
        <w:spacing w:after="0"/>
      </w:pPr>
    </w:p>
    <w:p w:rsidR="00295520" w:rsidP="00C46B7B" w:rsidRDefault="00FE20FE" w14:paraId="59626F5E" w14:textId="1033E002">
      <w:pPr>
        <w:spacing w:after="0"/>
      </w:pPr>
      <w:r>
        <w:t>Mantener esta información organizada facilita la programación de los pagos y disminuye el riesgo de incumplir los compromisos adquiridos.</w:t>
      </w:r>
    </w:p>
    <w:p w:rsidR="00A907C9" w:rsidP="00C46B7B" w:rsidRDefault="00A907C9" w14:paraId="67503842" w14:textId="77777777">
      <w:pPr>
        <w:spacing w:after="0"/>
      </w:pPr>
    </w:p>
    <w:p w:rsidR="00A907C9" w:rsidP="00C46B7B" w:rsidRDefault="00A907C9" w14:paraId="7282FC94" w14:textId="466E5429">
      <w:pPr>
        <w:spacing w:after="0"/>
      </w:pPr>
      <w:r>
        <w:t>El siguiente caso permite relacionar los movimientos de efectivo con el seguimiento de cuentas pendientes:</w:t>
      </w:r>
    </w:p>
    <w:p w:rsidR="00A907C9" w:rsidP="00C46B7B" w:rsidRDefault="00A907C9" w14:paraId="1C176668" w14:textId="77777777">
      <w:pPr>
        <w:spacing w:after="0"/>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Pr="000D6299" w:rsidR="00A907C9" w:rsidTr="000D6299" w14:paraId="00460E5C" w14:textId="77777777">
        <w:tc>
          <w:tcPr>
            <w:tcW w:w="8828" w:type="dxa"/>
            <w:shd w:val="clear" w:color="auto" w:fill="DEEAF6" w:themeFill="accent5" w:themeFillTint="33"/>
          </w:tcPr>
          <w:p w:rsidRPr="000D6299" w:rsidR="00A907C9" w:rsidP="00C46B7B" w:rsidRDefault="00A907C9" w14:paraId="7BC7F784" w14:textId="77777777">
            <w:pPr>
              <w:rPr>
                <w:rFonts w:cs="Arial"/>
                <w:b/>
                <w:bCs/>
                <w:szCs w:val="20"/>
              </w:rPr>
            </w:pPr>
            <w:r w:rsidRPr="000D6299">
              <w:rPr>
                <w:rFonts w:cs="Arial"/>
                <w:b/>
                <w:bCs/>
                <w:szCs w:val="20"/>
              </w:rPr>
              <w:t>Ejemplo aplicado</w:t>
            </w:r>
          </w:p>
          <w:p w:rsidRPr="000D6299" w:rsidR="00A907C9" w:rsidP="00C46B7B" w:rsidRDefault="00A907C9" w14:paraId="6A6F90A9" w14:textId="77777777">
            <w:pPr>
              <w:rPr>
                <w:rFonts w:cs="Arial"/>
                <w:b/>
                <w:bCs/>
                <w:szCs w:val="20"/>
              </w:rPr>
            </w:pPr>
          </w:p>
          <w:p w:rsidRPr="000D6299" w:rsidR="000D6299" w:rsidP="000D6299" w:rsidRDefault="000D6299" w14:paraId="5FB176F6" w14:textId="77777777">
            <w:pPr>
              <w:pStyle w:val="pdq2pgselectionanchorcontainer"/>
              <w:jc w:val="both"/>
              <w:rPr>
                <w:rFonts w:ascii="Arial" w:hAnsi="Arial" w:cs="Arial"/>
                <w:sz w:val="20"/>
                <w:szCs w:val="20"/>
              </w:rPr>
            </w:pPr>
            <w:r w:rsidRPr="000D6299">
              <w:rPr>
                <w:rFonts w:ascii="Arial" w:hAnsi="Arial" w:cs="Arial"/>
                <w:sz w:val="20"/>
                <w:szCs w:val="20"/>
              </w:rPr>
              <w:t xml:space="preserve">Una unidad productiva vende mercancías a crédito por </w:t>
            </w:r>
            <w:r w:rsidRPr="000D6299">
              <w:rPr>
                <w:rStyle w:val="Fuerte"/>
                <w:rFonts w:ascii="Arial" w:hAnsi="Arial" w:cs="Arial"/>
                <w:sz w:val="20"/>
                <w:szCs w:val="20"/>
              </w:rPr>
              <w:t>$900.000</w:t>
            </w:r>
            <w:r w:rsidRPr="000D6299">
              <w:rPr>
                <w:rFonts w:ascii="Arial" w:hAnsi="Arial" w:cs="Arial"/>
                <w:sz w:val="20"/>
                <w:szCs w:val="20"/>
              </w:rPr>
              <w:t xml:space="preserve">. En el momento de la venta reconoce una cuenta por cobrar por ese valor. Diez días después, el cliente paga </w:t>
            </w:r>
            <w:r w:rsidRPr="000D6299">
              <w:rPr>
                <w:rStyle w:val="Fuerte"/>
                <w:rFonts w:ascii="Arial" w:hAnsi="Arial" w:cs="Arial"/>
                <w:sz w:val="20"/>
                <w:szCs w:val="20"/>
              </w:rPr>
              <w:t>$500.000</w:t>
            </w:r>
            <w:r w:rsidRPr="000D6299">
              <w:rPr>
                <w:rFonts w:ascii="Arial" w:hAnsi="Arial" w:cs="Arial"/>
                <w:sz w:val="20"/>
                <w:szCs w:val="20"/>
              </w:rPr>
              <w:t xml:space="preserve">; por tanto, ingresa efectivo al negocio y la cuenta pendiente disminuye a </w:t>
            </w:r>
            <w:r w:rsidRPr="000D6299">
              <w:rPr>
                <w:rStyle w:val="Fuerte"/>
                <w:rFonts w:ascii="Arial" w:hAnsi="Arial" w:cs="Arial"/>
                <w:sz w:val="20"/>
                <w:szCs w:val="20"/>
              </w:rPr>
              <w:t>$400.000</w:t>
            </w:r>
            <w:r w:rsidRPr="000D6299">
              <w:rPr>
                <w:rFonts w:ascii="Arial" w:hAnsi="Arial" w:cs="Arial"/>
                <w:sz w:val="20"/>
                <w:szCs w:val="20"/>
              </w:rPr>
              <w:t>. Cuando se reciba el saldo restante, se cancela la cuenta por cobrar, pero no se registra un nuevo ingreso por ventas, porque este ya fue reconocido cuando se realizó la operación.</w:t>
            </w:r>
          </w:p>
          <w:p w:rsidRPr="000D6299" w:rsidR="00A907C9" w:rsidP="000D6299" w:rsidRDefault="000D6299" w14:paraId="34D591C5" w14:textId="3D0852BC">
            <w:pPr>
              <w:pStyle w:val="NormalWeb"/>
              <w:jc w:val="both"/>
              <w:rPr>
                <w:rFonts w:ascii="Arial" w:hAnsi="Arial" w:cs="Arial"/>
                <w:b/>
                <w:bCs/>
                <w:sz w:val="20"/>
                <w:szCs w:val="20"/>
              </w:rPr>
            </w:pPr>
            <w:r w:rsidRPr="000D6299">
              <w:rPr>
                <w:rFonts w:ascii="Arial" w:hAnsi="Arial" w:cs="Arial"/>
                <w:sz w:val="20"/>
                <w:szCs w:val="20"/>
              </w:rPr>
              <w:t xml:space="preserve">De manera similar, si la unidad compra insumos a crédito por </w:t>
            </w:r>
            <w:r w:rsidRPr="000D6299">
              <w:rPr>
                <w:rStyle w:val="Fuerte"/>
                <w:rFonts w:ascii="Arial" w:hAnsi="Arial" w:cs="Arial"/>
                <w:sz w:val="20"/>
                <w:szCs w:val="20"/>
              </w:rPr>
              <w:t>$1.200.000</w:t>
            </w:r>
            <w:r w:rsidRPr="000D6299">
              <w:rPr>
                <w:rFonts w:ascii="Arial" w:hAnsi="Arial" w:cs="Arial"/>
                <w:sz w:val="20"/>
                <w:szCs w:val="20"/>
              </w:rPr>
              <w:t xml:space="preserve">, se genera una cuenta por pagar. Si posteriormente abona </w:t>
            </w:r>
            <w:r w:rsidRPr="000D6299">
              <w:rPr>
                <w:rStyle w:val="Fuerte"/>
                <w:rFonts w:ascii="Arial" w:hAnsi="Arial" w:cs="Arial"/>
                <w:sz w:val="20"/>
                <w:szCs w:val="20"/>
              </w:rPr>
              <w:t>$700.000</w:t>
            </w:r>
            <w:r w:rsidRPr="000D6299">
              <w:rPr>
                <w:rFonts w:ascii="Arial" w:hAnsi="Arial" w:cs="Arial"/>
                <w:sz w:val="20"/>
                <w:szCs w:val="20"/>
              </w:rPr>
              <w:t xml:space="preserve">, se produce una salida de efectivo y la obligación disminuye hasta quedar en </w:t>
            </w:r>
            <w:r w:rsidRPr="000D6299">
              <w:rPr>
                <w:rStyle w:val="Fuerte"/>
                <w:rFonts w:ascii="Arial" w:hAnsi="Arial" w:cs="Arial"/>
                <w:sz w:val="20"/>
                <w:szCs w:val="20"/>
              </w:rPr>
              <w:t>$500.000</w:t>
            </w:r>
            <w:r w:rsidRPr="000D6299">
              <w:rPr>
                <w:rFonts w:ascii="Arial" w:hAnsi="Arial" w:cs="Arial"/>
                <w:sz w:val="20"/>
                <w:szCs w:val="20"/>
              </w:rPr>
              <w:t xml:space="preserve">. Este seguimiento permite conocer simultáneamente los recursos disponibles y los compromisos pendientes. </w:t>
            </w:r>
          </w:p>
        </w:tc>
      </w:tr>
    </w:tbl>
    <w:p w:rsidR="00A907C9" w:rsidP="00C46B7B" w:rsidRDefault="00A907C9" w14:paraId="18A370D6" w14:textId="77777777">
      <w:pPr>
        <w:spacing w:after="0"/>
      </w:pPr>
    </w:p>
    <w:p w:rsidR="00FE20FE" w:rsidP="00C46B7B" w:rsidRDefault="000D6299" w14:paraId="7B3F4052" w14:textId="4C98EA2D">
      <w:pPr>
        <w:spacing w:after="0"/>
      </w:pPr>
      <w:r>
        <w:t>Diferenciar los ingresos y egresos de efectivo de las cuentas por cobrar y por pagar permite registrar con mayor precisión los movimientos financieros y controlar los recursos y las obligaciones del negocio.</w:t>
      </w:r>
    </w:p>
    <w:p w:rsidRPr="007A2317" w:rsidR="00AE68A4" w:rsidP="00C46B7B" w:rsidRDefault="00AE68A4" w14:paraId="2C6E1D00" w14:textId="175B476B">
      <w:pPr>
        <w:spacing w:after="0"/>
        <w:rPr>
          <w:rFonts w:cs="Arial"/>
          <w:szCs w:val="20"/>
        </w:rPr>
      </w:pPr>
    </w:p>
    <w:p w:rsidRPr="007A2317" w:rsidR="00AE68A4" w:rsidP="00C46B7B" w:rsidRDefault="00BD1AA2" w14:paraId="23CF931D" w14:textId="2633519A">
      <w:pPr>
        <w:pStyle w:val="Ttulo2"/>
        <w:rPr>
          <w:rFonts w:cs="Arial"/>
          <w:szCs w:val="20"/>
        </w:rPr>
      </w:pPr>
      <w:bookmarkStart w:name="_Toc237811139" w:id="16"/>
      <w:r w:rsidRPr="007A2317">
        <w:rPr>
          <w:rFonts w:cs="Arial"/>
          <w:szCs w:val="20"/>
        </w:rPr>
        <w:t>3.4. Registro manual de transacciones</w:t>
      </w:r>
      <w:bookmarkEnd w:id="16"/>
    </w:p>
    <w:p w:rsidRPr="007A2317" w:rsidR="00050B6F" w:rsidP="00C46B7B" w:rsidRDefault="00050B6F" w14:paraId="5561EFAC" w14:textId="293473C6">
      <w:pPr>
        <w:spacing w:after="0"/>
        <w:rPr>
          <w:rFonts w:cs="Arial"/>
          <w:szCs w:val="20"/>
        </w:rPr>
      </w:pPr>
    </w:p>
    <w:tbl>
      <w:tblPr>
        <w:tblStyle w:val="Tablaconcuadrcula"/>
        <w:tblW w:w="0" w:type="auto"/>
        <w:shd w:val="clear" w:color="auto" w:fill="E2EFD9" w:themeFill="accent6" w:themeFillTint="33"/>
        <w:tblLook w:val="04A0" w:firstRow="1" w:lastRow="0" w:firstColumn="1" w:lastColumn="0" w:noHBand="0" w:noVBand="1"/>
      </w:tblPr>
      <w:tblGrid>
        <w:gridCol w:w="5632"/>
        <w:gridCol w:w="3196"/>
      </w:tblGrid>
      <w:tr w:rsidR="003B6C87" w:rsidTr="007F78A7" w14:paraId="2AB8261D" w14:textId="77777777">
        <w:tc>
          <w:tcPr>
            <w:tcW w:w="5807" w:type="dxa"/>
            <w:shd w:val="clear" w:color="auto" w:fill="E2EFD9" w:themeFill="accent6" w:themeFillTint="33"/>
          </w:tcPr>
          <w:p w:rsidR="003B6C87" w:rsidP="007F78A7" w:rsidRDefault="00292838" w14:paraId="41A600FF" w14:textId="5288067C">
            <w:r>
              <w:t>El registro manual consiste en consignar ordenadamente las operaciones económicas, identificando fecha, concepto, cuentas, valores y soporte. Esto permite mantener una secuencia cronológica y revisar posteriormente la información. Antes de registrar, se debe analizar qué ocurrió, cuáles cuentas intervienen y cómo se modifican, de manera que el registro represente el efecto económico de la operación (Decreto 410, 1971).</w:t>
            </w:r>
          </w:p>
        </w:tc>
        <w:tc>
          <w:tcPr>
            <w:tcW w:w="3021" w:type="dxa"/>
            <w:shd w:val="clear" w:color="auto" w:fill="E2EFD9" w:themeFill="accent6" w:themeFillTint="33"/>
          </w:tcPr>
          <w:p w:rsidR="003B6C87" w:rsidP="007F78A7" w:rsidRDefault="008844BC" w14:paraId="188112BA" w14:textId="621E0D0C">
            <w:pPr>
              <w:jc w:val="center"/>
            </w:pPr>
            <w:r>
              <w:fldChar w:fldCharType="begin"/>
            </w:r>
            <w:r>
              <w:instrText xml:space="preserve"> INCLUDEPICTURE "https://t3.ftcdn.net/jpg/21/63/06/92/240_F_2163069256_6YqrZX8dkQONopwyfHRCXrnuyXKDi5dP.jpg" \* MERGEFORMATINET </w:instrText>
            </w:r>
            <w:r>
              <w:fldChar w:fldCharType="separate"/>
            </w:r>
            <w:r>
              <w:rPr>
                <w:noProof/>
              </w:rPr>
              <w:drawing>
                <wp:inline distT="0" distB="0" distL="0" distR="0" wp14:anchorId="51C87003" wp14:editId="28572CF9">
                  <wp:extent cx="1892300" cy="1058629"/>
                  <wp:effectExtent l="0" t="0" r="0" b="0"/>
                  <wp:docPr id="495707543" name="Imagen 47" descr="A poultry farmer stands in a vast industrial shed reviewing an energy bill on a clipboard, before and after imagery implied by half lit versus fully illuminated barn s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A poultry farmer stands in a vast industrial shed reviewing an energy bill on a clipboard, before and after imagery implied by half lit versus fully illuminated barn sections,"/>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926128" cy="1077554"/>
                          </a:xfrm>
                          <a:prstGeom prst="rect">
                            <a:avLst/>
                          </a:prstGeom>
                          <a:noFill/>
                          <a:ln>
                            <a:noFill/>
                          </a:ln>
                        </pic:spPr>
                      </pic:pic>
                    </a:graphicData>
                  </a:graphic>
                </wp:inline>
              </w:drawing>
            </w:r>
            <w:r>
              <w:fldChar w:fldCharType="end"/>
            </w:r>
          </w:p>
        </w:tc>
      </w:tr>
    </w:tbl>
    <w:p w:rsidR="003B6C87" w:rsidP="00C46B7B" w:rsidRDefault="003B6C87" w14:paraId="55114411" w14:textId="77777777">
      <w:pPr>
        <w:spacing w:after="0"/>
        <w:rPr>
          <w:rFonts w:cs="Arial"/>
          <w:szCs w:val="20"/>
        </w:rPr>
      </w:pPr>
    </w:p>
    <w:p w:rsidRPr="007A2317" w:rsidR="00864A69" w:rsidP="00C46B7B" w:rsidRDefault="00866D17" w14:paraId="273524BC" w14:textId="657B67AC">
      <w:pPr>
        <w:spacing w:after="0"/>
        <w:rPr>
          <w:rFonts w:cs="Arial"/>
          <w:b/>
          <w:bCs/>
          <w:szCs w:val="20"/>
        </w:rPr>
      </w:pPr>
      <w:r>
        <w:rPr>
          <w:rFonts w:cs="Arial"/>
          <w:b/>
          <w:bCs/>
          <w:szCs w:val="20"/>
        </w:rPr>
        <w:t xml:space="preserve">3.4.1. </w:t>
      </w:r>
      <w:r w:rsidRPr="007A2317" w:rsidR="00864A69">
        <w:rPr>
          <w:rFonts w:cs="Arial"/>
          <w:b/>
          <w:bCs/>
          <w:szCs w:val="20"/>
        </w:rPr>
        <w:t>Información básica para realizar un registro</w:t>
      </w:r>
    </w:p>
    <w:p w:rsidRPr="007A2317" w:rsidR="00050B6F" w:rsidP="00C46B7B" w:rsidRDefault="00050B6F" w14:paraId="21B24DC1" w14:textId="505DB669">
      <w:pPr>
        <w:spacing w:after="0"/>
        <w:rPr>
          <w:rFonts w:cs="Arial"/>
          <w:szCs w:val="20"/>
        </w:rPr>
      </w:pPr>
    </w:p>
    <w:p w:rsidR="00543077" w:rsidP="00C46B7B" w:rsidRDefault="00543077" w14:paraId="4AA462BF" w14:textId="77777777">
      <w:pPr>
        <w:spacing w:after="0"/>
      </w:pPr>
      <w:r>
        <w:t>Un registro manual debe contener información suficiente para identificar, comprender y comprobar la operación realizada.</w:t>
      </w:r>
    </w:p>
    <w:p w:rsidR="00543077" w:rsidP="00C46B7B" w:rsidRDefault="00543077" w14:paraId="37873E3C" w14:textId="77777777">
      <w:pPr>
        <w:spacing w:after="0"/>
      </w:pPr>
    </w:p>
    <w:p w:rsidR="00543077" w:rsidP="00C46B7B" w:rsidRDefault="00543077" w14:paraId="1FD831EA" w14:textId="77777777">
      <w:pPr>
        <w:spacing w:after="0"/>
      </w:pPr>
      <w:r>
        <w:t>Los siguientes elementos permiten organizar la información necesaria para efectuar el registro:</w:t>
      </w:r>
    </w:p>
    <w:p w:rsidR="00543077" w:rsidP="00C46B7B" w:rsidRDefault="00543077" w14:paraId="42EC80A3" w14:textId="77777777">
      <w:pPr>
        <w:spacing w:after="0"/>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85"/>
        <w:gridCol w:w="4870"/>
        <w:gridCol w:w="2150"/>
      </w:tblGrid>
      <w:tr w:rsidRPr="00C726A3" w:rsidR="00543077" w:rsidTr="00D96B84" w14:paraId="051FDC83"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C726A3" w:rsidR="00543077" w:rsidP="00D96B84" w:rsidRDefault="00543077" w14:paraId="22FDFEAC" w14:textId="77777777">
            <w:pPr>
              <w:spacing w:after="0"/>
              <w:jc w:val="center"/>
              <w:textAlignment w:val="baseline"/>
              <w:rPr>
                <w:rFonts w:ascii="Times New Roman" w:hAnsi="Times New Roman" w:eastAsia="Times New Roman" w:cs="Times New Roman"/>
                <w:lang w:eastAsia="es-ES_tradnl"/>
              </w:rPr>
            </w:pPr>
            <w:r>
              <w:rPr>
                <w:rFonts w:eastAsia="Times New Roman" w:cs="Arial"/>
                <w:b/>
                <w:bCs/>
                <w:szCs w:val="20"/>
                <w:lang w:eastAsia="es-ES_tradnl"/>
              </w:rPr>
              <w:t>Tarjetas</w:t>
            </w:r>
          </w:p>
        </w:tc>
      </w:tr>
      <w:tr w:rsidRPr="00C726A3" w:rsidR="00543077" w:rsidTr="00D96B84" w14:paraId="7C9C8831"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4F6FE2" w:rsidR="00543077" w:rsidP="00D96B84" w:rsidRDefault="00543077" w14:paraId="325B40C4" w14:textId="525DD840">
            <w:pPr>
              <w:spacing w:after="0"/>
              <w:rPr>
                <w:rFonts w:cs="Arial"/>
                <w:b/>
                <w:bCs/>
                <w:szCs w:val="20"/>
              </w:rPr>
            </w:pPr>
            <w:r w:rsidRPr="004F6FE2">
              <w:rPr>
                <w:b/>
                <w:bCs/>
              </w:rPr>
              <w:t>Fecha</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C968FC" w:rsidR="00543077" w:rsidP="00D96B84" w:rsidRDefault="008A1999" w14:paraId="71D07B5D" w14:textId="3E74E954">
            <w:pPr>
              <w:spacing w:after="0"/>
              <w:rPr>
                <w:rFonts w:cs="Arial"/>
                <w:szCs w:val="20"/>
              </w:rPr>
            </w:pPr>
            <w:r>
              <w:t>Indica el momento en que se realiza o reconoce la operación.</w:t>
            </w:r>
          </w:p>
        </w:tc>
        <w:tc>
          <w:tcPr>
            <w:tcW w:w="2150" w:type="dxa"/>
            <w:tcBorders>
              <w:top w:val="single" w:color="auto" w:sz="6" w:space="0"/>
              <w:left w:val="single" w:color="auto" w:sz="6" w:space="0"/>
              <w:bottom w:val="single" w:color="auto" w:sz="6" w:space="0"/>
              <w:right w:val="single" w:color="auto" w:sz="6" w:space="0"/>
            </w:tcBorders>
            <w:shd w:val="clear" w:color="auto" w:fill="FFFFFF"/>
            <w:hideMark/>
          </w:tcPr>
          <w:p w:rsidRPr="00C968FC" w:rsidR="00543077" w:rsidP="00E3166D" w:rsidRDefault="00543077" w14:paraId="661988A8" w14:textId="029406EE">
            <w:pPr>
              <w:spacing w:after="0"/>
              <w:jc w:val="center"/>
              <w:rPr>
                <w:rFonts w:cs="Arial"/>
                <w:szCs w:val="20"/>
              </w:rPr>
            </w:pPr>
            <w:r w:rsidRPr="00C968FC">
              <w:rPr>
                <w:rFonts w:cs="Arial"/>
                <w:szCs w:val="20"/>
              </w:rPr>
              <w:t>   </w:t>
            </w:r>
            <w:r w:rsidR="00E3166D">
              <w:fldChar w:fldCharType="begin"/>
            </w:r>
            <w:r w:rsidR="00E3166D">
              <w:instrText xml:space="preserve"> INCLUDEPICTURE "https://t4.ftcdn.net/jpg/21/25/94/77/240_F_2125947744_QvEw4xlGgzDjE52rz19cWj3iHcuFT30j.jpg" \* MERGEFORMATINET </w:instrText>
            </w:r>
            <w:r w:rsidR="00E3166D">
              <w:fldChar w:fldCharType="separate"/>
            </w:r>
            <w:r w:rsidR="00E3166D">
              <w:rPr>
                <w:noProof/>
              </w:rPr>
              <w:drawing>
                <wp:inline distT="0" distB="0" distL="0" distR="0" wp14:anchorId="312C6F5C" wp14:editId="0C88419E">
                  <wp:extent cx="889000" cy="484909"/>
                  <wp:effectExtent l="0" t="0" r="0" b="0"/>
                  <wp:docPr id="1527302792" name="Imagen 48" descr="Black and white calendar icon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Black and white calendar icon design."/>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940193" cy="512832"/>
                          </a:xfrm>
                          <a:prstGeom prst="rect">
                            <a:avLst/>
                          </a:prstGeom>
                          <a:noFill/>
                          <a:ln>
                            <a:noFill/>
                          </a:ln>
                        </pic:spPr>
                      </pic:pic>
                    </a:graphicData>
                  </a:graphic>
                </wp:inline>
              </w:drawing>
            </w:r>
            <w:r w:rsidR="00E3166D">
              <w:fldChar w:fldCharType="end"/>
            </w:r>
          </w:p>
        </w:tc>
      </w:tr>
      <w:tr w:rsidRPr="00C726A3" w:rsidR="008A1999" w:rsidTr="00D96B84" w14:paraId="514981F1"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4F6FE2" w:rsidR="008A1999" w:rsidP="008A1999" w:rsidRDefault="008A1999" w14:paraId="4588D69A" w14:textId="77777777">
            <w:pPr>
              <w:contextualSpacing w:val="0"/>
              <w:jc w:val="left"/>
              <w:rPr>
                <w:rFonts w:ascii="Times New Roman" w:hAnsi="Times New Roman"/>
                <w:b/>
                <w:bCs/>
              </w:rPr>
            </w:pPr>
            <w:r w:rsidRPr="004F6FE2">
              <w:rPr>
                <w:rStyle w:val="Fuerte"/>
              </w:rPr>
              <w:t>Soporte</w:t>
            </w:r>
          </w:p>
          <w:p w:rsidRPr="004F6FE2" w:rsidR="008A1999" w:rsidP="00D96B84" w:rsidRDefault="008A1999" w14:paraId="05150616" w14:textId="77777777">
            <w:pPr>
              <w:spacing w:after="0"/>
              <w:rPr>
                <w:b/>
                <w:bCs/>
              </w:rPr>
            </w:pP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8A1999" w:rsidP="00D96B84" w:rsidRDefault="008A1999" w14:paraId="129739E9" w14:textId="3A67E4E7">
            <w:pPr>
              <w:spacing w:after="0"/>
            </w:pPr>
            <w:r>
              <w:t>Corresponde al documento que permite comprobar la transacción.</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C968FC" w:rsidR="008A1999" w:rsidP="00E3166D" w:rsidRDefault="000059C2" w14:paraId="4E9550CC" w14:textId="48FE7433">
            <w:pPr>
              <w:spacing w:after="0"/>
              <w:jc w:val="center"/>
              <w:rPr>
                <w:rFonts w:cs="Arial"/>
                <w:szCs w:val="20"/>
              </w:rPr>
            </w:pPr>
            <w:r>
              <w:rPr>
                <w:rFonts w:cs="Arial"/>
                <w:noProof/>
                <w:szCs w:val="20"/>
              </w:rPr>
              <w:drawing>
                <wp:inline distT="0" distB="0" distL="0" distR="0" wp14:anchorId="64BCB53F" wp14:editId="53A8C487">
                  <wp:extent cx="491270" cy="482600"/>
                  <wp:effectExtent l="0" t="0" r="4445" b="0"/>
                  <wp:docPr id="266800270"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00270" name="Imagen 266800270"/>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512557" cy="503511"/>
                          </a:xfrm>
                          <a:prstGeom prst="rect">
                            <a:avLst/>
                          </a:prstGeom>
                        </pic:spPr>
                      </pic:pic>
                    </a:graphicData>
                  </a:graphic>
                </wp:inline>
              </w:drawing>
            </w:r>
          </w:p>
        </w:tc>
      </w:tr>
      <w:tr w:rsidRPr="00C726A3" w:rsidR="008A1999" w:rsidTr="00D96B84" w14:paraId="0A0F1464"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4F6FE2" w:rsidR="008A1999" w:rsidP="008A1999" w:rsidRDefault="008A1999" w14:paraId="4B256C5B" w14:textId="220CE4FA">
            <w:pPr>
              <w:contextualSpacing w:val="0"/>
              <w:jc w:val="left"/>
              <w:rPr>
                <w:rStyle w:val="Fuerte"/>
                <w:b w:val="0"/>
                <w:bCs w:val="0"/>
              </w:rPr>
            </w:pPr>
            <w:r w:rsidRPr="004F6FE2">
              <w:rPr>
                <w:b/>
                <w:bCs/>
              </w:rPr>
              <w:t>Concepto</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8A1999" w:rsidP="00D96B84" w:rsidRDefault="006D3808" w14:paraId="75BAA93C" w14:textId="42C7C42B">
            <w:pPr>
              <w:spacing w:after="0"/>
            </w:pPr>
            <w:r>
              <w:t>Describe brevemente la operación realizada por la unidad económica.</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C968FC" w:rsidR="008A1999" w:rsidP="00E3166D" w:rsidRDefault="00345B31" w14:paraId="14FB5C42" w14:textId="436788C7">
            <w:pPr>
              <w:spacing w:after="0"/>
              <w:jc w:val="center"/>
              <w:rPr>
                <w:rFonts w:cs="Arial"/>
                <w:szCs w:val="20"/>
              </w:rPr>
            </w:pPr>
            <w:r>
              <w:fldChar w:fldCharType="begin"/>
            </w:r>
            <w:r>
              <w:instrText xml:space="preserve"> INCLUDEPICTURE "https://t3.ftcdn.net/jpg/03/83/28/16/240_F_383281632_VXHdcW058Qtvb7Y8INaOuvSyWuWPpT6B.jpg" \* MERGEFORMATINET </w:instrText>
            </w:r>
            <w:r>
              <w:fldChar w:fldCharType="separate"/>
            </w:r>
            <w:r>
              <w:rPr>
                <w:noProof/>
              </w:rPr>
              <w:drawing>
                <wp:inline distT="0" distB="0" distL="0" distR="0" wp14:anchorId="43CE3358" wp14:editId="4F118234">
                  <wp:extent cx="990600" cy="660400"/>
                  <wp:effectExtent l="0" t="0" r="0" b="0"/>
                  <wp:docPr id="2099070722" name="Imagen 50" descr="Old male purchasing at crop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Old male purchasing at crop store"/>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flipH="1">
                            <a:off x="0" y="0"/>
                            <a:ext cx="990600" cy="660400"/>
                          </a:xfrm>
                          <a:prstGeom prst="rect">
                            <a:avLst/>
                          </a:prstGeom>
                          <a:noFill/>
                          <a:ln>
                            <a:noFill/>
                          </a:ln>
                        </pic:spPr>
                      </pic:pic>
                    </a:graphicData>
                  </a:graphic>
                </wp:inline>
              </w:drawing>
            </w:r>
            <w:r>
              <w:fldChar w:fldCharType="end"/>
            </w:r>
          </w:p>
        </w:tc>
      </w:tr>
      <w:tr w:rsidRPr="00C726A3" w:rsidR="006D3808" w:rsidTr="00D96B84" w14:paraId="46A4C306"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4F6FE2" w:rsidR="006D3808" w:rsidP="006D3808" w:rsidRDefault="006D3808" w14:paraId="2EDBC883" w14:textId="77777777">
            <w:pPr>
              <w:contextualSpacing w:val="0"/>
              <w:jc w:val="left"/>
              <w:rPr>
                <w:rFonts w:ascii="Times New Roman" w:hAnsi="Times New Roman"/>
                <w:b/>
                <w:bCs/>
              </w:rPr>
            </w:pPr>
            <w:r w:rsidRPr="004F6FE2">
              <w:rPr>
                <w:rStyle w:val="Fuerte"/>
              </w:rPr>
              <w:t>Cuenta débito</w:t>
            </w:r>
          </w:p>
          <w:p w:rsidRPr="004F6FE2" w:rsidR="006D3808" w:rsidP="008A1999" w:rsidRDefault="006D3808" w14:paraId="4A6390FD" w14:textId="77777777">
            <w:pPr>
              <w:contextualSpacing w:val="0"/>
              <w:jc w:val="left"/>
              <w:rPr>
                <w:b/>
                <w:bCs/>
              </w:rPr>
            </w:pP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6D3808" w:rsidP="00D96B84" w:rsidRDefault="006D3808" w14:paraId="68BE0882" w14:textId="6070F6BD">
            <w:pPr>
              <w:spacing w:after="0"/>
            </w:pPr>
            <w:r>
              <w:t>Identifica la cuenta en la que corresponde registrar el movimiento débito.</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C968FC" w:rsidR="006D3808" w:rsidP="00E3166D" w:rsidRDefault="00FB522E" w14:paraId="5D5951D2" w14:textId="58C39C13">
            <w:pPr>
              <w:spacing w:after="0"/>
              <w:jc w:val="center"/>
              <w:rPr>
                <w:rFonts w:cs="Arial"/>
                <w:szCs w:val="20"/>
              </w:rPr>
            </w:pPr>
            <w:r>
              <w:fldChar w:fldCharType="begin"/>
            </w:r>
            <w:r>
              <w:instrText xml:space="preserve"> INCLUDEPICTURE "https://t3.ftcdn.net/jpg/03/93/02/62/240_F_393026206_90yH1Li9U511k8Xujt7BQKoW6tLnBK3B.jpg" \* MERGEFORMATINET </w:instrText>
            </w:r>
            <w:r>
              <w:fldChar w:fldCharType="separate"/>
            </w:r>
            <w:r>
              <w:rPr>
                <w:noProof/>
              </w:rPr>
              <w:drawing>
                <wp:inline distT="0" distB="0" distL="0" distR="0" wp14:anchorId="69086B7B" wp14:editId="1E04A3C4">
                  <wp:extent cx="1009650" cy="673100"/>
                  <wp:effectExtent l="0" t="0" r="6350" b="0"/>
                  <wp:docPr id="308210858" name="Imagen 51" descr="businessman working on desk office with using a calculator to calculate the numbers, finance accounting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businessman working on desk office with using a calculator to calculate the numbers, finance accounting concept."/>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1009650" cy="673100"/>
                          </a:xfrm>
                          <a:prstGeom prst="rect">
                            <a:avLst/>
                          </a:prstGeom>
                          <a:noFill/>
                          <a:ln>
                            <a:noFill/>
                          </a:ln>
                        </pic:spPr>
                      </pic:pic>
                    </a:graphicData>
                  </a:graphic>
                </wp:inline>
              </w:drawing>
            </w:r>
            <w:r>
              <w:fldChar w:fldCharType="end"/>
            </w:r>
          </w:p>
        </w:tc>
      </w:tr>
      <w:tr w:rsidRPr="00C726A3" w:rsidR="006D3808" w:rsidTr="00D96B84" w14:paraId="746A1F20"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4F6FE2" w:rsidR="006D3808" w:rsidP="006D3808" w:rsidRDefault="006D3808" w14:paraId="04BE0762" w14:textId="4854F730">
            <w:pPr>
              <w:contextualSpacing w:val="0"/>
              <w:jc w:val="left"/>
              <w:rPr>
                <w:rStyle w:val="Fuerte"/>
                <w:b w:val="0"/>
                <w:bCs w:val="0"/>
              </w:rPr>
            </w:pPr>
            <w:r w:rsidRPr="004F6FE2">
              <w:rPr>
                <w:b/>
                <w:bCs/>
              </w:rPr>
              <w:t>Cuenta crédito</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6D3808" w:rsidP="00D96B84" w:rsidRDefault="006D3808" w14:paraId="092DF74C" w14:textId="652DB442">
            <w:pPr>
              <w:spacing w:after="0"/>
            </w:pPr>
            <w:r>
              <w:t>Identifica la cuenta en la que corresponde registrar el movimiento crédito.</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C968FC" w:rsidR="006D3808" w:rsidP="00E3166D" w:rsidRDefault="0070165D" w14:paraId="4374D708" w14:textId="232A2FCA">
            <w:pPr>
              <w:spacing w:after="0"/>
              <w:jc w:val="center"/>
              <w:rPr>
                <w:rFonts w:cs="Arial"/>
                <w:szCs w:val="20"/>
              </w:rPr>
            </w:pPr>
            <w:r>
              <w:fldChar w:fldCharType="begin"/>
            </w:r>
            <w:r>
              <w:instrText xml:space="preserve"> INCLUDEPICTURE "https://t4.ftcdn.net/jpg/19/82/97/07/240_F_1982970795_Kx7EV3SE00j6ePgZYjcqD84BxwuPkfbJ.jpg" \* MERGEFORMATINET </w:instrText>
            </w:r>
            <w:r>
              <w:fldChar w:fldCharType="separate"/>
            </w:r>
            <w:r>
              <w:rPr>
                <w:noProof/>
              </w:rPr>
              <w:drawing>
                <wp:inline distT="0" distB="0" distL="0" distR="0" wp14:anchorId="1FE185BD" wp14:editId="14947F69">
                  <wp:extent cx="975783" cy="584010"/>
                  <wp:effectExtent l="0" t="0" r="2540" b="635"/>
                  <wp:docPr id="711234530" name="Imagen 53" descr="close up man hand press on calculator and check invoice letter from bank  to check about debt and spending monthly for people lifestyle and inflation economic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close up man hand press on calculator and check invoice letter from bank  to check about debt and spending monthly for people lifestyle and inflation economic concept"/>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1000906" cy="599046"/>
                          </a:xfrm>
                          <a:prstGeom prst="rect">
                            <a:avLst/>
                          </a:prstGeom>
                          <a:noFill/>
                          <a:ln>
                            <a:noFill/>
                          </a:ln>
                        </pic:spPr>
                      </pic:pic>
                    </a:graphicData>
                  </a:graphic>
                </wp:inline>
              </w:drawing>
            </w:r>
            <w:r>
              <w:fldChar w:fldCharType="end"/>
            </w:r>
          </w:p>
        </w:tc>
      </w:tr>
      <w:tr w:rsidRPr="00C726A3" w:rsidR="006D3808" w:rsidTr="00D96B84" w14:paraId="6166875C"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4F6FE2" w:rsidR="006D3808" w:rsidP="006D3808" w:rsidRDefault="006D3808" w14:paraId="7D74F95D" w14:textId="3650D885">
            <w:pPr>
              <w:contextualSpacing w:val="0"/>
              <w:jc w:val="left"/>
              <w:rPr>
                <w:b/>
                <w:bCs/>
              </w:rPr>
            </w:pPr>
            <w:r w:rsidRPr="004F6FE2">
              <w:rPr>
                <w:b/>
                <w:bCs/>
              </w:rPr>
              <w:t>Valor</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6D3808" w:rsidP="00D96B84" w:rsidRDefault="006D3808" w14:paraId="0B8F6870" w14:textId="61431F70">
            <w:pPr>
              <w:spacing w:after="0"/>
            </w:pPr>
            <w:r>
              <w:t>Indica el importe correspondiente a cada movimiento registrado.</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C968FC" w:rsidR="006D3808" w:rsidP="00E3166D" w:rsidRDefault="0070165D" w14:paraId="17A649B6" w14:textId="7FEED870">
            <w:pPr>
              <w:spacing w:after="0"/>
              <w:jc w:val="center"/>
              <w:rPr>
                <w:rFonts w:cs="Arial"/>
                <w:szCs w:val="20"/>
              </w:rPr>
            </w:pPr>
            <w:r>
              <w:rPr>
                <w:rFonts w:cs="Arial"/>
                <w:noProof/>
                <w:szCs w:val="20"/>
              </w:rPr>
              <w:drawing>
                <wp:inline distT="0" distB="0" distL="0" distR="0" wp14:anchorId="08F24DC8" wp14:editId="529EA654">
                  <wp:extent cx="404402" cy="520700"/>
                  <wp:effectExtent l="0" t="0" r="2540" b="0"/>
                  <wp:docPr id="1487807643"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07643" name="Imagen 1487807643"/>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418793" cy="539230"/>
                          </a:xfrm>
                          <a:prstGeom prst="rect">
                            <a:avLst/>
                          </a:prstGeom>
                        </pic:spPr>
                      </pic:pic>
                    </a:graphicData>
                  </a:graphic>
                </wp:inline>
              </w:drawing>
            </w:r>
          </w:p>
        </w:tc>
      </w:tr>
      <w:tr w:rsidRPr="00C726A3" w:rsidR="006D3808" w:rsidTr="00D96B84" w14:paraId="13151467"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4F6FE2" w:rsidR="006D3808" w:rsidP="006D3808" w:rsidRDefault="004F6FE2" w14:paraId="134F83B5" w14:textId="71431336">
            <w:pPr>
              <w:contextualSpacing w:val="0"/>
              <w:jc w:val="left"/>
              <w:rPr>
                <w:b/>
                <w:bCs/>
              </w:rPr>
            </w:pPr>
            <w:r w:rsidRPr="004F6FE2">
              <w:rPr>
                <w:b/>
                <w:bCs/>
              </w:rPr>
              <w:t>Observación</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6D3808" w:rsidP="00D96B84" w:rsidRDefault="004F6FE2" w14:paraId="6C7C8580" w14:textId="433A1035">
            <w:pPr>
              <w:spacing w:after="0"/>
            </w:pPr>
            <w:r>
              <w:t>Incluye información adicional necesaria para comprender la operación.</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C968FC" w:rsidR="006D3808" w:rsidP="00E3166D" w:rsidRDefault="004F3FCD" w14:paraId="001A7C09" w14:textId="4AA11261">
            <w:pPr>
              <w:spacing w:after="0"/>
              <w:jc w:val="center"/>
              <w:rPr>
                <w:rFonts w:cs="Arial"/>
                <w:szCs w:val="20"/>
              </w:rPr>
            </w:pPr>
            <w:r>
              <w:fldChar w:fldCharType="begin"/>
            </w:r>
            <w:r>
              <w:instrText xml:space="preserve"> INCLUDEPICTURE "https://t4.ftcdn.net/jpg/20/82/12/99/240_F_2082129900_1y6hwpZghenvWhylU8Q0FMxyNUfE1AR2.jpg" \* MERGEFORMATINET </w:instrText>
            </w:r>
            <w:r>
              <w:fldChar w:fldCharType="separate"/>
            </w:r>
            <w:r>
              <w:rPr>
                <w:noProof/>
              </w:rPr>
              <w:drawing>
                <wp:inline distT="0" distB="0" distL="0" distR="0" wp14:anchorId="3EE5DEF5" wp14:editId="563875F1">
                  <wp:extent cx="984250" cy="656167"/>
                  <wp:effectExtent l="0" t="0" r="0" b="4445"/>
                  <wp:docPr id="1339070094" name="Imagen 83" descr="Woman employee wearing an apron and working in a supermarket aisle, checking product stock and managing inventory with a modern digital tab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Woman employee wearing an apron and working in a supermarket aisle, checking product stock and managing inventory with a modern digital tablet"/>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flipH="1">
                            <a:off x="0" y="0"/>
                            <a:ext cx="993206" cy="662138"/>
                          </a:xfrm>
                          <a:prstGeom prst="rect">
                            <a:avLst/>
                          </a:prstGeom>
                          <a:noFill/>
                          <a:ln>
                            <a:noFill/>
                          </a:ln>
                        </pic:spPr>
                      </pic:pic>
                    </a:graphicData>
                  </a:graphic>
                </wp:inline>
              </w:drawing>
            </w:r>
            <w:r>
              <w:fldChar w:fldCharType="end"/>
            </w:r>
          </w:p>
        </w:tc>
      </w:tr>
    </w:tbl>
    <w:p w:rsidR="00543077" w:rsidP="00C46B7B" w:rsidRDefault="00543077" w14:paraId="2F2E6C50" w14:textId="77777777">
      <w:pPr>
        <w:spacing w:after="0"/>
      </w:pPr>
    </w:p>
    <w:p w:rsidR="00864A69" w:rsidP="00C46B7B" w:rsidRDefault="004F6FE2" w14:paraId="01B7087F" w14:textId="35BAD1E3">
      <w:pPr>
        <w:spacing w:after="0"/>
      </w:pPr>
      <w:r>
        <w:t>La identificación de estos elementos permite organizar cada transacción y relacionarla con el documento que la respalda.</w:t>
      </w:r>
    </w:p>
    <w:p w:rsidR="004F6FE2" w:rsidP="00C46B7B" w:rsidRDefault="004F6FE2" w14:paraId="60B08ED4" w14:textId="77777777">
      <w:pPr>
        <w:spacing w:after="0"/>
      </w:pPr>
    </w:p>
    <w:p w:rsidRPr="007A2317" w:rsidR="00864A69" w:rsidP="00C46B7B" w:rsidRDefault="00D42504" w14:paraId="66441D8E" w14:textId="0100F6AD">
      <w:pPr>
        <w:spacing w:after="0"/>
        <w:rPr>
          <w:rFonts w:cs="Arial"/>
          <w:b/>
          <w:bCs/>
          <w:szCs w:val="20"/>
        </w:rPr>
      </w:pPr>
      <w:r>
        <w:rPr>
          <w:rFonts w:cs="Arial"/>
          <w:b/>
          <w:bCs/>
          <w:szCs w:val="20"/>
        </w:rPr>
        <w:t xml:space="preserve">3.4.2. </w:t>
      </w:r>
      <w:r w:rsidRPr="007A2317" w:rsidR="00864A69">
        <w:rPr>
          <w:rFonts w:cs="Arial"/>
          <w:b/>
          <w:bCs/>
          <w:szCs w:val="20"/>
        </w:rPr>
        <w:t>Procedimiento para registrar una transacción</w:t>
      </w:r>
    </w:p>
    <w:p w:rsidRPr="007A2317" w:rsidR="00864A69" w:rsidP="00C46B7B" w:rsidRDefault="00864A69" w14:paraId="3F47C918" w14:textId="3FFA7A1B">
      <w:pPr>
        <w:spacing w:after="0"/>
        <w:rPr>
          <w:rFonts w:cs="Arial"/>
          <w:szCs w:val="20"/>
        </w:rPr>
      </w:pPr>
    </w:p>
    <w:p w:rsidR="00BC4174" w:rsidP="00C46B7B" w:rsidRDefault="00BC4174" w14:paraId="4973B8D7" w14:textId="77777777">
      <w:pPr>
        <w:spacing w:after="0"/>
      </w:pPr>
      <w:r>
        <w:t>El registro manual requiere seguir una secuencia que permita analizar primero la operación y posteriormente representar sus efectos mediante las cuentas correspondientes.</w:t>
      </w:r>
    </w:p>
    <w:p w:rsidR="00BC4174" w:rsidP="00C46B7B" w:rsidRDefault="00BC4174" w14:paraId="2223C710" w14:textId="77777777">
      <w:pPr>
        <w:spacing w:after="0"/>
      </w:pPr>
    </w:p>
    <w:p w:rsidR="00BC4174" w:rsidP="00C46B7B" w:rsidRDefault="00BC4174" w14:paraId="60B360E1" w14:textId="32331281">
      <w:pPr>
        <w:spacing w:after="0"/>
      </w:pPr>
      <w:r>
        <w:t>La siguiente secuencia organiza el procedimiento desde la identificación de la operación hasta la comprobación del equilibrio del registro:</w:t>
      </w:r>
    </w:p>
    <w:p w:rsidR="00BC4174" w:rsidP="00C46B7B" w:rsidRDefault="00BC4174" w14:paraId="15E5F8E7" w14:textId="77777777">
      <w:pPr>
        <w:spacing w:after="0"/>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73"/>
        <w:gridCol w:w="4755"/>
        <w:gridCol w:w="2277"/>
      </w:tblGrid>
      <w:tr w:rsidRPr="00C726A3" w:rsidR="00BC4174" w:rsidTr="00D96B84" w14:paraId="27513B4E"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C726A3" w:rsidR="00BC4174" w:rsidP="00D96B84" w:rsidRDefault="00BC4174" w14:paraId="4513E551" w14:textId="0B44BCE0">
            <w:pPr>
              <w:spacing w:after="0"/>
              <w:jc w:val="center"/>
              <w:textAlignment w:val="baseline"/>
              <w:rPr>
                <w:rFonts w:ascii="Times New Roman" w:hAnsi="Times New Roman" w:eastAsia="Times New Roman" w:cs="Times New Roman"/>
                <w:lang w:eastAsia="es-ES_tradnl"/>
              </w:rPr>
            </w:pPr>
            <w:r>
              <w:rPr>
                <w:rFonts w:eastAsia="Times New Roman" w:cs="Arial"/>
                <w:b/>
                <w:bCs/>
                <w:szCs w:val="20"/>
                <w:lang w:eastAsia="es-ES_tradnl"/>
              </w:rPr>
              <w:t>Pasos</w:t>
            </w:r>
          </w:p>
        </w:tc>
      </w:tr>
      <w:tr w:rsidRPr="00C726A3" w:rsidR="00BC4174" w:rsidTr="00D96B84" w14:paraId="2F0DB25E"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2605EE" w:rsidR="00BC4174" w:rsidP="00D96B84" w:rsidRDefault="00C35B47" w14:paraId="725CE1DF" w14:textId="6995715C">
            <w:pPr>
              <w:spacing w:after="0"/>
              <w:rPr>
                <w:rFonts w:cs="Arial"/>
                <w:b/>
                <w:bCs/>
                <w:szCs w:val="20"/>
              </w:rPr>
            </w:pPr>
            <w:r w:rsidRPr="002605EE">
              <w:rPr>
                <w:b/>
                <w:bCs/>
              </w:rPr>
              <w:t>Identificar la operación realizada</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C968FC" w:rsidR="00BC4174" w:rsidP="00D96B84" w:rsidRDefault="00195BB7" w14:paraId="70520D3D" w14:textId="78F64876">
            <w:pPr>
              <w:spacing w:after="0"/>
              <w:rPr>
                <w:rFonts w:cs="Arial"/>
                <w:szCs w:val="20"/>
              </w:rPr>
            </w:pPr>
            <w:r>
              <w:t>Se establece qué hecho económico ocurrió en la unidad económica.</w:t>
            </w:r>
          </w:p>
        </w:tc>
        <w:tc>
          <w:tcPr>
            <w:tcW w:w="2150" w:type="dxa"/>
            <w:tcBorders>
              <w:top w:val="single" w:color="auto" w:sz="6" w:space="0"/>
              <w:left w:val="single" w:color="auto" w:sz="6" w:space="0"/>
              <w:bottom w:val="single" w:color="auto" w:sz="6" w:space="0"/>
              <w:right w:val="single" w:color="auto" w:sz="6" w:space="0"/>
            </w:tcBorders>
            <w:shd w:val="clear" w:color="auto" w:fill="FFFFFF"/>
            <w:hideMark/>
          </w:tcPr>
          <w:p w:rsidRPr="00C968FC" w:rsidR="00BC4174" w:rsidP="00705903" w:rsidRDefault="00BC4174" w14:paraId="16D2C64A" w14:textId="41EF50BC">
            <w:pPr>
              <w:spacing w:after="0"/>
              <w:jc w:val="center"/>
              <w:rPr>
                <w:rFonts w:cs="Arial"/>
                <w:szCs w:val="20"/>
              </w:rPr>
            </w:pPr>
            <w:r w:rsidRPr="00C968FC">
              <w:rPr>
                <w:rFonts w:cs="Arial"/>
                <w:szCs w:val="20"/>
              </w:rPr>
              <w:t>   </w:t>
            </w:r>
            <w:r w:rsidR="00670B12">
              <w:fldChar w:fldCharType="begin"/>
            </w:r>
            <w:r w:rsidR="00670B12">
              <w:instrText xml:space="preserve"> INCLUDEPICTURE "https://t4.ftcdn.net/jpg/13/39/23/01/240_F_1339230196_4bWR4gEEbFrKjwkwNmCVpRZ0hx0r2Wwr.jpg" \* MERGEFORMATINET </w:instrText>
            </w:r>
            <w:r w:rsidR="00670B12">
              <w:fldChar w:fldCharType="separate"/>
            </w:r>
            <w:r w:rsidR="00670B12">
              <w:rPr>
                <w:noProof/>
              </w:rPr>
              <w:drawing>
                <wp:inline distT="0" distB="0" distL="0" distR="0" wp14:anchorId="4FA975F7" wp14:editId="53F67B55">
                  <wp:extent cx="1350434" cy="736600"/>
                  <wp:effectExtent l="0" t="0" r="0" b="0"/>
                  <wp:docPr id="847305186" name="Imagen 54" descr="Woman shopkeeper standing near cashbox in grocery store for food product promotions, farmer's market advertising and small business support campaign visu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Woman shopkeeper standing near cashbox in grocery store for food product promotions, farmer's market advertising and small business support campaign visuals."/>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1363899" cy="743945"/>
                          </a:xfrm>
                          <a:prstGeom prst="rect">
                            <a:avLst/>
                          </a:prstGeom>
                          <a:noFill/>
                          <a:ln>
                            <a:noFill/>
                          </a:ln>
                        </pic:spPr>
                      </pic:pic>
                    </a:graphicData>
                  </a:graphic>
                </wp:inline>
              </w:drawing>
            </w:r>
            <w:r w:rsidR="00670B12">
              <w:fldChar w:fldCharType="end"/>
            </w:r>
          </w:p>
        </w:tc>
      </w:tr>
      <w:tr w:rsidRPr="00C726A3" w:rsidR="00195BB7" w:rsidTr="00D96B84" w14:paraId="047FF1DE"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2605EE" w:rsidR="00195BB7" w:rsidP="00D96B84" w:rsidRDefault="00195BB7" w14:paraId="549F471F" w14:textId="7BDC9945">
            <w:pPr>
              <w:spacing w:after="0"/>
              <w:rPr>
                <w:b/>
                <w:bCs/>
              </w:rPr>
            </w:pPr>
            <w:r w:rsidRPr="002605EE">
              <w:rPr>
                <w:b/>
                <w:bCs/>
              </w:rPr>
              <w:t>Revisar el documento que la respalda</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195BB7" w:rsidP="00D96B84" w:rsidRDefault="00195BB7" w14:paraId="7D786260" w14:textId="024603D6">
            <w:pPr>
              <w:spacing w:after="0"/>
            </w:pPr>
            <w:r>
              <w:t>Se identifica el soporte relacionado con la transacción.</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C968FC" w:rsidR="00195BB7" w:rsidP="00705903" w:rsidRDefault="00705903" w14:paraId="0E62EF38" w14:textId="44845D47">
            <w:pPr>
              <w:spacing w:after="0"/>
              <w:jc w:val="center"/>
              <w:rPr>
                <w:rFonts w:cs="Arial"/>
                <w:szCs w:val="20"/>
              </w:rPr>
            </w:pPr>
            <w:r>
              <w:fldChar w:fldCharType="begin"/>
            </w:r>
            <w:r>
              <w:instrText xml:space="preserve"> INCLUDEPICTURE "https://t4.ftcdn.net/jpg/06/15/47/07/240_F_615470794_4OJsDqpMVmv4BPloZwUiU04rgq5u2jnb.jpg" \* MERGEFORMATINET </w:instrText>
            </w:r>
            <w:r>
              <w:fldChar w:fldCharType="separate"/>
            </w:r>
            <w:r>
              <w:rPr>
                <w:noProof/>
              </w:rPr>
              <w:drawing>
                <wp:inline distT="0" distB="0" distL="0" distR="0" wp14:anchorId="24FB4656" wp14:editId="5EAAB6EC">
                  <wp:extent cx="1295400" cy="863600"/>
                  <wp:effectExtent l="0" t="0" r="0" b="0"/>
                  <wp:docPr id="289123882" name="Imagen 55" descr="middle-aged Latin man owner of an organic grocery shop selling eggs, doing bookkeeping on a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middle-aged Latin man owner of an organic grocery shop selling eggs, doing bookkeeping on a paper"/>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1304163" cy="869442"/>
                          </a:xfrm>
                          <a:prstGeom prst="rect">
                            <a:avLst/>
                          </a:prstGeom>
                          <a:noFill/>
                          <a:ln>
                            <a:noFill/>
                          </a:ln>
                        </pic:spPr>
                      </pic:pic>
                    </a:graphicData>
                  </a:graphic>
                </wp:inline>
              </w:drawing>
            </w:r>
            <w:r>
              <w:fldChar w:fldCharType="end"/>
            </w:r>
          </w:p>
        </w:tc>
      </w:tr>
      <w:tr w:rsidRPr="00C726A3" w:rsidR="00195BB7" w:rsidTr="00D96B84" w14:paraId="6DAC93C4"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2605EE" w:rsidR="00195BB7" w:rsidP="00D96B84" w:rsidRDefault="00195BB7" w14:paraId="0A1749A6" w14:textId="3F4F6F66">
            <w:pPr>
              <w:spacing w:after="0"/>
              <w:rPr>
                <w:b/>
                <w:bCs/>
              </w:rPr>
            </w:pPr>
            <w:r w:rsidRPr="002605EE">
              <w:rPr>
                <w:b/>
                <w:bCs/>
              </w:rPr>
              <w:t>Determinar las cuentas afectadas</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195BB7" w:rsidP="00D96B84" w:rsidRDefault="006A4F3A" w14:paraId="3A712119" w14:textId="3E416DC7">
            <w:pPr>
              <w:spacing w:after="0"/>
            </w:pPr>
            <w:r>
              <w:t>Se establecen las cuentas que representan los elementos involucrados.</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C968FC" w:rsidR="00195BB7" w:rsidP="00705903" w:rsidRDefault="007B272A" w14:paraId="210F93FA" w14:textId="126FAEA8">
            <w:pPr>
              <w:spacing w:after="0"/>
              <w:jc w:val="center"/>
              <w:rPr>
                <w:rFonts w:cs="Arial"/>
                <w:szCs w:val="20"/>
              </w:rPr>
            </w:pPr>
            <w:r>
              <w:rPr>
                <w:rFonts w:cs="Arial"/>
                <w:noProof/>
                <w:szCs w:val="20"/>
              </w:rPr>
              <w:drawing>
                <wp:inline distT="0" distB="0" distL="0" distR="0" wp14:anchorId="618C3154" wp14:editId="738C9B06">
                  <wp:extent cx="1346200" cy="934614"/>
                  <wp:effectExtent l="0" t="0" r="0" b="5715"/>
                  <wp:docPr id="1109981698"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81698" name="Imagen 1109981698"/>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1384305" cy="961069"/>
                          </a:xfrm>
                          <a:prstGeom prst="rect">
                            <a:avLst/>
                          </a:prstGeom>
                        </pic:spPr>
                      </pic:pic>
                    </a:graphicData>
                  </a:graphic>
                </wp:inline>
              </w:drawing>
            </w:r>
          </w:p>
        </w:tc>
      </w:tr>
      <w:tr w:rsidRPr="00C726A3" w:rsidR="006A4F3A" w:rsidTr="00D96B84" w14:paraId="6C93F438"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2605EE" w:rsidR="006A4F3A" w:rsidP="00D96B84" w:rsidRDefault="006A4F3A" w14:paraId="721DD08B" w14:textId="1191FDBE">
            <w:pPr>
              <w:spacing w:after="0"/>
              <w:rPr>
                <w:b/>
                <w:bCs/>
              </w:rPr>
            </w:pPr>
            <w:r w:rsidRPr="002605EE">
              <w:rPr>
                <w:b/>
                <w:bCs/>
              </w:rPr>
              <w:t>Establecer los aumentos o disminuciones</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6A4F3A" w:rsidP="00D96B84" w:rsidRDefault="006A4F3A" w14:paraId="7CD65E07" w14:textId="06D19DFF">
            <w:pPr>
              <w:spacing w:after="0"/>
            </w:pPr>
            <w:r>
              <w:t>Se determina cómo cambia cada una de las cuentas afectadas.</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C968FC" w:rsidR="006A4F3A" w:rsidP="00705903" w:rsidRDefault="0047264F" w14:paraId="46E22436" w14:textId="1800BAD5">
            <w:pPr>
              <w:spacing w:after="0"/>
              <w:jc w:val="center"/>
              <w:rPr>
                <w:rFonts w:cs="Arial"/>
                <w:szCs w:val="20"/>
              </w:rPr>
            </w:pPr>
            <w:r>
              <w:fldChar w:fldCharType="begin"/>
            </w:r>
            <w:r>
              <w:instrText xml:space="preserve"> INCLUDEPICTURE "https://t4.ftcdn.net/jpg/21/77/55/99/240_F_2177559949_TBr9HmutkYg2UF1ZW0XIaPsKvWF7i3ra.jpg" \* MERGEFORMATINET </w:instrText>
            </w:r>
            <w:r>
              <w:fldChar w:fldCharType="separate"/>
            </w:r>
            <w:r>
              <w:rPr>
                <w:noProof/>
              </w:rPr>
              <w:drawing>
                <wp:inline distT="0" distB="0" distL="0" distR="0" wp14:anchorId="2D75CDAE" wp14:editId="0CECCD4C">
                  <wp:extent cx="1320800" cy="744113"/>
                  <wp:effectExtent l="0" t="0" r="0" b="5715"/>
                  <wp:docPr id="1050607243" name="Imagen 57" descr="Young Asian Farmer Logging Vegetable Harvest Records in Farm Led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Young Asian Farmer Logging Vegetable Harvest Records in Farm Ledger"/>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1333470" cy="751251"/>
                          </a:xfrm>
                          <a:prstGeom prst="rect">
                            <a:avLst/>
                          </a:prstGeom>
                          <a:noFill/>
                          <a:ln>
                            <a:noFill/>
                          </a:ln>
                        </pic:spPr>
                      </pic:pic>
                    </a:graphicData>
                  </a:graphic>
                </wp:inline>
              </w:drawing>
            </w:r>
            <w:r>
              <w:fldChar w:fldCharType="end"/>
            </w:r>
          </w:p>
        </w:tc>
      </w:tr>
      <w:tr w:rsidRPr="00C726A3" w:rsidR="006A4F3A" w:rsidTr="00D96B84" w14:paraId="2AAE87A3"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6A4F3A" w:rsidR="006A4F3A" w:rsidP="006A4F3A" w:rsidRDefault="006A4F3A" w14:paraId="164DD926" w14:textId="576B961A">
            <w:pPr>
              <w:contextualSpacing w:val="0"/>
              <w:jc w:val="left"/>
              <w:rPr>
                <w:rFonts w:ascii="Times New Roman" w:hAnsi="Times New Roman"/>
              </w:rPr>
            </w:pPr>
            <w:r>
              <w:rPr>
                <w:rStyle w:val="Fuerte"/>
              </w:rPr>
              <w:t>Aplicar la naturaleza débito o crédito</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6A4F3A" w:rsidP="00D96B84" w:rsidRDefault="002605EE" w14:paraId="43904D50" w14:textId="675A1BE9">
            <w:pPr>
              <w:spacing w:after="0"/>
            </w:pPr>
            <w:r>
              <w:t>Se define el movimiento correspondiente según la naturaleza de cada cuenta.</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C968FC" w:rsidR="006A4F3A" w:rsidP="00705903" w:rsidRDefault="0047264F" w14:paraId="11F2CCFC" w14:textId="53039889">
            <w:pPr>
              <w:spacing w:after="0"/>
              <w:jc w:val="center"/>
              <w:rPr>
                <w:rFonts w:cs="Arial"/>
                <w:szCs w:val="20"/>
              </w:rPr>
            </w:pPr>
            <w:r>
              <w:fldChar w:fldCharType="begin"/>
            </w:r>
            <w:r>
              <w:instrText xml:space="preserve"> INCLUDEPICTURE "https://t3.ftcdn.net/jpg/21/79/42/40/240_F_2179424022_GZx0s7OE4iIzwKCUzV0AKYtB0jThVFDb.jpg" \* MERGEFORMATINET </w:instrText>
            </w:r>
            <w:r>
              <w:fldChar w:fldCharType="separate"/>
            </w:r>
            <w:r>
              <w:rPr>
                <w:noProof/>
              </w:rPr>
              <w:drawing>
                <wp:inline distT="0" distB="0" distL="0" distR="0" wp14:anchorId="6E440A32" wp14:editId="6C3A200F">
                  <wp:extent cx="1333500" cy="746014"/>
                  <wp:effectExtent l="0" t="0" r="0" b="3810"/>
                  <wp:docPr id="1604716176" name="Imagen 58" descr="Woman working on laptop and notebook at kitchen table with jars of prese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Woman working on laptop and notebook at kitchen table with jars of preserves"/>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1352738" cy="756777"/>
                          </a:xfrm>
                          <a:prstGeom prst="rect">
                            <a:avLst/>
                          </a:prstGeom>
                          <a:noFill/>
                          <a:ln>
                            <a:noFill/>
                          </a:ln>
                        </pic:spPr>
                      </pic:pic>
                    </a:graphicData>
                  </a:graphic>
                </wp:inline>
              </w:drawing>
            </w:r>
            <w:r>
              <w:fldChar w:fldCharType="end"/>
            </w:r>
          </w:p>
        </w:tc>
      </w:tr>
      <w:tr w:rsidRPr="00C726A3" w:rsidR="002605EE" w:rsidTr="00D96B84" w14:paraId="21BADE2F"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47264F" w:rsidR="002605EE" w:rsidP="006A4F3A" w:rsidRDefault="002605EE" w14:paraId="1ED082E6" w14:textId="11BDB15F">
            <w:pPr>
              <w:contextualSpacing w:val="0"/>
              <w:jc w:val="left"/>
              <w:rPr>
                <w:rStyle w:val="Fuerte"/>
                <w:b w:val="0"/>
                <w:bCs w:val="0"/>
              </w:rPr>
            </w:pPr>
            <w:r w:rsidRPr="0047264F">
              <w:rPr>
                <w:b/>
                <w:bCs/>
              </w:rPr>
              <w:t>Registrar los valores</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2605EE" w:rsidP="00D96B84" w:rsidRDefault="002605EE" w14:paraId="403A7DAF" w14:textId="3618A54A">
            <w:pPr>
              <w:spacing w:after="0"/>
            </w:pPr>
            <w:r>
              <w:t>Se consigna el importe que corresponde a cada movimiento.</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C968FC" w:rsidR="002605EE" w:rsidP="00705903" w:rsidRDefault="00FE1CB9" w14:paraId="1EF46B08" w14:textId="2CB1C9C5">
            <w:pPr>
              <w:spacing w:after="0"/>
              <w:jc w:val="center"/>
              <w:rPr>
                <w:rFonts w:cs="Arial"/>
                <w:szCs w:val="20"/>
              </w:rPr>
            </w:pPr>
            <w:r>
              <w:fldChar w:fldCharType="begin"/>
            </w:r>
            <w:r>
              <w:instrText xml:space="preserve"> INCLUDEPICTURE "https://t3.ftcdn.net/jpg/05/10/40/76/240_F_510407639_kT8U3ADGY0G3zE14V8E0iNeha3BhAQSw.jpg" \* MERGEFORMATINET </w:instrText>
            </w:r>
            <w:r>
              <w:fldChar w:fldCharType="separate"/>
            </w:r>
            <w:r>
              <w:rPr>
                <w:noProof/>
              </w:rPr>
              <w:drawing>
                <wp:inline distT="0" distB="0" distL="0" distR="0" wp14:anchorId="21B3C813" wp14:editId="4AC46A98">
                  <wp:extent cx="1333500" cy="889000"/>
                  <wp:effectExtent l="0" t="0" r="0" b="0"/>
                  <wp:docPr id="1650424937" name="Imagen 59" descr="Senior male florist checking accounts in flower 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Senior male florist checking accounts in flower shop"/>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1339014" cy="892676"/>
                          </a:xfrm>
                          <a:prstGeom prst="rect">
                            <a:avLst/>
                          </a:prstGeom>
                          <a:noFill/>
                          <a:ln>
                            <a:noFill/>
                          </a:ln>
                        </pic:spPr>
                      </pic:pic>
                    </a:graphicData>
                  </a:graphic>
                </wp:inline>
              </w:drawing>
            </w:r>
            <w:r>
              <w:fldChar w:fldCharType="end"/>
            </w:r>
          </w:p>
        </w:tc>
      </w:tr>
      <w:tr w:rsidRPr="00C726A3" w:rsidR="002605EE" w:rsidTr="00D96B84" w14:paraId="6B70A2FE"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002605EE" w:rsidP="00724805" w:rsidRDefault="002605EE" w14:paraId="1CCF5A2D" w14:textId="445B5E9E">
            <w:pPr>
              <w:contextualSpacing w:val="0"/>
              <w:jc w:val="left"/>
            </w:pPr>
            <w:r>
              <w:rPr>
                <w:rStyle w:val="Fuerte"/>
              </w:rPr>
              <w:t>Verificar el equilibrio</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2605EE" w:rsidP="00D96B84" w:rsidRDefault="00724805" w14:paraId="59C3404B" w14:textId="6A91D859">
            <w:pPr>
              <w:spacing w:after="0"/>
            </w:pPr>
            <w:r>
              <w:t>Se comprueba que el total de los débitos coincida con el total de los créditos.</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C968FC" w:rsidR="002605EE" w:rsidP="00705903" w:rsidRDefault="00705903" w14:paraId="3286762E" w14:textId="10979313">
            <w:pPr>
              <w:spacing w:after="0"/>
              <w:jc w:val="center"/>
              <w:rPr>
                <w:rFonts w:cs="Arial"/>
                <w:szCs w:val="20"/>
              </w:rPr>
            </w:pPr>
            <w:r>
              <w:fldChar w:fldCharType="begin"/>
            </w:r>
            <w:r>
              <w:instrText xml:space="preserve"> INCLUDEPICTURE "https://t4.ftcdn.net/jpg/20/84/54/55/240_F_2084545506_7gC83hBPVlxJubmJvjbOeJYKGPN7v80x.jpg" \* MERGEFORMATINET </w:instrText>
            </w:r>
            <w:r>
              <w:fldChar w:fldCharType="separate"/>
            </w:r>
            <w:r>
              <w:rPr>
                <w:noProof/>
              </w:rPr>
              <w:drawing>
                <wp:inline distT="0" distB="0" distL="0" distR="0" wp14:anchorId="5D6D4912" wp14:editId="6993161E">
                  <wp:extent cx="1391587" cy="778510"/>
                  <wp:effectExtent l="0" t="0" r="5715" b="0"/>
                  <wp:docPr id="172726828" name="Imagen 60" descr="Microfinance loan officer seated across a wooden table from a rural woman entrepreneur reviewing business plan documents in a modest village office at early morning, account ledger open, community 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Microfinance loan officer seated across a wooden table from a rural woman entrepreneur reviewing business plan documents in a modest village office at early morning, account ledger open, community l"/>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1407701" cy="787525"/>
                          </a:xfrm>
                          <a:prstGeom prst="rect">
                            <a:avLst/>
                          </a:prstGeom>
                          <a:noFill/>
                          <a:ln>
                            <a:noFill/>
                          </a:ln>
                        </pic:spPr>
                      </pic:pic>
                    </a:graphicData>
                  </a:graphic>
                </wp:inline>
              </w:drawing>
            </w:r>
            <w:r>
              <w:fldChar w:fldCharType="end"/>
            </w:r>
          </w:p>
        </w:tc>
      </w:tr>
    </w:tbl>
    <w:p w:rsidR="00BC4174" w:rsidP="00C46B7B" w:rsidRDefault="00BC4174" w14:paraId="04084D36" w14:textId="77777777">
      <w:pPr>
        <w:spacing w:after="0"/>
      </w:pPr>
    </w:p>
    <w:p w:rsidR="00BC4174" w:rsidP="00C46B7B" w:rsidRDefault="00724805" w14:paraId="0C2BCD36" w14:textId="39AC12E0">
      <w:pPr>
        <w:spacing w:after="0"/>
      </w:pPr>
      <w:r>
        <w:t>Este procedimiento contribuye a representar cada operación de manera completa y facilita posteriormente su clasificación y consolidación.</w:t>
      </w:r>
    </w:p>
    <w:p w:rsidR="00864A69" w:rsidP="00C46B7B" w:rsidRDefault="00864A69" w14:paraId="1E589799" w14:textId="47BC7C35">
      <w:pPr>
        <w:spacing w:after="0"/>
        <w:jc w:val="left"/>
        <w:rPr>
          <w:rFonts w:cs="Arial"/>
          <w:szCs w:val="20"/>
        </w:rPr>
      </w:pPr>
    </w:p>
    <w:p w:rsidR="00750890" w:rsidP="0005533A" w:rsidRDefault="00750890" w14:paraId="0D1E0635" w14:textId="1B661951">
      <w:pPr>
        <w:spacing w:after="0"/>
      </w:pPr>
      <w:r>
        <w:t>El siguiente caso permite aplicar la secuencia de registro a una compra pagada mediante transferencia bancaria:</w:t>
      </w:r>
    </w:p>
    <w:p w:rsidR="00750890" w:rsidP="00C46B7B" w:rsidRDefault="00750890" w14:paraId="55958976" w14:textId="77777777">
      <w:pPr>
        <w:spacing w:after="0"/>
        <w:jc w:val="left"/>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Pr="00390D15" w:rsidR="00750890" w:rsidTr="00390D15" w14:paraId="0E2B44F3" w14:textId="77777777">
        <w:tc>
          <w:tcPr>
            <w:tcW w:w="8828" w:type="dxa"/>
            <w:shd w:val="clear" w:color="auto" w:fill="DEEAF6" w:themeFill="accent5" w:themeFillTint="33"/>
          </w:tcPr>
          <w:p w:rsidRPr="00390D15" w:rsidR="00750890" w:rsidP="00C46B7B" w:rsidRDefault="00750890" w14:paraId="6261D8D9" w14:textId="77777777">
            <w:pPr>
              <w:jc w:val="left"/>
              <w:rPr>
                <w:rFonts w:cs="Arial"/>
                <w:b/>
                <w:bCs/>
                <w:szCs w:val="20"/>
              </w:rPr>
            </w:pPr>
            <w:r w:rsidRPr="00390D15">
              <w:rPr>
                <w:rFonts w:cs="Arial"/>
                <w:b/>
                <w:bCs/>
                <w:szCs w:val="20"/>
              </w:rPr>
              <w:t>Ejemplo aplicado</w:t>
            </w:r>
          </w:p>
          <w:p w:rsidRPr="00390D15" w:rsidR="00390D15" w:rsidP="00390D15" w:rsidRDefault="00390D15" w14:paraId="36ABAB28" w14:textId="77777777">
            <w:pPr>
              <w:pStyle w:val="pdq2pgselectionanchorcontainer"/>
              <w:jc w:val="both"/>
              <w:rPr>
                <w:rFonts w:ascii="Arial" w:hAnsi="Arial" w:cs="Arial"/>
                <w:sz w:val="20"/>
                <w:szCs w:val="20"/>
              </w:rPr>
            </w:pPr>
            <w:r w:rsidRPr="00390D15">
              <w:rPr>
                <w:rFonts w:ascii="Arial" w:hAnsi="Arial" w:cs="Arial"/>
                <w:sz w:val="20"/>
                <w:szCs w:val="20"/>
              </w:rPr>
              <w:t xml:space="preserve">Una unidad productiva compra materias primas por </w:t>
            </w:r>
            <w:r w:rsidRPr="00390D15">
              <w:rPr>
                <w:rStyle w:val="Fuerte"/>
                <w:rFonts w:ascii="Arial" w:hAnsi="Arial" w:cs="Arial"/>
                <w:sz w:val="20"/>
                <w:szCs w:val="20"/>
              </w:rPr>
              <w:t>$750.000</w:t>
            </w:r>
            <w:r w:rsidRPr="00390D15">
              <w:rPr>
                <w:rFonts w:ascii="Arial" w:hAnsi="Arial" w:cs="Arial"/>
                <w:sz w:val="20"/>
                <w:szCs w:val="20"/>
              </w:rPr>
              <w:t xml:space="preserve"> y paga el valor mediante transferencia bancaria. La operación genera un aumento en el recurso adquirido y una disminución del dinero disponible en bancos.</w:t>
            </w:r>
          </w:p>
          <w:p w:rsidRPr="00390D15" w:rsidR="00390D15" w:rsidP="00390D15" w:rsidRDefault="00390D15" w14:paraId="72D1FE56" w14:textId="77777777">
            <w:pPr>
              <w:pStyle w:val="NormalWeb"/>
              <w:jc w:val="both"/>
              <w:rPr>
                <w:rFonts w:ascii="Arial" w:hAnsi="Arial" w:cs="Arial"/>
                <w:sz w:val="20"/>
                <w:szCs w:val="20"/>
              </w:rPr>
            </w:pPr>
            <w:r w:rsidRPr="00390D15">
              <w:rPr>
                <w:rFonts w:ascii="Arial" w:hAnsi="Arial" w:cs="Arial"/>
                <w:sz w:val="20"/>
                <w:szCs w:val="20"/>
              </w:rPr>
              <w:t>La operación se registra de la siguiente manera:</w:t>
            </w:r>
          </w:p>
          <w:p w:rsidRPr="00390D15" w:rsidR="00390D15" w:rsidP="00390D15" w:rsidRDefault="00390D15" w14:paraId="6F40079F" w14:textId="3F5F0EFF">
            <w:pPr>
              <w:jc w:val="left"/>
              <w:rPr>
                <w:rFonts w:cs="Arial"/>
                <w:szCs w:val="20"/>
              </w:rPr>
            </w:pPr>
            <w:r w:rsidRPr="00390D15">
              <w:rPr>
                <w:rFonts w:cs="Arial"/>
                <w:b/>
                <w:bCs/>
                <w:szCs w:val="20"/>
              </w:rPr>
              <w:t xml:space="preserve">Tabla </w:t>
            </w:r>
            <w:r>
              <w:rPr>
                <w:rFonts w:cs="Arial"/>
                <w:b/>
                <w:bCs/>
                <w:szCs w:val="20"/>
              </w:rPr>
              <w:t>1</w:t>
            </w:r>
            <w:r w:rsidRPr="00F21195">
              <w:rPr>
                <w:rFonts w:cs="Arial"/>
                <w:b/>
                <w:bCs/>
                <w:szCs w:val="20"/>
              </w:rPr>
              <w:t>8</w:t>
            </w:r>
            <w:r w:rsidRPr="00390D15">
              <w:rPr>
                <w:rFonts w:cs="Arial"/>
                <w:b/>
                <w:bCs/>
                <w:szCs w:val="20"/>
              </w:rPr>
              <w:t>.</w:t>
            </w:r>
            <w:r w:rsidRPr="00390D15">
              <w:rPr>
                <w:rFonts w:cs="Arial"/>
                <w:szCs w:val="20"/>
              </w:rPr>
              <w:t xml:space="preserve"> Registro manual de una compra de contado</w:t>
            </w:r>
          </w:p>
          <w:p w:rsidRPr="00390D15" w:rsidR="00390D15" w:rsidP="00390D15" w:rsidRDefault="00390D15" w14:paraId="42F3C254" w14:textId="77777777">
            <w:pPr>
              <w:rPr>
                <w:rFonts w:cs="Arial"/>
                <w:szCs w:val="20"/>
              </w:rPr>
            </w:pPr>
          </w:p>
          <w:tbl>
            <w:tblPr>
              <w:tblStyle w:val="Tablaconcuadrculaclara"/>
              <w:tblW w:w="0" w:type="auto"/>
              <w:tblLook w:val="04A0" w:firstRow="1" w:lastRow="0" w:firstColumn="1" w:lastColumn="0" w:noHBand="0" w:noVBand="1"/>
            </w:tblPr>
            <w:tblGrid>
              <w:gridCol w:w="1217"/>
              <w:gridCol w:w="2840"/>
              <w:gridCol w:w="1051"/>
              <w:gridCol w:w="1051"/>
            </w:tblGrid>
            <w:tr w:rsidRPr="00390D15" w:rsidR="00390D15" w:rsidTr="00540732" w14:paraId="5CFB1B56" w14:textId="77777777">
              <w:tc>
                <w:tcPr>
                  <w:tcW w:w="0" w:type="auto"/>
                  <w:shd w:val="clear" w:color="auto" w:fill="D9D9D9" w:themeFill="background1" w:themeFillShade="D9"/>
                  <w:hideMark/>
                </w:tcPr>
                <w:p w:rsidRPr="00390D15" w:rsidR="00390D15" w:rsidP="00390D15" w:rsidRDefault="00390D15" w14:paraId="1C72F6B8" w14:textId="77777777">
                  <w:pPr>
                    <w:contextualSpacing w:val="0"/>
                    <w:jc w:val="center"/>
                    <w:rPr>
                      <w:rFonts w:eastAsia="Times New Roman" w:cs="Arial"/>
                      <w:b/>
                      <w:bCs/>
                      <w:szCs w:val="20"/>
                      <w:lang w:eastAsia="es-CO"/>
                    </w:rPr>
                  </w:pPr>
                  <w:r w:rsidRPr="00390D15">
                    <w:rPr>
                      <w:rFonts w:eastAsia="Times New Roman" w:cs="Arial"/>
                      <w:b/>
                      <w:bCs/>
                      <w:szCs w:val="20"/>
                      <w:lang w:eastAsia="es-CO"/>
                    </w:rPr>
                    <w:t>Fecha</w:t>
                  </w:r>
                </w:p>
              </w:tc>
              <w:tc>
                <w:tcPr>
                  <w:tcW w:w="0" w:type="auto"/>
                  <w:shd w:val="clear" w:color="auto" w:fill="D9D9D9" w:themeFill="background1" w:themeFillShade="D9"/>
                  <w:hideMark/>
                </w:tcPr>
                <w:p w:rsidRPr="00390D15" w:rsidR="00390D15" w:rsidP="00390D15" w:rsidRDefault="00390D15" w14:paraId="016FC165" w14:textId="77777777">
                  <w:pPr>
                    <w:contextualSpacing w:val="0"/>
                    <w:jc w:val="center"/>
                    <w:rPr>
                      <w:rFonts w:eastAsia="Times New Roman" w:cs="Arial"/>
                      <w:b/>
                      <w:bCs/>
                      <w:szCs w:val="20"/>
                      <w:lang w:eastAsia="es-CO"/>
                    </w:rPr>
                  </w:pPr>
                  <w:r w:rsidRPr="00390D15">
                    <w:rPr>
                      <w:rFonts w:eastAsia="Times New Roman" w:cs="Arial"/>
                      <w:b/>
                      <w:bCs/>
                      <w:szCs w:val="20"/>
                      <w:lang w:eastAsia="es-CO"/>
                    </w:rPr>
                    <w:t>Cuenta</w:t>
                  </w:r>
                </w:p>
              </w:tc>
              <w:tc>
                <w:tcPr>
                  <w:tcW w:w="0" w:type="auto"/>
                  <w:shd w:val="clear" w:color="auto" w:fill="D9D9D9" w:themeFill="background1" w:themeFillShade="D9"/>
                  <w:hideMark/>
                </w:tcPr>
                <w:p w:rsidRPr="00390D15" w:rsidR="00390D15" w:rsidP="00390D15" w:rsidRDefault="00390D15" w14:paraId="375AFD49" w14:textId="77777777">
                  <w:pPr>
                    <w:contextualSpacing w:val="0"/>
                    <w:jc w:val="right"/>
                    <w:rPr>
                      <w:rFonts w:eastAsia="Times New Roman" w:cs="Arial"/>
                      <w:b/>
                      <w:bCs/>
                      <w:szCs w:val="20"/>
                      <w:lang w:eastAsia="es-CO"/>
                    </w:rPr>
                  </w:pPr>
                  <w:r w:rsidRPr="00390D15">
                    <w:rPr>
                      <w:rFonts w:eastAsia="Times New Roman" w:cs="Arial"/>
                      <w:b/>
                      <w:bCs/>
                      <w:szCs w:val="20"/>
                      <w:lang w:eastAsia="es-CO"/>
                    </w:rPr>
                    <w:t>Débito</w:t>
                  </w:r>
                </w:p>
              </w:tc>
              <w:tc>
                <w:tcPr>
                  <w:tcW w:w="0" w:type="auto"/>
                  <w:shd w:val="clear" w:color="auto" w:fill="D9D9D9" w:themeFill="background1" w:themeFillShade="D9"/>
                  <w:hideMark/>
                </w:tcPr>
                <w:p w:rsidRPr="00390D15" w:rsidR="00390D15" w:rsidP="00390D15" w:rsidRDefault="00390D15" w14:paraId="38B398D6" w14:textId="77777777">
                  <w:pPr>
                    <w:contextualSpacing w:val="0"/>
                    <w:jc w:val="right"/>
                    <w:rPr>
                      <w:rFonts w:eastAsia="Times New Roman" w:cs="Arial"/>
                      <w:b/>
                      <w:bCs/>
                      <w:szCs w:val="20"/>
                      <w:lang w:eastAsia="es-CO"/>
                    </w:rPr>
                  </w:pPr>
                  <w:r w:rsidRPr="00390D15">
                    <w:rPr>
                      <w:rFonts w:eastAsia="Times New Roman" w:cs="Arial"/>
                      <w:b/>
                      <w:bCs/>
                      <w:szCs w:val="20"/>
                      <w:lang w:eastAsia="es-CO"/>
                    </w:rPr>
                    <w:t>Crédito</w:t>
                  </w:r>
                </w:p>
              </w:tc>
            </w:tr>
            <w:tr w:rsidRPr="00390D15" w:rsidR="00390D15" w:rsidTr="00540732" w14:paraId="4852923D" w14:textId="77777777">
              <w:tc>
                <w:tcPr>
                  <w:tcW w:w="0" w:type="auto"/>
                  <w:hideMark/>
                </w:tcPr>
                <w:p w:rsidRPr="00390D15" w:rsidR="00390D15" w:rsidP="00390D15" w:rsidRDefault="00390D15" w14:paraId="2854AB07" w14:textId="77777777">
                  <w:pPr>
                    <w:contextualSpacing w:val="0"/>
                    <w:jc w:val="left"/>
                    <w:rPr>
                      <w:rFonts w:eastAsia="Times New Roman" w:cs="Arial"/>
                      <w:szCs w:val="20"/>
                      <w:lang w:eastAsia="es-CO"/>
                    </w:rPr>
                  </w:pPr>
                  <w:r w:rsidRPr="00390D15">
                    <w:rPr>
                      <w:rFonts w:eastAsia="Times New Roman" w:cs="Arial"/>
                      <w:szCs w:val="20"/>
                      <w:lang w:eastAsia="es-CO"/>
                    </w:rPr>
                    <w:t>12/08/2026</w:t>
                  </w:r>
                </w:p>
              </w:tc>
              <w:tc>
                <w:tcPr>
                  <w:tcW w:w="0" w:type="auto"/>
                  <w:hideMark/>
                </w:tcPr>
                <w:p w:rsidRPr="00390D15" w:rsidR="00390D15" w:rsidP="00390D15" w:rsidRDefault="00390D15" w14:paraId="5331FDE3" w14:textId="77777777">
                  <w:pPr>
                    <w:contextualSpacing w:val="0"/>
                    <w:jc w:val="left"/>
                    <w:rPr>
                      <w:rFonts w:eastAsia="Times New Roman" w:cs="Arial"/>
                      <w:szCs w:val="20"/>
                      <w:lang w:eastAsia="es-CO"/>
                    </w:rPr>
                  </w:pPr>
                  <w:r w:rsidRPr="00390D15">
                    <w:rPr>
                      <w:rFonts w:eastAsia="Times New Roman" w:cs="Arial"/>
                      <w:szCs w:val="20"/>
                      <w:lang w:eastAsia="es-CO"/>
                    </w:rPr>
                    <w:t>Inventarios o materias primas</w:t>
                  </w:r>
                </w:p>
              </w:tc>
              <w:tc>
                <w:tcPr>
                  <w:tcW w:w="0" w:type="auto"/>
                  <w:hideMark/>
                </w:tcPr>
                <w:p w:rsidRPr="00390D15" w:rsidR="00390D15" w:rsidP="00390D15" w:rsidRDefault="00390D15" w14:paraId="3FE5DF35" w14:textId="77777777">
                  <w:pPr>
                    <w:contextualSpacing w:val="0"/>
                    <w:jc w:val="right"/>
                    <w:rPr>
                      <w:rFonts w:eastAsia="Times New Roman" w:cs="Arial"/>
                      <w:szCs w:val="20"/>
                      <w:lang w:eastAsia="es-CO"/>
                    </w:rPr>
                  </w:pPr>
                  <w:r w:rsidRPr="00390D15">
                    <w:rPr>
                      <w:rFonts w:eastAsia="Times New Roman" w:cs="Arial"/>
                      <w:szCs w:val="20"/>
                      <w:lang w:eastAsia="es-CO"/>
                    </w:rPr>
                    <w:t>$750.000</w:t>
                  </w:r>
                </w:p>
              </w:tc>
              <w:tc>
                <w:tcPr>
                  <w:tcW w:w="0" w:type="auto"/>
                  <w:hideMark/>
                </w:tcPr>
                <w:p w:rsidRPr="00390D15" w:rsidR="00390D15" w:rsidP="00390D15" w:rsidRDefault="00390D15" w14:paraId="70B0C3C0" w14:textId="77777777">
                  <w:pPr>
                    <w:contextualSpacing w:val="0"/>
                    <w:jc w:val="right"/>
                    <w:rPr>
                      <w:rFonts w:eastAsia="Times New Roman" w:cs="Arial"/>
                      <w:szCs w:val="20"/>
                      <w:lang w:eastAsia="es-CO"/>
                    </w:rPr>
                  </w:pPr>
                  <w:r w:rsidRPr="00390D15">
                    <w:rPr>
                      <w:rFonts w:eastAsia="Times New Roman" w:cs="Arial"/>
                      <w:szCs w:val="20"/>
                      <w:lang w:eastAsia="es-CO"/>
                    </w:rPr>
                    <w:t>—</w:t>
                  </w:r>
                </w:p>
              </w:tc>
            </w:tr>
            <w:tr w:rsidRPr="00390D15" w:rsidR="00390D15" w:rsidTr="00540732" w14:paraId="2DD31347" w14:textId="77777777">
              <w:tc>
                <w:tcPr>
                  <w:tcW w:w="0" w:type="auto"/>
                  <w:hideMark/>
                </w:tcPr>
                <w:p w:rsidRPr="00390D15" w:rsidR="00390D15" w:rsidP="00390D15" w:rsidRDefault="00390D15" w14:paraId="22C100CF" w14:textId="77777777">
                  <w:pPr>
                    <w:contextualSpacing w:val="0"/>
                    <w:jc w:val="left"/>
                    <w:rPr>
                      <w:rFonts w:eastAsia="Times New Roman" w:cs="Arial"/>
                      <w:szCs w:val="20"/>
                      <w:lang w:eastAsia="es-CO"/>
                    </w:rPr>
                  </w:pPr>
                  <w:r w:rsidRPr="00390D15">
                    <w:rPr>
                      <w:rFonts w:eastAsia="Times New Roman" w:cs="Arial"/>
                      <w:szCs w:val="20"/>
                      <w:lang w:eastAsia="es-CO"/>
                    </w:rPr>
                    <w:t>12/08/2026</w:t>
                  </w:r>
                </w:p>
              </w:tc>
              <w:tc>
                <w:tcPr>
                  <w:tcW w:w="0" w:type="auto"/>
                  <w:hideMark/>
                </w:tcPr>
                <w:p w:rsidRPr="00390D15" w:rsidR="00390D15" w:rsidP="00390D15" w:rsidRDefault="00390D15" w14:paraId="6148C616" w14:textId="77777777">
                  <w:pPr>
                    <w:contextualSpacing w:val="0"/>
                    <w:jc w:val="left"/>
                    <w:rPr>
                      <w:rFonts w:eastAsia="Times New Roman" w:cs="Arial"/>
                      <w:szCs w:val="20"/>
                      <w:lang w:eastAsia="es-CO"/>
                    </w:rPr>
                  </w:pPr>
                  <w:r w:rsidRPr="00390D15">
                    <w:rPr>
                      <w:rFonts w:eastAsia="Times New Roman" w:cs="Arial"/>
                      <w:szCs w:val="20"/>
                      <w:lang w:eastAsia="es-CO"/>
                    </w:rPr>
                    <w:t>Bancos</w:t>
                  </w:r>
                </w:p>
              </w:tc>
              <w:tc>
                <w:tcPr>
                  <w:tcW w:w="0" w:type="auto"/>
                  <w:hideMark/>
                </w:tcPr>
                <w:p w:rsidRPr="00390D15" w:rsidR="00390D15" w:rsidP="00390D15" w:rsidRDefault="00390D15" w14:paraId="3FE41F5F" w14:textId="77777777">
                  <w:pPr>
                    <w:contextualSpacing w:val="0"/>
                    <w:jc w:val="right"/>
                    <w:rPr>
                      <w:rFonts w:eastAsia="Times New Roman" w:cs="Arial"/>
                      <w:szCs w:val="20"/>
                      <w:lang w:eastAsia="es-CO"/>
                    </w:rPr>
                  </w:pPr>
                  <w:r w:rsidRPr="00390D15">
                    <w:rPr>
                      <w:rFonts w:eastAsia="Times New Roman" w:cs="Arial"/>
                      <w:szCs w:val="20"/>
                      <w:lang w:eastAsia="es-CO"/>
                    </w:rPr>
                    <w:t>—</w:t>
                  </w:r>
                </w:p>
              </w:tc>
              <w:tc>
                <w:tcPr>
                  <w:tcW w:w="0" w:type="auto"/>
                  <w:hideMark/>
                </w:tcPr>
                <w:p w:rsidRPr="00390D15" w:rsidR="00390D15" w:rsidP="00390D15" w:rsidRDefault="00390D15" w14:paraId="2D945023" w14:textId="77777777">
                  <w:pPr>
                    <w:contextualSpacing w:val="0"/>
                    <w:jc w:val="right"/>
                    <w:rPr>
                      <w:rFonts w:eastAsia="Times New Roman" w:cs="Arial"/>
                      <w:szCs w:val="20"/>
                      <w:lang w:eastAsia="es-CO"/>
                    </w:rPr>
                  </w:pPr>
                  <w:r w:rsidRPr="00390D15">
                    <w:rPr>
                      <w:rFonts w:eastAsia="Times New Roman" w:cs="Arial"/>
                      <w:szCs w:val="20"/>
                      <w:lang w:eastAsia="es-CO"/>
                    </w:rPr>
                    <w:t>$750.000</w:t>
                  </w:r>
                </w:p>
              </w:tc>
            </w:tr>
            <w:tr w:rsidRPr="00390D15" w:rsidR="00390D15" w:rsidTr="00540732" w14:paraId="28B28F0A" w14:textId="77777777">
              <w:tc>
                <w:tcPr>
                  <w:tcW w:w="0" w:type="auto"/>
                  <w:hideMark/>
                </w:tcPr>
                <w:p w:rsidRPr="00390D15" w:rsidR="00390D15" w:rsidP="00390D15" w:rsidRDefault="00390D15" w14:paraId="159745FD" w14:textId="77777777">
                  <w:pPr>
                    <w:contextualSpacing w:val="0"/>
                    <w:jc w:val="right"/>
                    <w:rPr>
                      <w:rFonts w:eastAsia="Times New Roman" w:cs="Arial"/>
                      <w:szCs w:val="20"/>
                      <w:lang w:eastAsia="es-CO"/>
                    </w:rPr>
                  </w:pPr>
                </w:p>
              </w:tc>
              <w:tc>
                <w:tcPr>
                  <w:tcW w:w="0" w:type="auto"/>
                  <w:hideMark/>
                </w:tcPr>
                <w:p w:rsidRPr="00390D15" w:rsidR="00390D15" w:rsidP="00390D15" w:rsidRDefault="00390D15" w14:paraId="6764C16A" w14:textId="77777777">
                  <w:pPr>
                    <w:contextualSpacing w:val="0"/>
                    <w:jc w:val="left"/>
                    <w:rPr>
                      <w:rFonts w:eastAsia="Times New Roman" w:cs="Arial"/>
                      <w:szCs w:val="20"/>
                      <w:lang w:eastAsia="es-CO"/>
                    </w:rPr>
                  </w:pPr>
                  <w:r w:rsidRPr="00390D15">
                    <w:rPr>
                      <w:rFonts w:eastAsia="Times New Roman" w:cs="Arial"/>
                      <w:szCs w:val="20"/>
                      <w:lang w:eastAsia="es-CO"/>
                    </w:rPr>
                    <w:t>Totales</w:t>
                  </w:r>
                </w:p>
              </w:tc>
              <w:tc>
                <w:tcPr>
                  <w:tcW w:w="0" w:type="auto"/>
                  <w:hideMark/>
                </w:tcPr>
                <w:p w:rsidRPr="00390D15" w:rsidR="00390D15" w:rsidP="00390D15" w:rsidRDefault="00390D15" w14:paraId="1F5CFCCA" w14:textId="77777777">
                  <w:pPr>
                    <w:contextualSpacing w:val="0"/>
                    <w:jc w:val="right"/>
                    <w:rPr>
                      <w:rFonts w:eastAsia="Times New Roman" w:cs="Arial"/>
                      <w:szCs w:val="20"/>
                      <w:lang w:eastAsia="es-CO"/>
                    </w:rPr>
                  </w:pPr>
                  <w:r w:rsidRPr="00390D15">
                    <w:rPr>
                      <w:rFonts w:eastAsia="Times New Roman" w:cs="Arial"/>
                      <w:szCs w:val="20"/>
                      <w:lang w:eastAsia="es-CO"/>
                    </w:rPr>
                    <w:t>$750.000</w:t>
                  </w:r>
                </w:p>
              </w:tc>
              <w:tc>
                <w:tcPr>
                  <w:tcW w:w="0" w:type="auto"/>
                  <w:hideMark/>
                </w:tcPr>
                <w:p w:rsidRPr="00390D15" w:rsidR="00390D15" w:rsidP="00390D15" w:rsidRDefault="00390D15" w14:paraId="4D5A9FD5" w14:textId="77777777">
                  <w:pPr>
                    <w:contextualSpacing w:val="0"/>
                    <w:jc w:val="right"/>
                    <w:rPr>
                      <w:rFonts w:eastAsia="Times New Roman" w:cs="Arial"/>
                      <w:szCs w:val="20"/>
                      <w:lang w:eastAsia="es-CO"/>
                    </w:rPr>
                  </w:pPr>
                  <w:r w:rsidRPr="00390D15">
                    <w:rPr>
                      <w:rFonts w:eastAsia="Times New Roman" w:cs="Arial"/>
                      <w:szCs w:val="20"/>
                      <w:lang w:eastAsia="es-CO"/>
                    </w:rPr>
                    <w:t>$750.000</w:t>
                  </w:r>
                </w:p>
              </w:tc>
            </w:tr>
          </w:tbl>
          <w:p w:rsidRPr="00390D15" w:rsidR="00390D15" w:rsidP="00390D15" w:rsidRDefault="00390D15" w14:paraId="6526323F" w14:textId="77777777">
            <w:pPr>
              <w:rPr>
                <w:rFonts w:cs="Arial"/>
                <w:szCs w:val="20"/>
              </w:rPr>
            </w:pPr>
          </w:p>
          <w:p w:rsidRPr="00390D15" w:rsidR="00390D15" w:rsidP="00390D15" w:rsidRDefault="00390D15" w14:paraId="05627CE6" w14:textId="77777777">
            <w:pPr>
              <w:jc w:val="left"/>
              <w:rPr>
                <w:rFonts w:cs="Arial"/>
                <w:szCs w:val="20"/>
              </w:rPr>
            </w:pPr>
            <w:r w:rsidRPr="00390D15">
              <w:rPr>
                <w:rFonts w:cs="Arial"/>
                <w:szCs w:val="20"/>
              </w:rPr>
              <w:t>Concepto: compra de materias primas pagada mediante transferencia bancaria.</w:t>
            </w:r>
          </w:p>
          <w:p w:rsidRPr="00390D15" w:rsidR="00750890" w:rsidP="00540732" w:rsidRDefault="00750890" w14:paraId="031D17EB" w14:textId="387E59DF">
            <w:pPr>
              <w:jc w:val="left"/>
              <w:rPr>
                <w:rFonts w:cs="Arial"/>
                <w:b/>
                <w:bCs/>
                <w:szCs w:val="20"/>
              </w:rPr>
            </w:pPr>
          </w:p>
        </w:tc>
      </w:tr>
    </w:tbl>
    <w:p w:rsidR="00750890" w:rsidP="00C46B7B" w:rsidRDefault="00750890" w14:paraId="4C16F4C5" w14:textId="77777777">
      <w:pPr>
        <w:spacing w:after="0"/>
        <w:jc w:val="left"/>
        <w:rPr>
          <w:rFonts w:cs="Arial"/>
          <w:szCs w:val="20"/>
        </w:rPr>
      </w:pPr>
    </w:p>
    <w:p w:rsidR="00750890" w:rsidP="00C46B7B" w:rsidRDefault="00750890" w14:paraId="70D09AD2" w14:textId="77777777">
      <w:pPr>
        <w:spacing w:after="0"/>
        <w:jc w:val="left"/>
        <w:rPr>
          <w:rFonts w:cs="Arial"/>
          <w:szCs w:val="20"/>
        </w:rPr>
      </w:pPr>
    </w:p>
    <w:p w:rsidRPr="007A2317" w:rsidR="00050B6F" w:rsidP="00C46B7B" w:rsidRDefault="00D42504" w14:paraId="296638C8" w14:textId="113FE6E1">
      <w:pPr>
        <w:spacing w:after="0"/>
        <w:rPr>
          <w:rFonts w:cs="Arial"/>
          <w:b/>
          <w:bCs/>
          <w:szCs w:val="20"/>
        </w:rPr>
      </w:pPr>
      <w:r>
        <w:rPr>
          <w:rFonts w:cs="Arial"/>
          <w:b/>
          <w:bCs/>
          <w:szCs w:val="20"/>
        </w:rPr>
        <w:t xml:space="preserve">3.4.3. </w:t>
      </w:r>
      <w:r w:rsidRPr="007A2317" w:rsidR="00864A69">
        <w:rPr>
          <w:rFonts w:cs="Arial"/>
          <w:b/>
          <w:bCs/>
          <w:szCs w:val="20"/>
        </w:rPr>
        <w:t>Registro de varias operaciones</w:t>
      </w:r>
    </w:p>
    <w:p w:rsidRPr="007A2317" w:rsidR="00050B6F" w:rsidP="00C46B7B" w:rsidRDefault="00050B6F" w14:paraId="15827B2A" w14:textId="49BBBF0B">
      <w:pPr>
        <w:spacing w:after="0"/>
        <w:rPr>
          <w:rFonts w:cs="Arial"/>
          <w:szCs w:val="20"/>
        </w:rPr>
      </w:pPr>
    </w:p>
    <w:p w:rsidR="00B2694D" w:rsidP="00C46B7B" w:rsidRDefault="00B2694D" w14:paraId="252892C0" w14:textId="77777777">
      <w:pPr>
        <w:spacing w:after="0"/>
      </w:pPr>
      <w:r>
        <w:t>Cuando se realizan numerosas transacciones, conviene conservarlas en orden cronológico para facilitar su seguimiento. Un registro diario puede incluir ventas, compras, pagos, recaudos y demás movimientos, manteniendo la relación de cada operación con su soporte. Esta organización permite posteriormente acumular los movimientos de las cuentas y conocer sus saldos.</w:t>
      </w:r>
    </w:p>
    <w:p w:rsidR="00B2694D" w:rsidP="00C46B7B" w:rsidRDefault="00B2694D" w14:paraId="47F4A2C4" w14:textId="77777777">
      <w:pPr>
        <w:spacing w:after="0"/>
      </w:pPr>
    </w:p>
    <w:p w:rsidR="00B2694D" w:rsidP="00C46B7B" w:rsidRDefault="00B2694D" w14:paraId="371DD7F2" w14:textId="65FE4C76">
      <w:pPr>
        <w:spacing w:after="0"/>
      </w:pPr>
      <w:r>
        <w:t>El siguiente ejemplo integra diferentes operaciones realizadas durante un mismo periodo:</w:t>
      </w:r>
    </w:p>
    <w:p w:rsidR="00B2694D" w:rsidP="00C46B7B" w:rsidRDefault="00B2694D" w14:paraId="2FEF967F" w14:textId="77777777">
      <w:pPr>
        <w:spacing w:after="0"/>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B2694D" w:rsidTr="00B2694D" w14:paraId="39758BE6" w14:textId="77777777">
        <w:tc>
          <w:tcPr>
            <w:tcW w:w="8828" w:type="dxa"/>
            <w:shd w:val="clear" w:color="auto" w:fill="DEEAF6" w:themeFill="accent5" w:themeFillTint="33"/>
          </w:tcPr>
          <w:p w:rsidRPr="00B2694D" w:rsidR="00B2694D" w:rsidP="00C46B7B" w:rsidRDefault="00B2694D" w14:paraId="4ACB8C65" w14:textId="77777777">
            <w:pPr>
              <w:rPr>
                <w:rFonts w:cs="Arial"/>
                <w:b/>
                <w:bCs/>
                <w:szCs w:val="20"/>
              </w:rPr>
            </w:pPr>
            <w:r w:rsidRPr="00B2694D">
              <w:rPr>
                <w:rFonts w:cs="Arial"/>
                <w:b/>
                <w:bCs/>
                <w:szCs w:val="20"/>
              </w:rPr>
              <w:t>Ejemplo aplicado</w:t>
            </w:r>
          </w:p>
          <w:p w:rsidR="00B2694D" w:rsidP="00C46B7B" w:rsidRDefault="00B2694D" w14:paraId="0F56B14A" w14:textId="77777777">
            <w:pPr>
              <w:rPr>
                <w:rFonts w:cs="Arial"/>
                <w:szCs w:val="20"/>
              </w:rPr>
            </w:pPr>
          </w:p>
          <w:p w:rsidRPr="007A2317" w:rsidR="00F21195" w:rsidP="00F21195" w:rsidRDefault="00F21195" w14:paraId="3748785F" w14:textId="77777777">
            <w:pPr>
              <w:rPr>
                <w:rFonts w:cs="Arial"/>
                <w:szCs w:val="20"/>
              </w:rPr>
            </w:pPr>
            <w:r w:rsidRPr="007A2317">
              <w:rPr>
                <w:rFonts w:cs="Arial"/>
                <w:szCs w:val="20"/>
              </w:rPr>
              <w:t>El registro cronológico permite visualizar de manera organizada los movimientos realizados por la unidad económica durante un periodo.</w:t>
            </w:r>
          </w:p>
          <w:p w:rsidR="00F21195" w:rsidP="00B2694D" w:rsidRDefault="00F21195" w14:paraId="3C5224AB" w14:textId="77777777">
            <w:pPr>
              <w:rPr>
                <w:rFonts w:cs="Arial"/>
                <w:b/>
                <w:bCs/>
                <w:szCs w:val="20"/>
              </w:rPr>
            </w:pPr>
          </w:p>
          <w:p w:rsidRPr="007A2317" w:rsidR="00B2694D" w:rsidP="00B2694D" w:rsidRDefault="00B2694D" w14:paraId="3CD3CA78" w14:textId="69336B7D">
            <w:pPr>
              <w:rPr>
                <w:rFonts w:cs="Arial"/>
                <w:szCs w:val="20"/>
              </w:rPr>
            </w:pPr>
            <w:r w:rsidRPr="007A2317">
              <w:rPr>
                <w:rFonts w:cs="Arial"/>
                <w:b/>
                <w:bCs/>
                <w:szCs w:val="20"/>
              </w:rPr>
              <w:t xml:space="preserve">Tabla </w:t>
            </w:r>
            <w:r w:rsidR="00F21195">
              <w:rPr>
                <w:rFonts w:cs="Arial"/>
                <w:b/>
                <w:bCs/>
                <w:szCs w:val="20"/>
              </w:rPr>
              <w:t>19</w:t>
            </w:r>
            <w:r w:rsidRPr="007A2317">
              <w:rPr>
                <w:rFonts w:cs="Arial"/>
                <w:b/>
                <w:bCs/>
                <w:szCs w:val="20"/>
              </w:rPr>
              <w:t>.</w:t>
            </w:r>
            <w:r w:rsidRPr="007A2317">
              <w:rPr>
                <w:rFonts w:cs="Arial"/>
                <w:szCs w:val="20"/>
              </w:rPr>
              <w:t xml:space="preserve"> Ejemplo de registro cronológico de operaciones</w:t>
            </w:r>
          </w:p>
          <w:p w:rsidRPr="007A2317" w:rsidR="00B2694D" w:rsidP="00B2694D" w:rsidRDefault="00B2694D" w14:paraId="5C96F7CA" w14:textId="77777777">
            <w:pPr>
              <w:rPr>
                <w:rFonts w:cs="Arial"/>
                <w:szCs w:val="20"/>
              </w:rPr>
            </w:pPr>
          </w:p>
          <w:tbl>
            <w:tblPr>
              <w:tblStyle w:val="Tablaconcuadrculaclara"/>
              <w:tblW w:w="0" w:type="auto"/>
              <w:tblLook w:val="04A0" w:firstRow="1" w:lastRow="0" w:firstColumn="1" w:lastColumn="0" w:noHBand="0" w:noVBand="1"/>
            </w:tblPr>
            <w:tblGrid>
              <w:gridCol w:w="1217"/>
              <w:gridCol w:w="2059"/>
              <w:gridCol w:w="1350"/>
              <w:gridCol w:w="1177"/>
              <w:gridCol w:w="1595"/>
              <w:gridCol w:w="1204"/>
            </w:tblGrid>
            <w:tr w:rsidRPr="007A2317" w:rsidR="00B2694D" w:rsidTr="00F21195" w14:paraId="4DC83EFB" w14:textId="77777777">
              <w:tc>
                <w:tcPr>
                  <w:tcW w:w="0" w:type="auto"/>
                  <w:shd w:val="clear" w:color="auto" w:fill="D9D9D9" w:themeFill="background1" w:themeFillShade="D9"/>
                  <w:hideMark/>
                </w:tcPr>
                <w:p w:rsidRPr="007A2317" w:rsidR="00B2694D" w:rsidP="00B2694D" w:rsidRDefault="00B2694D" w14:paraId="26ACE577" w14:textId="77777777">
                  <w:pPr>
                    <w:contextualSpacing w:val="0"/>
                    <w:jc w:val="center"/>
                    <w:rPr>
                      <w:rFonts w:eastAsia="Times New Roman" w:cs="Arial"/>
                      <w:b/>
                      <w:bCs/>
                      <w:szCs w:val="20"/>
                      <w:lang w:eastAsia="es-CO"/>
                    </w:rPr>
                  </w:pPr>
                  <w:r w:rsidRPr="007A2317">
                    <w:rPr>
                      <w:rFonts w:eastAsia="Times New Roman" w:cs="Arial"/>
                      <w:b/>
                      <w:bCs/>
                      <w:szCs w:val="20"/>
                      <w:lang w:eastAsia="es-CO"/>
                    </w:rPr>
                    <w:t>Fecha</w:t>
                  </w:r>
                </w:p>
              </w:tc>
              <w:tc>
                <w:tcPr>
                  <w:tcW w:w="0" w:type="auto"/>
                  <w:shd w:val="clear" w:color="auto" w:fill="D9D9D9" w:themeFill="background1" w:themeFillShade="D9"/>
                  <w:hideMark/>
                </w:tcPr>
                <w:p w:rsidRPr="007A2317" w:rsidR="00B2694D" w:rsidP="00B2694D" w:rsidRDefault="00B2694D" w14:paraId="51EBBAFB" w14:textId="77777777">
                  <w:pPr>
                    <w:contextualSpacing w:val="0"/>
                    <w:jc w:val="center"/>
                    <w:rPr>
                      <w:rFonts w:eastAsia="Times New Roman" w:cs="Arial"/>
                      <w:b/>
                      <w:bCs/>
                      <w:szCs w:val="20"/>
                      <w:lang w:eastAsia="es-CO"/>
                    </w:rPr>
                  </w:pPr>
                  <w:r w:rsidRPr="007A2317">
                    <w:rPr>
                      <w:rFonts w:eastAsia="Times New Roman" w:cs="Arial"/>
                      <w:b/>
                      <w:bCs/>
                      <w:szCs w:val="20"/>
                      <w:lang w:eastAsia="es-CO"/>
                    </w:rPr>
                    <w:t>Operación</w:t>
                  </w:r>
                </w:p>
              </w:tc>
              <w:tc>
                <w:tcPr>
                  <w:tcW w:w="0" w:type="auto"/>
                  <w:shd w:val="clear" w:color="auto" w:fill="D9D9D9" w:themeFill="background1" w:themeFillShade="D9"/>
                  <w:hideMark/>
                </w:tcPr>
                <w:p w:rsidRPr="007A2317" w:rsidR="00B2694D" w:rsidP="00B2694D" w:rsidRDefault="00B2694D" w14:paraId="5B71043A" w14:textId="77777777">
                  <w:pPr>
                    <w:contextualSpacing w:val="0"/>
                    <w:jc w:val="center"/>
                    <w:rPr>
                      <w:rFonts w:eastAsia="Times New Roman" w:cs="Arial"/>
                      <w:b/>
                      <w:bCs/>
                      <w:szCs w:val="20"/>
                      <w:lang w:eastAsia="es-CO"/>
                    </w:rPr>
                  </w:pPr>
                  <w:r w:rsidRPr="007A2317">
                    <w:rPr>
                      <w:rFonts w:eastAsia="Times New Roman" w:cs="Arial"/>
                      <w:b/>
                      <w:bCs/>
                      <w:szCs w:val="20"/>
                      <w:lang w:eastAsia="es-CO"/>
                    </w:rPr>
                    <w:t>Débito</w:t>
                  </w:r>
                </w:p>
              </w:tc>
              <w:tc>
                <w:tcPr>
                  <w:tcW w:w="0" w:type="auto"/>
                  <w:shd w:val="clear" w:color="auto" w:fill="D9D9D9" w:themeFill="background1" w:themeFillShade="D9"/>
                  <w:hideMark/>
                </w:tcPr>
                <w:p w:rsidRPr="007A2317" w:rsidR="00B2694D" w:rsidP="00B2694D" w:rsidRDefault="00B2694D" w14:paraId="19BC0522" w14:textId="77777777">
                  <w:pPr>
                    <w:contextualSpacing w:val="0"/>
                    <w:jc w:val="right"/>
                    <w:rPr>
                      <w:rFonts w:eastAsia="Times New Roman" w:cs="Arial"/>
                      <w:b/>
                      <w:bCs/>
                      <w:szCs w:val="20"/>
                      <w:lang w:eastAsia="es-CO"/>
                    </w:rPr>
                  </w:pPr>
                  <w:r w:rsidRPr="007A2317">
                    <w:rPr>
                      <w:rFonts w:eastAsia="Times New Roman" w:cs="Arial"/>
                      <w:b/>
                      <w:bCs/>
                      <w:szCs w:val="20"/>
                      <w:lang w:eastAsia="es-CO"/>
                    </w:rPr>
                    <w:t>Valor débito</w:t>
                  </w:r>
                </w:p>
              </w:tc>
              <w:tc>
                <w:tcPr>
                  <w:tcW w:w="0" w:type="auto"/>
                  <w:shd w:val="clear" w:color="auto" w:fill="D9D9D9" w:themeFill="background1" w:themeFillShade="D9"/>
                  <w:hideMark/>
                </w:tcPr>
                <w:p w:rsidRPr="007A2317" w:rsidR="00B2694D" w:rsidP="00B2694D" w:rsidRDefault="00B2694D" w14:paraId="5D1D9795" w14:textId="77777777">
                  <w:pPr>
                    <w:contextualSpacing w:val="0"/>
                    <w:jc w:val="center"/>
                    <w:rPr>
                      <w:rFonts w:eastAsia="Times New Roman" w:cs="Arial"/>
                      <w:b/>
                      <w:bCs/>
                      <w:szCs w:val="20"/>
                      <w:lang w:eastAsia="es-CO"/>
                    </w:rPr>
                  </w:pPr>
                  <w:r w:rsidRPr="007A2317">
                    <w:rPr>
                      <w:rFonts w:eastAsia="Times New Roman" w:cs="Arial"/>
                      <w:b/>
                      <w:bCs/>
                      <w:szCs w:val="20"/>
                      <w:lang w:eastAsia="es-CO"/>
                    </w:rPr>
                    <w:t>Crédito</w:t>
                  </w:r>
                </w:p>
              </w:tc>
              <w:tc>
                <w:tcPr>
                  <w:tcW w:w="0" w:type="auto"/>
                  <w:shd w:val="clear" w:color="auto" w:fill="D9D9D9" w:themeFill="background1" w:themeFillShade="D9"/>
                  <w:hideMark/>
                </w:tcPr>
                <w:p w:rsidRPr="007A2317" w:rsidR="00B2694D" w:rsidP="00B2694D" w:rsidRDefault="00B2694D" w14:paraId="534D0BBD" w14:textId="77777777">
                  <w:pPr>
                    <w:contextualSpacing w:val="0"/>
                    <w:jc w:val="right"/>
                    <w:rPr>
                      <w:rFonts w:eastAsia="Times New Roman" w:cs="Arial"/>
                      <w:b/>
                      <w:bCs/>
                      <w:szCs w:val="20"/>
                      <w:lang w:eastAsia="es-CO"/>
                    </w:rPr>
                  </w:pPr>
                  <w:r w:rsidRPr="007A2317">
                    <w:rPr>
                      <w:rFonts w:eastAsia="Times New Roman" w:cs="Arial"/>
                      <w:b/>
                      <w:bCs/>
                      <w:szCs w:val="20"/>
                      <w:lang w:eastAsia="es-CO"/>
                    </w:rPr>
                    <w:t>Valor crédito</w:t>
                  </w:r>
                </w:p>
              </w:tc>
            </w:tr>
            <w:tr w:rsidRPr="007A2317" w:rsidR="00B2694D" w:rsidTr="00F21195" w14:paraId="6AFA48CD" w14:textId="77777777">
              <w:tc>
                <w:tcPr>
                  <w:tcW w:w="0" w:type="auto"/>
                  <w:hideMark/>
                </w:tcPr>
                <w:p w:rsidRPr="007A2317" w:rsidR="00B2694D" w:rsidP="00B2694D" w:rsidRDefault="00B2694D" w14:paraId="1624FD8D" w14:textId="77777777">
                  <w:pPr>
                    <w:contextualSpacing w:val="0"/>
                    <w:jc w:val="left"/>
                    <w:rPr>
                      <w:rFonts w:eastAsia="Times New Roman" w:cs="Arial"/>
                      <w:szCs w:val="20"/>
                      <w:lang w:eastAsia="es-CO"/>
                    </w:rPr>
                  </w:pPr>
                  <w:r w:rsidRPr="007A2317">
                    <w:rPr>
                      <w:rFonts w:eastAsia="Times New Roman" w:cs="Arial"/>
                      <w:szCs w:val="20"/>
                      <w:lang w:eastAsia="es-CO"/>
                    </w:rPr>
                    <w:t>05/08/2026</w:t>
                  </w:r>
                </w:p>
              </w:tc>
              <w:tc>
                <w:tcPr>
                  <w:tcW w:w="0" w:type="auto"/>
                  <w:hideMark/>
                </w:tcPr>
                <w:p w:rsidRPr="007A2317" w:rsidR="00B2694D" w:rsidP="00503197" w:rsidRDefault="00B2694D" w14:paraId="241FBFF3" w14:textId="77777777">
                  <w:pPr>
                    <w:contextualSpacing w:val="0"/>
                    <w:rPr>
                      <w:rFonts w:eastAsia="Times New Roman" w:cs="Arial"/>
                      <w:szCs w:val="20"/>
                      <w:lang w:eastAsia="es-CO"/>
                    </w:rPr>
                  </w:pPr>
                  <w:r w:rsidRPr="007A2317">
                    <w:rPr>
                      <w:rFonts w:eastAsia="Times New Roman" w:cs="Arial"/>
                      <w:szCs w:val="20"/>
                      <w:lang w:eastAsia="es-CO"/>
                    </w:rPr>
                    <w:t>Venta de contado</w:t>
                  </w:r>
                </w:p>
              </w:tc>
              <w:tc>
                <w:tcPr>
                  <w:tcW w:w="0" w:type="auto"/>
                  <w:hideMark/>
                </w:tcPr>
                <w:p w:rsidRPr="007A2317" w:rsidR="00B2694D" w:rsidP="00B2694D" w:rsidRDefault="00B2694D" w14:paraId="711389D1" w14:textId="77777777">
                  <w:pPr>
                    <w:contextualSpacing w:val="0"/>
                    <w:jc w:val="left"/>
                    <w:rPr>
                      <w:rFonts w:eastAsia="Times New Roman" w:cs="Arial"/>
                      <w:szCs w:val="20"/>
                      <w:lang w:eastAsia="es-CO"/>
                    </w:rPr>
                  </w:pPr>
                  <w:r w:rsidRPr="007A2317">
                    <w:rPr>
                      <w:rFonts w:eastAsia="Times New Roman" w:cs="Arial"/>
                      <w:szCs w:val="20"/>
                      <w:lang w:eastAsia="es-CO"/>
                    </w:rPr>
                    <w:t>Efectivo</w:t>
                  </w:r>
                </w:p>
              </w:tc>
              <w:tc>
                <w:tcPr>
                  <w:tcW w:w="0" w:type="auto"/>
                  <w:hideMark/>
                </w:tcPr>
                <w:p w:rsidRPr="007A2317" w:rsidR="00B2694D" w:rsidP="00B2694D" w:rsidRDefault="00B2694D" w14:paraId="159B0E24" w14:textId="77777777">
                  <w:pPr>
                    <w:contextualSpacing w:val="0"/>
                    <w:jc w:val="right"/>
                    <w:rPr>
                      <w:rFonts w:eastAsia="Times New Roman" w:cs="Arial"/>
                      <w:szCs w:val="20"/>
                      <w:lang w:eastAsia="es-CO"/>
                    </w:rPr>
                  </w:pPr>
                  <w:r w:rsidRPr="007A2317">
                    <w:rPr>
                      <w:rFonts w:eastAsia="Times New Roman" w:cs="Arial"/>
                      <w:szCs w:val="20"/>
                      <w:lang w:eastAsia="es-CO"/>
                    </w:rPr>
                    <w:t>$500.000</w:t>
                  </w:r>
                </w:p>
              </w:tc>
              <w:tc>
                <w:tcPr>
                  <w:tcW w:w="0" w:type="auto"/>
                  <w:hideMark/>
                </w:tcPr>
                <w:p w:rsidRPr="007A2317" w:rsidR="00B2694D" w:rsidP="00B2694D" w:rsidRDefault="00B2694D" w14:paraId="787A2E40" w14:textId="77777777">
                  <w:pPr>
                    <w:contextualSpacing w:val="0"/>
                    <w:jc w:val="left"/>
                    <w:rPr>
                      <w:rFonts w:eastAsia="Times New Roman" w:cs="Arial"/>
                      <w:szCs w:val="20"/>
                      <w:lang w:eastAsia="es-CO"/>
                    </w:rPr>
                  </w:pPr>
                  <w:r w:rsidRPr="007A2317">
                    <w:rPr>
                      <w:rFonts w:eastAsia="Times New Roman" w:cs="Arial"/>
                      <w:szCs w:val="20"/>
                      <w:lang w:eastAsia="es-CO"/>
                    </w:rPr>
                    <w:t>Ingresos por ventas</w:t>
                  </w:r>
                </w:p>
              </w:tc>
              <w:tc>
                <w:tcPr>
                  <w:tcW w:w="0" w:type="auto"/>
                  <w:hideMark/>
                </w:tcPr>
                <w:p w:rsidRPr="007A2317" w:rsidR="00B2694D" w:rsidP="00B2694D" w:rsidRDefault="00B2694D" w14:paraId="024D4FC7" w14:textId="77777777">
                  <w:pPr>
                    <w:contextualSpacing w:val="0"/>
                    <w:jc w:val="right"/>
                    <w:rPr>
                      <w:rFonts w:eastAsia="Times New Roman" w:cs="Arial"/>
                      <w:szCs w:val="20"/>
                      <w:lang w:eastAsia="es-CO"/>
                    </w:rPr>
                  </w:pPr>
                  <w:r w:rsidRPr="007A2317">
                    <w:rPr>
                      <w:rFonts w:eastAsia="Times New Roman" w:cs="Arial"/>
                      <w:szCs w:val="20"/>
                      <w:lang w:eastAsia="es-CO"/>
                    </w:rPr>
                    <w:t>$500.000</w:t>
                  </w:r>
                </w:p>
              </w:tc>
            </w:tr>
            <w:tr w:rsidRPr="007A2317" w:rsidR="00B2694D" w:rsidTr="00F21195" w14:paraId="10D2277C" w14:textId="77777777">
              <w:tc>
                <w:tcPr>
                  <w:tcW w:w="0" w:type="auto"/>
                  <w:hideMark/>
                </w:tcPr>
                <w:p w:rsidRPr="007A2317" w:rsidR="00B2694D" w:rsidP="00B2694D" w:rsidRDefault="00B2694D" w14:paraId="1EC7D391" w14:textId="77777777">
                  <w:pPr>
                    <w:contextualSpacing w:val="0"/>
                    <w:jc w:val="left"/>
                    <w:rPr>
                      <w:rFonts w:eastAsia="Times New Roman" w:cs="Arial"/>
                      <w:szCs w:val="20"/>
                      <w:lang w:eastAsia="es-CO"/>
                    </w:rPr>
                  </w:pPr>
                  <w:r w:rsidRPr="007A2317">
                    <w:rPr>
                      <w:rFonts w:eastAsia="Times New Roman" w:cs="Arial"/>
                      <w:szCs w:val="20"/>
                      <w:lang w:eastAsia="es-CO"/>
                    </w:rPr>
                    <w:t>06/08/2026</w:t>
                  </w:r>
                </w:p>
              </w:tc>
              <w:tc>
                <w:tcPr>
                  <w:tcW w:w="0" w:type="auto"/>
                  <w:hideMark/>
                </w:tcPr>
                <w:p w:rsidRPr="007A2317" w:rsidR="00B2694D" w:rsidP="00503197" w:rsidRDefault="00B2694D" w14:paraId="730C2C14" w14:textId="77777777">
                  <w:pPr>
                    <w:contextualSpacing w:val="0"/>
                    <w:rPr>
                      <w:rFonts w:eastAsia="Times New Roman" w:cs="Arial"/>
                      <w:szCs w:val="20"/>
                      <w:lang w:eastAsia="es-CO"/>
                    </w:rPr>
                  </w:pPr>
                  <w:r w:rsidRPr="007A2317">
                    <w:rPr>
                      <w:rFonts w:eastAsia="Times New Roman" w:cs="Arial"/>
                      <w:szCs w:val="20"/>
                      <w:lang w:eastAsia="es-CO"/>
                    </w:rPr>
                    <w:t>Compra de mercancías a crédito</w:t>
                  </w:r>
                </w:p>
              </w:tc>
              <w:tc>
                <w:tcPr>
                  <w:tcW w:w="0" w:type="auto"/>
                  <w:hideMark/>
                </w:tcPr>
                <w:p w:rsidRPr="007A2317" w:rsidR="00B2694D" w:rsidP="00B2694D" w:rsidRDefault="00B2694D" w14:paraId="3503E344" w14:textId="77777777">
                  <w:pPr>
                    <w:contextualSpacing w:val="0"/>
                    <w:jc w:val="left"/>
                    <w:rPr>
                      <w:rFonts w:eastAsia="Times New Roman" w:cs="Arial"/>
                      <w:szCs w:val="20"/>
                      <w:lang w:eastAsia="es-CO"/>
                    </w:rPr>
                  </w:pPr>
                  <w:r w:rsidRPr="007A2317">
                    <w:rPr>
                      <w:rFonts w:eastAsia="Times New Roman" w:cs="Arial"/>
                      <w:szCs w:val="20"/>
                      <w:lang w:eastAsia="es-CO"/>
                    </w:rPr>
                    <w:t>Inventarios</w:t>
                  </w:r>
                </w:p>
              </w:tc>
              <w:tc>
                <w:tcPr>
                  <w:tcW w:w="0" w:type="auto"/>
                  <w:hideMark/>
                </w:tcPr>
                <w:p w:rsidRPr="007A2317" w:rsidR="00B2694D" w:rsidP="00B2694D" w:rsidRDefault="00B2694D" w14:paraId="71328609" w14:textId="77777777">
                  <w:pPr>
                    <w:contextualSpacing w:val="0"/>
                    <w:jc w:val="right"/>
                    <w:rPr>
                      <w:rFonts w:eastAsia="Times New Roman" w:cs="Arial"/>
                      <w:szCs w:val="20"/>
                      <w:lang w:eastAsia="es-CO"/>
                    </w:rPr>
                  </w:pPr>
                  <w:r w:rsidRPr="007A2317">
                    <w:rPr>
                      <w:rFonts w:eastAsia="Times New Roman" w:cs="Arial"/>
                      <w:szCs w:val="20"/>
                      <w:lang w:eastAsia="es-CO"/>
                    </w:rPr>
                    <w:t>$700.000</w:t>
                  </w:r>
                </w:p>
              </w:tc>
              <w:tc>
                <w:tcPr>
                  <w:tcW w:w="0" w:type="auto"/>
                  <w:hideMark/>
                </w:tcPr>
                <w:p w:rsidRPr="007A2317" w:rsidR="00B2694D" w:rsidP="00B2694D" w:rsidRDefault="00B2694D" w14:paraId="3A4CFB69" w14:textId="77777777">
                  <w:pPr>
                    <w:contextualSpacing w:val="0"/>
                    <w:jc w:val="left"/>
                    <w:rPr>
                      <w:rFonts w:eastAsia="Times New Roman" w:cs="Arial"/>
                      <w:szCs w:val="20"/>
                      <w:lang w:eastAsia="es-CO"/>
                    </w:rPr>
                  </w:pPr>
                  <w:r w:rsidRPr="007A2317">
                    <w:rPr>
                      <w:rFonts w:eastAsia="Times New Roman" w:cs="Arial"/>
                      <w:szCs w:val="20"/>
                      <w:lang w:eastAsia="es-CO"/>
                    </w:rPr>
                    <w:t>Proveedores</w:t>
                  </w:r>
                </w:p>
              </w:tc>
              <w:tc>
                <w:tcPr>
                  <w:tcW w:w="0" w:type="auto"/>
                  <w:hideMark/>
                </w:tcPr>
                <w:p w:rsidRPr="007A2317" w:rsidR="00B2694D" w:rsidP="00B2694D" w:rsidRDefault="00B2694D" w14:paraId="3655B374" w14:textId="77777777">
                  <w:pPr>
                    <w:contextualSpacing w:val="0"/>
                    <w:jc w:val="right"/>
                    <w:rPr>
                      <w:rFonts w:eastAsia="Times New Roman" w:cs="Arial"/>
                      <w:szCs w:val="20"/>
                      <w:lang w:eastAsia="es-CO"/>
                    </w:rPr>
                  </w:pPr>
                  <w:r w:rsidRPr="007A2317">
                    <w:rPr>
                      <w:rFonts w:eastAsia="Times New Roman" w:cs="Arial"/>
                      <w:szCs w:val="20"/>
                      <w:lang w:eastAsia="es-CO"/>
                    </w:rPr>
                    <w:t>$700.000</w:t>
                  </w:r>
                </w:p>
              </w:tc>
            </w:tr>
            <w:tr w:rsidRPr="007A2317" w:rsidR="00B2694D" w:rsidTr="00F21195" w14:paraId="32E23A38" w14:textId="77777777">
              <w:tc>
                <w:tcPr>
                  <w:tcW w:w="0" w:type="auto"/>
                  <w:hideMark/>
                </w:tcPr>
                <w:p w:rsidRPr="007A2317" w:rsidR="00B2694D" w:rsidP="00B2694D" w:rsidRDefault="00B2694D" w14:paraId="69417851" w14:textId="77777777">
                  <w:pPr>
                    <w:contextualSpacing w:val="0"/>
                    <w:jc w:val="left"/>
                    <w:rPr>
                      <w:rFonts w:eastAsia="Times New Roman" w:cs="Arial"/>
                      <w:szCs w:val="20"/>
                      <w:lang w:eastAsia="es-CO"/>
                    </w:rPr>
                  </w:pPr>
                  <w:r w:rsidRPr="007A2317">
                    <w:rPr>
                      <w:rFonts w:eastAsia="Times New Roman" w:cs="Arial"/>
                      <w:szCs w:val="20"/>
                      <w:lang w:eastAsia="es-CO"/>
                    </w:rPr>
                    <w:t>08/08/2026</w:t>
                  </w:r>
                </w:p>
              </w:tc>
              <w:tc>
                <w:tcPr>
                  <w:tcW w:w="0" w:type="auto"/>
                  <w:hideMark/>
                </w:tcPr>
                <w:p w:rsidRPr="007A2317" w:rsidR="00B2694D" w:rsidP="00503197" w:rsidRDefault="00B2694D" w14:paraId="0FB1A514" w14:textId="77777777">
                  <w:pPr>
                    <w:contextualSpacing w:val="0"/>
                    <w:rPr>
                      <w:rFonts w:eastAsia="Times New Roman" w:cs="Arial"/>
                      <w:szCs w:val="20"/>
                      <w:lang w:eastAsia="es-CO"/>
                    </w:rPr>
                  </w:pPr>
                  <w:r w:rsidRPr="007A2317">
                    <w:rPr>
                      <w:rFonts w:eastAsia="Times New Roman" w:cs="Arial"/>
                      <w:szCs w:val="20"/>
                      <w:lang w:eastAsia="es-CO"/>
                    </w:rPr>
                    <w:t>Pago parcial a proveedor</w:t>
                  </w:r>
                </w:p>
              </w:tc>
              <w:tc>
                <w:tcPr>
                  <w:tcW w:w="0" w:type="auto"/>
                  <w:hideMark/>
                </w:tcPr>
                <w:p w:rsidRPr="007A2317" w:rsidR="00B2694D" w:rsidP="00B2694D" w:rsidRDefault="00B2694D" w14:paraId="2D16A817" w14:textId="77777777">
                  <w:pPr>
                    <w:contextualSpacing w:val="0"/>
                    <w:jc w:val="left"/>
                    <w:rPr>
                      <w:rFonts w:eastAsia="Times New Roman" w:cs="Arial"/>
                      <w:szCs w:val="20"/>
                      <w:lang w:eastAsia="es-CO"/>
                    </w:rPr>
                  </w:pPr>
                  <w:r w:rsidRPr="007A2317">
                    <w:rPr>
                      <w:rFonts w:eastAsia="Times New Roman" w:cs="Arial"/>
                      <w:szCs w:val="20"/>
                      <w:lang w:eastAsia="es-CO"/>
                    </w:rPr>
                    <w:t>Proveedores</w:t>
                  </w:r>
                </w:p>
              </w:tc>
              <w:tc>
                <w:tcPr>
                  <w:tcW w:w="0" w:type="auto"/>
                  <w:hideMark/>
                </w:tcPr>
                <w:p w:rsidRPr="007A2317" w:rsidR="00B2694D" w:rsidP="00B2694D" w:rsidRDefault="00B2694D" w14:paraId="593B3A31" w14:textId="77777777">
                  <w:pPr>
                    <w:contextualSpacing w:val="0"/>
                    <w:jc w:val="right"/>
                    <w:rPr>
                      <w:rFonts w:eastAsia="Times New Roman" w:cs="Arial"/>
                      <w:szCs w:val="20"/>
                      <w:lang w:eastAsia="es-CO"/>
                    </w:rPr>
                  </w:pPr>
                  <w:r w:rsidRPr="007A2317">
                    <w:rPr>
                      <w:rFonts w:eastAsia="Times New Roman" w:cs="Arial"/>
                      <w:szCs w:val="20"/>
                      <w:lang w:eastAsia="es-CO"/>
                    </w:rPr>
                    <w:t>$300.000</w:t>
                  </w:r>
                </w:p>
              </w:tc>
              <w:tc>
                <w:tcPr>
                  <w:tcW w:w="0" w:type="auto"/>
                  <w:hideMark/>
                </w:tcPr>
                <w:p w:rsidRPr="007A2317" w:rsidR="00B2694D" w:rsidP="00B2694D" w:rsidRDefault="00B2694D" w14:paraId="503460B6" w14:textId="77777777">
                  <w:pPr>
                    <w:contextualSpacing w:val="0"/>
                    <w:jc w:val="left"/>
                    <w:rPr>
                      <w:rFonts w:eastAsia="Times New Roman" w:cs="Arial"/>
                      <w:szCs w:val="20"/>
                      <w:lang w:eastAsia="es-CO"/>
                    </w:rPr>
                  </w:pPr>
                  <w:r w:rsidRPr="007A2317">
                    <w:rPr>
                      <w:rFonts w:eastAsia="Times New Roman" w:cs="Arial"/>
                      <w:szCs w:val="20"/>
                      <w:lang w:eastAsia="es-CO"/>
                    </w:rPr>
                    <w:t>Bancos</w:t>
                  </w:r>
                </w:p>
              </w:tc>
              <w:tc>
                <w:tcPr>
                  <w:tcW w:w="0" w:type="auto"/>
                  <w:hideMark/>
                </w:tcPr>
                <w:p w:rsidRPr="007A2317" w:rsidR="00B2694D" w:rsidP="00B2694D" w:rsidRDefault="00B2694D" w14:paraId="046F0A13" w14:textId="77777777">
                  <w:pPr>
                    <w:contextualSpacing w:val="0"/>
                    <w:jc w:val="right"/>
                    <w:rPr>
                      <w:rFonts w:eastAsia="Times New Roman" w:cs="Arial"/>
                      <w:szCs w:val="20"/>
                      <w:lang w:eastAsia="es-CO"/>
                    </w:rPr>
                  </w:pPr>
                  <w:r w:rsidRPr="007A2317">
                    <w:rPr>
                      <w:rFonts w:eastAsia="Times New Roman" w:cs="Arial"/>
                      <w:szCs w:val="20"/>
                      <w:lang w:eastAsia="es-CO"/>
                    </w:rPr>
                    <w:t>$300.000</w:t>
                  </w:r>
                </w:p>
              </w:tc>
            </w:tr>
            <w:tr w:rsidRPr="007A2317" w:rsidR="00B2694D" w:rsidTr="00F21195" w14:paraId="5FFAA436" w14:textId="77777777">
              <w:tc>
                <w:tcPr>
                  <w:tcW w:w="0" w:type="auto"/>
                  <w:hideMark/>
                </w:tcPr>
                <w:p w:rsidRPr="007A2317" w:rsidR="00B2694D" w:rsidP="00B2694D" w:rsidRDefault="00B2694D" w14:paraId="2BE03C7A" w14:textId="77777777">
                  <w:pPr>
                    <w:contextualSpacing w:val="0"/>
                    <w:jc w:val="left"/>
                    <w:rPr>
                      <w:rFonts w:eastAsia="Times New Roman" w:cs="Arial"/>
                      <w:szCs w:val="20"/>
                      <w:lang w:eastAsia="es-CO"/>
                    </w:rPr>
                  </w:pPr>
                  <w:r w:rsidRPr="007A2317">
                    <w:rPr>
                      <w:rFonts w:eastAsia="Times New Roman" w:cs="Arial"/>
                      <w:szCs w:val="20"/>
                      <w:lang w:eastAsia="es-CO"/>
                    </w:rPr>
                    <w:t>10/08/2026</w:t>
                  </w:r>
                </w:p>
              </w:tc>
              <w:tc>
                <w:tcPr>
                  <w:tcW w:w="0" w:type="auto"/>
                  <w:hideMark/>
                </w:tcPr>
                <w:p w:rsidRPr="007A2317" w:rsidR="00B2694D" w:rsidP="00503197" w:rsidRDefault="00B2694D" w14:paraId="547CEEC2" w14:textId="77777777">
                  <w:pPr>
                    <w:contextualSpacing w:val="0"/>
                    <w:rPr>
                      <w:rFonts w:eastAsia="Times New Roman" w:cs="Arial"/>
                      <w:szCs w:val="20"/>
                      <w:lang w:eastAsia="es-CO"/>
                    </w:rPr>
                  </w:pPr>
                  <w:r w:rsidRPr="007A2317">
                    <w:rPr>
                      <w:rFonts w:eastAsia="Times New Roman" w:cs="Arial"/>
                      <w:szCs w:val="20"/>
                      <w:lang w:eastAsia="es-CO"/>
                    </w:rPr>
                    <w:t>Recaudo de una cuenta por cobrar</w:t>
                  </w:r>
                </w:p>
              </w:tc>
              <w:tc>
                <w:tcPr>
                  <w:tcW w:w="0" w:type="auto"/>
                  <w:hideMark/>
                </w:tcPr>
                <w:p w:rsidRPr="007A2317" w:rsidR="00B2694D" w:rsidP="00B2694D" w:rsidRDefault="00B2694D" w14:paraId="57E06B88" w14:textId="77777777">
                  <w:pPr>
                    <w:contextualSpacing w:val="0"/>
                    <w:jc w:val="left"/>
                    <w:rPr>
                      <w:rFonts w:eastAsia="Times New Roman" w:cs="Arial"/>
                      <w:szCs w:val="20"/>
                      <w:lang w:eastAsia="es-CO"/>
                    </w:rPr>
                  </w:pPr>
                  <w:r w:rsidRPr="007A2317">
                    <w:rPr>
                      <w:rFonts w:eastAsia="Times New Roman" w:cs="Arial"/>
                      <w:szCs w:val="20"/>
                      <w:lang w:eastAsia="es-CO"/>
                    </w:rPr>
                    <w:t>Efectivo</w:t>
                  </w:r>
                </w:p>
              </w:tc>
              <w:tc>
                <w:tcPr>
                  <w:tcW w:w="0" w:type="auto"/>
                  <w:hideMark/>
                </w:tcPr>
                <w:p w:rsidRPr="007A2317" w:rsidR="00B2694D" w:rsidP="00B2694D" w:rsidRDefault="00B2694D" w14:paraId="578A1F30" w14:textId="77777777">
                  <w:pPr>
                    <w:contextualSpacing w:val="0"/>
                    <w:jc w:val="right"/>
                    <w:rPr>
                      <w:rFonts w:eastAsia="Times New Roman" w:cs="Arial"/>
                      <w:szCs w:val="20"/>
                      <w:lang w:eastAsia="es-CO"/>
                    </w:rPr>
                  </w:pPr>
                  <w:r w:rsidRPr="007A2317">
                    <w:rPr>
                      <w:rFonts w:eastAsia="Times New Roman" w:cs="Arial"/>
                      <w:szCs w:val="20"/>
                      <w:lang w:eastAsia="es-CO"/>
                    </w:rPr>
                    <w:t>$250.000</w:t>
                  </w:r>
                </w:p>
              </w:tc>
              <w:tc>
                <w:tcPr>
                  <w:tcW w:w="0" w:type="auto"/>
                  <w:hideMark/>
                </w:tcPr>
                <w:p w:rsidRPr="007A2317" w:rsidR="00B2694D" w:rsidP="00B2694D" w:rsidRDefault="00B2694D" w14:paraId="68DB6C05" w14:textId="77777777">
                  <w:pPr>
                    <w:contextualSpacing w:val="0"/>
                    <w:jc w:val="left"/>
                    <w:rPr>
                      <w:rFonts w:eastAsia="Times New Roman" w:cs="Arial"/>
                      <w:szCs w:val="20"/>
                      <w:lang w:eastAsia="es-CO"/>
                    </w:rPr>
                  </w:pPr>
                  <w:r w:rsidRPr="007A2317">
                    <w:rPr>
                      <w:rFonts w:eastAsia="Times New Roman" w:cs="Arial"/>
                      <w:szCs w:val="20"/>
                      <w:lang w:eastAsia="es-CO"/>
                    </w:rPr>
                    <w:t>Cuentas por cobrar</w:t>
                  </w:r>
                </w:p>
              </w:tc>
              <w:tc>
                <w:tcPr>
                  <w:tcW w:w="0" w:type="auto"/>
                  <w:hideMark/>
                </w:tcPr>
                <w:p w:rsidRPr="007A2317" w:rsidR="00B2694D" w:rsidP="00B2694D" w:rsidRDefault="00B2694D" w14:paraId="44CBF81F" w14:textId="77777777">
                  <w:pPr>
                    <w:contextualSpacing w:val="0"/>
                    <w:jc w:val="right"/>
                    <w:rPr>
                      <w:rFonts w:eastAsia="Times New Roman" w:cs="Arial"/>
                      <w:szCs w:val="20"/>
                      <w:lang w:eastAsia="es-CO"/>
                    </w:rPr>
                  </w:pPr>
                  <w:r w:rsidRPr="007A2317">
                    <w:rPr>
                      <w:rFonts w:eastAsia="Times New Roman" w:cs="Arial"/>
                      <w:szCs w:val="20"/>
                      <w:lang w:eastAsia="es-CO"/>
                    </w:rPr>
                    <w:t>$250.000</w:t>
                  </w:r>
                </w:p>
              </w:tc>
            </w:tr>
          </w:tbl>
          <w:p w:rsidRPr="00B2694D" w:rsidR="00B2694D" w:rsidP="00F21195" w:rsidRDefault="00B2694D" w14:paraId="554B0116" w14:textId="046B8249">
            <w:pPr>
              <w:rPr>
                <w:rFonts w:cs="Arial"/>
                <w:szCs w:val="20"/>
              </w:rPr>
            </w:pPr>
          </w:p>
        </w:tc>
      </w:tr>
    </w:tbl>
    <w:p w:rsidRPr="007A2317" w:rsidR="00050B6F" w:rsidP="00C46B7B" w:rsidRDefault="00050B6F" w14:paraId="5E969403" w14:textId="51B92A67">
      <w:pPr>
        <w:spacing w:after="0"/>
        <w:rPr>
          <w:rFonts w:cs="Arial"/>
          <w:szCs w:val="20"/>
        </w:rPr>
      </w:pPr>
    </w:p>
    <w:p w:rsidRPr="007A2317" w:rsidR="00050B6F" w:rsidP="00C46B7B" w:rsidRDefault="00D42504" w14:paraId="479CA029" w14:textId="68A19183">
      <w:pPr>
        <w:spacing w:after="0"/>
        <w:rPr>
          <w:rFonts w:cs="Arial"/>
          <w:b/>
          <w:bCs/>
          <w:szCs w:val="20"/>
        </w:rPr>
      </w:pPr>
      <w:r>
        <w:rPr>
          <w:rFonts w:cs="Arial"/>
          <w:b/>
          <w:bCs/>
          <w:szCs w:val="20"/>
        </w:rPr>
        <w:t>3.4.</w:t>
      </w:r>
      <w:r w:rsidR="00EC63EC">
        <w:rPr>
          <w:rFonts w:cs="Arial"/>
          <w:b/>
          <w:bCs/>
          <w:szCs w:val="20"/>
        </w:rPr>
        <w:t>4</w:t>
      </w:r>
      <w:r>
        <w:rPr>
          <w:rFonts w:cs="Arial"/>
          <w:b/>
          <w:bCs/>
          <w:szCs w:val="20"/>
        </w:rPr>
        <w:t xml:space="preserve">. </w:t>
      </w:r>
      <w:r w:rsidRPr="007A2317" w:rsidR="00864A69">
        <w:rPr>
          <w:rFonts w:cs="Arial"/>
          <w:b/>
          <w:bCs/>
          <w:szCs w:val="20"/>
        </w:rPr>
        <w:t>Verificación del registro</w:t>
      </w:r>
    </w:p>
    <w:p w:rsidRPr="007A2317" w:rsidR="00864A69" w:rsidP="00C46B7B" w:rsidRDefault="00864A69" w14:paraId="39013FD6" w14:textId="7FFAC057">
      <w:pPr>
        <w:spacing w:after="0"/>
        <w:rPr>
          <w:rFonts w:cs="Arial"/>
          <w:szCs w:val="20"/>
        </w:rPr>
      </w:pPr>
    </w:p>
    <w:p w:rsidR="00CC34BC" w:rsidP="00C46B7B" w:rsidRDefault="00CC34BC" w14:paraId="5D319C1C" w14:textId="77777777">
      <w:pPr>
        <w:spacing w:after="0"/>
      </w:pPr>
      <w:r>
        <w:t>Después de registrar una operación, se debe comprobar que los valores coincidan con los soportes, que el total de los débitos sea igual al total de los créditos y que las cuentas seleccionadas representen correctamente la transacción. Un registro puede estar equilibrado matemáticamente y ser incorrecto si las cuentas utilizadas no corresponden al hecho económico.</w:t>
      </w:r>
    </w:p>
    <w:p w:rsidR="00D40900" w:rsidP="00C46B7B" w:rsidRDefault="00D40900" w14:paraId="348CEB79" w14:textId="77777777">
      <w:pPr>
        <w:spacing w:after="0"/>
      </w:pPr>
    </w:p>
    <w:p w:rsidR="00D40900" w:rsidP="00C46B7B" w:rsidRDefault="00D40900" w14:paraId="2CC438F6" w14:textId="3C57EB0B">
      <w:pPr>
        <w:spacing w:after="0"/>
      </w:pPr>
      <w:r>
        <w:t>El registro manual permite comprender la lógica contable y analizar cada transacción antes de incorporarla a un sistema. Estos mismos criterios sirven posteriormente para registrar y controlar operaciones mediante hojas de cálculo u otras herramientas tecnológicas.</w:t>
      </w:r>
    </w:p>
    <w:p w:rsidRPr="007A2317" w:rsidR="00050B6F" w:rsidP="00C46B7B" w:rsidRDefault="00050B6F" w14:paraId="01890531" w14:textId="0098EC77">
      <w:pPr>
        <w:spacing w:after="0"/>
        <w:rPr>
          <w:rFonts w:cs="Arial"/>
          <w:b/>
          <w:bCs/>
          <w:szCs w:val="20"/>
        </w:rPr>
      </w:pPr>
    </w:p>
    <w:p w:rsidRPr="007A2317" w:rsidR="00050B6F" w:rsidP="00C46B7B" w:rsidRDefault="00864A69" w14:paraId="05B44589" w14:textId="52214E53">
      <w:pPr>
        <w:pStyle w:val="Ttulo2"/>
        <w:rPr>
          <w:rFonts w:cs="Arial"/>
          <w:szCs w:val="20"/>
        </w:rPr>
      </w:pPr>
      <w:bookmarkStart w:name="_Toc237811140" w:id="17"/>
      <w:r w:rsidRPr="007A2317">
        <w:rPr>
          <w:rFonts w:cs="Arial"/>
          <w:szCs w:val="20"/>
        </w:rPr>
        <w:t>3.5. Registro mediante herramientas tecnológicas</w:t>
      </w:r>
      <w:bookmarkEnd w:id="17"/>
    </w:p>
    <w:p w:rsidRPr="007A2317" w:rsidR="00050B6F" w:rsidP="00C46B7B" w:rsidRDefault="00050B6F" w14:paraId="71E2D1F0" w14:textId="34D9B2E6">
      <w:pPr>
        <w:spacing w:after="0"/>
        <w:rPr>
          <w:rFonts w:cs="Arial"/>
          <w:szCs w:val="20"/>
        </w:rPr>
      </w:pPr>
    </w:p>
    <w:tbl>
      <w:tblPr>
        <w:tblStyle w:val="Tablaconcuadrcula"/>
        <w:tblW w:w="0" w:type="auto"/>
        <w:shd w:val="clear" w:color="auto" w:fill="E2EFD9" w:themeFill="accent6" w:themeFillTint="33"/>
        <w:tblLook w:val="04A0" w:firstRow="1" w:lastRow="0" w:firstColumn="1" w:lastColumn="0" w:noHBand="0" w:noVBand="1"/>
      </w:tblPr>
      <w:tblGrid>
        <w:gridCol w:w="5807"/>
        <w:gridCol w:w="3021"/>
      </w:tblGrid>
      <w:tr w:rsidR="003B6C87" w:rsidTr="2F49C290" w14:paraId="21A148CC" w14:textId="77777777">
        <w:tc>
          <w:tcPr>
            <w:tcW w:w="5807" w:type="dxa"/>
            <w:shd w:val="clear" w:color="auto" w:fill="E2EFD9" w:themeFill="accent6" w:themeFillTint="33"/>
            <w:tcMar/>
          </w:tcPr>
          <w:p w:rsidR="003B6C87" w:rsidP="007F78A7" w:rsidRDefault="007A7787" w14:paraId="126D155F" w14:textId="7C504AB5">
            <w:r w:rsidR="29C9E588">
              <w:rPr/>
              <w:t xml:space="preserve">Las herramientas tecnológicas permiten registrar, organizar y consultar transacciones mediante hojas de cálculo, aplicaciones o sistemas contables. </w:t>
            </w:r>
            <w:r w:rsidR="29C9E588">
              <w:rPr/>
              <w:t xml:space="preserve">También facilitan cálculos, consulta de saldos y generación de reportes, siempre que la información registrada sea completa y esté correctamente clasificada (Decreto </w:t>
            </w:r>
            <w:r w:rsidR="29C9E588">
              <w:rPr/>
              <w:t>2420</w:t>
            </w:r>
            <w:r w:rsidR="09DC41B1">
              <w:rPr/>
              <w:t>,</w:t>
            </w:r>
            <w:r w:rsidR="29C9E588">
              <w:rPr/>
              <w:t xml:space="preserve"> Anexo 3, 2015).</w:t>
            </w:r>
          </w:p>
        </w:tc>
        <w:tc>
          <w:tcPr>
            <w:tcW w:w="3021" w:type="dxa"/>
            <w:shd w:val="clear" w:color="auto" w:fill="E2EFD9" w:themeFill="accent6" w:themeFillTint="33"/>
            <w:tcMar/>
          </w:tcPr>
          <w:p w:rsidR="003B6C87" w:rsidP="007F78A7" w:rsidRDefault="003B7E66" w14:paraId="7DD9A524" w14:textId="132A1D2D">
            <w:pPr>
              <w:jc w:val="center"/>
            </w:pPr>
            <w:r>
              <w:rPr>
                <w:noProof/>
              </w:rPr>
              <w:drawing>
                <wp:inline distT="0" distB="0" distL="0" distR="0" wp14:anchorId="51AE08AF" wp14:editId="4F453653">
                  <wp:extent cx="1572979" cy="901065"/>
                  <wp:effectExtent l="0" t="0" r="1905" b="635"/>
                  <wp:docPr id="1157047903"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47903" name="Imagen 1157047903"/>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1625809" cy="931328"/>
                          </a:xfrm>
                          <a:prstGeom prst="rect">
                            <a:avLst/>
                          </a:prstGeom>
                        </pic:spPr>
                      </pic:pic>
                    </a:graphicData>
                  </a:graphic>
                </wp:inline>
              </w:drawing>
            </w:r>
          </w:p>
        </w:tc>
      </w:tr>
    </w:tbl>
    <w:p w:rsidR="003B6C87" w:rsidP="00C46B7B" w:rsidRDefault="003B6C87" w14:paraId="186CDEF6" w14:textId="77777777">
      <w:pPr>
        <w:spacing w:after="0"/>
        <w:rPr>
          <w:rFonts w:cs="Arial"/>
          <w:szCs w:val="20"/>
        </w:rPr>
      </w:pPr>
    </w:p>
    <w:p w:rsidRPr="007A2317" w:rsidR="00911D96" w:rsidP="00C46B7B" w:rsidRDefault="00D42504" w14:paraId="7088DA8E" w14:textId="41BF21C7">
      <w:pPr>
        <w:spacing w:after="0"/>
        <w:rPr>
          <w:rFonts w:cs="Arial"/>
          <w:b/>
          <w:bCs/>
          <w:color w:val="000000"/>
          <w:szCs w:val="20"/>
        </w:rPr>
      </w:pPr>
      <w:r>
        <w:rPr>
          <w:rFonts w:cs="Arial"/>
          <w:b/>
          <w:bCs/>
          <w:szCs w:val="20"/>
        </w:rPr>
        <w:t xml:space="preserve">3.5.1. </w:t>
      </w:r>
      <w:r w:rsidRPr="007A2317" w:rsidR="00864A69">
        <w:rPr>
          <w:rFonts w:cs="Arial"/>
          <w:b/>
          <w:bCs/>
          <w:szCs w:val="20"/>
        </w:rPr>
        <w:t>Información para el registro tecnológico</w:t>
      </w:r>
    </w:p>
    <w:p w:rsidRPr="007A2317" w:rsidR="00911D96" w:rsidP="00C46B7B" w:rsidRDefault="00911D96" w14:paraId="1848E3A7" w14:textId="77777777">
      <w:pPr>
        <w:spacing w:after="0"/>
        <w:rPr>
          <w:rFonts w:cs="Arial"/>
          <w:b/>
          <w:color w:val="000000"/>
          <w:szCs w:val="20"/>
        </w:rPr>
      </w:pPr>
    </w:p>
    <w:p w:rsidR="00F438B6" w:rsidP="00C46B7B" w:rsidRDefault="00F438B6" w14:paraId="440BF211" w14:textId="54F5E5F8">
      <w:pPr>
        <w:spacing w:after="0"/>
      </w:pPr>
      <w:r>
        <w:t>Independientemente de la herramienta utilizada, conviene establecer campos uniformes que permitan identificar cada operación y consultar posteriormente la información por fechas, conceptos, cuentas o terceros.</w:t>
      </w:r>
      <w:r w:rsidR="004F1417">
        <w:t xml:space="preserve"> Los datos necesarios pueden organizarse en los siguientes grupos:</w:t>
      </w:r>
    </w:p>
    <w:p w:rsidR="004F1417" w:rsidP="00C46B7B" w:rsidRDefault="004F1417" w14:paraId="678107F5" w14:textId="77777777">
      <w:pPr>
        <w:spacing w:after="0"/>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15"/>
        <w:gridCol w:w="7205"/>
      </w:tblGrid>
      <w:tr w:rsidRPr="00994F79" w:rsidR="00F7163E" w:rsidTr="00D96B84" w14:paraId="07A2DDBB"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994F79" w:rsidR="00F7163E" w:rsidP="00D96B84" w:rsidRDefault="00F7163E" w14:paraId="7736AD4A" w14:textId="77777777">
            <w:pPr>
              <w:pStyle w:val="paragraph"/>
              <w:spacing w:before="0" w:beforeAutospacing="0" w:after="0" w:afterAutospacing="0"/>
              <w:jc w:val="center"/>
              <w:textAlignment w:val="baseline"/>
              <w:rPr>
                <w:rFonts w:ascii="Arial" w:hAnsi="Arial" w:cs="Arial"/>
                <w:sz w:val="20"/>
                <w:szCs w:val="20"/>
              </w:rPr>
            </w:pPr>
            <w:r w:rsidRPr="00994F79">
              <w:rPr>
                <w:rStyle w:val="normaltextrun"/>
                <w:rFonts w:ascii="Arial" w:hAnsi="Arial" w:cs="Arial"/>
                <w:b/>
                <w:bCs/>
                <w:sz w:val="20"/>
                <w:szCs w:val="20"/>
              </w:rPr>
              <w:t>Acordeón</w:t>
            </w:r>
            <w:r w:rsidRPr="00994F79">
              <w:rPr>
                <w:rStyle w:val="normaltextrun"/>
                <w:rFonts w:ascii="Arial" w:hAnsi="Arial" w:cs="Arial"/>
                <w:sz w:val="20"/>
                <w:szCs w:val="20"/>
              </w:rPr>
              <w:t>  </w:t>
            </w:r>
            <w:r w:rsidRPr="00994F79">
              <w:rPr>
                <w:rStyle w:val="eop"/>
                <w:rFonts w:ascii="Arial" w:hAnsi="Arial" w:cs="Arial"/>
                <w:sz w:val="20"/>
                <w:szCs w:val="20"/>
              </w:rPr>
              <w:t> </w:t>
            </w:r>
          </w:p>
        </w:tc>
      </w:tr>
      <w:tr w:rsidRPr="00D60204" w:rsidR="00F7163E" w:rsidTr="00D96B84" w14:paraId="0A065A5B"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E47DC2" w:rsidR="00F7163E" w:rsidP="00D96B84" w:rsidRDefault="00F7163E" w14:paraId="0E210D5A" w14:textId="14220965">
            <w:pPr>
              <w:spacing w:after="0"/>
              <w:rPr>
                <w:b/>
                <w:bCs/>
              </w:rPr>
            </w:pPr>
            <w:r w:rsidRPr="00E47DC2">
              <w:rPr>
                <w:b/>
                <w:bCs/>
              </w:rPr>
              <w:t>Identificación de la operación</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905ED5" w:rsidR="00F7163E" w:rsidP="00F7163E" w:rsidRDefault="00F7163E" w14:paraId="2509F4F0" w14:textId="2E105B7A">
            <w:pPr>
              <w:spacing w:after="0"/>
            </w:pPr>
            <w:r w:rsidRPr="00F7163E">
              <w:t>Incluye la fecha, el número o consecutivo, el tipo de operación, el tercero y el concepto que describe la transacción.</w:t>
            </w:r>
          </w:p>
        </w:tc>
      </w:tr>
      <w:tr w:rsidRPr="00D60204" w:rsidR="00F7163E" w:rsidTr="00D96B84" w14:paraId="1DB955A1"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E47DC2" w:rsidR="00F7163E" w:rsidP="00D96B84" w:rsidRDefault="00F7163E" w14:paraId="70255AC8" w14:textId="2605CB97">
            <w:pPr>
              <w:spacing w:after="0"/>
              <w:rPr>
                <w:b/>
                <w:bCs/>
              </w:rPr>
            </w:pPr>
            <w:r w:rsidRPr="00E47DC2">
              <w:rPr>
                <w:b/>
                <w:bCs/>
              </w:rPr>
              <w:t>Información contable</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E47DC2" w:rsidR="00F7163E" w:rsidP="00F7163E" w:rsidRDefault="00F7163E" w14:paraId="64189281" w14:textId="4EBAB4AF">
            <w:pPr>
              <w:spacing w:after="0"/>
            </w:pPr>
            <w:r w:rsidRPr="00E47DC2">
              <w:t xml:space="preserve">Comprende la </w:t>
            </w:r>
            <w:r w:rsidRPr="00E47DC2">
              <w:rPr>
                <w:rStyle w:val="Fuerte"/>
                <w:b w:val="0"/>
                <w:bCs w:val="0"/>
              </w:rPr>
              <w:t>cuenta afectada</w:t>
            </w:r>
            <w:r w:rsidRPr="00E47DC2">
              <w:t xml:space="preserve">, el valor registrado como </w:t>
            </w:r>
            <w:r w:rsidRPr="00E47DC2">
              <w:rPr>
                <w:rStyle w:val="Fuerte"/>
                <w:b w:val="0"/>
                <w:bCs w:val="0"/>
              </w:rPr>
              <w:t>débito</w:t>
            </w:r>
            <w:r w:rsidRPr="00E47DC2">
              <w:t xml:space="preserve"> y el valor correspondiente al </w:t>
            </w:r>
            <w:r w:rsidRPr="00E47DC2">
              <w:rPr>
                <w:rStyle w:val="Fuerte"/>
                <w:b w:val="0"/>
                <w:bCs w:val="0"/>
              </w:rPr>
              <w:t>crédito</w:t>
            </w:r>
            <w:r w:rsidRPr="00E47DC2">
              <w:t xml:space="preserve"> de la operación.</w:t>
            </w:r>
          </w:p>
        </w:tc>
      </w:tr>
      <w:tr w:rsidRPr="00D60204" w:rsidR="00F7163E" w:rsidTr="00D96B84" w14:paraId="6585CC6B"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E47DC2" w:rsidR="00F7163E" w:rsidP="00D96B84" w:rsidRDefault="00E47DC2" w14:paraId="3F13C036" w14:textId="467A4D0F">
            <w:pPr>
              <w:spacing w:after="0"/>
              <w:rPr>
                <w:b/>
                <w:bCs/>
              </w:rPr>
            </w:pPr>
            <w:r w:rsidRPr="00E47DC2">
              <w:rPr>
                <w:b/>
                <w:bCs/>
              </w:rPr>
              <w:t>Pago, soporte e información adicional</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E47DC2" w:rsidR="00F7163E" w:rsidP="00F7163E" w:rsidRDefault="00E47DC2" w14:paraId="73C19BE0" w14:textId="090A1AAC">
            <w:pPr>
              <w:spacing w:after="0"/>
            </w:pPr>
            <w:r w:rsidRPr="00E47DC2">
              <w:t xml:space="preserve">Registra el </w:t>
            </w:r>
            <w:r w:rsidRPr="00E47DC2">
              <w:rPr>
                <w:rStyle w:val="Fuerte"/>
                <w:b w:val="0"/>
                <w:bCs w:val="0"/>
              </w:rPr>
              <w:t>medio de pago</w:t>
            </w:r>
            <w:r w:rsidRPr="00E47DC2">
              <w:t xml:space="preserve">, el </w:t>
            </w:r>
            <w:r w:rsidRPr="00E47DC2">
              <w:rPr>
                <w:rStyle w:val="Fuerte"/>
                <w:b w:val="0"/>
                <w:bCs w:val="0"/>
              </w:rPr>
              <w:t>soporte</w:t>
            </w:r>
            <w:r w:rsidRPr="00E47DC2">
              <w:t xml:space="preserve"> asociado —factura, recibo o comprobante— y las </w:t>
            </w:r>
            <w:r w:rsidRPr="00E47DC2">
              <w:rPr>
                <w:rStyle w:val="Fuerte"/>
                <w:b w:val="0"/>
                <w:bCs w:val="0"/>
              </w:rPr>
              <w:t>observaciones</w:t>
            </w:r>
            <w:r w:rsidRPr="00E47DC2">
              <w:t xml:space="preserve"> necesarias para comprender la operación.</w:t>
            </w:r>
          </w:p>
        </w:tc>
      </w:tr>
    </w:tbl>
    <w:p w:rsidR="004F1417" w:rsidP="00C46B7B" w:rsidRDefault="004F1417" w14:paraId="17EDF4CC" w14:textId="77777777">
      <w:pPr>
        <w:spacing w:after="0"/>
      </w:pPr>
    </w:p>
    <w:p w:rsidRPr="007A2317" w:rsidR="00911D96" w:rsidP="00C46B7B" w:rsidRDefault="00D42504" w14:paraId="45DED27A" w14:textId="0A0E4A4B">
      <w:pPr>
        <w:spacing w:after="0"/>
        <w:rPr>
          <w:rFonts w:cs="Arial"/>
          <w:b/>
          <w:bCs/>
          <w:color w:val="000000"/>
          <w:szCs w:val="20"/>
        </w:rPr>
      </w:pPr>
      <w:r>
        <w:rPr>
          <w:rFonts w:cs="Arial"/>
          <w:b/>
          <w:bCs/>
          <w:szCs w:val="20"/>
        </w:rPr>
        <w:t xml:space="preserve">3.5.2. </w:t>
      </w:r>
      <w:r w:rsidRPr="007A2317" w:rsidR="00864A69">
        <w:rPr>
          <w:rFonts w:cs="Arial"/>
          <w:b/>
          <w:bCs/>
          <w:szCs w:val="20"/>
        </w:rPr>
        <w:t>Registro mediante hoja de cálculo</w:t>
      </w:r>
    </w:p>
    <w:p w:rsidRPr="007A2317" w:rsidR="00911D96" w:rsidP="00C46B7B" w:rsidRDefault="00911D96" w14:paraId="1F1AB631" w14:textId="77777777">
      <w:pPr>
        <w:spacing w:after="0"/>
        <w:rPr>
          <w:rFonts w:cs="Arial"/>
          <w:b/>
          <w:color w:val="000000"/>
          <w:szCs w:val="20"/>
        </w:rPr>
      </w:pPr>
    </w:p>
    <w:p w:rsidR="00E47DC2" w:rsidP="00C46B7B" w:rsidRDefault="00E47DC2" w14:paraId="29C6C523" w14:textId="77777777">
      <w:pPr>
        <w:spacing w:after="0"/>
      </w:pPr>
      <w:r>
        <w:t>Una hoja de cálculo puede utilizarse para organizar las transacciones cuando el volumen de información es reducido. Permite registrar movimientos en filas y columnas, aplicar fórmulas para sumar débitos y créditos, ordenar la información por fecha y utilizar filtros para consultar determinadas operaciones.</w:t>
      </w:r>
    </w:p>
    <w:p w:rsidR="002304A2" w:rsidP="00C46B7B" w:rsidRDefault="002304A2" w14:paraId="2EE29D7D" w14:textId="77777777">
      <w:pPr>
        <w:spacing w:after="0"/>
      </w:pPr>
    </w:p>
    <w:p w:rsidR="002304A2" w:rsidP="00C46B7B" w:rsidRDefault="002304A2" w14:paraId="619E874E" w14:textId="23034B6F">
      <w:pPr>
        <w:spacing w:after="0"/>
      </w:pPr>
      <w:r>
        <w:t>El siguiente ejemplo organiza compras, ventas, pagos y recaudos realizados durante un mismo periodo:</w:t>
      </w:r>
    </w:p>
    <w:p w:rsidR="002304A2" w:rsidP="00C46B7B" w:rsidRDefault="002304A2" w14:paraId="773270D1" w14:textId="77777777">
      <w:pPr>
        <w:spacing w:after="0"/>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2304A2" w:rsidTr="00EA590E" w14:paraId="7BB54C5B" w14:textId="77777777">
        <w:tc>
          <w:tcPr>
            <w:tcW w:w="8828" w:type="dxa"/>
            <w:shd w:val="clear" w:color="auto" w:fill="DEEAF6" w:themeFill="accent5" w:themeFillTint="33"/>
          </w:tcPr>
          <w:p w:rsidR="002304A2" w:rsidP="00C46B7B" w:rsidRDefault="002304A2" w14:paraId="7CC99697" w14:textId="77777777">
            <w:pPr>
              <w:rPr>
                <w:b/>
                <w:bCs/>
              </w:rPr>
            </w:pPr>
            <w:r w:rsidRPr="002304A2">
              <w:rPr>
                <w:b/>
                <w:bCs/>
              </w:rPr>
              <w:t>Ejemplo aplicado</w:t>
            </w:r>
          </w:p>
          <w:p w:rsidR="002304A2" w:rsidP="00C46B7B" w:rsidRDefault="002304A2" w14:paraId="772248AE" w14:textId="77777777">
            <w:pPr>
              <w:rPr>
                <w:b/>
                <w:bCs/>
              </w:rPr>
            </w:pPr>
          </w:p>
          <w:p w:rsidRPr="007A2317" w:rsidR="00EA590E" w:rsidP="00EA590E" w:rsidRDefault="00EA590E" w14:paraId="350B7140" w14:textId="77777777">
            <w:pPr>
              <w:rPr>
                <w:rFonts w:cs="Arial"/>
                <w:b/>
                <w:color w:val="000000"/>
                <w:szCs w:val="20"/>
              </w:rPr>
            </w:pPr>
            <w:r w:rsidRPr="007A2317">
              <w:rPr>
                <w:rFonts w:cs="Arial"/>
                <w:szCs w:val="20"/>
              </w:rPr>
              <w:t xml:space="preserve">El ejemplo </w:t>
            </w:r>
            <w:r>
              <w:rPr>
                <w:rFonts w:cs="Arial"/>
                <w:szCs w:val="20"/>
              </w:rPr>
              <w:t xml:space="preserve">presenta </w:t>
            </w:r>
            <w:r w:rsidRPr="007A2317">
              <w:rPr>
                <w:rFonts w:cs="Arial"/>
                <w:szCs w:val="20"/>
              </w:rPr>
              <w:t>cómo diferentes operaciones pueden organizarse en un mismo formato y conservar el equilibrio entre débitos y créditos.</w:t>
            </w:r>
          </w:p>
          <w:p w:rsidR="00EA590E" w:rsidP="00EA590E" w:rsidRDefault="00EA590E" w14:paraId="4B32BB2D" w14:textId="77777777">
            <w:pPr>
              <w:rPr>
                <w:rFonts w:cs="Arial"/>
                <w:b/>
                <w:bCs/>
                <w:szCs w:val="20"/>
              </w:rPr>
            </w:pPr>
          </w:p>
          <w:p w:rsidRPr="007A2317" w:rsidR="00EA590E" w:rsidP="00EA590E" w:rsidRDefault="00EA590E" w14:paraId="0DF4467F" w14:textId="2C6C20CA">
            <w:pPr>
              <w:rPr>
                <w:rFonts w:cs="Arial"/>
                <w:b/>
                <w:color w:val="000000"/>
                <w:szCs w:val="20"/>
              </w:rPr>
            </w:pPr>
            <w:r w:rsidRPr="007A2317">
              <w:rPr>
                <w:rFonts w:cs="Arial"/>
                <w:b/>
                <w:bCs/>
                <w:szCs w:val="20"/>
              </w:rPr>
              <w:t xml:space="preserve">Tabla </w:t>
            </w:r>
            <w:r>
              <w:rPr>
                <w:rFonts w:cs="Arial"/>
                <w:b/>
                <w:bCs/>
                <w:szCs w:val="20"/>
              </w:rPr>
              <w:t>20</w:t>
            </w:r>
            <w:r w:rsidRPr="007A2317">
              <w:rPr>
                <w:rFonts w:cs="Arial"/>
                <w:b/>
                <w:bCs/>
                <w:szCs w:val="20"/>
              </w:rPr>
              <w:t>.</w:t>
            </w:r>
            <w:r w:rsidRPr="007A2317">
              <w:rPr>
                <w:rFonts w:cs="Arial"/>
                <w:szCs w:val="20"/>
              </w:rPr>
              <w:t xml:space="preserve"> Ejemplo de registro de transacciones en hoja de cálculo</w:t>
            </w:r>
          </w:p>
          <w:p w:rsidRPr="007A2317" w:rsidR="00EA590E" w:rsidP="00EA590E" w:rsidRDefault="00EA590E" w14:paraId="353357B0" w14:textId="77777777">
            <w:pPr>
              <w:rPr>
                <w:rFonts w:cs="Arial"/>
                <w:b/>
                <w:color w:val="000000"/>
                <w:szCs w:val="20"/>
              </w:rPr>
            </w:pPr>
          </w:p>
          <w:tbl>
            <w:tblPr>
              <w:tblStyle w:val="Tablaconcuadrculaclara"/>
              <w:tblW w:w="0" w:type="auto"/>
              <w:tblLook w:val="04A0" w:firstRow="1" w:lastRow="0" w:firstColumn="1" w:lastColumn="0" w:noHBand="0" w:noVBand="1"/>
            </w:tblPr>
            <w:tblGrid>
              <w:gridCol w:w="1218"/>
              <w:gridCol w:w="1710"/>
              <w:gridCol w:w="1481"/>
              <w:gridCol w:w="1217"/>
              <w:gridCol w:w="1759"/>
              <w:gridCol w:w="1217"/>
            </w:tblGrid>
            <w:tr w:rsidRPr="007A2317" w:rsidR="00EA590E" w:rsidTr="00EA590E" w14:paraId="59D99B08" w14:textId="77777777">
              <w:tc>
                <w:tcPr>
                  <w:tcW w:w="0" w:type="auto"/>
                  <w:shd w:val="clear" w:color="auto" w:fill="D9D9D9" w:themeFill="background1" w:themeFillShade="D9"/>
                  <w:hideMark/>
                </w:tcPr>
                <w:p w:rsidRPr="007A2317" w:rsidR="00EA590E" w:rsidP="00EA590E" w:rsidRDefault="00EA590E" w14:paraId="0DB7BE00" w14:textId="77777777">
                  <w:pPr>
                    <w:contextualSpacing w:val="0"/>
                    <w:jc w:val="center"/>
                    <w:rPr>
                      <w:rFonts w:eastAsia="Times New Roman" w:cs="Arial"/>
                      <w:b/>
                      <w:bCs/>
                      <w:szCs w:val="20"/>
                      <w:lang w:eastAsia="es-CO"/>
                    </w:rPr>
                  </w:pPr>
                  <w:r w:rsidRPr="007A2317">
                    <w:rPr>
                      <w:rFonts w:eastAsia="Times New Roman" w:cs="Arial"/>
                      <w:b/>
                      <w:bCs/>
                      <w:szCs w:val="20"/>
                      <w:lang w:eastAsia="es-CO"/>
                    </w:rPr>
                    <w:t>Fecha</w:t>
                  </w:r>
                </w:p>
              </w:tc>
              <w:tc>
                <w:tcPr>
                  <w:tcW w:w="0" w:type="auto"/>
                  <w:shd w:val="clear" w:color="auto" w:fill="D9D9D9" w:themeFill="background1" w:themeFillShade="D9"/>
                  <w:hideMark/>
                </w:tcPr>
                <w:p w:rsidRPr="007A2317" w:rsidR="00EA590E" w:rsidP="00EA590E" w:rsidRDefault="00EA590E" w14:paraId="5D00CF47" w14:textId="77777777">
                  <w:pPr>
                    <w:contextualSpacing w:val="0"/>
                    <w:jc w:val="center"/>
                    <w:rPr>
                      <w:rFonts w:eastAsia="Times New Roman" w:cs="Arial"/>
                      <w:b/>
                      <w:bCs/>
                      <w:szCs w:val="20"/>
                      <w:lang w:eastAsia="es-CO"/>
                    </w:rPr>
                  </w:pPr>
                  <w:r w:rsidRPr="007A2317">
                    <w:rPr>
                      <w:rFonts w:eastAsia="Times New Roman" w:cs="Arial"/>
                      <w:b/>
                      <w:bCs/>
                      <w:szCs w:val="20"/>
                      <w:lang w:eastAsia="es-CO"/>
                    </w:rPr>
                    <w:t>Operación</w:t>
                  </w:r>
                </w:p>
              </w:tc>
              <w:tc>
                <w:tcPr>
                  <w:tcW w:w="0" w:type="auto"/>
                  <w:shd w:val="clear" w:color="auto" w:fill="D9D9D9" w:themeFill="background1" w:themeFillShade="D9"/>
                  <w:hideMark/>
                </w:tcPr>
                <w:p w:rsidRPr="007A2317" w:rsidR="00EA590E" w:rsidP="00EA590E" w:rsidRDefault="00EA590E" w14:paraId="031CC95D" w14:textId="77777777">
                  <w:pPr>
                    <w:contextualSpacing w:val="0"/>
                    <w:jc w:val="center"/>
                    <w:rPr>
                      <w:rFonts w:eastAsia="Times New Roman" w:cs="Arial"/>
                      <w:b/>
                      <w:bCs/>
                      <w:szCs w:val="20"/>
                      <w:lang w:eastAsia="es-CO"/>
                    </w:rPr>
                  </w:pPr>
                  <w:r w:rsidRPr="007A2317">
                    <w:rPr>
                      <w:rFonts w:eastAsia="Times New Roman" w:cs="Arial"/>
                      <w:b/>
                      <w:bCs/>
                      <w:szCs w:val="20"/>
                      <w:lang w:eastAsia="es-CO"/>
                    </w:rPr>
                    <w:t>Cuenta débito</w:t>
                  </w:r>
                </w:p>
              </w:tc>
              <w:tc>
                <w:tcPr>
                  <w:tcW w:w="0" w:type="auto"/>
                  <w:shd w:val="clear" w:color="auto" w:fill="D9D9D9" w:themeFill="background1" w:themeFillShade="D9"/>
                  <w:hideMark/>
                </w:tcPr>
                <w:p w:rsidRPr="007A2317" w:rsidR="00EA590E" w:rsidP="00EA590E" w:rsidRDefault="00EA590E" w14:paraId="02659DDA" w14:textId="77777777">
                  <w:pPr>
                    <w:contextualSpacing w:val="0"/>
                    <w:jc w:val="right"/>
                    <w:rPr>
                      <w:rFonts w:eastAsia="Times New Roman" w:cs="Arial"/>
                      <w:b/>
                      <w:bCs/>
                      <w:szCs w:val="20"/>
                      <w:lang w:eastAsia="es-CO"/>
                    </w:rPr>
                  </w:pPr>
                  <w:r w:rsidRPr="007A2317">
                    <w:rPr>
                      <w:rFonts w:eastAsia="Times New Roman" w:cs="Arial"/>
                      <w:b/>
                      <w:bCs/>
                      <w:szCs w:val="20"/>
                      <w:lang w:eastAsia="es-CO"/>
                    </w:rPr>
                    <w:t>Débito</w:t>
                  </w:r>
                </w:p>
              </w:tc>
              <w:tc>
                <w:tcPr>
                  <w:tcW w:w="0" w:type="auto"/>
                  <w:shd w:val="clear" w:color="auto" w:fill="D9D9D9" w:themeFill="background1" w:themeFillShade="D9"/>
                  <w:hideMark/>
                </w:tcPr>
                <w:p w:rsidRPr="007A2317" w:rsidR="00EA590E" w:rsidP="00EA590E" w:rsidRDefault="00EA590E" w14:paraId="0F6555FE" w14:textId="77777777">
                  <w:pPr>
                    <w:contextualSpacing w:val="0"/>
                    <w:jc w:val="center"/>
                    <w:rPr>
                      <w:rFonts w:eastAsia="Times New Roman" w:cs="Arial"/>
                      <w:b/>
                      <w:bCs/>
                      <w:szCs w:val="20"/>
                      <w:lang w:eastAsia="es-CO"/>
                    </w:rPr>
                  </w:pPr>
                  <w:r w:rsidRPr="007A2317">
                    <w:rPr>
                      <w:rFonts w:eastAsia="Times New Roman" w:cs="Arial"/>
                      <w:b/>
                      <w:bCs/>
                      <w:szCs w:val="20"/>
                      <w:lang w:eastAsia="es-CO"/>
                    </w:rPr>
                    <w:t>Cuenta crédito</w:t>
                  </w:r>
                </w:p>
              </w:tc>
              <w:tc>
                <w:tcPr>
                  <w:tcW w:w="0" w:type="auto"/>
                  <w:shd w:val="clear" w:color="auto" w:fill="D9D9D9" w:themeFill="background1" w:themeFillShade="D9"/>
                  <w:hideMark/>
                </w:tcPr>
                <w:p w:rsidRPr="007A2317" w:rsidR="00EA590E" w:rsidP="00EA590E" w:rsidRDefault="00EA590E" w14:paraId="3DA0B8AD" w14:textId="77777777">
                  <w:pPr>
                    <w:contextualSpacing w:val="0"/>
                    <w:jc w:val="right"/>
                    <w:rPr>
                      <w:rFonts w:eastAsia="Times New Roman" w:cs="Arial"/>
                      <w:b/>
                      <w:bCs/>
                      <w:szCs w:val="20"/>
                      <w:lang w:eastAsia="es-CO"/>
                    </w:rPr>
                  </w:pPr>
                  <w:r w:rsidRPr="007A2317">
                    <w:rPr>
                      <w:rFonts w:eastAsia="Times New Roman" w:cs="Arial"/>
                      <w:b/>
                      <w:bCs/>
                      <w:szCs w:val="20"/>
                      <w:lang w:eastAsia="es-CO"/>
                    </w:rPr>
                    <w:t>Crédito</w:t>
                  </w:r>
                </w:p>
              </w:tc>
            </w:tr>
            <w:tr w:rsidRPr="007A2317" w:rsidR="00EA590E" w:rsidTr="00EA590E" w14:paraId="5EC123CD" w14:textId="77777777">
              <w:tc>
                <w:tcPr>
                  <w:tcW w:w="0" w:type="auto"/>
                  <w:hideMark/>
                </w:tcPr>
                <w:p w:rsidRPr="007A2317" w:rsidR="00EA590E" w:rsidP="00EA590E" w:rsidRDefault="00EA590E" w14:paraId="0C1D75E6" w14:textId="77777777">
                  <w:pPr>
                    <w:contextualSpacing w:val="0"/>
                    <w:jc w:val="left"/>
                    <w:rPr>
                      <w:rFonts w:eastAsia="Times New Roman" w:cs="Arial"/>
                      <w:szCs w:val="20"/>
                      <w:lang w:eastAsia="es-CO"/>
                    </w:rPr>
                  </w:pPr>
                  <w:r w:rsidRPr="007A2317">
                    <w:rPr>
                      <w:rFonts w:eastAsia="Times New Roman" w:cs="Arial"/>
                      <w:szCs w:val="20"/>
                      <w:lang w:eastAsia="es-CO"/>
                    </w:rPr>
                    <w:t>03/08/2026</w:t>
                  </w:r>
                </w:p>
              </w:tc>
              <w:tc>
                <w:tcPr>
                  <w:tcW w:w="0" w:type="auto"/>
                  <w:hideMark/>
                </w:tcPr>
                <w:p w:rsidRPr="007A2317" w:rsidR="00EA590E" w:rsidP="00EA590E" w:rsidRDefault="00EA590E" w14:paraId="6140B2EC" w14:textId="77777777">
                  <w:pPr>
                    <w:contextualSpacing w:val="0"/>
                    <w:jc w:val="left"/>
                    <w:rPr>
                      <w:rFonts w:eastAsia="Times New Roman" w:cs="Arial"/>
                      <w:szCs w:val="20"/>
                      <w:lang w:eastAsia="es-CO"/>
                    </w:rPr>
                  </w:pPr>
                  <w:r w:rsidRPr="007A2317">
                    <w:rPr>
                      <w:rFonts w:eastAsia="Times New Roman" w:cs="Arial"/>
                      <w:szCs w:val="20"/>
                      <w:lang w:eastAsia="es-CO"/>
                    </w:rPr>
                    <w:t>Venta de contado</w:t>
                  </w:r>
                </w:p>
              </w:tc>
              <w:tc>
                <w:tcPr>
                  <w:tcW w:w="0" w:type="auto"/>
                  <w:hideMark/>
                </w:tcPr>
                <w:p w:rsidRPr="007A2317" w:rsidR="00EA590E" w:rsidP="00EA590E" w:rsidRDefault="00EA590E" w14:paraId="0A1CF4AF" w14:textId="77777777">
                  <w:pPr>
                    <w:contextualSpacing w:val="0"/>
                    <w:jc w:val="left"/>
                    <w:rPr>
                      <w:rFonts w:eastAsia="Times New Roman" w:cs="Arial"/>
                      <w:szCs w:val="20"/>
                      <w:lang w:eastAsia="es-CO"/>
                    </w:rPr>
                  </w:pPr>
                  <w:r w:rsidRPr="007A2317">
                    <w:rPr>
                      <w:rFonts w:eastAsia="Times New Roman" w:cs="Arial"/>
                      <w:szCs w:val="20"/>
                      <w:lang w:eastAsia="es-CO"/>
                    </w:rPr>
                    <w:t>Efectivo</w:t>
                  </w:r>
                </w:p>
              </w:tc>
              <w:tc>
                <w:tcPr>
                  <w:tcW w:w="0" w:type="auto"/>
                  <w:hideMark/>
                </w:tcPr>
                <w:p w:rsidRPr="007A2317" w:rsidR="00EA590E" w:rsidP="00EA590E" w:rsidRDefault="00EA590E" w14:paraId="13E39519" w14:textId="77777777">
                  <w:pPr>
                    <w:contextualSpacing w:val="0"/>
                    <w:jc w:val="right"/>
                    <w:rPr>
                      <w:rFonts w:eastAsia="Times New Roman" w:cs="Arial"/>
                      <w:szCs w:val="20"/>
                      <w:lang w:eastAsia="es-CO"/>
                    </w:rPr>
                  </w:pPr>
                  <w:r w:rsidRPr="007A2317">
                    <w:rPr>
                      <w:rFonts w:eastAsia="Times New Roman" w:cs="Arial"/>
                      <w:szCs w:val="20"/>
                      <w:lang w:eastAsia="es-CO"/>
                    </w:rPr>
                    <w:t>$650.000</w:t>
                  </w:r>
                </w:p>
              </w:tc>
              <w:tc>
                <w:tcPr>
                  <w:tcW w:w="0" w:type="auto"/>
                  <w:hideMark/>
                </w:tcPr>
                <w:p w:rsidRPr="007A2317" w:rsidR="00EA590E" w:rsidP="00EA590E" w:rsidRDefault="00EA590E" w14:paraId="1CDBAA6A" w14:textId="77777777">
                  <w:pPr>
                    <w:contextualSpacing w:val="0"/>
                    <w:jc w:val="left"/>
                    <w:rPr>
                      <w:rFonts w:eastAsia="Times New Roman" w:cs="Arial"/>
                      <w:szCs w:val="20"/>
                      <w:lang w:eastAsia="es-CO"/>
                    </w:rPr>
                  </w:pPr>
                  <w:r w:rsidRPr="007A2317">
                    <w:rPr>
                      <w:rFonts w:eastAsia="Times New Roman" w:cs="Arial"/>
                      <w:szCs w:val="20"/>
                      <w:lang w:eastAsia="es-CO"/>
                    </w:rPr>
                    <w:t>Ingresos por ventas</w:t>
                  </w:r>
                </w:p>
              </w:tc>
              <w:tc>
                <w:tcPr>
                  <w:tcW w:w="0" w:type="auto"/>
                  <w:hideMark/>
                </w:tcPr>
                <w:p w:rsidRPr="007A2317" w:rsidR="00EA590E" w:rsidP="00EA590E" w:rsidRDefault="00EA590E" w14:paraId="32255F2E" w14:textId="77777777">
                  <w:pPr>
                    <w:contextualSpacing w:val="0"/>
                    <w:jc w:val="right"/>
                    <w:rPr>
                      <w:rFonts w:eastAsia="Times New Roman" w:cs="Arial"/>
                      <w:szCs w:val="20"/>
                      <w:lang w:eastAsia="es-CO"/>
                    </w:rPr>
                  </w:pPr>
                  <w:r w:rsidRPr="007A2317">
                    <w:rPr>
                      <w:rFonts w:eastAsia="Times New Roman" w:cs="Arial"/>
                      <w:szCs w:val="20"/>
                      <w:lang w:eastAsia="es-CO"/>
                    </w:rPr>
                    <w:t>$650.000</w:t>
                  </w:r>
                </w:p>
              </w:tc>
            </w:tr>
            <w:tr w:rsidRPr="007A2317" w:rsidR="00EA590E" w:rsidTr="00EA590E" w14:paraId="3735E680" w14:textId="77777777">
              <w:tc>
                <w:tcPr>
                  <w:tcW w:w="0" w:type="auto"/>
                  <w:hideMark/>
                </w:tcPr>
                <w:p w:rsidRPr="007A2317" w:rsidR="00EA590E" w:rsidP="00EA590E" w:rsidRDefault="00EA590E" w14:paraId="3287633D" w14:textId="77777777">
                  <w:pPr>
                    <w:contextualSpacing w:val="0"/>
                    <w:jc w:val="left"/>
                    <w:rPr>
                      <w:rFonts w:eastAsia="Times New Roman" w:cs="Arial"/>
                      <w:szCs w:val="20"/>
                      <w:lang w:eastAsia="es-CO"/>
                    </w:rPr>
                  </w:pPr>
                  <w:r w:rsidRPr="007A2317">
                    <w:rPr>
                      <w:rFonts w:eastAsia="Times New Roman" w:cs="Arial"/>
                      <w:szCs w:val="20"/>
                      <w:lang w:eastAsia="es-CO"/>
                    </w:rPr>
                    <w:t>05/08/2026</w:t>
                  </w:r>
                </w:p>
              </w:tc>
              <w:tc>
                <w:tcPr>
                  <w:tcW w:w="0" w:type="auto"/>
                  <w:hideMark/>
                </w:tcPr>
                <w:p w:rsidRPr="007A2317" w:rsidR="00EA590E" w:rsidP="00EA590E" w:rsidRDefault="00EA590E" w14:paraId="0EF6E6FE" w14:textId="77777777">
                  <w:pPr>
                    <w:contextualSpacing w:val="0"/>
                    <w:jc w:val="left"/>
                    <w:rPr>
                      <w:rFonts w:eastAsia="Times New Roman" w:cs="Arial"/>
                      <w:szCs w:val="20"/>
                      <w:lang w:eastAsia="es-CO"/>
                    </w:rPr>
                  </w:pPr>
                  <w:r w:rsidRPr="007A2317">
                    <w:rPr>
                      <w:rFonts w:eastAsia="Times New Roman" w:cs="Arial"/>
                      <w:szCs w:val="20"/>
                      <w:lang w:eastAsia="es-CO"/>
                    </w:rPr>
                    <w:t>Compra a crédito</w:t>
                  </w:r>
                </w:p>
              </w:tc>
              <w:tc>
                <w:tcPr>
                  <w:tcW w:w="0" w:type="auto"/>
                  <w:hideMark/>
                </w:tcPr>
                <w:p w:rsidRPr="007A2317" w:rsidR="00EA590E" w:rsidP="00EA590E" w:rsidRDefault="00EA590E" w14:paraId="31084ADB" w14:textId="77777777">
                  <w:pPr>
                    <w:contextualSpacing w:val="0"/>
                    <w:jc w:val="left"/>
                    <w:rPr>
                      <w:rFonts w:eastAsia="Times New Roman" w:cs="Arial"/>
                      <w:szCs w:val="20"/>
                      <w:lang w:eastAsia="es-CO"/>
                    </w:rPr>
                  </w:pPr>
                  <w:r w:rsidRPr="007A2317">
                    <w:rPr>
                      <w:rFonts w:eastAsia="Times New Roman" w:cs="Arial"/>
                      <w:szCs w:val="20"/>
                      <w:lang w:eastAsia="es-CO"/>
                    </w:rPr>
                    <w:t>Inventarios</w:t>
                  </w:r>
                </w:p>
              </w:tc>
              <w:tc>
                <w:tcPr>
                  <w:tcW w:w="0" w:type="auto"/>
                  <w:hideMark/>
                </w:tcPr>
                <w:p w:rsidRPr="007A2317" w:rsidR="00EA590E" w:rsidP="00EA590E" w:rsidRDefault="00EA590E" w14:paraId="262C9052" w14:textId="77777777">
                  <w:pPr>
                    <w:contextualSpacing w:val="0"/>
                    <w:jc w:val="right"/>
                    <w:rPr>
                      <w:rFonts w:eastAsia="Times New Roman" w:cs="Arial"/>
                      <w:szCs w:val="20"/>
                      <w:lang w:eastAsia="es-CO"/>
                    </w:rPr>
                  </w:pPr>
                  <w:r w:rsidRPr="007A2317">
                    <w:rPr>
                      <w:rFonts w:eastAsia="Times New Roman" w:cs="Arial"/>
                      <w:szCs w:val="20"/>
                      <w:lang w:eastAsia="es-CO"/>
                    </w:rPr>
                    <w:t>$900.000</w:t>
                  </w:r>
                </w:p>
              </w:tc>
              <w:tc>
                <w:tcPr>
                  <w:tcW w:w="0" w:type="auto"/>
                  <w:hideMark/>
                </w:tcPr>
                <w:p w:rsidRPr="007A2317" w:rsidR="00EA590E" w:rsidP="00EA590E" w:rsidRDefault="00EA590E" w14:paraId="16A96EB0" w14:textId="77777777">
                  <w:pPr>
                    <w:contextualSpacing w:val="0"/>
                    <w:jc w:val="left"/>
                    <w:rPr>
                      <w:rFonts w:eastAsia="Times New Roman" w:cs="Arial"/>
                      <w:szCs w:val="20"/>
                      <w:lang w:eastAsia="es-CO"/>
                    </w:rPr>
                  </w:pPr>
                  <w:r w:rsidRPr="007A2317">
                    <w:rPr>
                      <w:rFonts w:eastAsia="Times New Roman" w:cs="Arial"/>
                      <w:szCs w:val="20"/>
                      <w:lang w:eastAsia="es-CO"/>
                    </w:rPr>
                    <w:t>Proveedores</w:t>
                  </w:r>
                </w:p>
              </w:tc>
              <w:tc>
                <w:tcPr>
                  <w:tcW w:w="0" w:type="auto"/>
                  <w:hideMark/>
                </w:tcPr>
                <w:p w:rsidRPr="007A2317" w:rsidR="00EA590E" w:rsidP="00EA590E" w:rsidRDefault="00EA590E" w14:paraId="7D0801B1" w14:textId="77777777">
                  <w:pPr>
                    <w:contextualSpacing w:val="0"/>
                    <w:jc w:val="right"/>
                    <w:rPr>
                      <w:rFonts w:eastAsia="Times New Roman" w:cs="Arial"/>
                      <w:szCs w:val="20"/>
                      <w:lang w:eastAsia="es-CO"/>
                    </w:rPr>
                  </w:pPr>
                  <w:r w:rsidRPr="007A2317">
                    <w:rPr>
                      <w:rFonts w:eastAsia="Times New Roman" w:cs="Arial"/>
                      <w:szCs w:val="20"/>
                      <w:lang w:eastAsia="es-CO"/>
                    </w:rPr>
                    <w:t>$900.000</w:t>
                  </w:r>
                </w:p>
              </w:tc>
            </w:tr>
            <w:tr w:rsidRPr="007A2317" w:rsidR="00EA590E" w:rsidTr="00EA590E" w14:paraId="24E4BB45" w14:textId="77777777">
              <w:tc>
                <w:tcPr>
                  <w:tcW w:w="0" w:type="auto"/>
                  <w:hideMark/>
                </w:tcPr>
                <w:p w:rsidRPr="007A2317" w:rsidR="00EA590E" w:rsidP="00EA590E" w:rsidRDefault="00EA590E" w14:paraId="29D89870" w14:textId="77777777">
                  <w:pPr>
                    <w:contextualSpacing w:val="0"/>
                    <w:jc w:val="left"/>
                    <w:rPr>
                      <w:rFonts w:eastAsia="Times New Roman" w:cs="Arial"/>
                      <w:szCs w:val="20"/>
                      <w:lang w:eastAsia="es-CO"/>
                    </w:rPr>
                  </w:pPr>
                  <w:r w:rsidRPr="007A2317">
                    <w:rPr>
                      <w:rFonts w:eastAsia="Times New Roman" w:cs="Arial"/>
                      <w:szCs w:val="20"/>
                      <w:lang w:eastAsia="es-CO"/>
                    </w:rPr>
                    <w:t>08/08/2026</w:t>
                  </w:r>
                </w:p>
              </w:tc>
              <w:tc>
                <w:tcPr>
                  <w:tcW w:w="0" w:type="auto"/>
                  <w:hideMark/>
                </w:tcPr>
                <w:p w:rsidRPr="007A2317" w:rsidR="00EA590E" w:rsidP="00EA590E" w:rsidRDefault="00EA590E" w14:paraId="755CD5A7" w14:textId="77777777">
                  <w:pPr>
                    <w:contextualSpacing w:val="0"/>
                    <w:jc w:val="left"/>
                    <w:rPr>
                      <w:rFonts w:eastAsia="Times New Roman" w:cs="Arial"/>
                      <w:szCs w:val="20"/>
                      <w:lang w:eastAsia="es-CO"/>
                    </w:rPr>
                  </w:pPr>
                  <w:r w:rsidRPr="007A2317">
                    <w:rPr>
                      <w:rFonts w:eastAsia="Times New Roman" w:cs="Arial"/>
                      <w:szCs w:val="20"/>
                      <w:lang w:eastAsia="es-CO"/>
                    </w:rPr>
                    <w:t>Pago a proveedor</w:t>
                  </w:r>
                </w:p>
              </w:tc>
              <w:tc>
                <w:tcPr>
                  <w:tcW w:w="0" w:type="auto"/>
                  <w:hideMark/>
                </w:tcPr>
                <w:p w:rsidRPr="007A2317" w:rsidR="00EA590E" w:rsidP="00EA590E" w:rsidRDefault="00EA590E" w14:paraId="057D6720" w14:textId="77777777">
                  <w:pPr>
                    <w:contextualSpacing w:val="0"/>
                    <w:jc w:val="left"/>
                    <w:rPr>
                      <w:rFonts w:eastAsia="Times New Roman" w:cs="Arial"/>
                      <w:szCs w:val="20"/>
                      <w:lang w:eastAsia="es-CO"/>
                    </w:rPr>
                  </w:pPr>
                  <w:r w:rsidRPr="007A2317">
                    <w:rPr>
                      <w:rFonts w:eastAsia="Times New Roman" w:cs="Arial"/>
                      <w:szCs w:val="20"/>
                      <w:lang w:eastAsia="es-CO"/>
                    </w:rPr>
                    <w:t>Proveedores</w:t>
                  </w:r>
                </w:p>
              </w:tc>
              <w:tc>
                <w:tcPr>
                  <w:tcW w:w="0" w:type="auto"/>
                  <w:hideMark/>
                </w:tcPr>
                <w:p w:rsidRPr="007A2317" w:rsidR="00EA590E" w:rsidP="00EA590E" w:rsidRDefault="00EA590E" w14:paraId="36E9E90D" w14:textId="77777777">
                  <w:pPr>
                    <w:contextualSpacing w:val="0"/>
                    <w:jc w:val="right"/>
                    <w:rPr>
                      <w:rFonts w:eastAsia="Times New Roman" w:cs="Arial"/>
                      <w:szCs w:val="20"/>
                      <w:lang w:eastAsia="es-CO"/>
                    </w:rPr>
                  </w:pPr>
                  <w:r w:rsidRPr="007A2317">
                    <w:rPr>
                      <w:rFonts w:eastAsia="Times New Roman" w:cs="Arial"/>
                      <w:szCs w:val="20"/>
                      <w:lang w:eastAsia="es-CO"/>
                    </w:rPr>
                    <w:t>$400.000</w:t>
                  </w:r>
                </w:p>
              </w:tc>
              <w:tc>
                <w:tcPr>
                  <w:tcW w:w="0" w:type="auto"/>
                  <w:hideMark/>
                </w:tcPr>
                <w:p w:rsidRPr="007A2317" w:rsidR="00EA590E" w:rsidP="00EA590E" w:rsidRDefault="00EA590E" w14:paraId="469E7AED" w14:textId="77777777">
                  <w:pPr>
                    <w:contextualSpacing w:val="0"/>
                    <w:jc w:val="left"/>
                    <w:rPr>
                      <w:rFonts w:eastAsia="Times New Roman" w:cs="Arial"/>
                      <w:szCs w:val="20"/>
                      <w:lang w:eastAsia="es-CO"/>
                    </w:rPr>
                  </w:pPr>
                  <w:r w:rsidRPr="007A2317">
                    <w:rPr>
                      <w:rFonts w:eastAsia="Times New Roman" w:cs="Arial"/>
                      <w:szCs w:val="20"/>
                      <w:lang w:eastAsia="es-CO"/>
                    </w:rPr>
                    <w:t>Bancos</w:t>
                  </w:r>
                </w:p>
              </w:tc>
              <w:tc>
                <w:tcPr>
                  <w:tcW w:w="0" w:type="auto"/>
                  <w:hideMark/>
                </w:tcPr>
                <w:p w:rsidRPr="007A2317" w:rsidR="00EA590E" w:rsidP="00EA590E" w:rsidRDefault="00EA590E" w14:paraId="48DEC2D2" w14:textId="77777777">
                  <w:pPr>
                    <w:contextualSpacing w:val="0"/>
                    <w:jc w:val="right"/>
                    <w:rPr>
                      <w:rFonts w:eastAsia="Times New Roman" w:cs="Arial"/>
                      <w:szCs w:val="20"/>
                      <w:lang w:eastAsia="es-CO"/>
                    </w:rPr>
                  </w:pPr>
                  <w:r w:rsidRPr="007A2317">
                    <w:rPr>
                      <w:rFonts w:eastAsia="Times New Roman" w:cs="Arial"/>
                      <w:szCs w:val="20"/>
                      <w:lang w:eastAsia="es-CO"/>
                    </w:rPr>
                    <w:t>$400.000</w:t>
                  </w:r>
                </w:p>
              </w:tc>
            </w:tr>
            <w:tr w:rsidRPr="007A2317" w:rsidR="00EA590E" w:rsidTr="00EA590E" w14:paraId="5C6C1F6A" w14:textId="77777777">
              <w:tc>
                <w:tcPr>
                  <w:tcW w:w="0" w:type="auto"/>
                  <w:hideMark/>
                </w:tcPr>
                <w:p w:rsidRPr="007A2317" w:rsidR="00EA590E" w:rsidP="00EA590E" w:rsidRDefault="00EA590E" w14:paraId="75F11CC1" w14:textId="77777777">
                  <w:pPr>
                    <w:contextualSpacing w:val="0"/>
                    <w:jc w:val="left"/>
                    <w:rPr>
                      <w:rFonts w:eastAsia="Times New Roman" w:cs="Arial"/>
                      <w:szCs w:val="20"/>
                      <w:lang w:eastAsia="es-CO"/>
                    </w:rPr>
                  </w:pPr>
                  <w:r w:rsidRPr="007A2317">
                    <w:rPr>
                      <w:rFonts w:eastAsia="Times New Roman" w:cs="Arial"/>
                      <w:szCs w:val="20"/>
                      <w:lang w:eastAsia="es-CO"/>
                    </w:rPr>
                    <w:t>11/08/2026</w:t>
                  </w:r>
                </w:p>
              </w:tc>
              <w:tc>
                <w:tcPr>
                  <w:tcW w:w="0" w:type="auto"/>
                  <w:hideMark/>
                </w:tcPr>
                <w:p w:rsidRPr="007A2317" w:rsidR="00EA590E" w:rsidP="00EA590E" w:rsidRDefault="00EA590E" w14:paraId="3DE91E63" w14:textId="77777777">
                  <w:pPr>
                    <w:contextualSpacing w:val="0"/>
                    <w:jc w:val="left"/>
                    <w:rPr>
                      <w:rFonts w:eastAsia="Times New Roman" w:cs="Arial"/>
                      <w:szCs w:val="20"/>
                      <w:lang w:eastAsia="es-CO"/>
                    </w:rPr>
                  </w:pPr>
                  <w:r w:rsidRPr="007A2317">
                    <w:rPr>
                      <w:rFonts w:eastAsia="Times New Roman" w:cs="Arial"/>
                      <w:szCs w:val="20"/>
                      <w:lang w:eastAsia="es-CO"/>
                    </w:rPr>
                    <w:t>Recaudo de cartera</w:t>
                  </w:r>
                </w:p>
              </w:tc>
              <w:tc>
                <w:tcPr>
                  <w:tcW w:w="0" w:type="auto"/>
                  <w:hideMark/>
                </w:tcPr>
                <w:p w:rsidRPr="007A2317" w:rsidR="00EA590E" w:rsidP="00EA590E" w:rsidRDefault="00EA590E" w14:paraId="333F82A0" w14:textId="77777777">
                  <w:pPr>
                    <w:contextualSpacing w:val="0"/>
                    <w:jc w:val="left"/>
                    <w:rPr>
                      <w:rFonts w:eastAsia="Times New Roman" w:cs="Arial"/>
                      <w:szCs w:val="20"/>
                      <w:lang w:eastAsia="es-CO"/>
                    </w:rPr>
                  </w:pPr>
                  <w:r w:rsidRPr="007A2317">
                    <w:rPr>
                      <w:rFonts w:eastAsia="Times New Roman" w:cs="Arial"/>
                      <w:szCs w:val="20"/>
                      <w:lang w:eastAsia="es-CO"/>
                    </w:rPr>
                    <w:t>Bancos</w:t>
                  </w:r>
                </w:p>
              </w:tc>
              <w:tc>
                <w:tcPr>
                  <w:tcW w:w="0" w:type="auto"/>
                  <w:hideMark/>
                </w:tcPr>
                <w:p w:rsidRPr="007A2317" w:rsidR="00EA590E" w:rsidP="00EA590E" w:rsidRDefault="00EA590E" w14:paraId="2682F29E" w14:textId="77777777">
                  <w:pPr>
                    <w:contextualSpacing w:val="0"/>
                    <w:jc w:val="right"/>
                    <w:rPr>
                      <w:rFonts w:eastAsia="Times New Roman" w:cs="Arial"/>
                      <w:szCs w:val="20"/>
                      <w:lang w:eastAsia="es-CO"/>
                    </w:rPr>
                  </w:pPr>
                  <w:r w:rsidRPr="007A2317">
                    <w:rPr>
                      <w:rFonts w:eastAsia="Times New Roman" w:cs="Arial"/>
                      <w:szCs w:val="20"/>
                      <w:lang w:eastAsia="es-CO"/>
                    </w:rPr>
                    <w:t>$350.000</w:t>
                  </w:r>
                </w:p>
              </w:tc>
              <w:tc>
                <w:tcPr>
                  <w:tcW w:w="0" w:type="auto"/>
                  <w:hideMark/>
                </w:tcPr>
                <w:p w:rsidRPr="007A2317" w:rsidR="00EA590E" w:rsidP="00EA590E" w:rsidRDefault="00EA590E" w14:paraId="08A25D9C" w14:textId="77777777">
                  <w:pPr>
                    <w:contextualSpacing w:val="0"/>
                    <w:jc w:val="left"/>
                    <w:rPr>
                      <w:rFonts w:eastAsia="Times New Roman" w:cs="Arial"/>
                      <w:szCs w:val="20"/>
                      <w:lang w:eastAsia="es-CO"/>
                    </w:rPr>
                  </w:pPr>
                  <w:r w:rsidRPr="007A2317">
                    <w:rPr>
                      <w:rFonts w:eastAsia="Times New Roman" w:cs="Arial"/>
                      <w:szCs w:val="20"/>
                      <w:lang w:eastAsia="es-CO"/>
                    </w:rPr>
                    <w:t>Cuentas por cobrar</w:t>
                  </w:r>
                </w:p>
              </w:tc>
              <w:tc>
                <w:tcPr>
                  <w:tcW w:w="0" w:type="auto"/>
                  <w:hideMark/>
                </w:tcPr>
                <w:p w:rsidRPr="007A2317" w:rsidR="00EA590E" w:rsidP="00EA590E" w:rsidRDefault="00EA590E" w14:paraId="57EDE4B7" w14:textId="77777777">
                  <w:pPr>
                    <w:contextualSpacing w:val="0"/>
                    <w:jc w:val="right"/>
                    <w:rPr>
                      <w:rFonts w:eastAsia="Times New Roman" w:cs="Arial"/>
                      <w:szCs w:val="20"/>
                      <w:lang w:eastAsia="es-CO"/>
                    </w:rPr>
                  </w:pPr>
                  <w:r w:rsidRPr="007A2317">
                    <w:rPr>
                      <w:rFonts w:eastAsia="Times New Roman" w:cs="Arial"/>
                      <w:szCs w:val="20"/>
                      <w:lang w:eastAsia="es-CO"/>
                    </w:rPr>
                    <w:t>$350.000</w:t>
                  </w:r>
                </w:p>
              </w:tc>
            </w:tr>
            <w:tr w:rsidRPr="007A2317" w:rsidR="00EA590E" w:rsidTr="00EA590E" w14:paraId="09872B55" w14:textId="77777777">
              <w:tc>
                <w:tcPr>
                  <w:tcW w:w="0" w:type="auto"/>
                  <w:hideMark/>
                </w:tcPr>
                <w:p w:rsidRPr="007A2317" w:rsidR="00EA590E" w:rsidP="00EA590E" w:rsidRDefault="00EA590E" w14:paraId="3AFE04AB" w14:textId="77777777">
                  <w:pPr>
                    <w:contextualSpacing w:val="0"/>
                    <w:jc w:val="right"/>
                    <w:rPr>
                      <w:rFonts w:eastAsia="Times New Roman" w:cs="Arial"/>
                      <w:szCs w:val="20"/>
                      <w:lang w:eastAsia="es-CO"/>
                    </w:rPr>
                  </w:pPr>
                </w:p>
              </w:tc>
              <w:tc>
                <w:tcPr>
                  <w:tcW w:w="0" w:type="auto"/>
                  <w:hideMark/>
                </w:tcPr>
                <w:p w:rsidRPr="007A2317" w:rsidR="00EA590E" w:rsidP="00EA590E" w:rsidRDefault="00EA590E" w14:paraId="3E05E1D2" w14:textId="77777777">
                  <w:pPr>
                    <w:contextualSpacing w:val="0"/>
                    <w:jc w:val="left"/>
                    <w:rPr>
                      <w:rFonts w:eastAsia="Times New Roman" w:cs="Arial"/>
                      <w:szCs w:val="20"/>
                      <w:lang w:eastAsia="es-CO"/>
                    </w:rPr>
                  </w:pPr>
                  <w:r w:rsidRPr="007A2317">
                    <w:rPr>
                      <w:rFonts w:eastAsia="Times New Roman" w:cs="Arial"/>
                      <w:szCs w:val="20"/>
                      <w:lang w:eastAsia="es-CO"/>
                    </w:rPr>
                    <w:t>Totales</w:t>
                  </w:r>
                </w:p>
              </w:tc>
              <w:tc>
                <w:tcPr>
                  <w:tcW w:w="0" w:type="auto"/>
                  <w:hideMark/>
                </w:tcPr>
                <w:p w:rsidRPr="007A2317" w:rsidR="00EA590E" w:rsidP="00EA590E" w:rsidRDefault="00EA590E" w14:paraId="02B51CFE" w14:textId="77777777">
                  <w:pPr>
                    <w:contextualSpacing w:val="0"/>
                    <w:jc w:val="left"/>
                    <w:rPr>
                      <w:rFonts w:eastAsia="Times New Roman" w:cs="Arial"/>
                      <w:szCs w:val="20"/>
                      <w:lang w:eastAsia="es-CO"/>
                    </w:rPr>
                  </w:pPr>
                </w:p>
              </w:tc>
              <w:tc>
                <w:tcPr>
                  <w:tcW w:w="0" w:type="auto"/>
                  <w:hideMark/>
                </w:tcPr>
                <w:p w:rsidRPr="007A2317" w:rsidR="00EA590E" w:rsidP="00EA590E" w:rsidRDefault="00EA590E" w14:paraId="7925FEBB" w14:textId="77777777">
                  <w:pPr>
                    <w:contextualSpacing w:val="0"/>
                    <w:jc w:val="right"/>
                    <w:rPr>
                      <w:rFonts w:eastAsia="Times New Roman" w:cs="Arial"/>
                      <w:szCs w:val="20"/>
                      <w:lang w:eastAsia="es-CO"/>
                    </w:rPr>
                  </w:pPr>
                  <w:r w:rsidRPr="007A2317">
                    <w:rPr>
                      <w:rFonts w:eastAsia="Times New Roman" w:cs="Arial"/>
                      <w:szCs w:val="20"/>
                      <w:lang w:eastAsia="es-CO"/>
                    </w:rPr>
                    <w:t>$2.300.000</w:t>
                  </w:r>
                </w:p>
              </w:tc>
              <w:tc>
                <w:tcPr>
                  <w:tcW w:w="0" w:type="auto"/>
                  <w:hideMark/>
                </w:tcPr>
                <w:p w:rsidRPr="007A2317" w:rsidR="00EA590E" w:rsidP="00EA590E" w:rsidRDefault="00EA590E" w14:paraId="41AA508F" w14:textId="77777777">
                  <w:pPr>
                    <w:contextualSpacing w:val="0"/>
                    <w:jc w:val="right"/>
                    <w:rPr>
                      <w:rFonts w:eastAsia="Times New Roman" w:cs="Arial"/>
                      <w:szCs w:val="20"/>
                      <w:lang w:eastAsia="es-CO"/>
                    </w:rPr>
                  </w:pPr>
                </w:p>
              </w:tc>
              <w:tc>
                <w:tcPr>
                  <w:tcW w:w="0" w:type="auto"/>
                  <w:hideMark/>
                </w:tcPr>
                <w:p w:rsidRPr="007A2317" w:rsidR="00EA590E" w:rsidP="00EA590E" w:rsidRDefault="00EA590E" w14:paraId="3DE15BAF" w14:textId="77777777">
                  <w:pPr>
                    <w:contextualSpacing w:val="0"/>
                    <w:jc w:val="right"/>
                    <w:rPr>
                      <w:rFonts w:eastAsia="Times New Roman" w:cs="Arial"/>
                      <w:szCs w:val="20"/>
                      <w:lang w:eastAsia="es-CO"/>
                    </w:rPr>
                  </w:pPr>
                  <w:r w:rsidRPr="007A2317">
                    <w:rPr>
                      <w:rFonts w:eastAsia="Times New Roman" w:cs="Arial"/>
                      <w:szCs w:val="20"/>
                      <w:lang w:eastAsia="es-CO"/>
                    </w:rPr>
                    <w:t>$2.300.000</w:t>
                  </w:r>
                </w:p>
              </w:tc>
            </w:tr>
          </w:tbl>
          <w:p w:rsidRPr="002304A2" w:rsidR="002304A2" w:rsidP="00EA590E" w:rsidRDefault="002304A2" w14:paraId="7B475C85" w14:textId="71E9021E">
            <w:pPr>
              <w:rPr>
                <w:b/>
                <w:bCs/>
              </w:rPr>
            </w:pPr>
          </w:p>
        </w:tc>
      </w:tr>
    </w:tbl>
    <w:p w:rsidR="002304A2" w:rsidP="00C46B7B" w:rsidRDefault="002304A2" w14:paraId="6E5463C1" w14:textId="77777777">
      <w:pPr>
        <w:spacing w:after="0"/>
      </w:pPr>
    </w:p>
    <w:p w:rsidRPr="007A2317" w:rsidR="00911D96" w:rsidP="00C46B7B" w:rsidRDefault="00D42504" w14:paraId="1C95D980" w14:textId="6A94328D">
      <w:pPr>
        <w:spacing w:after="0"/>
        <w:rPr>
          <w:rFonts w:cs="Arial"/>
          <w:b/>
          <w:bCs/>
          <w:color w:val="000000"/>
          <w:szCs w:val="20"/>
        </w:rPr>
      </w:pPr>
      <w:r>
        <w:rPr>
          <w:rFonts w:cs="Arial"/>
          <w:b/>
          <w:bCs/>
          <w:szCs w:val="20"/>
        </w:rPr>
        <w:t>3.5.</w:t>
      </w:r>
      <w:r w:rsidR="00EA590E">
        <w:rPr>
          <w:rFonts w:cs="Arial"/>
          <w:b/>
          <w:bCs/>
          <w:szCs w:val="20"/>
        </w:rPr>
        <w:t>3</w:t>
      </w:r>
      <w:r>
        <w:rPr>
          <w:rFonts w:cs="Arial"/>
          <w:b/>
          <w:bCs/>
          <w:szCs w:val="20"/>
        </w:rPr>
        <w:t xml:space="preserve">. </w:t>
      </w:r>
      <w:r w:rsidRPr="007A2317" w:rsidR="00864A69">
        <w:rPr>
          <w:rFonts w:cs="Arial"/>
          <w:b/>
          <w:bCs/>
          <w:szCs w:val="20"/>
        </w:rPr>
        <w:t>Uso de sistemas contables</w:t>
      </w:r>
    </w:p>
    <w:p w:rsidRPr="007A2317" w:rsidR="00911D96" w:rsidP="00C46B7B" w:rsidRDefault="00911D96" w14:paraId="2BDE1CEC" w14:textId="77777777">
      <w:pPr>
        <w:spacing w:after="0"/>
        <w:rPr>
          <w:rFonts w:cs="Arial"/>
          <w:b/>
          <w:color w:val="000000"/>
          <w:szCs w:val="20"/>
        </w:rPr>
      </w:pPr>
    </w:p>
    <w:p w:rsidR="00FC5F1B" w:rsidP="00C46B7B" w:rsidRDefault="00FC5F1B" w14:paraId="6E2D5EAA" w14:textId="106CAC88">
      <w:pPr>
        <w:spacing w:after="0"/>
      </w:pPr>
      <w:r>
        <w:t>Cuando aumenta el número de operaciones, pueden utilizarse sistemas contables que integren diferentes procesos del negocio. Su funcionamiento automatiza parte del procesamiento de la información, pero no sustituye el análisis requerido para clasificar correctamente las transacciones. Entre las principales funciones se encuentran:</w:t>
      </w:r>
    </w:p>
    <w:p w:rsidR="00FC5F1B" w:rsidP="00C46B7B" w:rsidRDefault="00FC5F1B" w14:paraId="181755E2" w14:textId="77777777">
      <w:pPr>
        <w:spacing w:after="0"/>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76"/>
        <w:gridCol w:w="4774"/>
        <w:gridCol w:w="2255"/>
      </w:tblGrid>
      <w:tr w:rsidRPr="00C726A3" w:rsidR="00FC5F1B" w:rsidTr="00D96B84" w14:paraId="5D66A852"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C726A3" w:rsidR="00FC5F1B" w:rsidP="00D96B84" w:rsidRDefault="00FC5F1B" w14:paraId="64D513D4" w14:textId="2E1D8645">
            <w:pPr>
              <w:spacing w:after="0"/>
              <w:jc w:val="center"/>
              <w:textAlignment w:val="baseline"/>
              <w:rPr>
                <w:rFonts w:ascii="Times New Roman" w:hAnsi="Times New Roman" w:eastAsia="Times New Roman" w:cs="Times New Roman"/>
                <w:lang w:eastAsia="es-ES_tradnl"/>
              </w:rPr>
            </w:pPr>
            <w:r>
              <w:rPr>
                <w:rFonts w:eastAsia="Times New Roman" w:cs="Arial"/>
                <w:b/>
                <w:bCs/>
                <w:szCs w:val="20"/>
                <w:lang w:eastAsia="es-ES_tradnl"/>
              </w:rPr>
              <w:t>Tarjetas</w:t>
            </w:r>
          </w:p>
        </w:tc>
      </w:tr>
      <w:tr w:rsidRPr="00C726A3" w:rsidR="00FC5F1B" w:rsidTr="00D96B84" w14:paraId="3AC5B13B"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94725A" w:rsidR="00FC5F1B" w:rsidP="00D96B84" w:rsidRDefault="00FC5F1B" w14:paraId="465438BE" w14:textId="383C3F7B">
            <w:pPr>
              <w:spacing w:after="0"/>
              <w:rPr>
                <w:rFonts w:cs="Arial"/>
                <w:b/>
                <w:bCs/>
                <w:szCs w:val="20"/>
              </w:rPr>
            </w:pPr>
            <w:r w:rsidRPr="0094725A">
              <w:rPr>
                <w:b/>
                <w:bCs/>
              </w:rPr>
              <w:t>Registro de transacciones</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C968FC" w:rsidR="00FC5F1B" w:rsidP="00D96B84" w:rsidRDefault="00FC5F1B" w14:paraId="28119A88" w14:textId="5AD54133">
            <w:pPr>
              <w:spacing w:after="0"/>
              <w:rPr>
                <w:rFonts w:cs="Arial"/>
                <w:szCs w:val="20"/>
              </w:rPr>
            </w:pPr>
            <w:r>
              <w:t>Permite incorporar las operaciones económicas y relacionarlas con las cuentas correspondientes.</w:t>
            </w:r>
          </w:p>
        </w:tc>
        <w:tc>
          <w:tcPr>
            <w:tcW w:w="2150" w:type="dxa"/>
            <w:tcBorders>
              <w:top w:val="single" w:color="auto" w:sz="6" w:space="0"/>
              <w:left w:val="single" w:color="auto" w:sz="6" w:space="0"/>
              <w:bottom w:val="single" w:color="auto" w:sz="6" w:space="0"/>
              <w:right w:val="single" w:color="auto" w:sz="6" w:space="0"/>
            </w:tcBorders>
            <w:shd w:val="clear" w:color="auto" w:fill="FFFFFF"/>
            <w:hideMark/>
          </w:tcPr>
          <w:p w:rsidRPr="00C968FC" w:rsidR="00FC5F1B" w:rsidP="00D96B84" w:rsidRDefault="00FC5F1B" w14:paraId="46620E26" w14:textId="6D529B75">
            <w:pPr>
              <w:spacing w:after="0"/>
              <w:rPr>
                <w:rFonts w:cs="Arial"/>
                <w:szCs w:val="20"/>
              </w:rPr>
            </w:pPr>
            <w:r w:rsidRPr="00C968FC">
              <w:rPr>
                <w:rFonts w:cs="Arial"/>
                <w:szCs w:val="20"/>
              </w:rPr>
              <w:t>   </w:t>
            </w:r>
            <w:r w:rsidR="00FA0E5F">
              <w:fldChar w:fldCharType="begin"/>
            </w:r>
            <w:r w:rsidR="00FA0E5F">
              <w:instrText xml:space="preserve"> INCLUDEPICTURE "https://t3.ftcdn.net/jpg/21/75/85/88/240_F_2175858852_oui7kF5IpC8hOdS3ctgHYGur65LDymOr.jpg" \* MERGEFORMATINET </w:instrText>
            </w:r>
            <w:r w:rsidR="00FA0E5F">
              <w:fldChar w:fldCharType="separate"/>
            </w:r>
            <w:r w:rsidR="00FA0E5F">
              <w:rPr>
                <w:noProof/>
              </w:rPr>
              <w:drawing>
                <wp:inline distT="0" distB="0" distL="0" distR="0" wp14:anchorId="1BABC36B" wp14:editId="1E87297C">
                  <wp:extent cx="1310846" cy="738505"/>
                  <wp:effectExtent l="0" t="0" r="0" b="0"/>
                  <wp:docPr id="25731709" name="Imagen 62" descr="Digital Document Management and Filing Concept, man using laptop with folder checkmark icon and paper document for document filing, organization, accounting and paperless data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Digital Document Management and Filing Concept, man using laptop with folder checkmark icon and paper document for document filing, organization, accounting and paperless data management"/>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1347224" cy="758999"/>
                          </a:xfrm>
                          <a:prstGeom prst="rect">
                            <a:avLst/>
                          </a:prstGeom>
                          <a:noFill/>
                          <a:ln>
                            <a:noFill/>
                          </a:ln>
                        </pic:spPr>
                      </pic:pic>
                    </a:graphicData>
                  </a:graphic>
                </wp:inline>
              </w:drawing>
            </w:r>
            <w:r w:rsidR="00FA0E5F">
              <w:fldChar w:fldCharType="end"/>
            </w:r>
          </w:p>
        </w:tc>
      </w:tr>
      <w:tr w:rsidRPr="00C726A3" w:rsidR="00FC5F1B" w:rsidTr="00D96B84" w14:paraId="5A9BABA4"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94725A" w:rsidR="00FC5F1B" w:rsidP="00D96B84" w:rsidRDefault="00FC5F1B" w14:paraId="262B2CCA" w14:textId="2C807B28">
            <w:pPr>
              <w:spacing w:after="0"/>
              <w:rPr>
                <w:b/>
                <w:bCs/>
              </w:rPr>
            </w:pPr>
            <w:r w:rsidRPr="0094725A">
              <w:rPr>
                <w:b/>
                <w:bCs/>
              </w:rPr>
              <w:t>Administración de terceros</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FC5F1B" w:rsidP="00D96B84" w:rsidRDefault="00FC5F1B" w14:paraId="6161F635" w14:textId="6EC33D61">
            <w:pPr>
              <w:spacing w:after="0"/>
            </w:pPr>
            <w:r>
              <w:t>Facilita organizar la información relacionada con clientes, proveedores y otros participantes de las operaciones.</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C968FC" w:rsidR="00FC5F1B" w:rsidP="00D96B84" w:rsidRDefault="00FA0E5F" w14:paraId="062F2B45" w14:textId="68AFE348">
            <w:pPr>
              <w:spacing w:after="0"/>
              <w:rPr>
                <w:rFonts w:cs="Arial"/>
                <w:szCs w:val="20"/>
              </w:rPr>
            </w:pPr>
            <w:r>
              <w:fldChar w:fldCharType="begin"/>
            </w:r>
            <w:r>
              <w:instrText xml:space="preserve"> INCLUDEPICTURE "https://t4.ftcdn.net/jpg/21/78/08/67/240_F_2178086742_30Kwm2QuGZYcY3SCNIL6BCK8a5LzOsWK.jpg" \* MERGEFORMATINET </w:instrText>
            </w:r>
            <w:r>
              <w:fldChar w:fldCharType="separate"/>
            </w:r>
            <w:r>
              <w:rPr>
                <w:noProof/>
              </w:rPr>
              <w:drawing>
                <wp:inline distT="0" distB="0" distL="0" distR="0" wp14:anchorId="0424DA51" wp14:editId="66C4D3F0">
                  <wp:extent cx="1399540" cy="933026"/>
                  <wp:effectExtent l="0" t="0" r="0" b="0"/>
                  <wp:docPr id="34582831" name="Imagen 63" descr="Development programmer team working in website a software and coding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Development programmer team working in website a software and coding technology."/>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1419041" cy="946027"/>
                          </a:xfrm>
                          <a:prstGeom prst="rect">
                            <a:avLst/>
                          </a:prstGeom>
                          <a:noFill/>
                          <a:ln>
                            <a:noFill/>
                          </a:ln>
                        </pic:spPr>
                      </pic:pic>
                    </a:graphicData>
                  </a:graphic>
                </wp:inline>
              </w:drawing>
            </w:r>
            <w:r>
              <w:fldChar w:fldCharType="end"/>
            </w:r>
          </w:p>
        </w:tc>
      </w:tr>
      <w:tr w:rsidRPr="00C726A3" w:rsidR="00FC5F1B" w:rsidTr="00D96B84" w14:paraId="7DDB78EF"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94725A" w:rsidR="00FC5F1B" w:rsidP="00D96B84" w:rsidRDefault="00FC5F1B" w14:paraId="50683F81" w14:textId="41884EAA">
            <w:pPr>
              <w:spacing w:after="0"/>
              <w:rPr>
                <w:b/>
                <w:bCs/>
              </w:rPr>
            </w:pPr>
            <w:r w:rsidRPr="0094725A">
              <w:rPr>
                <w:b/>
                <w:bCs/>
              </w:rPr>
              <w:t>Consulta y control</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FC5F1B" w:rsidP="00D96B84" w:rsidRDefault="0094725A" w14:paraId="4A5914A0" w14:textId="2FB0E94F">
            <w:pPr>
              <w:spacing w:after="0"/>
            </w:pPr>
            <w:r>
              <w:t>Permite consultar cuentas y realizar seguimiento a los saldos registrados.</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C968FC" w:rsidR="00FC5F1B" w:rsidP="00D96B84" w:rsidRDefault="0068107B" w14:paraId="56791305" w14:textId="1A097018">
            <w:pPr>
              <w:spacing w:after="0"/>
              <w:rPr>
                <w:rFonts w:cs="Arial"/>
                <w:szCs w:val="20"/>
              </w:rPr>
            </w:pPr>
            <w:r>
              <w:fldChar w:fldCharType="begin"/>
            </w:r>
            <w:r>
              <w:instrText xml:space="preserve"> INCLUDEPICTURE "https://t4.ftcdn.net/jpg/20/93/81/65/240_F_2093816546_OBUdhmOAcOdUkoV6EOGZp6IHK2yHVPqR.jpg" \* MERGEFORMATINET </w:instrText>
            </w:r>
            <w:r>
              <w:fldChar w:fldCharType="separate"/>
            </w:r>
            <w:r>
              <w:rPr>
                <w:noProof/>
              </w:rPr>
              <w:drawing>
                <wp:inline distT="0" distB="0" distL="0" distR="0" wp14:anchorId="438EB045" wp14:editId="3FB390BF">
                  <wp:extent cx="1422400" cy="812800"/>
                  <wp:effectExtent l="0" t="0" r="0" b="0"/>
                  <wp:docPr id="1785687755" name="Imagen 64" descr="Pro accountant woman works on laptop with digital tax software interface in modern office. Female finance expert uses virtual screen analytics holographic projection for online accounting busi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Pro accountant woman works on laptop with digital tax software interface in modern office. Female finance expert uses virtual screen analytics holographic projection for online accounting business"/>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1422400" cy="812800"/>
                          </a:xfrm>
                          <a:prstGeom prst="rect">
                            <a:avLst/>
                          </a:prstGeom>
                          <a:noFill/>
                          <a:ln>
                            <a:noFill/>
                          </a:ln>
                        </pic:spPr>
                      </pic:pic>
                    </a:graphicData>
                  </a:graphic>
                </wp:inline>
              </w:drawing>
            </w:r>
            <w:r>
              <w:fldChar w:fldCharType="end"/>
            </w:r>
          </w:p>
        </w:tc>
      </w:tr>
      <w:tr w:rsidRPr="00C726A3" w:rsidR="0094725A" w:rsidTr="00D96B84" w14:paraId="71A63CA3"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94725A" w:rsidR="0094725A" w:rsidP="00D96B84" w:rsidRDefault="0094725A" w14:paraId="4223578A" w14:textId="223FD8F4">
            <w:pPr>
              <w:spacing w:after="0"/>
              <w:rPr>
                <w:b/>
                <w:bCs/>
              </w:rPr>
            </w:pPr>
            <w:r w:rsidRPr="0094725A">
              <w:rPr>
                <w:b/>
                <w:bCs/>
              </w:rPr>
              <w:t>Generación de información</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94725A" w:rsidP="00D96B84" w:rsidRDefault="0094725A" w14:paraId="60E21B41" w14:textId="03FE5D77">
            <w:pPr>
              <w:spacing w:after="0"/>
            </w:pPr>
            <w:r>
              <w:t>Facilita organizar y obtener información estructurada a partir de las operaciones registradas.</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C968FC" w:rsidR="0094725A" w:rsidP="00D96B84" w:rsidRDefault="00C551E1" w14:paraId="5D3C6973" w14:textId="70CF0CA8">
            <w:pPr>
              <w:spacing w:after="0"/>
              <w:rPr>
                <w:rFonts w:cs="Arial"/>
                <w:szCs w:val="20"/>
              </w:rPr>
            </w:pPr>
            <w:r>
              <w:fldChar w:fldCharType="begin"/>
            </w:r>
            <w:r>
              <w:instrText xml:space="preserve"> INCLUDEPICTURE "https://t4.ftcdn.net/jpg/20/72/88/13/240_F_2072881300_DSgJggx6Z4OPav3zuCITBYQHT0dq61Z6.jpg" \* MERGEFORMATINET </w:instrText>
            </w:r>
            <w:r>
              <w:fldChar w:fldCharType="separate"/>
            </w:r>
            <w:r>
              <w:rPr>
                <w:noProof/>
              </w:rPr>
              <w:drawing>
                <wp:inline distT="0" distB="0" distL="0" distR="0" wp14:anchorId="6D14482D" wp14:editId="653B353E">
                  <wp:extent cx="1397000" cy="787043"/>
                  <wp:effectExtent l="0" t="0" r="0" b="635"/>
                  <wp:docPr id="855586590" name="Imagen 66" descr="Man using laptop and pen with glowing document icons and check marks, digital document management, online approval, paperless workflow and file verification technology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Man using laptop and pen with glowing document icons and check marks, digital document management, online approval, paperless workflow and file verification technology concept"/>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1411629" cy="795285"/>
                          </a:xfrm>
                          <a:prstGeom prst="rect">
                            <a:avLst/>
                          </a:prstGeom>
                          <a:noFill/>
                          <a:ln>
                            <a:noFill/>
                          </a:ln>
                        </pic:spPr>
                      </pic:pic>
                    </a:graphicData>
                  </a:graphic>
                </wp:inline>
              </w:drawing>
            </w:r>
            <w:r>
              <w:fldChar w:fldCharType="end"/>
            </w:r>
          </w:p>
        </w:tc>
      </w:tr>
    </w:tbl>
    <w:p w:rsidR="00FC5F1B" w:rsidP="00C46B7B" w:rsidRDefault="00FC5F1B" w14:paraId="76A0272A" w14:textId="77777777">
      <w:pPr>
        <w:spacing w:after="0"/>
      </w:pPr>
    </w:p>
    <w:p w:rsidRPr="00051BE6" w:rsidR="00051BE6" w:rsidP="00051BE6" w:rsidRDefault="00051BE6" w14:paraId="01879746" w14:textId="77777777">
      <w:pPr>
        <w:spacing w:after="0"/>
      </w:pPr>
      <w:r>
        <w:t>Aunque el procesamiento sea automatizado, la persona responsable debe verificar la correcta clasificación y respaldo de las operaciones, garantizando registros claros, completos y fidedignos del negocio (Decreto 410 de 1971).</w:t>
      </w:r>
    </w:p>
    <w:p w:rsidRPr="007A2317" w:rsidR="00911D96" w:rsidP="00C46B7B" w:rsidRDefault="00911D96" w14:paraId="3C984EA8" w14:textId="43C78562">
      <w:pPr>
        <w:spacing w:after="0"/>
        <w:rPr>
          <w:rFonts w:cs="Arial"/>
          <w:b/>
          <w:color w:val="000000"/>
          <w:szCs w:val="20"/>
        </w:rPr>
      </w:pPr>
    </w:p>
    <w:p w:rsidRPr="007A2317" w:rsidR="00911D96" w:rsidP="00C46B7B" w:rsidRDefault="00D42504" w14:paraId="54F67E35" w14:textId="6ACB7BFE">
      <w:pPr>
        <w:spacing w:after="0"/>
        <w:rPr>
          <w:rFonts w:cs="Arial"/>
          <w:b/>
          <w:bCs/>
          <w:color w:val="000000"/>
          <w:szCs w:val="20"/>
        </w:rPr>
      </w:pPr>
      <w:r>
        <w:rPr>
          <w:rFonts w:cs="Arial"/>
          <w:b/>
          <w:bCs/>
          <w:szCs w:val="20"/>
        </w:rPr>
        <w:t>3.5.</w:t>
      </w:r>
      <w:r w:rsidR="00EA590E">
        <w:rPr>
          <w:rFonts w:cs="Arial"/>
          <w:b/>
          <w:bCs/>
          <w:szCs w:val="20"/>
        </w:rPr>
        <w:t>4</w:t>
      </w:r>
      <w:r>
        <w:rPr>
          <w:rFonts w:cs="Arial"/>
          <w:b/>
          <w:bCs/>
          <w:szCs w:val="20"/>
        </w:rPr>
        <w:t xml:space="preserve">. </w:t>
      </w:r>
      <w:r w:rsidRPr="007A2317" w:rsidR="006A12BA">
        <w:rPr>
          <w:rFonts w:cs="Arial"/>
          <w:b/>
          <w:bCs/>
          <w:szCs w:val="20"/>
        </w:rPr>
        <w:t>Controles básicos del registro tecnológico</w:t>
      </w:r>
    </w:p>
    <w:p w:rsidRPr="007A2317" w:rsidR="00911D96" w:rsidP="00C46B7B" w:rsidRDefault="00911D96" w14:paraId="3BF5A461" w14:textId="5EA47E87">
      <w:pPr>
        <w:spacing w:after="0"/>
        <w:rPr>
          <w:rFonts w:cs="Arial"/>
          <w:b/>
          <w:bCs/>
          <w:color w:val="000000"/>
          <w:szCs w:val="20"/>
        </w:rPr>
      </w:pPr>
    </w:p>
    <w:p w:rsidR="005872A8" w:rsidP="00C46B7B" w:rsidRDefault="005872A8" w14:paraId="402C42F9" w14:textId="103373BA">
      <w:pPr>
        <w:spacing w:after="0"/>
      </w:pPr>
      <w:r>
        <w:t>El registro tecnológico requiere controles que permitan disminuir errores y proteger la información. La Ley 527 de 1999 reconoce efectos jurídicos a la información contenida en mensajes de datos y contempla criterios relacionados con su conservación e integridad. Para fortalecer la confiabilidad de los registros, se deben considerar los siguientes controles:</w:t>
      </w:r>
    </w:p>
    <w:p w:rsidR="005872A8" w:rsidP="00C46B7B" w:rsidRDefault="005872A8" w14:paraId="52DD05D3" w14:textId="77777777">
      <w:pPr>
        <w:spacing w:after="0"/>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78"/>
        <w:gridCol w:w="4791"/>
        <w:gridCol w:w="2236"/>
      </w:tblGrid>
      <w:tr w:rsidRPr="00C726A3" w:rsidR="005872A8" w:rsidTr="00D96B84" w14:paraId="6275846F"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C726A3" w:rsidR="005872A8" w:rsidP="00D96B84" w:rsidRDefault="005872A8" w14:paraId="6286A504" w14:textId="77777777">
            <w:pPr>
              <w:spacing w:after="0"/>
              <w:jc w:val="center"/>
              <w:textAlignment w:val="baseline"/>
              <w:rPr>
                <w:rFonts w:ascii="Times New Roman" w:hAnsi="Times New Roman" w:eastAsia="Times New Roman" w:cs="Times New Roman"/>
                <w:lang w:eastAsia="es-ES_tradnl"/>
              </w:rPr>
            </w:pPr>
            <w:r>
              <w:rPr>
                <w:rFonts w:eastAsia="Times New Roman" w:cs="Arial"/>
                <w:b/>
                <w:bCs/>
                <w:szCs w:val="20"/>
                <w:lang w:eastAsia="es-ES_tradnl"/>
              </w:rPr>
              <w:t>Tarjetas</w:t>
            </w:r>
          </w:p>
        </w:tc>
      </w:tr>
      <w:tr w:rsidRPr="00440809" w:rsidR="005872A8" w:rsidTr="00D96B84" w14:paraId="0FEE463B"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440809" w:rsidR="005872A8" w:rsidP="00D96B84" w:rsidRDefault="005872A8" w14:paraId="51668B70" w14:textId="11597052">
            <w:pPr>
              <w:spacing w:after="0"/>
              <w:rPr>
                <w:rFonts w:cs="Arial"/>
                <w:b/>
                <w:bCs/>
                <w:szCs w:val="20"/>
              </w:rPr>
            </w:pPr>
            <w:r w:rsidRPr="00440809">
              <w:rPr>
                <w:rFonts w:cs="Arial"/>
                <w:b/>
                <w:bCs/>
                <w:szCs w:val="20"/>
              </w:rPr>
              <w:t>Verificación de datos</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440809" w:rsidR="005872A8" w:rsidP="00440809" w:rsidRDefault="00021E70" w14:paraId="66001DDA" w14:textId="7E6CD3C9">
            <w:pPr>
              <w:pStyle w:val="pdq2pgselectionanchorcontainer"/>
              <w:jc w:val="both"/>
              <w:rPr>
                <w:rFonts w:ascii="Arial" w:hAnsi="Arial" w:cs="Arial"/>
                <w:sz w:val="20"/>
                <w:szCs w:val="20"/>
              </w:rPr>
            </w:pPr>
            <w:r w:rsidRPr="00440809">
              <w:rPr>
                <w:rFonts w:ascii="Arial" w:hAnsi="Arial" w:cs="Arial"/>
                <w:sz w:val="20"/>
                <w:szCs w:val="20"/>
              </w:rPr>
              <w:t>Comprobar la información antes de guardarla para disminuir errores en los registros.</w:t>
            </w:r>
          </w:p>
        </w:tc>
        <w:tc>
          <w:tcPr>
            <w:tcW w:w="2150" w:type="dxa"/>
            <w:tcBorders>
              <w:top w:val="single" w:color="auto" w:sz="6" w:space="0"/>
              <w:left w:val="single" w:color="auto" w:sz="6" w:space="0"/>
              <w:bottom w:val="single" w:color="auto" w:sz="6" w:space="0"/>
              <w:right w:val="single" w:color="auto" w:sz="6" w:space="0"/>
            </w:tcBorders>
            <w:shd w:val="clear" w:color="auto" w:fill="FFFFFF"/>
            <w:hideMark/>
          </w:tcPr>
          <w:p w:rsidRPr="00440809" w:rsidR="005872A8" w:rsidP="00D96B84" w:rsidRDefault="005872A8" w14:paraId="2D86300E" w14:textId="58FA2EDB">
            <w:pPr>
              <w:spacing w:after="0"/>
              <w:rPr>
                <w:rFonts w:cs="Arial"/>
                <w:szCs w:val="20"/>
              </w:rPr>
            </w:pPr>
            <w:r w:rsidRPr="00440809">
              <w:rPr>
                <w:rFonts w:cs="Arial"/>
                <w:szCs w:val="20"/>
              </w:rPr>
              <w:t>   </w:t>
            </w:r>
            <w:r w:rsidR="002F2309">
              <w:fldChar w:fldCharType="begin"/>
            </w:r>
            <w:r w:rsidR="002F2309">
              <w:instrText xml:space="preserve"> INCLUDEPICTURE "https://t3.ftcdn.net/jpg/21/18/68/66/240_F_2118686648_f3N0SgrqDdmRuiO5W3ZLwCW8pcyJ83sa.jpg" \* MERGEFORMATINET </w:instrText>
            </w:r>
            <w:r w:rsidR="002F2309">
              <w:fldChar w:fldCharType="separate"/>
            </w:r>
            <w:r w:rsidR="002F2309">
              <w:rPr>
                <w:noProof/>
              </w:rPr>
              <w:drawing>
                <wp:inline distT="0" distB="0" distL="0" distR="0" wp14:anchorId="75085A25" wp14:editId="14526A3E">
                  <wp:extent cx="1319424" cy="736423"/>
                  <wp:effectExtent l="0" t="0" r="1905" b="635"/>
                  <wp:docPr id="1698962695" name="Imagen 67" descr="Happy red hair woman shopkeeper in green apron holds digital tablet inside local grocery store. Smiling small business owner manages fresh produce inventory near wooden crates of organic fr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Happy red hair woman shopkeeper in green apron holds digital tablet inside local grocery store. Smiling small business owner manages fresh produce inventory near wooden crates of organic fruit"/>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1346952" cy="751788"/>
                          </a:xfrm>
                          <a:prstGeom prst="rect">
                            <a:avLst/>
                          </a:prstGeom>
                          <a:noFill/>
                          <a:ln>
                            <a:noFill/>
                          </a:ln>
                        </pic:spPr>
                      </pic:pic>
                    </a:graphicData>
                  </a:graphic>
                </wp:inline>
              </w:drawing>
            </w:r>
            <w:r w:rsidR="002F2309">
              <w:fldChar w:fldCharType="end"/>
            </w:r>
          </w:p>
        </w:tc>
      </w:tr>
      <w:tr w:rsidRPr="00440809" w:rsidR="00021E70" w:rsidTr="00D96B84" w14:paraId="153ED7D4"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440809" w:rsidR="00021E70" w:rsidP="00D96B84" w:rsidRDefault="00021E70" w14:paraId="30C9640D" w14:textId="6E2318CB">
            <w:pPr>
              <w:spacing w:after="0"/>
              <w:rPr>
                <w:rFonts w:cs="Arial"/>
                <w:b/>
                <w:bCs/>
                <w:szCs w:val="20"/>
              </w:rPr>
            </w:pPr>
            <w:r w:rsidRPr="00440809">
              <w:rPr>
                <w:rFonts w:cs="Arial"/>
                <w:b/>
                <w:bCs/>
                <w:szCs w:val="20"/>
              </w:rPr>
              <w:t>Control de duplicados</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440809" w:rsidR="00021E70" w:rsidP="00440809" w:rsidRDefault="00021E70" w14:paraId="391020A3" w14:textId="250ADFAE">
            <w:pPr>
              <w:pStyle w:val="pdq2pgselectionanchorcontainer"/>
              <w:jc w:val="both"/>
              <w:rPr>
                <w:rFonts w:ascii="Arial" w:hAnsi="Arial" w:cs="Arial"/>
                <w:sz w:val="20"/>
                <w:szCs w:val="20"/>
              </w:rPr>
            </w:pPr>
            <w:r w:rsidRPr="00440809">
              <w:rPr>
                <w:rFonts w:ascii="Arial" w:hAnsi="Arial" w:cs="Arial"/>
                <w:sz w:val="20"/>
                <w:szCs w:val="20"/>
              </w:rPr>
              <w:t>Evitar que una misma operación sea incorporada más de una vez.</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440809" w:rsidR="00021E70" w:rsidP="00D96B84" w:rsidRDefault="005F5E24" w14:paraId="3AC0E5DB" w14:textId="3A76B305">
            <w:pPr>
              <w:spacing w:after="0"/>
              <w:rPr>
                <w:rFonts w:cs="Arial"/>
                <w:szCs w:val="20"/>
              </w:rPr>
            </w:pPr>
            <w:r>
              <w:fldChar w:fldCharType="begin"/>
            </w:r>
            <w:r>
              <w:instrText xml:space="preserve"> INCLUDEPICTURE "https://t3.ftcdn.net/jpg/20/67/94/98/240_F_2067949885_S6HC0l2fuRLrNbwrFM5fWQyKJnFYImBz.jpg" \* MERGEFORMATINET </w:instrText>
            </w:r>
            <w:r>
              <w:fldChar w:fldCharType="separate"/>
            </w:r>
            <w:r>
              <w:rPr>
                <w:noProof/>
              </w:rPr>
              <w:drawing>
                <wp:inline distT="0" distB="0" distL="0" distR="0" wp14:anchorId="2678C03C" wp14:editId="16A47F47">
                  <wp:extent cx="1410653" cy="787341"/>
                  <wp:effectExtent l="0" t="0" r="0" b="635"/>
                  <wp:docPr id="1582728541" name="Imagen 72" descr="Freelancer using laptop in cozy coffee 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Freelancer using laptop in cozy coffee shop"/>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1441872" cy="804766"/>
                          </a:xfrm>
                          <a:prstGeom prst="rect">
                            <a:avLst/>
                          </a:prstGeom>
                          <a:noFill/>
                          <a:ln>
                            <a:noFill/>
                          </a:ln>
                        </pic:spPr>
                      </pic:pic>
                    </a:graphicData>
                  </a:graphic>
                </wp:inline>
              </w:drawing>
            </w:r>
            <w:r>
              <w:fldChar w:fldCharType="end"/>
            </w:r>
          </w:p>
        </w:tc>
      </w:tr>
      <w:tr w:rsidRPr="00440809" w:rsidR="00021E70" w:rsidTr="00D96B84" w14:paraId="0BC295B3"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440809" w:rsidR="00021E70" w:rsidP="00021E70" w:rsidRDefault="00021E70" w14:paraId="4FBA842D" w14:textId="77777777">
            <w:pPr>
              <w:contextualSpacing w:val="0"/>
              <w:jc w:val="left"/>
              <w:rPr>
                <w:rFonts w:cs="Arial"/>
                <w:szCs w:val="20"/>
              </w:rPr>
            </w:pPr>
            <w:r w:rsidRPr="00440809">
              <w:rPr>
                <w:rStyle w:val="Fuerte"/>
                <w:rFonts w:cs="Arial"/>
                <w:szCs w:val="20"/>
              </w:rPr>
              <w:t>Uso de consecutivos</w:t>
            </w:r>
          </w:p>
          <w:p w:rsidRPr="00440809" w:rsidR="00021E70" w:rsidP="00D96B84" w:rsidRDefault="00021E70" w14:paraId="149009F3" w14:textId="77777777">
            <w:pPr>
              <w:spacing w:after="0"/>
              <w:rPr>
                <w:rFonts w:cs="Arial"/>
                <w:szCs w:val="20"/>
              </w:rPr>
            </w:pP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440809" w:rsidR="00316206" w:rsidP="00440809" w:rsidRDefault="00316206" w14:paraId="41FEDDC3" w14:textId="77777777">
            <w:pPr>
              <w:pStyle w:val="pdq2pgselectionanchorcontainer"/>
              <w:jc w:val="both"/>
              <w:rPr>
                <w:rFonts w:ascii="Arial" w:hAnsi="Arial" w:cs="Arial"/>
                <w:sz w:val="20"/>
                <w:szCs w:val="20"/>
              </w:rPr>
            </w:pPr>
            <w:r w:rsidRPr="00440809">
              <w:rPr>
                <w:rFonts w:ascii="Arial" w:hAnsi="Arial" w:cs="Arial"/>
                <w:sz w:val="20"/>
                <w:szCs w:val="20"/>
              </w:rPr>
              <w:t>Asignar identificadores que faciliten el orden y seguimiento de las transacciones.</w:t>
            </w:r>
          </w:p>
          <w:p w:rsidRPr="00440809" w:rsidR="00021E70" w:rsidP="00440809" w:rsidRDefault="00021E70" w14:paraId="74DA6EE3" w14:textId="77777777">
            <w:pPr>
              <w:pStyle w:val="pdq2pgselectionanchorcontainer"/>
              <w:jc w:val="both"/>
              <w:rPr>
                <w:rFonts w:ascii="Arial" w:hAnsi="Arial" w:cs="Arial"/>
                <w:sz w:val="20"/>
                <w:szCs w:val="20"/>
              </w:rPr>
            </w:pP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440809" w:rsidR="00021E70" w:rsidP="00D96B84" w:rsidRDefault="000D5213" w14:paraId="7ADD02D5" w14:textId="1890888E">
            <w:pPr>
              <w:spacing w:after="0"/>
              <w:rPr>
                <w:rFonts w:cs="Arial"/>
                <w:szCs w:val="20"/>
              </w:rPr>
            </w:pPr>
            <w:r>
              <w:fldChar w:fldCharType="begin"/>
            </w:r>
            <w:r>
              <w:instrText xml:space="preserve"> INCLUDEPICTURE "https://t3.ftcdn.net/jpg/20/51/13/86/240_F_2051138630_pXIgOErsAiESrpA8F8PIOrnwM7KjrnmO.jpg" \* MERGEFORMATINET </w:instrText>
            </w:r>
            <w:r>
              <w:fldChar w:fldCharType="separate"/>
            </w:r>
            <w:r>
              <w:rPr>
                <w:noProof/>
              </w:rPr>
              <w:drawing>
                <wp:inline distT="0" distB="0" distL="0" distR="0" wp14:anchorId="6D99AD20" wp14:editId="4E47B50C">
                  <wp:extent cx="1407795" cy="793124"/>
                  <wp:effectExtent l="0" t="0" r="1905" b="0"/>
                  <wp:docPr id="41913624" name="Imagen 68" descr="Woman working at a home office desk calculating bills and reviewing financial documents with lap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Woman working at a home office desk calculating bills and reviewing financial documents with laptop"/>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1428611" cy="804851"/>
                          </a:xfrm>
                          <a:prstGeom prst="rect">
                            <a:avLst/>
                          </a:prstGeom>
                          <a:noFill/>
                          <a:ln>
                            <a:noFill/>
                          </a:ln>
                        </pic:spPr>
                      </pic:pic>
                    </a:graphicData>
                  </a:graphic>
                </wp:inline>
              </w:drawing>
            </w:r>
            <w:r>
              <w:fldChar w:fldCharType="end"/>
            </w:r>
          </w:p>
        </w:tc>
      </w:tr>
      <w:tr w:rsidRPr="00440809" w:rsidR="00316206" w:rsidTr="00D96B84" w14:paraId="08471D38"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440809" w:rsidR="00316206" w:rsidP="00021E70" w:rsidRDefault="00316206" w14:paraId="53B38951" w14:textId="01CE2191">
            <w:pPr>
              <w:contextualSpacing w:val="0"/>
              <w:jc w:val="left"/>
              <w:rPr>
                <w:rStyle w:val="Fuerte"/>
                <w:rFonts w:cs="Arial"/>
                <w:b w:val="0"/>
                <w:bCs w:val="0"/>
                <w:szCs w:val="20"/>
              </w:rPr>
            </w:pPr>
            <w:r w:rsidRPr="00440809">
              <w:rPr>
                <w:rFonts w:cs="Arial"/>
                <w:b/>
                <w:bCs/>
                <w:szCs w:val="20"/>
              </w:rPr>
              <w:t>Revisión periódica</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440809" w:rsidR="00316206" w:rsidP="00440809" w:rsidRDefault="00316206" w14:paraId="29A7C03E" w14:textId="6F83F516">
            <w:pPr>
              <w:pStyle w:val="pdq2pgselectionanchorcontainer"/>
              <w:jc w:val="both"/>
              <w:rPr>
                <w:rFonts w:ascii="Arial" w:hAnsi="Arial" w:cs="Arial"/>
                <w:sz w:val="20"/>
                <w:szCs w:val="20"/>
              </w:rPr>
            </w:pPr>
            <w:r w:rsidRPr="00440809">
              <w:rPr>
                <w:rFonts w:ascii="Arial" w:hAnsi="Arial" w:cs="Arial"/>
                <w:sz w:val="20"/>
                <w:szCs w:val="20"/>
              </w:rPr>
              <w:t>Comprobar regularmente los registros y compararlos con los documentos que los respaldan.</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440809" w:rsidR="00316206" w:rsidP="00D96B84" w:rsidRDefault="00CC740B" w14:paraId="2386DFDE" w14:textId="5E6178D8">
            <w:pPr>
              <w:spacing w:after="0"/>
              <w:rPr>
                <w:rFonts w:cs="Arial"/>
                <w:szCs w:val="20"/>
              </w:rPr>
            </w:pPr>
            <w:r>
              <w:rPr>
                <w:rFonts w:cs="Arial"/>
                <w:noProof/>
                <w:szCs w:val="20"/>
              </w:rPr>
              <w:drawing>
                <wp:inline distT="0" distB="0" distL="0" distR="0" wp14:anchorId="5C65DB05" wp14:editId="318D97E3">
                  <wp:extent cx="1407795" cy="936991"/>
                  <wp:effectExtent l="0" t="0" r="1905" b="3175"/>
                  <wp:docPr id="1088095831"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95831" name="Imagen 1088095831"/>
                          <pic:cNvPicPr/>
                        </pic:nvPicPr>
                        <pic:blipFill>
                          <a:blip r:embed="rId133">
                            <a:extLst>
                              <a:ext uri="{28A0092B-C50C-407E-A947-70E740481C1C}">
                                <a14:useLocalDpi xmlns:a14="http://schemas.microsoft.com/office/drawing/2010/main" val="0"/>
                              </a:ext>
                            </a:extLst>
                          </a:blip>
                          <a:stretch>
                            <a:fillRect/>
                          </a:stretch>
                        </pic:blipFill>
                        <pic:spPr>
                          <a:xfrm>
                            <a:off x="0" y="0"/>
                            <a:ext cx="1436195" cy="955893"/>
                          </a:xfrm>
                          <a:prstGeom prst="rect">
                            <a:avLst/>
                          </a:prstGeom>
                        </pic:spPr>
                      </pic:pic>
                    </a:graphicData>
                  </a:graphic>
                </wp:inline>
              </w:drawing>
            </w:r>
          </w:p>
        </w:tc>
      </w:tr>
      <w:tr w:rsidRPr="00440809" w:rsidR="00316206" w:rsidTr="00D96B84" w14:paraId="19EB6BC0"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440809" w:rsidR="00316206" w:rsidP="00021E70" w:rsidRDefault="00316206" w14:paraId="02042FD8" w14:textId="6AB5BA89">
            <w:pPr>
              <w:contextualSpacing w:val="0"/>
              <w:jc w:val="left"/>
              <w:rPr>
                <w:rFonts w:cs="Arial"/>
                <w:b/>
                <w:bCs/>
                <w:szCs w:val="20"/>
              </w:rPr>
            </w:pPr>
            <w:r w:rsidRPr="00440809">
              <w:rPr>
                <w:rFonts w:cs="Arial"/>
                <w:b/>
                <w:bCs/>
                <w:szCs w:val="20"/>
              </w:rPr>
              <w:t>Control de modificaciones</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440809" w:rsidR="00316206" w:rsidP="00440809" w:rsidRDefault="007F66C5" w14:paraId="75AC223E" w14:textId="68E9950E">
            <w:pPr>
              <w:pStyle w:val="pdq2pgselectionanchorcontainer"/>
              <w:jc w:val="both"/>
              <w:rPr>
                <w:rFonts w:ascii="Arial" w:hAnsi="Arial" w:cs="Arial"/>
                <w:sz w:val="20"/>
                <w:szCs w:val="20"/>
              </w:rPr>
            </w:pPr>
            <w:r w:rsidRPr="00440809">
              <w:rPr>
                <w:rFonts w:ascii="Arial" w:hAnsi="Arial" w:cs="Arial"/>
                <w:sz w:val="20"/>
                <w:szCs w:val="20"/>
              </w:rPr>
              <w:t>Restringir cambios no autorizados que puedan afectar la integridad de la información.</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440809" w:rsidR="00316206" w:rsidP="00CA2E19" w:rsidRDefault="00CA2E19" w14:paraId="67AAAE3E" w14:textId="5E1E1732">
            <w:pPr>
              <w:spacing w:after="0"/>
              <w:jc w:val="center"/>
              <w:rPr>
                <w:rFonts w:cs="Arial"/>
                <w:szCs w:val="20"/>
              </w:rPr>
            </w:pPr>
            <w:r>
              <w:fldChar w:fldCharType="begin"/>
            </w:r>
            <w:r>
              <w:instrText xml:space="preserve"> INCLUDEPICTURE "https://t4.ftcdn.net/jpg/19/94/12/29/240_F_1994122975_X1jkIt4D89OjkVIG405koLLJpos4IbJD.jpg" \* MERGEFORMATINET </w:instrText>
            </w:r>
            <w:r>
              <w:fldChar w:fldCharType="separate"/>
            </w:r>
            <w:r>
              <w:rPr>
                <w:noProof/>
              </w:rPr>
              <w:drawing>
                <wp:inline distT="0" distB="0" distL="0" distR="0" wp14:anchorId="436CBDF1" wp14:editId="518670A5">
                  <wp:extent cx="1348261" cy="711200"/>
                  <wp:effectExtent l="0" t="0" r="0" b="0"/>
                  <wp:docPr id="1090406711" name="Imagen 70" descr="Barista, phone call and woman with tablet in cafe for stock order, contact supplier or talking. Tech, coffee shop and negotiation with black person in small business, inventory update and sm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Barista, phone call and woman with tablet in cafe for stock order, contact supplier or talking. Tech, coffee shop and negotiation with black person in small business, inventory update and smile"/>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1364714" cy="719879"/>
                          </a:xfrm>
                          <a:prstGeom prst="rect">
                            <a:avLst/>
                          </a:prstGeom>
                          <a:noFill/>
                          <a:ln>
                            <a:noFill/>
                          </a:ln>
                        </pic:spPr>
                      </pic:pic>
                    </a:graphicData>
                  </a:graphic>
                </wp:inline>
              </w:drawing>
            </w:r>
            <w:r>
              <w:fldChar w:fldCharType="end"/>
            </w:r>
          </w:p>
        </w:tc>
      </w:tr>
      <w:tr w:rsidRPr="00440809" w:rsidR="007F66C5" w:rsidTr="00D96B84" w14:paraId="60D4A9AA"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440809" w:rsidR="007F66C5" w:rsidP="00021E70" w:rsidRDefault="007F66C5" w14:paraId="490F0FE6" w14:textId="54C43DE1">
            <w:pPr>
              <w:contextualSpacing w:val="0"/>
              <w:jc w:val="left"/>
              <w:rPr>
                <w:rFonts w:cs="Arial"/>
                <w:b/>
                <w:bCs/>
                <w:szCs w:val="20"/>
              </w:rPr>
            </w:pPr>
            <w:r w:rsidRPr="00440809">
              <w:rPr>
                <w:rFonts w:cs="Arial"/>
                <w:b/>
                <w:bCs/>
                <w:szCs w:val="20"/>
              </w:rPr>
              <w:t>Copias de respaldo</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440809" w:rsidR="007F66C5" w:rsidP="00440809" w:rsidRDefault="007F66C5" w14:paraId="61E1B39C" w14:textId="6631F936">
            <w:pPr>
              <w:pStyle w:val="pdq2pgselectionanchorcontainer"/>
              <w:jc w:val="both"/>
              <w:rPr>
                <w:rFonts w:ascii="Arial" w:hAnsi="Arial" w:cs="Arial"/>
                <w:sz w:val="20"/>
                <w:szCs w:val="20"/>
              </w:rPr>
            </w:pPr>
            <w:r w:rsidRPr="00440809">
              <w:rPr>
                <w:rFonts w:ascii="Arial" w:hAnsi="Arial" w:cs="Arial"/>
                <w:sz w:val="20"/>
                <w:szCs w:val="20"/>
              </w:rPr>
              <w:t>Conservar copias que permitan recuperar la información cuando se requiera.</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440809" w:rsidR="007F66C5" w:rsidP="005F5E24" w:rsidRDefault="005F5E24" w14:paraId="2AB44555" w14:textId="7CDAADB9">
            <w:pPr>
              <w:spacing w:after="0"/>
              <w:jc w:val="center"/>
              <w:rPr>
                <w:rFonts w:cs="Arial"/>
                <w:szCs w:val="20"/>
              </w:rPr>
            </w:pPr>
            <w:r>
              <w:fldChar w:fldCharType="begin"/>
            </w:r>
            <w:r>
              <w:instrText xml:space="preserve"> INCLUDEPICTURE "https://t3.ftcdn.net/jpg/06/59/96/12/240_F_659961253_ThO20mIXxzX3gu7lMmJXGtTYFMSPlZM4.jpg" \* MERGEFORMATINET </w:instrText>
            </w:r>
            <w:r>
              <w:fldChar w:fldCharType="separate"/>
            </w:r>
            <w:r>
              <w:rPr>
                <w:noProof/>
              </w:rPr>
              <w:drawing>
                <wp:inline distT="0" distB="0" distL="0" distR="0" wp14:anchorId="370DBFB0" wp14:editId="10526424">
                  <wp:extent cx="1352550" cy="901700"/>
                  <wp:effectExtent l="0" t="0" r="6350" b="0"/>
                  <wp:docPr id="195816046" name="Imagen 71" descr="Happy woman, tablet and small business at cafe in management, network or ownership at coffee shop. Female person, entrepreneur or restaurant owner smile with technology, team and barista in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Happy woman, tablet and small business at cafe in management, network or ownership at coffee shop. Female person, entrepreneur or restaurant owner smile with technology, team and barista in store"/>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1352550" cy="901700"/>
                          </a:xfrm>
                          <a:prstGeom prst="rect">
                            <a:avLst/>
                          </a:prstGeom>
                          <a:noFill/>
                          <a:ln>
                            <a:noFill/>
                          </a:ln>
                        </pic:spPr>
                      </pic:pic>
                    </a:graphicData>
                  </a:graphic>
                </wp:inline>
              </w:drawing>
            </w:r>
            <w:r>
              <w:fldChar w:fldCharType="end"/>
            </w:r>
          </w:p>
        </w:tc>
      </w:tr>
    </w:tbl>
    <w:p w:rsidRPr="00440809" w:rsidR="005872A8" w:rsidP="00C46B7B" w:rsidRDefault="005872A8" w14:paraId="0B2BDA21" w14:textId="77777777">
      <w:pPr>
        <w:spacing w:after="0"/>
        <w:rPr>
          <w:rFonts w:cs="Arial"/>
          <w:szCs w:val="20"/>
        </w:rPr>
      </w:pPr>
    </w:p>
    <w:p w:rsidRPr="004456BB" w:rsidR="004456BB" w:rsidP="004456BB" w:rsidRDefault="004456BB" w14:paraId="037140E0" w14:textId="77777777">
      <w:pPr>
        <w:spacing w:after="0"/>
      </w:pPr>
      <w:r>
        <w:t>Los registros deben compararse periódicamente con los soportes y saldos para detectar diferencias y asegurar que las herramientas tecnológicas generen información organizada y confiable mediante controles y criterios contables adecuados.</w:t>
      </w:r>
    </w:p>
    <w:p w:rsidRPr="00440809" w:rsidR="00AF7E8E" w:rsidP="00C46B7B" w:rsidRDefault="00AF7E8E" w14:paraId="38B87907" w14:textId="77777777">
      <w:pPr>
        <w:spacing w:after="0"/>
        <w:rPr>
          <w:rFonts w:cs="Arial"/>
          <w:szCs w:val="20"/>
        </w:rPr>
      </w:pPr>
    </w:p>
    <w:p w:rsidRPr="007A2317" w:rsidR="006A12BA" w:rsidP="00C46B7B" w:rsidRDefault="006A12BA" w14:paraId="2DB1B0C9" w14:textId="7F9D539E">
      <w:pPr>
        <w:pStyle w:val="Ttulo1"/>
        <w:rPr>
          <w:rFonts w:cs="Arial"/>
          <w:bCs/>
          <w:color w:val="000000"/>
          <w:szCs w:val="20"/>
        </w:rPr>
      </w:pPr>
      <w:bookmarkStart w:name="_Toc237811141" w:id="18"/>
      <w:r w:rsidRPr="007A2317">
        <w:rPr>
          <w:rFonts w:cs="Arial"/>
          <w:szCs w:val="20"/>
        </w:rPr>
        <w:t>4. Inventarios e impuestos en las operaciones</w:t>
      </w:r>
      <w:bookmarkEnd w:id="18"/>
    </w:p>
    <w:p w:rsidRPr="007A2317" w:rsidR="006A12BA" w:rsidP="00C46B7B" w:rsidRDefault="006A12BA" w14:paraId="375850C3" w14:textId="59FAD987">
      <w:pPr>
        <w:spacing w:after="0"/>
        <w:rPr>
          <w:rFonts w:cs="Arial"/>
          <w:b/>
          <w:bCs/>
          <w:color w:val="000000"/>
          <w:szCs w:val="20"/>
        </w:rPr>
      </w:pPr>
    </w:p>
    <w:tbl>
      <w:tblPr>
        <w:tblStyle w:val="Tablaconcuadrcula"/>
        <w:tblW w:w="0" w:type="auto"/>
        <w:shd w:val="clear" w:color="auto" w:fill="E2EFD9" w:themeFill="accent6" w:themeFillTint="33"/>
        <w:tblLook w:val="04A0" w:firstRow="1" w:lastRow="0" w:firstColumn="1" w:lastColumn="0" w:noHBand="0" w:noVBand="1"/>
      </w:tblPr>
      <w:tblGrid>
        <w:gridCol w:w="5732"/>
        <w:gridCol w:w="3096"/>
      </w:tblGrid>
      <w:tr w:rsidR="003B6C87" w:rsidTr="007F78A7" w14:paraId="06BF81E0" w14:textId="77777777">
        <w:tc>
          <w:tcPr>
            <w:tcW w:w="5807" w:type="dxa"/>
            <w:shd w:val="clear" w:color="auto" w:fill="E2EFD9" w:themeFill="accent6" w:themeFillTint="33"/>
          </w:tcPr>
          <w:p w:rsidR="003B6C87" w:rsidP="007F78A7" w:rsidRDefault="00FC19B0" w14:paraId="23B23067" w14:textId="548E43EB">
            <w:r>
              <w:t>Los inventarios comprenden mercancías, materias primas, insumos y productos vinculados con las actividades comerciales, productivas y campesinas. Su control permite conocer las existencias y sus movimientos. A su vez, las compras y ventas pueden generar obligaciones tributarias, por lo que resulta necesario relacionar el manejo de inventarios y los impuestos con los registros de la unidad económica.</w:t>
            </w:r>
          </w:p>
        </w:tc>
        <w:tc>
          <w:tcPr>
            <w:tcW w:w="3021" w:type="dxa"/>
            <w:shd w:val="clear" w:color="auto" w:fill="E2EFD9" w:themeFill="accent6" w:themeFillTint="33"/>
          </w:tcPr>
          <w:p w:rsidR="003B6C87" w:rsidP="007F78A7" w:rsidRDefault="00C76BFA" w14:paraId="05F79944" w14:textId="672F68F4">
            <w:pPr>
              <w:jc w:val="center"/>
            </w:pPr>
            <w:r>
              <w:fldChar w:fldCharType="begin"/>
            </w:r>
            <w:r>
              <w:instrText xml:space="preserve"> INCLUDEPICTURE "https://t4.ftcdn.net/jpg/10/52/33/25/240_F_1052332528_dSE7a3lNBeLADmVOukPp4XSbAy7mhIjA.jpg" \* MERGEFORMATINET </w:instrText>
            </w:r>
            <w:r>
              <w:fldChar w:fldCharType="separate"/>
            </w:r>
            <w:r>
              <w:rPr>
                <w:noProof/>
              </w:rPr>
              <w:drawing>
                <wp:inline distT="0" distB="0" distL="0" distR="0" wp14:anchorId="61A7D990" wp14:editId="37D8E59E">
                  <wp:extent cx="1828586" cy="1022985"/>
                  <wp:effectExtent l="0" t="0" r="635" b="5715"/>
                  <wp:docPr id="1143518219" name="Imagen 73" descr="Import duties: A scene depicting the calculation and payment of import duties, with customs officers and financial documents in focus, illustrating the costs associated with importing go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Import duties: A scene depicting the calculation and payment of import duties, with customs officers and financial documents in focus, illustrating the costs associated with importing goods."/>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1869060" cy="1045628"/>
                          </a:xfrm>
                          <a:prstGeom prst="rect">
                            <a:avLst/>
                          </a:prstGeom>
                          <a:noFill/>
                          <a:ln>
                            <a:noFill/>
                          </a:ln>
                        </pic:spPr>
                      </pic:pic>
                    </a:graphicData>
                  </a:graphic>
                </wp:inline>
              </w:drawing>
            </w:r>
            <w:r>
              <w:fldChar w:fldCharType="end"/>
            </w:r>
          </w:p>
        </w:tc>
      </w:tr>
    </w:tbl>
    <w:p w:rsidR="003B6C87" w:rsidP="00C46B7B" w:rsidRDefault="003B6C87" w14:paraId="45DBA34F" w14:textId="77777777">
      <w:pPr>
        <w:spacing w:after="0"/>
        <w:rPr>
          <w:rFonts w:cs="Arial"/>
          <w:szCs w:val="20"/>
        </w:rPr>
      </w:pPr>
    </w:p>
    <w:p w:rsidRPr="007A2317" w:rsidR="006A12BA" w:rsidP="00C46B7B" w:rsidRDefault="00B9549F" w14:paraId="257185DA" w14:textId="4215DD80">
      <w:pPr>
        <w:pStyle w:val="Ttulo2"/>
        <w:rPr>
          <w:rFonts w:cs="Arial"/>
          <w:szCs w:val="20"/>
        </w:rPr>
      </w:pPr>
      <w:bookmarkStart w:name="_Toc237811142" w:id="19"/>
      <w:r w:rsidRPr="007A2317">
        <w:rPr>
          <w:rFonts w:cs="Arial"/>
          <w:szCs w:val="20"/>
        </w:rPr>
        <w:t>4.1. Inventarios y su importancia en el control financiero</w:t>
      </w:r>
      <w:bookmarkEnd w:id="19"/>
    </w:p>
    <w:p w:rsidRPr="007A2317" w:rsidR="006A12BA" w:rsidP="00C46B7B" w:rsidRDefault="006A12BA" w14:paraId="2A9700BD" w14:textId="7E04230E">
      <w:pPr>
        <w:spacing w:after="0"/>
        <w:rPr>
          <w:rFonts w:cs="Arial"/>
          <w:szCs w:val="20"/>
        </w:rPr>
      </w:pPr>
    </w:p>
    <w:tbl>
      <w:tblPr>
        <w:tblStyle w:val="Tablaconcuadrcula"/>
        <w:tblW w:w="0" w:type="auto"/>
        <w:shd w:val="clear" w:color="auto" w:fill="E2EFD9" w:themeFill="accent6" w:themeFillTint="33"/>
        <w:tblLook w:val="04A0" w:firstRow="1" w:lastRow="0" w:firstColumn="1" w:lastColumn="0" w:noHBand="0" w:noVBand="1"/>
      </w:tblPr>
      <w:tblGrid>
        <w:gridCol w:w="5772"/>
        <w:gridCol w:w="3056"/>
      </w:tblGrid>
      <w:tr w:rsidR="003B6C87" w:rsidTr="2F49C290" w14:paraId="017DA7A2" w14:textId="77777777">
        <w:tc>
          <w:tcPr>
            <w:tcW w:w="5807" w:type="dxa"/>
            <w:shd w:val="clear" w:color="auto" w:fill="E2EFD9" w:themeFill="accent6" w:themeFillTint="33"/>
            <w:tcMar/>
          </w:tcPr>
          <w:p w:rsidR="003B6C87" w:rsidP="007F78A7" w:rsidRDefault="004C3B21" w14:paraId="1614E119" w14:textId="79F5DED1">
            <w:r w:rsidR="004C3B21">
              <w:rPr/>
              <w:t xml:space="preserve">Los inventarios son bienes destinados a la venta, en proceso de producción o utilizados como materiales y suministros. Su control permite conocer las existencias, identificar los bienes ingresados, utilizados o vendidos y establecer los recursos económicos representados en ellos, de acuerdo con las características de la actividad desarrollada (Decreto </w:t>
            </w:r>
            <w:r w:rsidR="004C3B21">
              <w:rPr/>
              <w:t>2420</w:t>
            </w:r>
            <w:r w:rsidR="324C9B60">
              <w:rPr/>
              <w:t>,</w:t>
            </w:r>
            <w:r w:rsidR="004C3B21">
              <w:rPr/>
              <w:t xml:space="preserve"> Anexo 3, 2015).</w:t>
            </w:r>
          </w:p>
        </w:tc>
        <w:tc>
          <w:tcPr>
            <w:tcW w:w="3021" w:type="dxa"/>
            <w:shd w:val="clear" w:color="auto" w:fill="E2EFD9" w:themeFill="accent6" w:themeFillTint="33"/>
            <w:tcMar/>
          </w:tcPr>
          <w:p w:rsidR="003B6C87" w:rsidP="007F78A7" w:rsidRDefault="009B5D96" w14:paraId="3A0C35ED" w14:textId="011BA5FD">
            <w:pPr>
              <w:jc w:val="center"/>
            </w:pPr>
            <w:r>
              <w:fldChar w:fldCharType="begin"/>
            </w:r>
            <w:r>
              <w:instrText xml:space="preserve"> INCLUDEPICTURE "https://t4.ftcdn.net/jpg/19/83/08/67/240_F_1983086781_tTz6XYMzXMwPcQ24P0uSDtLZTsnqEnim.jpg" \* MERGEFORMATINET </w:instrText>
            </w:r>
            <w:r>
              <w:fldChar w:fldCharType="separate"/>
            </w:r>
            <w:r>
              <w:rPr>
                <w:noProof/>
              </w:rPr>
              <w:drawing>
                <wp:inline distT="0" distB="0" distL="0" distR="0" wp14:anchorId="66448000" wp14:editId="72ACA64F">
                  <wp:extent cx="1803400" cy="1202267"/>
                  <wp:effectExtent l="0" t="0" r="0" b="4445"/>
                  <wp:docPr id="1439768057" name="Imagen 74" descr="Worker sorting ripe mangoes in wooden crates from top view, showcasing harvest, quality control, fresh tropical fruit supply chain, agriculture industry and food distribution in natural warehouse se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Worker sorting ripe mangoes in wooden crates from top view, showcasing harvest, quality control, fresh tropical fruit supply chain, agriculture industry and food distribution in natural warehouse sett"/>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1825022" cy="1216682"/>
                          </a:xfrm>
                          <a:prstGeom prst="rect">
                            <a:avLst/>
                          </a:prstGeom>
                          <a:noFill/>
                          <a:ln>
                            <a:noFill/>
                          </a:ln>
                        </pic:spPr>
                      </pic:pic>
                    </a:graphicData>
                  </a:graphic>
                </wp:inline>
              </w:drawing>
            </w:r>
            <w:r>
              <w:fldChar w:fldCharType="end"/>
            </w:r>
          </w:p>
        </w:tc>
      </w:tr>
    </w:tbl>
    <w:p w:rsidR="003B6C87" w:rsidP="00C46B7B" w:rsidRDefault="003B6C87" w14:paraId="7CC582A0" w14:textId="77777777">
      <w:pPr>
        <w:spacing w:after="0"/>
        <w:rPr>
          <w:rFonts w:cs="Arial"/>
          <w:szCs w:val="20"/>
        </w:rPr>
      </w:pPr>
    </w:p>
    <w:p w:rsidRPr="007A2317" w:rsidR="00700BF8" w:rsidP="00C46B7B" w:rsidRDefault="004C3B21" w14:paraId="4EC0474F" w14:textId="6703C9C0">
      <w:pPr>
        <w:spacing w:after="0"/>
        <w:rPr>
          <w:rFonts w:cs="Arial"/>
          <w:b/>
          <w:bCs/>
          <w:szCs w:val="20"/>
        </w:rPr>
      </w:pPr>
      <w:r>
        <w:rPr>
          <w:rFonts w:cs="Arial"/>
          <w:b/>
          <w:bCs/>
          <w:szCs w:val="20"/>
        </w:rPr>
        <w:t xml:space="preserve">4.1.1. </w:t>
      </w:r>
      <w:r w:rsidRPr="007A2317" w:rsidR="00700BF8">
        <w:rPr>
          <w:rFonts w:cs="Arial"/>
          <w:b/>
          <w:bCs/>
          <w:szCs w:val="20"/>
        </w:rPr>
        <w:t>Tipos de inventarios</w:t>
      </w:r>
    </w:p>
    <w:p w:rsidRPr="007A2317" w:rsidR="006A12BA" w:rsidP="00C46B7B" w:rsidRDefault="006A12BA" w14:paraId="22D8A330" w14:textId="6BF91D7C">
      <w:pPr>
        <w:spacing w:after="0"/>
        <w:rPr>
          <w:rFonts w:cs="Arial"/>
          <w:szCs w:val="20"/>
        </w:rPr>
      </w:pPr>
    </w:p>
    <w:p w:rsidR="002334D7" w:rsidP="00C46B7B" w:rsidRDefault="002334D7" w14:paraId="5D1D8364" w14:textId="77777777">
      <w:pPr>
        <w:spacing w:after="0"/>
      </w:pPr>
      <w:r>
        <w:t>El tipo de inventario depende de la actividad económica. Una unidad comercial puede manejar principalmente mercancías; una dedicada a la transformación, materias primas y productos en proceso o terminados; mientras que una actividad campesina puede utilizar semillas, insumos, materiales y productos obtenidos durante sus procesos productivos.</w:t>
      </w:r>
    </w:p>
    <w:p w:rsidR="002334D7" w:rsidP="00C46B7B" w:rsidRDefault="002334D7" w14:paraId="33E2C980" w14:textId="77777777">
      <w:pPr>
        <w:spacing w:after="0"/>
      </w:pPr>
    </w:p>
    <w:p w:rsidR="002334D7" w:rsidP="00C46B7B" w:rsidRDefault="002334D7" w14:paraId="55DDDCC1" w14:textId="05B3859A">
      <w:pPr>
        <w:spacing w:after="0"/>
      </w:pPr>
      <w:r>
        <w:t>Los siguientes tipos permiten identificar los bienes que deben controlarse según su participación en la actividad económica:</w:t>
      </w:r>
    </w:p>
    <w:p w:rsidR="002334D7" w:rsidP="00C46B7B" w:rsidRDefault="002334D7" w14:paraId="62E52AD4" w14:textId="77777777">
      <w:pPr>
        <w:spacing w:after="0"/>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85"/>
        <w:gridCol w:w="4870"/>
        <w:gridCol w:w="2150"/>
      </w:tblGrid>
      <w:tr w:rsidRPr="00C726A3" w:rsidR="002334D7" w:rsidTr="00D96B84" w14:paraId="55C2BDA9"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334D7" w:rsidR="002334D7" w:rsidP="00D96B84" w:rsidRDefault="002334D7" w14:paraId="5CA58A97" w14:textId="5A54F00E">
            <w:pPr>
              <w:spacing w:after="0"/>
              <w:jc w:val="center"/>
              <w:textAlignment w:val="baseline"/>
              <w:rPr>
                <w:rFonts w:ascii="Times New Roman" w:hAnsi="Times New Roman" w:eastAsia="Times New Roman" w:cs="Times New Roman"/>
                <w:b/>
                <w:bCs/>
                <w:lang w:eastAsia="es-ES_tradnl"/>
              </w:rPr>
            </w:pPr>
            <w:r w:rsidRPr="002334D7">
              <w:rPr>
                <w:rFonts w:eastAsia="Times New Roman" w:cs="Times New Roman"/>
                <w:b/>
                <w:bCs/>
                <w:lang w:eastAsia="es-ES_tradnl"/>
              </w:rPr>
              <w:t>Pestañas</w:t>
            </w:r>
          </w:p>
        </w:tc>
      </w:tr>
      <w:tr w:rsidRPr="00756972" w:rsidR="002334D7" w:rsidTr="00D96B84" w14:paraId="74F40460"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756972" w:rsidR="002334D7" w:rsidP="00D96B84" w:rsidRDefault="00DF7703" w14:paraId="2AF2F16F" w14:textId="5E7A9329">
            <w:pPr>
              <w:spacing w:after="0"/>
              <w:rPr>
                <w:rFonts w:cs="Arial"/>
                <w:b/>
                <w:bCs/>
                <w:szCs w:val="20"/>
              </w:rPr>
            </w:pPr>
            <w:r w:rsidRPr="00756972">
              <w:rPr>
                <w:rFonts w:cs="Arial"/>
                <w:b/>
                <w:bCs/>
                <w:szCs w:val="20"/>
              </w:rPr>
              <w:t>Mercancías</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756972" w:rsidR="002334D7" w:rsidP="00D96B84" w:rsidRDefault="00DF7703" w14:paraId="4524FE86" w14:textId="21D854BB">
            <w:pPr>
              <w:pStyle w:val="pdq2pgselectionanchorcontainer"/>
              <w:jc w:val="both"/>
              <w:rPr>
                <w:rFonts w:ascii="Arial" w:hAnsi="Arial" w:cs="Arial"/>
                <w:sz w:val="20"/>
                <w:szCs w:val="20"/>
              </w:rPr>
            </w:pPr>
            <w:r w:rsidRPr="00756972">
              <w:rPr>
                <w:rFonts w:ascii="Arial" w:hAnsi="Arial" w:cs="Arial"/>
                <w:sz w:val="20"/>
                <w:szCs w:val="20"/>
              </w:rPr>
              <w:t>Bienes adquiridos para venderse sin realizarles una transformación significativa. Por ejemplo, productos disponibles para la venta en una tienda.</w:t>
            </w:r>
          </w:p>
        </w:tc>
        <w:tc>
          <w:tcPr>
            <w:tcW w:w="2150" w:type="dxa"/>
            <w:tcBorders>
              <w:top w:val="single" w:color="auto" w:sz="6" w:space="0"/>
              <w:left w:val="single" w:color="auto" w:sz="6" w:space="0"/>
              <w:bottom w:val="single" w:color="auto" w:sz="6" w:space="0"/>
              <w:right w:val="single" w:color="auto" w:sz="6" w:space="0"/>
            </w:tcBorders>
            <w:shd w:val="clear" w:color="auto" w:fill="FFFFFF"/>
            <w:hideMark/>
          </w:tcPr>
          <w:p w:rsidRPr="00756972" w:rsidR="002334D7" w:rsidP="00D96B84" w:rsidRDefault="002334D7" w14:paraId="3745344B" w14:textId="4CE2CF4B">
            <w:pPr>
              <w:spacing w:after="0"/>
              <w:rPr>
                <w:rFonts w:cs="Arial"/>
                <w:szCs w:val="20"/>
              </w:rPr>
            </w:pPr>
            <w:r w:rsidRPr="00756972">
              <w:rPr>
                <w:rFonts w:cs="Arial"/>
                <w:szCs w:val="20"/>
              </w:rPr>
              <w:t>   </w:t>
            </w:r>
            <w:r w:rsidR="0082211E">
              <w:fldChar w:fldCharType="begin"/>
            </w:r>
            <w:r w:rsidR="0082211E">
              <w:instrText xml:space="preserve"> INCLUDEPICTURE "https://t3.ftcdn.net/jpg/17/79/83/82/240_F_1779838276_pr3jnDQvpgYYW30p8VHML30rNPxP8jff.jpg" \* MERGEFORMATINET </w:instrText>
            </w:r>
            <w:r w:rsidR="0082211E">
              <w:fldChar w:fldCharType="separate"/>
            </w:r>
            <w:r w:rsidR="0082211E">
              <w:rPr>
                <w:noProof/>
              </w:rPr>
              <w:drawing>
                <wp:inline distT="0" distB="0" distL="0" distR="0" wp14:anchorId="433D8673" wp14:editId="18F967E2">
                  <wp:extent cx="1206500" cy="784715"/>
                  <wp:effectExtent l="0" t="0" r="0" b="3175"/>
                  <wp:docPr id="597818817" name="Imagen 75" descr="Smiling mature man owner holds smartphone in food store. He checks inventory online from shelf with jars. Digital commerce technology integration in small local busi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Smiling mature man owner holds smartphone in food store. He checks inventory online from shelf with jars. Digital commerce technology integration in small local business."/>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1226180" cy="797515"/>
                          </a:xfrm>
                          <a:prstGeom prst="rect">
                            <a:avLst/>
                          </a:prstGeom>
                          <a:noFill/>
                          <a:ln>
                            <a:noFill/>
                          </a:ln>
                        </pic:spPr>
                      </pic:pic>
                    </a:graphicData>
                  </a:graphic>
                </wp:inline>
              </w:drawing>
            </w:r>
            <w:r w:rsidR="0082211E">
              <w:fldChar w:fldCharType="end"/>
            </w:r>
          </w:p>
        </w:tc>
      </w:tr>
      <w:tr w:rsidRPr="00756972" w:rsidR="00DF7703" w:rsidTr="00D96B84" w14:paraId="70551676"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756972" w:rsidR="00DF7703" w:rsidP="00D96B84" w:rsidRDefault="00DF7703" w14:paraId="51D272C9" w14:textId="63D6CD43">
            <w:pPr>
              <w:spacing w:after="0"/>
              <w:rPr>
                <w:rFonts w:cs="Arial"/>
                <w:b/>
                <w:bCs/>
                <w:szCs w:val="20"/>
              </w:rPr>
            </w:pPr>
            <w:r w:rsidRPr="00756972">
              <w:rPr>
                <w:rFonts w:cs="Arial"/>
                <w:b/>
                <w:bCs/>
                <w:szCs w:val="20"/>
              </w:rPr>
              <w:t>Materias primas</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756972" w:rsidR="00DF7703" w:rsidP="00D96B84" w:rsidRDefault="00DF7703" w14:paraId="118A5CCB" w14:textId="08268613">
            <w:pPr>
              <w:pStyle w:val="pdq2pgselectionanchorcontainer"/>
              <w:jc w:val="both"/>
              <w:rPr>
                <w:rFonts w:ascii="Arial" w:hAnsi="Arial" w:cs="Arial"/>
                <w:sz w:val="20"/>
                <w:szCs w:val="20"/>
              </w:rPr>
            </w:pPr>
            <w:r w:rsidRPr="00756972">
              <w:rPr>
                <w:rFonts w:ascii="Arial" w:hAnsi="Arial" w:cs="Arial"/>
                <w:sz w:val="20"/>
                <w:szCs w:val="20"/>
              </w:rPr>
              <w:t>Elementos principales que serán transformados durante la producción. Por ejemplo, frutas destinadas a la elaboración de mermeladas.</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756972" w:rsidR="00DF7703" w:rsidP="00D96B84" w:rsidRDefault="002D2131" w14:paraId="04168E13" w14:textId="74290145">
            <w:pPr>
              <w:spacing w:after="0"/>
              <w:rPr>
                <w:rFonts w:cs="Arial"/>
                <w:szCs w:val="20"/>
              </w:rPr>
            </w:pPr>
            <w:r>
              <w:rPr>
                <w:rFonts w:cs="Arial"/>
                <w:noProof/>
                <w:szCs w:val="20"/>
              </w:rPr>
              <w:drawing>
                <wp:inline distT="0" distB="0" distL="0" distR="0" wp14:anchorId="64229865" wp14:editId="4536265C">
                  <wp:extent cx="1295400" cy="945178"/>
                  <wp:effectExtent l="0" t="0" r="0" b="0"/>
                  <wp:docPr id="1570588665"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88665" name="Imagen 1570588665"/>
                          <pic:cNvPicPr/>
                        </pic:nvPicPr>
                        <pic:blipFill>
                          <a:blip r:embed="rId139">
                            <a:extLst>
                              <a:ext uri="{28A0092B-C50C-407E-A947-70E740481C1C}">
                                <a14:useLocalDpi xmlns:a14="http://schemas.microsoft.com/office/drawing/2010/main" val="0"/>
                              </a:ext>
                            </a:extLst>
                          </a:blip>
                          <a:stretch>
                            <a:fillRect/>
                          </a:stretch>
                        </pic:blipFill>
                        <pic:spPr>
                          <a:xfrm>
                            <a:off x="0" y="0"/>
                            <a:ext cx="1310368" cy="956099"/>
                          </a:xfrm>
                          <a:prstGeom prst="rect">
                            <a:avLst/>
                          </a:prstGeom>
                        </pic:spPr>
                      </pic:pic>
                    </a:graphicData>
                  </a:graphic>
                </wp:inline>
              </w:drawing>
            </w:r>
          </w:p>
        </w:tc>
      </w:tr>
      <w:tr w:rsidRPr="00756972" w:rsidR="00DF7703" w:rsidTr="00D96B84" w14:paraId="6E9B8CFE"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756972" w:rsidR="00DF7703" w:rsidP="00D96B84" w:rsidRDefault="00DF7703" w14:paraId="4C48A971" w14:textId="403E8461">
            <w:pPr>
              <w:spacing w:after="0"/>
              <w:rPr>
                <w:rFonts w:cs="Arial"/>
                <w:b/>
                <w:bCs/>
                <w:szCs w:val="20"/>
              </w:rPr>
            </w:pPr>
            <w:r w:rsidRPr="00756972">
              <w:rPr>
                <w:rFonts w:cs="Arial"/>
                <w:b/>
                <w:bCs/>
                <w:szCs w:val="20"/>
              </w:rPr>
              <w:t>Materiales e insumos</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756972" w:rsidR="00DF7703" w:rsidP="00D96B84" w:rsidRDefault="00DF7703" w14:paraId="1A99243A" w14:textId="13CD7582">
            <w:pPr>
              <w:pStyle w:val="pdq2pgselectionanchorcontainer"/>
              <w:jc w:val="both"/>
              <w:rPr>
                <w:rFonts w:ascii="Arial" w:hAnsi="Arial" w:cs="Arial"/>
                <w:sz w:val="20"/>
                <w:szCs w:val="20"/>
              </w:rPr>
            </w:pPr>
            <w:r w:rsidRPr="00756972">
              <w:rPr>
                <w:rFonts w:ascii="Arial" w:hAnsi="Arial" w:cs="Arial"/>
                <w:sz w:val="20"/>
                <w:szCs w:val="20"/>
              </w:rPr>
              <w:t>Elementos utilizados o consumidos durante el proceso productivo, como envases, empaques, semillas o fertilizantes.</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756972" w:rsidR="00DF7703" w:rsidP="00D96B84" w:rsidRDefault="005C48E1" w14:paraId="000F8630" w14:textId="35C58701">
            <w:pPr>
              <w:spacing w:after="0"/>
              <w:rPr>
                <w:rFonts w:cs="Arial"/>
                <w:szCs w:val="20"/>
              </w:rPr>
            </w:pPr>
            <w:r>
              <w:fldChar w:fldCharType="begin"/>
            </w:r>
            <w:r>
              <w:instrText xml:space="preserve"> INCLUDEPICTURE "https://t4.ftcdn.net/jpg/11/40/23/31/240_F_1140233186_xCQRHiNq4wKnmnWaM34Haok9iTlKQ294.jpg" \* MERGEFORMATINET </w:instrText>
            </w:r>
            <w:r>
              <w:fldChar w:fldCharType="separate"/>
            </w:r>
            <w:r>
              <w:rPr>
                <w:noProof/>
              </w:rPr>
              <w:drawing>
                <wp:inline distT="0" distB="0" distL="0" distR="0" wp14:anchorId="68E1F735" wp14:editId="408CB4AF">
                  <wp:extent cx="1295400" cy="726392"/>
                  <wp:effectExtent l="0" t="0" r="0" b="0"/>
                  <wp:docPr id="376416924" name="Imagen 79" descr="Bread and pastry powder on a wooden table and space for text 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Bread and pastry powder on a wooden table and space for text input"/>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1311565" cy="735456"/>
                          </a:xfrm>
                          <a:prstGeom prst="rect">
                            <a:avLst/>
                          </a:prstGeom>
                          <a:noFill/>
                          <a:ln>
                            <a:noFill/>
                          </a:ln>
                        </pic:spPr>
                      </pic:pic>
                    </a:graphicData>
                  </a:graphic>
                </wp:inline>
              </w:drawing>
            </w:r>
            <w:r>
              <w:fldChar w:fldCharType="end"/>
            </w:r>
          </w:p>
        </w:tc>
      </w:tr>
      <w:tr w:rsidRPr="00756972" w:rsidR="00DF7703" w:rsidTr="00D96B84" w14:paraId="1AE6A516"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756972" w:rsidR="00DF7703" w:rsidP="00D96B84" w:rsidRDefault="00DF7703" w14:paraId="276D8150" w14:textId="22E31DE1">
            <w:pPr>
              <w:spacing w:after="0"/>
              <w:rPr>
                <w:rFonts w:cs="Arial"/>
                <w:b/>
                <w:bCs/>
                <w:szCs w:val="20"/>
              </w:rPr>
            </w:pPr>
            <w:r w:rsidRPr="00756972">
              <w:rPr>
                <w:rFonts w:cs="Arial"/>
                <w:b/>
                <w:bCs/>
                <w:szCs w:val="20"/>
              </w:rPr>
              <w:t>Productos en proceso</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756972" w:rsidR="00DF7703" w:rsidP="00D96B84" w:rsidRDefault="00DF7703" w14:paraId="2F06A85D" w14:textId="10DCC8BC">
            <w:pPr>
              <w:pStyle w:val="pdq2pgselectionanchorcontainer"/>
              <w:jc w:val="both"/>
              <w:rPr>
                <w:rFonts w:ascii="Arial" w:hAnsi="Arial" w:cs="Arial"/>
                <w:sz w:val="20"/>
                <w:szCs w:val="20"/>
              </w:rPr>
            </w:pPr>
            <w:r w:rsidRPr="00756972">
              <w:rPr>
                <w:rFonts w:ascii="Arial" w:hAnsi="Arial" w:cs="Arial"/>
                <w:sz w:val="20"/>
                <w:szCs w:val="20"/>
              </w:rPr>
              <w:t>Bienes cuya transformación ha iniciado, pero todavía no ha terminado, como alimentos que se encuentran en proceso de elaboración.</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756972" w:rsidR="00DF7703" w:rsidP="00D96B84" w:rsidRDefault="003C4222" w14:paraId="2D75CA82" w14:textId="5E5264B1">
            <w:pPr>
              <w:spacing w:after="0"/>
              <w:rPr>
                <w:rFonts w:cs="Arial"/>
                <w:szCs w:val="20"/>
              </w:rPr>
            </w:pPr>
            <w:r>
              <w:fldChar w:fldCharType="begin"/>
            </w:r>
            <w:r>
              <w:instrText xml:space="preserve"> INCLUDEPICTURE "https://t3.ftcdn.net/jpg/02/47/04/28/240_F_247042849_KYRkXV4L2XK91UFms3OlkitB4sCldnOn.jpg" \* MERGEFORMATINET </w:instrText>
            </w:r>
            <w:r>
              <w:fldChar w:fldCharType="separate"/>
            </w:r>
            <w:r>
              <w:rPr>
                <w:noProof/>
              </w:rPr>
              <w:drawing>
                <wp:inline distT="0" distB="0" distL="0" distR="0" wp14:anchorId="118A5627" wp14:editId="38E77B41">
                  <wp:extent cx="1257300" cy="838200"/>
                  <wp:effectExtent l="0" t="0" r="0" b="0"/>
                  <wp:docPr id="706567705" name="Imagen 78" descr="Pastry Chef with confectionary bag squeezing cream at pastry sho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Pastry Chef with confectionary bag squeezing cream at pastry shop ."/>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1263824" cy="842549"/>
                          </a:xfrm>
                          <a:prstGeom prst="rect">
                            <a:avLst/>
                          </a:prstGeom>
                          <a:noFill/>
                          <a:ln>
                            <a:noFill/>
                          </a:ln>
                        </pic:spPr>
                      </pic:pic>
                    </a:graphicData>
                  </a:graphic>
                </wp:inline>
              </w:drawing>
            </w:r>
            <w:r>
              <w:fldChar w:fldCharType="end"/>
            </w:r>
          </w:p>
        </w:tc>
      </w:tr>
      <w:tr w:rsidRPr="00756972" w:rsidR="00DF7703" w:rsidTr="00D96B84" w14:paraId="496231EE"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756972" w:rsidR="00DF7703" w:rsidP="00D96B84" w:rsidRDefault="00DF7703" w14:paraId="65EB5F3B" w14:textId="35110CE2">
            <w:pPr>
              <w:spacing w:after="0"/>
              <w:rPr>
                <w:rFonts w:cs="Arial"/>
                <w:b/>
                <w:bCs/>
                <w:szCs w:val="20"/>
              </w:rPr>
            </w:pPr>
            <w:r w:rsidRPr="00756972">
              <w:rPr>
                <w:rFonts w:cs="Arial"/>
                <w:b/>
                <w:bCs/>
                <w:szCs w:val="20"/>
              </w:rPr>
              <w:t>Productos terminados</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756972" w:rsidR="00DF7703" w:rsidP="00D96B84" w:rsidRDefault="00756972" w14:paraId="11B15937" w14:textId="42C6494E">
            <w:pPr>
              <w:pStyle w:val="pdq2pgselectionanchorcontainer"/>
              <w:jc w:val="both"/>
              <w:rPr>
                <w:rFonts w:ascii="Arial" w:hAnsi="Arial" w:cs="Arial"/>
                <w:sz w:val="20"/>
                <w:szCs w:val="20"/>
              </w:rPr>
            </w:pPr>
            <w:r w:rsidRPr="00756972">
              <w:rPr>
                <w:rFonts w:ascii="Arial" w:hAnsi="Arial" w:cs="Arial"/>
                <w:sz w:val="20"/>
                <w:szCs w:val="20"/>
              </w:rPr>
              <w:t>Bienes cuya producción ha finalizado y están disponibles para la venta, como mermeladas envasadas y listas para comercializar.</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756972" w:rsidR="00DF7703" w:rsidP="00D96B84" w:rsidRDefault="009A0662" w14:paraId="5BB85358" w14:textId="79954DEB">
            <w:pPr>
              <w:spacing w:after="0"/>
              <w:rPr>
                <w:rFonts w:cs="Arial"/>
                <w:szCs w:val="20"/>
              </w:rPr>
            </w:pPr>
            <w:r>
              <w:fldChar w:fldCharType="begin"/>
            </w:r>
            <w:r>
              <w:instrText xml:space="preserve"> INCLUDEPICTURE "https://t3.ftcdn.net/jpg/20/92/36/94/240_F_2092369473_FlJWd7WAEtlho0hGIPbIccTAXpKGnf9l.jpg" \* MERGEFORMATINET </w:instrText>
            </w:r>
            <w:r>
              <w:fldChar w:fldCharType="separate"/>
            </w:r>
            <w:r>
              <w:rPr>
                <w:noProof/>
              </w:rPr>
              <w:drawing>
                <wp:inline distT="0" distB="0" distL="0" distR="0" wp14:anchorId="65BED8D9" wp14:editId="6DDA59E0">
                  <wp:extent cx="1270000" cy="762000"/>
                  <wp:effectExtent l="0" t="0" r="0" b="0"/>
                  <wp:docPr id="496524108" name="Imagen 77" descr="Cheese seller handing premium artisan cheese toward the camera at a local organic market. Fresh handcrafted dairy product showcasing farm-to-table quality, sustainable food, and small business cul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Cheese seller handing premium artisan cheese toward the camera at a local organic market. Fresh handcrafted dairy product showcasing farm-to-table quality, sustainable food, and small business culture"/>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1270000" cy="762000"/>
                          </a:xfrm>
                          <a:prstGeom prst="rect">
                            <a:avLst/>
                          </a:prstGeom>
                          <a:noFill/>
                          <a:ln>
                            <a:noFill/>
                          </a:ln>
                        </pic:spPr>
                      </pic:pic>
                    </a:graphicData>
                  </a:graphic>
                </wp:inline>
              </w:drawing>
            </w:r>
            <w:r>
              <w:fldChar w:fldCharType="end"/>
            </w:r>
          </w:p>
        </w:tc>
      </w:tr>
    </w:tbl>
    <w:p w:rsidR="002334D7" w:rsidP="00C46B7B" w:rsidRDefault="002334D7" w14:paraId="49701912" w14:textId="77777777">
      <w:pPr>
        <w:spacing w:after="0"/>
      </w:pPr>
    </w:p>
    <w:p w:rsidRPr="007A2317" w:rsidR="00C47F4E" w:rsidP="00C46B7B" w:rsidRDefault="004C3B21" w14:paraId="1323E1EF" w14:textId="00C5DB0F">
      <w:pPr>
        <w:spacing w:after="0"/>
        <w:rPr>
          <w:rFonts w:cs="Arial"/>
          <w:b/>
          <w:bCs/>
          <w:szCs w:val="20"/>
        </w:rPr>
      </w:pPr>
      <w:r>
        <w:rPr>
          <w:rFonts w:cs="Arial"/>
          <w:b/>
          <w:bCs/>
          <w:szCs w:val="20"/>
        </w:rPr>
        <w:t xml:space="preserve">4.1.2. </w:t>
      </w:r>
      <w:r w:rsidRPr="007A2317" w:rsidR="00C47F4E">
        <w:rPr>
          <w:rFonts w:cs="Arial"/>
          <w:b/>
          <w:bCs/>
          <w:szCs w:val="20"/>
        </w:rPr>
        <w:t>Importancia del control de inventarios</w:t>
      </w:r>
    </w:p>
    <w:p w:rsidRPr="007A2317" w:rsidR="006A12BA" w:rsidP="00C46B7B" w:rsidRDefault="006A12BA" w14:paraId="4EFD0B4C" w14:textId="5CA75386">
      <w:pPr>
        <w:spacing w:after="0"/>
        <w:rPr>
          <w:rFonts w:cs="Arial"/>
          <w:szCs w:val="20"/>
        </w:rPr>
      </w:pPr>
    </w:p>
    <w:p w:rsidR="00BF6304" w:rsidP="00C46B7B" w:rsidRDefault="00C5334D" w14:paraId="667434D3" w14:textId="661A5E41">
      <w:pPr>
        <w:spacing w:after="0"/>
      </w:pPr>
      <w:r>
        <w:t>El control de inventarios permite verificar existencias y movimientos, detectar diferencias y determinar los recursos económicos representados en mercancías, productos o materiales.</w:t>
      </w:r>
    </w:p>
    <w:p w:rsidR="00C5334D" w:rsidP="00C46B7B" w:rsidRDefault="00C5334D" w14:paraId="1C292D8F" w14:textId="77777777">
      <w:pPr>
        <w:spacing w:after="0"/>
      </w:pPr>
    </w:p>
    <w:p w:rsidR="00BF6304" w:rsidP="00C46B7B" w:rsidRDefault="00BF6304" w14:paraId="1EF9B9F1" w14:textId="5908EB34">
      <w:pPr>
        <w:spacing w:after="0"/>
      </w:pPr>
      <w:r>
        <w:t>El seguimiento de las existencias aporta información para controlar los recursos y tomar decisiones relacionadas con compras, producción y ventas:</w:t>
      </w:r>
    </w:p>
    <w:p w:rsidR="00BF6304" w:rsidP="00C46B7B" w:rsidRDefault="00BF6304" w14:paraId="5553D7CC" w14:textId="77777777">
      <w:pPr>
        <w:spacing w:after="0"/>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15"/>
        <w:gridCol w:w="7205"/>
      </w:tblGrid>
      <w:tr w:rsidRPr="00994F79" w:rsidR="00BF6304" w:rsidTr="00D96B84" w14:paraId="59E11708"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994F79" w:rsidR="00BF6304" w:rsidP="00D96B84" w:rsidRDefault="00BF6304" w14:paraId="2EDC70D3" w14:textId="77777777">
            <w:pPr>
              <w:pStyle w:val="paragraph"/>
              <w:spacing w:before="0" w:beforeAutospacing="0" w:after="0" w:afterAutospacing="0"/>
              <w:jc w:val="center"/>
              <w:textAlignment w:val="baseline"/>
              <w:rPr>
                <w:rFonts w:ascii="Arial" w:hAnsi="Arial" w:cs="Arial"/>
                <w:sz w:val="20"/>
                <w:szCs w:val="20"/>
              </w:rPr>
            </w:pPr>
            <w:r w:rsidRPr="00994F79">
              <w:rPr>
                <w:rStyle w:val="normaltextrun"/>
                <w:rFonts w:ascii="Arial" w:hAnsi="Arial" w:cs="Arial"/>
                <w:b/>
                <w:bCs/>
                <w:sz w:val="20"/>
                <w:szCs w:val="20"/>
              </w:rPr>
              <w:t>Acordeón</w:t>
            </w:r>
            <w:r w:rsidRPr="00994F79">
              <w:rPr>
                <w:rStyle w:val="normaltextrun"/>
                <w:rFonts w:ascii="Arial" w:hAnsi="Arial" w:cs="Arial"/>
                <w:sz w:val="20"/>
                <w:szCs w:val="20"/>
              </w:rPr>
              <w:t>  </w:t>
            </w:r>
            <w:r w:rsidRPr="00994F79">
              <w:rPr>
                <w:rStyle w:val="eop"/>
                <w:rFonts w:ascii="Arial" w:hAnsi="Arial" w:cs="Arial"/>
                <w:sz w:val="20"/>
                <w:szCs w:val="20"/>
              </w:rPr>
              <w:t> </w:t>
            </w:r>
          </w:p>
        </w:tc>
      </w:tr>
      <w:tr w:rsidRPr="00D60204" w:rsidR="00BF6304" w:rsidTr="00D96B84" w14:paraId="469A76D1"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636F7F" w:rsidR="00BF6304" w:rsidP="00D96B84" w:rsidRDefault="00BF6304" w14:paraId="2B3D7994" w14:textId="22BA0E44">
            <w:pPr>
              <w:spacing w:after="0"/>
              <w:rPr>
                <w:b/>
                <w:bCs/>
              </w:rPr>
            </w:pPr>
            <w:r w:rsidRPr="00636F7F">
              <w:rPr>
                <w:b/>
                <w:bCs/>
              </w:rPr>
              <w:t>Entradas</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905ED5" w:rsidR="00BF6304" w:rsidP="00D96B84" w:rsidRDefault="00DB7D62" w14:paraId="706DFD47" w14:textId="0D508CEF">
            <w:pPr>
              <w:spacing w:after="0"/>
            </w:pPr>
            <w:r>
              <w:t>Permiten identificar los bienes adquiridos o producidos.</w:t>
            </w:r>
          </w:p>
        </w:tc>
      </w:tr>
      <w:tr w:rsidRPr="00D60204" w:rsidR="00DB7D62" w:rsidTr="00D96B84" w14:paraId="1E25988E"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636F7F" w:rsidR="00DB7D62" w:rsidP="00D96B84" w:rsidRDefault="00DB7D62" w14:paraId="1F94603B" w14:textId="2A628F4B">
            <w:pPr>
              <w:spacing w:after="0"/>
              <w:rPr>
                <w:b/>
                <w:bCs/>
              </w:rPr>
            </w:pPr>
            <w:r w:rsidRPr="00636F7F">
              <w:rPr>
                <w:b/>
                <w:bCs/>
              </w:rPr>
              <w:t>Salidas</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00DB7D62" w:rsidP="00D96B84" w:rsidRDefault="00DB7D62" w14:paraId="1A3C80CB" w14:textId="400216DD">
            <w:pPr>
              <w:spacing w:after="0"/>
            </w:pPr>
            <w:r>
              <w:t>Permiten conocer los productos vendidos, utilizados o consumidos.</w:t>
            </w:r>
          </w:p>
        </w:tc>
      </w:tr>
      <w:tr w:rsidRPr="00D60204" w:rsidR="00DB7D62" w:rsidTr="00D96B84" w14:paraId="48497F04"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636F7F" w:rsidR="00DB7D62" w:rsidP="00D96B84" w:rsidRDefault="00DB7D62" w14:paraId="2D1958A4" w14:textId="0CB18C94">
            <w:pPr>
              <w:spacing w:after="0"/>
              <w:rPr>
                <w:b/>
                <w:bCs/>
              </w:rPr>
            </w:pPr>
            <w:r w:rsidRPr="00636F7F">
              <w:rPr>
                <w:b/>
                <w:bCs/>
              </w:rPr>
              <w:t>Existencias</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00DB7D62" w:rsidP="00D96B84" w:rsidRDefault="00DB7D62" w14:paraId="406A4799" w14:textId="1A13C0F9">
            <w:pPr>
              <w:spacing w:after="0"/>
            </w:pPr>
            <w:r>
              <w:t>Determinan las cantidades disponibles.</w:t>
            </w:r>
          </w:p>
        </w:tc>
      </w:tr>
      <w:tr w:rsidRPr="00D60204" w:rsidR="00DB7D62" w:rsidTr="00D96B84" w14:paraId="5E4CC7CE"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636F7F" w:rsidR="00DB7D62" w:rsidP="00D96B84" w:rsidRDefault="00DB7D62" w14:paraId="4527CCCF" w14:textId="26CA9595">
            <w:pPr>
              <w:spacing w:after="0"/>
              <w:rPr>
                <w:b/>
                <w:bCs/>
              </w:rPr>
            </w:pPr>
            <w:r w:rsidRPr="00636F7F">
              <w:rPr>
                <w:b/>
                <w:bCs/>
              </w:rPr>
              <w:t>Valor del inventario</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00DB7D62" w:rsidP="00D96B84" w:rsidRDefault="00DB7D62" w14:paraId="22E8F6B2" w14:textId="3D3ADF74">
            <w:pPr>
              <w:spacing w:after="0"/>
            </w:pPr>
            <w:r>
              <w:t>Permite conocer los recursos económicos representados en los bienes almacenados.</w:t>
            </w:r>
          </w:p>
        </w:tc>
      </w:tr>
      <w:tr w:rsidRPr="00D60204" w:rsidR="00DB7D62" w:rsidTr="00D96B84" w14:paraId="06F7418C"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636F7F" w:rsidR="00DB7D62" w:rsidP="00D96B84" w:rsidRDefault="00023307" w14:paraId="4AFA5F5D" w14:textId="479EC308">
            <w:pPr>
              <w:spacing w:after="0"/>
              <w:rPr>
                <w:b/>
                <w:bCs/>
              </w:rPr>
            </w:pPr>
            <w:r w:rsidRPr="00636F7F">
              <w:rPr>
                <w:b/>
                <w:bCs/>
              </w:rPr>
              <w:t>Rotación</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00DB7D62" w:rsidP="00D96B84" w:rsidRDefault="00023307" w14:paraId="022956E5" w14:textId="091F59EB">
            <w:pPr>
              <w:spacing w:after="0"/>
            </w:pPr>
            <w:r>
              <w:t>Ayuda a reconocer los productos que presentan mayor o menor movimiento.</w:t>
            </w:r>
          </w:p>
        </w:tc>
      </w:tr>
      <w:tr w:rsidRPr="00D60204" w:rsidR="00023307" w:rsidTr="00D96B84" w14:paraId="030B5650"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636F7F" w:rsidR="00023307" w:rsidP="00D96B84" w:rsidRDefault="00023307" w14:paraId="2B79D2F2" w14:textId="31F81941">
            <w:pPr>
              <w:spacing w:after="0"/>
              <w:rPr>
                <w:b/>
                <w:bCs/>
              </w:rPr>
            </w:pPr>
            <w:r w:rsidRPr="00636F7F">
              <w:rPr>
                <w:b/>
                <w:bCs/>
              </w:rPr>
              <w:t>Diferencias</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00023307" w:rsidP="00D96B84" w:rsidRDefault="00023307" w14:paraId="7B9E4D60" w14:textId="7777C224">
            <w:pPr>
              <w:spacing w:after="0"/>
            </w:pPr>
            <w:r>
              <w:t>Facilitan detectar faltantes o sobrantes al comparar los registros con las existencias físicas.</w:t>
            </w:r>
          </w:p>
        </w:tc>
      </w:tr>
      <w:tr w:rsidRPr="00D60204" w:rsidR="00023307" w:rsidTr="00D96B84" w14:paraId="40902132"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636F7F" w:rsidR="00023307" w:rsidP="00D96B84" w:rsidRDefault="00023307" w14:paraId="0B628701" w14:textId="2D95B267">
            <w:pPr>
              <w:spacing w:after="0"/>
              <w:rPr>
                <w:b/>
                <w:bCs/>
              </w:rPr>
            </w:pPr>
            <w:r w:rsidRPr="00636F7F">
              <w:rPr>
                <w:b/>
                <w:bCs/>
              </w:rPr>
              <w:t>Reposición</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00023307" w:rsidP="00D96B84" w:rsidRDefault="00023307" w14:paraId="5DE1F566" w14:textId="37C304A5">
            <w:pPr>
              <w:spacing w:after="0"/>
            </w:pPr>
            <w:r>
              <w:t>Apoya la decisión sobre cuándo y cuánto comprar o producir.</w:t>
            </w:r>
          </w:p>
        </w:tc>
      </w:tr>
    </w:tbl>
    <w:p w:rsidR="00BF6304" w:rsidP="00C46B7B" w:rsidRDefault="00BF6304" w14:paraId="398A6866" w14:textId="77777777">
      <w:pPr>
        <w:spacing w:after="0"/>
      </w:pPr>
    </w:p>
    <w:p w:rsidRPr="007A2317" w:rsidR="00E62950" w:rsidP="00C46B7B" w:rsidRDefault="004C3B21" w14:paraId="6BB621B3" w14:textId="5BFFC9E2">
      <w:pPr>
        <w:jc w:val="left"/>
        <w:rPr>
          <w:rFonts w:cs="Arial"/>
          <w:b/>
          <w:bCs/>
          <w:szCs w:val="20"/>
        </w:rPr>
      </w:pPr>
      <w:r>
        <w:rPr>
          <w:rFonts w:cs="Arial"/>
          <w:b/>
          <w:bCs/>
          <w:szCs w:val="20"/>
        </w:rPr>
        <w:t xml:space="preserve">4.1.3. </w:t>
      </w:r>
      <w:r w:rsidRPr="007A2317" w:rsidR="00E62950">
        <w:rPr>
          <w:rFonts w:cs="Arial"/>
          <w:b/>
          <w:bCs/>
          <w:szCs w:val="20"/>
        </w:rPr>
        <w:t>Inventario físico y registro del inventario</w:t>
      </w:r>
    </w:p>
    <w:p w:rsidRPr="007A2317" w:rsidR="00E62950" w:rsidP="00C46B7B" w:rsidRDefault="00E62950" w14:paraId="056AE528" w14:textId="77777777">
      <w:pPr>
        <w:jc w:val="left"/>
        <w:rPr>
          <w:rFonts w:cs="Arial"/>
          <w:b/>
          <w:bCs/>
          <w:szCs w:val="20"/>
        </w:rPr>
      </w:pPr>
    </w:p>
    <w:p w:rsidR="00961579" w:rsidP="00C46B7B" w:rsidRDefault="00961579" w14:paraId="5DC3BD59" w14:textId="77777777">
      <w:r>
        <w:t>El inventario físico consiste en verificar directamente las cantidades disponibles mediante el conteo, medición o identificación de los bienes. Su comparación con los registros permite detectar diferencias originadas por errores, pérdidas, deterioros, consumos no reportados u otras situaciones que deben revisarse.</w:t>
      </w:r>
    </w:p>
    <w:p w:rsidR="00961579" w:rsidP="00C46B7B" w:rsidRDefault="00961579" w14:paraId="040BDF02" w14:textId="77777777"/>
    <w:p w:rsidR="00961579" w:rsidP="00C46B7B" w:rsidRDefault="00961579" w14:paraId="1230D353" w14:textId="1442BBA0">
      <w:r>
        <w:t>El siguiente caso permite reconocer una diferencia entre las existencias registradas y las disponibles:</w:t>
      </w:r>
    </w:p>
    <w:p w:rsidR="00961579" w:rsidP="00C46B7B" w:rsidRDefault="00961579" w14:paraId="486B5B49" w14:textId="77777777"/>
    <w:tbl>
      <w:tblPr>
        <w:tblStyle w:val="Tablaconcuadrcula"/>
        <w:tblW w:w="0" w:type="auto"/>
        <w:shd w:val="clear" w:color="auto" w:fill="DEEAF6" w:themeFill="accent5" w:themeFillTint="33"/>
        <w:tblLook w:val="04A0" w:firstRow="1" w:lastRow="0" w:firstColumn="1" w:lastColumn="0" w:noHBand="0" w:noVBand="1"/>
      </w:tblPr>
      <w:tblGrid>
        <w:gridCol w:w="8828"/>
      </w:tblGrid>
      <w:tr w:rsidR="00961579" w:rsidTr="00F272D9" w14:paraId="53F6482F" w14:textId="77777777">
        <w:tc>
          <w:tcPr>
            <w:tcW w:w="8828" w:type="dxa"/>
            <w:shd w:val="clear" w:color="auto" w:fill="DEEAF6" w:themeFill="accent5" w:themeFillTint="33"/>
          </w:tcPr>
          <w:p w:rsidR="00961579" w:rsidP="00C46B7B" w:rsidRDefault="00961579" w14:paraId="77A702FD" w14:textId="77777777">
            <w:pPr>
              <w:rPr>
                <w:b/>
                <w:bCs/>
              </w:rPr>
            </w:pPr>
            <w:r w:rsidRPr="00961579">
              <w:rPr>
                <w:b/>
                <w:bCs/>
              </w:rPr>
              <w:t>Ejemplo aplicado</w:t>
            </w:r>
          </w:p>
          <w:p w:rsidR="00F272D9" w:rsidP="00C46B7B" w:rsidRDefault="00F272D9" w14:paraId="48F2122E" w14:textId="77777777">
            <w:pPr>
              <w:rPr>
                <w:b/>
                <w:bCs/>
              </w:rPr>
            </w:pPr>
          </w:p>
          <w:p w:rsidRPr="00961579" w:rsidR="00F272D9" w:rsidP="00C46B7B" w:rsidRDefault="00F272D9" w14:paraId="180A088A" w14:textId="650DE131">
            <w:pPr>
              <w:rPr>
                <w:b/>
                <w:bCs/>
              </w:rPr>
            </w:pPr>
            <w:r>
              <w:t xml:space="preserve">Si una tienda registra </w:t>
            </w:r>
            <w:r w:rsidRPr="00C5334D">
              <w:rPr>
                <w:rStyle w:val="Fuerte"/>
                <w:b w:val="0"/>
                <w:bCs w:val="0"/>
              </w:rPr>
              <w:t>40 unidades</w:t>
            </w:r>
            <w:r>
              <w:t xml:space="preserve"> de un producto, pero durante el conteo físico encuentra únicamente </w:t>
            </w:r>
            <w:r>
              <w:rPr>
                <w:rStyle w:val="Fuerte"/>
              </w:rPr>
              <w:t>37</w:t>
            </w:r>
            <w:r>
              <w:t xml:space="preserve">, existe una diferencia de </w:t>
            </w:r>
            <w:r w:rsidRPr="00C5334D">
              <w:rPr>
                <w:rStyle w:val="Fuerte"/>
                <w:b w:val="0"/>
                <w:bCs w:val="0"/>
              </w:rPr>
              <w:t>tres unidades</w:t>
            </w:r>
            <w:r>
              <w:t xml:space="preserve"> que debe investigarse antes de modificar el registro. De manera similar, una unidad campesina puede comparar las cantidades de insumos adquiridos con las utilizadas y las que permanecen disponibles para el siguiente ciclo de producción.</w:t>
            </w:r>
          </w:p>
        </w:tc>
      </w:tr>
    </w:tbl>
    <w:p w:rsidR="00961579" w:rsidP="00C46B7B" w:rsidRDefault="00961579" w14:paraId="7C5465B0" w14:textId="77777777"/>
    <w:p w:rsidR="00926C1F" w:rsidP="00926C1F" w:rsidRDefault="00926C1F" w14:paraId="6690058A" w14:textId="5EFC7288">
      <w:r w:rsidR="00926C1F">
        <w:rPr/>
        <w:t xml:space="preserve">El control de inventarios debe considerar tanto las cantidades como su valor, incluidos los costos de adquisición y otros necesarios para llevarlos a su condición y ubicación actuales. Cuando se venden, su valor se reconoce como costo del periodo correspondiente (Decreto </w:t>
      </w:r>
      <w:r w:rsidR="00926C1F">
        <w:rPr/>
        <w:t>2420</w:t>
      </w:r>
      <w:r w:rsidR="2B81F08F">
        <w:rPr/>
        <w:t>,</w:t>
      </w:r>
      <w:r w:rsidR="00926C1F">
        <w:rPr/>
        <w:t xml:space="preserve"> Anexo 3, 2015).</w:t>
      </w:r>
    </w:p>
    <w:p w:rsidRPr="00926C1F" w:rsidR="00926C1F" w:rsidP="00926C1F" w:rsidRDefault="00926C1F" w14:paraId="12F85ED7" w14:textId="77777777"/>
    <w:p w:rsidR="00926C1F" w:rsidP="00926C1F" w:rsidRDefault="00926C1F" w14:paraId="3E3175AB" w14:textId="77777777">
      <w:r>
        <w:t>Su adecuada gestión permite conocer las existencias, controlar sus movimientos y establecer los recursos comprometidos en la actividad económica.</w:t>
      </w:r>
    </w:p>
    <w:p w:rsidR="00926C1F" w:rsidP="00C46B7B" w:rsidRDefault="00926C1F" w14:paraId="56588AD8" w14:textId="77777777">
      <w:pPr>
        <w:rPr>
          <w:rFonts w:cs="Arial"/>
          <w:szCs w:val="20"/>
        </w:rPr>
      </w:pPr>
    </w:p>
    <w:p w:rsidRPr="007A2317" w:rsidR="00032F20" w:rsidP="00C46B7B" w:rsidRDefault="00032F20" w14:paraId="552E40CD" w14:textId="77777777">
      <w:pPr>
        <w:pStyle w:val="Ttulo2"/>
        <w:rPr>
          <w:rFonts w:cs="Arial"/>
          <w:szCs w:val="20"/>
        </w:rPr>
      </w:pPr>
      <w:bookmarkStart w:name="_Toc237811143" w:id="20"/>
      <w:r w:rsidRPr="007A2317">
        <w:rPr>
          <w:rFonts w:cs="Arial"/>
          <w:szCs w:val="20"/>
        </w:rPr>
        <w:t>4.2. Sistema de inventario periódico</w:t>
      </w:r>
      <w:bookmarkEnd w:id="20"/>
    </w:p>
    <w:p w:rsidRPr="007A2317" w:rsidR="00032F20" w:rsidP="00C46B7B" w:rsidRDefault="00032F20" w14:paraId="247B21C8" w14:textId="77777777">
      <w:pPr>
        <w:rPr>
          <w:rFonts w:cs="Arial"/>
          <w:szCs w:val="20"/>
        </w:rPr>
      </w:pPr>
    </w:p>
    <w:tbl>
      <w:tblPr>
        <w:tblStyle w:val="Tablaconcuadrcula"/>
        <w:tblW w:w="0" w:type="auto"/>
        <w:shd w:val="clear" w:color="auto" w:fill="E2EFD9" w:themeFill="accent6" w:themeFillTint="33"/>
        <w:tblLook w:val="04A0" w:firstRow="1" w:lastRow="0" w:firstColumn="1" w:lastColumn="0" w:noHBand="0" w:noVBand="1"/>
      </w:tblPr>
      <w:tblGrid>
        <w:gridCol w:w="5807"/>
        <w:gridCol w:w="3021"/>
      </w:tblGrid>
      <w:tr w:rsidR="003B6C87" w:rsidTr="2F49C290" w14:paraId="2CEED37C" w14:textId="77777777">
        <w:tc>
          <w:tcPr>
            <w:tcW w:w="5807" w:type="dxa"/>
            <w:shd w:val="clear" w:color="auto" w:fill="E2EFD9" w:themeFill="accent6" w:themeFillTint="33"/>
            <w:tcMar/>
          </w:tcPr>
          <w:p w:rsidR="003B6C87" w:rsidP="007F78A7" w:rsidRDefault="00D275AA" w14:paraId="40313946" w14:textId="2349BEBF">
            <w:r w:rsidR="014402AF">
              <w:rPr/>
              <w:t xml:space="preserve">El sistema de inventario periódico determina las existencias y el costo de los bienes vendidos al cierre de un periodo. Como el inventario no se actualiza después de cada entrada o salida, requiere un conteo físico para establecer las cantidades disponibles. Las microempresas pueden utilizar este sistema según sus necesidades (Decreto </w:t>
            </w:r>
            <w:r w:rsidR="014402AF">
              <w:rPr/>
              <w:t>2420</w:t>
            </w:r>
            <w:r w:rsidR="0871D177">
              <w:rPr/>
              <w:t>,</w:t>
            </w:r>
            <w:r w:rsidR="014402AF">
              <w:rPr/>
              <w:t xml:space="preserve"> Anexo 3, 2015).</w:t>
            </w:r>
          </w:p>
        </w:tc>
        <w:tc>
          <w:tcPr>
            <w:tcW w:w="3021" w:type="dxa"/>
            <w:shd w:val="clear" w:color="auto" w:fill="E2EFD9" w:themeFill="accent6" w:themeFillTint="33"/>
            <w:tcMar/>
          </w:tcPr>
          <w:p w:rsidR="003B6C87" w:rsidP="007F78A7" w:rsidRDefault="00261428" w14:paraId="3B6F03BA" w14:textId="078D89F2">
            <w:pPr>
              <w:jc w:val="center"/>
            </w:pPr>
            <w:r>
              <w:fldChar w:fldCharType="begin"/>
            </w:r>
            <w:r>
              <w:instrText xml:space="preserve"> INCLUDEPICTURE "https://t4.ftcdn.net/jpg/20/00/16/57/240_F_2000165715_QUqoypUOgb2QdTXNHRpev8oLxIomM5LK.jpg" \* MERGEFORMATINET </w:instrText>
            </w:r>
            <w:r>
              <w:fldChar w:fldCharType="separate"/>
            </w:r>
            <w:r>
              <w:rPr>
                <w:noProof/>
              </w:rPr>
              <w:drawing>
                <wp:inline distT="0" distB="0" distL="0" distR="0" wp14:anchorId="6FC57BAF" wp14:editId="43831409">
                  <wp:extent cx="1397000" cy="931333"/>
                  <wp:effectExtent l="0" t="0" r="0" b="0"/>
                  <wp:docPr id="206068831" name="Imagen 80" descr="Store worker using tablet at supermar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descr="Store worker using tablet at supermarket"/>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1428066" cy="952043"/>
                          </a:xfrm>
                          <a:prstGeom prst="rect">
                            <a:avLst/>
                          </a:prstGeom>
                          <a:noFill/>
                          <a:ln>
                            <a:noFill/>
                          </a:ln>
                        </pic:spPr>
                      </pic:pic>
                    </a:graphicData>
                  </a:graphic>
                </wp:inline>
              </w:drawing>
            </w:r>
            <w:r>
              <w:fldChar w:fldCharType="end"/>
            </w:r>
          </w:p>
        </w:tc>
      </w:tr>
    </w:tbl>
    <w:p w:rsidR="003B6C87" w:rsidP="00C46B7B" w:rsidRDefault="003B6C87" w14:paraId="21D1A9D6" w14:textId="77777777">
      <w:pPr>
        <w:rPr>
          <w:rFonts w:cs="Arial"/>
          <w:szCs w:val="20"/>
        </w:rPr>
      </w:pPr>
    </w:p>
    <w:p w:rsidRPr="007A2317" w:rsidR="00032F20" w:rsidP="00C46B7B" w:rsidRDefault="004C3B21" w14:paraId="4E8779A4" w14:textId="0E3DF69F">
      <w:pPr>
        <w:rPr>
          <w:rFonts w:cs="Arial"/>
          <w:b/>
          <w:bCs/>
          <w:szCs w:val="20"/>
        </w:rPr>
      </w:pPr>
      <w:r>
        <w:rPr>
          <w:rFonts w:cs="Arial"/>
          <w:b/>
          <w:bCs/>
          <w:szCs w:val="20"/>
        </w:rPr>
        <w:t xml:space="preserve">4.2.1. </w:t>
      </w:r>
      <w:r w:rsidRPr="007A2317" w:rsidR="00032F20">
        <w:rPr>
          <w:rFonts w:cs="Arial"/>
          <w:b/>
          <w:bCs/>
          <w:szCs w:val="20"/>
        </w:rPr>
        <w:t>Funcionamiento del sistema periódico</w:t>
      </w:r>
    </w:p>
    <w:p w:rsidRPr="007A2317" w:rsidR="00032F20" w:rsidP="00C46B7B" w:rsidRDefault="00032F20" w14:paraId="7CAA111B" w14:textId="77777777">
      <w:pPr>
        <w:rPr>
          <w:rFonts w:cs="Arial"/>
          <w:szCs w:val="20"/>
        </w:rPr>
      </w:pPr>
    </w:p>
    <w:p w:rsidR="0045751E" w:rsidP="00C46B7B" w:rsidRDefault="0045751E" w14:paraId="4932A2F7" w14:textId="77777777">
      <w:r>
        <w:t>En este sistema se parte del inventario disponible al inicio del periodo, se incorporan las compras realizadas y se determina el inventario final mediante conteo físico. Con estos valores puede calcularse el costo de los bienes vendidos.</w:t>
      </w:r>
    </w:p>
    <w:p w:rsidR="0045751E" w:rsidP="00C46B7B" w:rsidRDefault="0045751E" w14:paraId="37150937" w14:textId="77777777"/>
    <w:p w:rsidR="0045751E" w:rsidP="00C46B7B" w:rsidRDefault="0045751E" w14:paraId="0DE4FE71" w14:textId="49F3E00C">
      <w:r>
        <w:t>Los siguientes elementos intervienen en este proceso:</w:t>
      </w:r>
    </w:p>
    <w:p w:rsidR="0045751E" w:rsidP="00C46B7B" w:rsidRDefault="0045751E" w14:paraId="74142DB3" w14:textId="77777777"/>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85"/>
        <w:gridCol w:w="4870"/>
        <w:gridCol w:w="2150"/>
      </w:tblGrid>
      <w:tr w:rsidRPr="00C726A3" w:rsidR="0045751E" w:rsidTr="00D96B84" w14:paraId="343BA63A"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334D7" w:rsidR="0045751E" w:rsidP="00D96B84" w:rsidRDefault="009F0C98" w14:paraId="0F0B0140" w14:textId="09A52A29">
            <w:pPr>
              <w:spacing w:after="0"/>
              <w:jc w:val="center"/>
              <w:textAlignment w:val="baseline"/>
              <w:rPr>
                <w:rFonts w:ascii="Times New Roman" w:hAnsi="Times New Roman" w:eastAsia="Times New Roman" w:cs="Times New Roman"/>
                <w:b/>
                <w:bCs/>
                <w:lang w:eastAsia="es-ES_tradnl"/>
              </w:rPr>
            </w:pPr>
            <w:r>
              <w:rPr>
                <w:rFonts w:eastAsia="Times New Roman" w:cs="Times New Roman"/>
                <w:b/>
                <w:bCs/>
                <w:lang w:eastAsia="es-ES_tradnl"/>
              </w:rPr>
              <w:t>Slider</w:t>
            </w:r>
          </w:p>
        </w:tc>
      </w:tr>
      <w:tr w:rsidRPr="00756972" w:rsidR="0045751E" w:rsidTr="00D96B84" w14:paraId="0536200B"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E42D28" w:rsidR="0045751E" w:rsidP="00E20A68" w:rsidRDefault="0045751E" w14:paraId="6F64DED3" w14:textId="7941B01F">
            <w:pPr>
              <w:rPr>
                <w:b/>
                <w:bCs/>
              </w:rPr>
            </w:pPr>
            <w:r w:rsidRPr="00E42D28">
              <w:rPr>
                <w:b/>
                <w:bCs/>
              </w:rPr>
              <w:t>Inventario inicial</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E20A68" w:rsidR="0045751E" w:rsidP="00E20A68" w:rsidRDefault="0045751E" w14:paraId="0BC54A1A" w14:textId="61C00CFD">
            <w:pPr>
              <w:pStyle w:val="pdq2pgselectionanchorcontainer"/>
              <w:spacing w:after="160"/>
              <w:jc w:val="both"/>
              <w:rPr>
                <w:rFonts w:ascii="Arial" w:hAnsi="Arial" w:eastAsiaTheme="minorHAnsi" w:cstheme="minorBidi"/>
                <w:sz w:val="20"/>
                <w:szCs w:val="22"/>
                <w:lang w:eastAsia="en-US"/>
              </w:rPr>
            </w:pPr>
            <w:r w:rsidRPr="00E20A68">
              <w:rPr>
                <w:rFonts w:ascii="Arial" w:hAnsi="Arial" w:eastAsiaTheme="minorHAnsi" w:cstheme="minorBidi"/>
                <w:sz w:val="20"/>
                <w:szCs w:val="22"/>
                <w:lang w:eastAsia="en-US"/>
              </w:rPr>
              <w:t>Corresponde al valor de las existencias disponibles al comienzo del periodo y constituye el punto de partida para determinar la mercancía disponible.</w:t>
            </w:r>
          </w:p>
        </w:tc>
        <w:tc>
          <w:tcPr>
            <w:tcW w:w="2150" w:type="dxa"/>
            <w:tcBorders>
              <w:top w:val="single" w:color="auto" w:sz="6" w:space="0"/>
              <w:left w:val="single" w:color="auto" w:sz="6" w:space="0"/>
              <w:bottom w:val="single" w:color="auto" w:sz="6" w:space="0"/>
              <w:right w:val="single" w:color="auto" w:sz="6" w:space="0"/>
            </w:tcBorders>
            <w:shd w:val="clear" w:color="auto" w:fill="FFFFFF"/>
            <w:hideMark/>
          </w:tcPr>
          <w:p w:rsidRPr="00756972" w:rsidR="0045751E" w:rsidP="00D96B84" w:rsidRDefault="0045751E" w14:paraId="2AB88E41" w14:textId="56F51F9B">
            <w:pPr>
              <w:spacing w:after="0"/>
              <w:rPr>
                <w:rFonts w:cs="Arial"/>
                <w:szCs w:val="20"/>
              </w:rPr>
            </w:pPr>
            <w:r w:rsidRPr="00756972">
              <w:rPr>
                <w:rFonts w:cs="Arial"/>
                <w:szCs w:val="20"/>
              </w:rPr>
              <w:t>   </w:t>
            </w:r>
            <w:r w:rsidR="000A3AFA">
              <w:fldChar w:fldCharType="begin"/>
            </w:r>
            <w:r w:rsidR="000A3AFA">
              <w:instrText xml:space="preserve"> INCLUDEPICTURE "https://t4.ftcdn.net/jpg/21/25/54/39/240_F_2125543995_euiXq7WfrUpVGrY7LszYK6oR7GDGcqtV.jpg" \* MERGEFORMATINET </w:instrText>
            </w:r>
            <w:r w:rsidR="000A3AFA">
              <w:fldChar w:fldCharType="separate"/>
            </w:r>
            <w:r w:rsidR="000A3AFA">
              <w:rPr>
                <w:noProof/>
              </w:rPr>
              <w:drawing>
                <wp:inline distT="0" distB="0" distL="0" distR="0" wp14:anchorId="5698BD8E" wp14:editId="344D3B70">
                  <wp:extent cx="1257300" cy="701749"/>
                  <wp:effectExtent l="0" t="0" r="0" b="0"/>
                  <wp:docPr id="1295150622" name="Imagen 84" descr="Smiling woman small business owner using tablet in boutique store checking inventory of artisanal textiles and clot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Smiling woman small business owner using tablet in boutique store checking inventory of artisanal textiles and clothing"/>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1299106" cy="725082"/>
                          </a:xfrm>
                          <a:prstGeom prst="rect">
                            <a:avLst/>
                          </a:prstGeom>
                          <a:noFill/>
                          <a:ln>
                            <a:noFill/>
                          </a:ln>
                        </pic:spPr>
                      </pic:pic>
                    </a:graphicData>
                  </a:graphic>
                </wp:inline>
              </w:drawing>
            </w:r>
            <w:r w:rsidR="000A3AFA">
              <w:fldChar w:fldCharType="end"/>
            </w:r>
          </w:p>
        </w:tc>
      </w:tr>
      <w:tr w:rsidRPr="00756972" w:rsidR="0045751E" w:rsidTr="00D96B84" w14:paraId="738E9D42"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E42D28" w:rsidR="0045751E" w:rsidP="00E20A68" w:rsidRDefault="0068542B" w14:paraId="7CDFAFA6" w14:textId="42E95E65">
            <w:pPr>
              <w:rPr>
                <w:b/>
                <w:bCs/>
              </w:rPr>
            </w:pPr>
            <w:r w:rsidRPr="00E42D28">
              <w:rPr>
                <w:b/>
                <w:bCs/>
              </w:rPr>
              <w:t>Compras</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E20A68" w:rsidR="0045751E" w:rsidP="00E20A68" w:rsidRDefault="0068542B" w14:paraId="2C625B4F" w14:textId="43237B78">
            <w:pPr>
              <w:pStyle w:val="pdq2pgselectionanchorcontainer"/>
              <w:spacing w:after="160"/>
              <w:jc w:val="both"/>
              <w:rPr>
                <w:rFonts w:ascii="Arial" w:hAnsi="Arial" w:eastAsiaTheme="minorHAnsi" w:cstheme="minorBidi"/>
                <w:sz w:val="20"/>
                <w:szCs w:val="22"/>
                <w:lang w:eastAsia="en-US"/>
              </w:rPr>
            </w:pPr>
            <w:r w:rsidRPr="00E20A68">
              <w:rPr>
                <w:rFonts w:ascii="Arial" w:hAnsi="Arial" w:eastAsiaTheme="minorHAnsi" w:cstheme="minorBidi"/>
                <w:sz w:val="20"/>
                <w:szCs w:val="22"/>
                <w:lang w:eastAsia="en-US"/>
              </w:rPr>
              <w:t>Comprende los bienes o mercancías adquiridos durante el periodo para su posterior venta y se adiciona al inventario inicial.</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756972" w:rsidR="0045751E" w:rsidP="00D96B84" w:rsidRDefault="000A3AFA" w14:paraId="54559DAB" w14:textId="6895C561">
            <w:pPr>
              <w:spacing w:after="0"/>
              <w:rPr>
                <w:rFonts w:cs="Arial"/>
                <w:szCs w:val="20"/>
              </w:rPr>
            </w:pPr>
            <w:r>
              <w:fldChar w:fldCharType="begin"/>
            </w:r>
            <w:r>
              <w:instrText xml:space="preserve"> INCLUDEPICTURE "https://t3.ftcdn.net/jpg/21/80/94/60/240_F_2180946007_W2cRXPS9k7K7HnoMuTHmYv3jBXRygS5T.jpg" \* MERGEFORMATINET </w:instrText>
            </w:r>
            <w:r>
              <w:fldChar w:fldCharType="separate"/>
            </w:r>
            <w:r>
              <w:rPr>
                <w:noProof/>
              </w:rPr>
              <w:drawing>
                <wp:inline distT="0" distB="0" distL="0" distR="0" wp14:anchorId="3C472F27" wp14:editId="5836404A">
                  <wp:extent cx="1346200" cy="753119"/>
                  <wp:effectExtent l="0" t="0" r="0" b="0"/>
                  <wp:docPr id="2108975031" name="Imagen 85" descr="Rear view of two confident female entrepreneurs checking apparel stock together using a digital tablet, bright modern clothing store background with organized racks,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Rear view of two confident female entrepreneurs checking apparel stock together using a digital tablet, bright modern clothing store background with organized racks, small"/>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1359000" cy="760280"/>
                          </a:xfrm>
                          <a:prstGeom prst="rect">
                            <a:avLst/>
                          </a:prstGeom>
                          <a:noFill/>
                          <a:ln>
                            <a:noFill/>
                          </a:ln>
                        </pic:spPr>
                      </pic:pic>
                    </a:graphicData>
                  </a:graphic>
                </wp:inline>
              </w:drawing>
            </w:r>
            <w:r>
              <w:fldChar w:fldCharType="end"/>
            </w:r>
          </w:p>
        </w:tc>
      </w:tr>
      <w:tr w:rsidRPr="00756972" w:rsidR="0068542B" w:rsidTr="00D96B84" w14:paraId="05EF84FF"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E42D28" w:rsidR="0068542B" w:rsidP="00E20A68" w:rsidRDefault="0068542B" w14:paraId="4555D03E" w14:textId="50D71941">
            <w:pPr>
              <w:rPr>
                <w:b/>
                <w:bCs/>
              </w:rPr>
            </w:pPr>
            <w:r w:rsidRPr="00E42D28">
              <w:rPr>
                <w:b/>
                <w:bCs/>
              </w:rPr>
              <w:t>Mercancía disponible</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E20A68" w:rsidR="0068542B" w:rsidP="00E20A68" w:rsidRDefault="00E21C28" w14:paraId="0822A11C" w14:textId="19A880D5">
            <w:pPr>
              <w:pStyle w:val="pdq2pgselectionanchorcontainer"/>
              <w:spacing w:after="160"/>
              <w:jc w:val="both"/>
              <w:rPr>
                <w:rFonts w:ascii="Arial" w:hAnsi="Arial" w:eastAsiaTheme="minorHAnsi" w:cstheme="minorBidi"/>
                <w:sz w:val="20"/>
                <w:szCs w:val="22"/>
                <w:lang w:eastAsia="en-US"/>
              </w:rPr>
            </w:pPr>
            <w:r w:rsidRPr="00E20A68">
              <w:rPr>
                <w:rFonts w:ascii="Arial" w:hAnsi="Arial" w:eastAsiaTheme="minorHAnsi" w:cstheme="minorBidi"/>
                <w:sz w:val="20"/>
                <w:szCs w:val="22"/>
                <w:lang w:eastAsia="en-US"/>
              </w:rPr>
              <w:t>Se obtiene al sumar el inventario inicial y las compras realizadas durante el periodo.</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756972" w:rsidR="0068542B" w:rsidP="00D96B84" w:rsidRDefault="000A3AFA" w14:paraId="338B66B2" w14:textId="183408AD">
            <w:pPr>
              <w:spacing w:after="0"/>
              <w:rPr>
                <w:rFonts w:cs="Arial"/>
                <w:szCs w:val="20"/>
              </w:rPr>
            </w:pPr>
            <w:r>
              <w:fldChar w:fldCharType="begin"/>
            </w:r>
            <w:r>
              <w:instrText xml:space="preserve"> INCLUDEPICTURE "https://t3.ftcdn.net/jpg/21/87/38/70/240_F_2187387043_YnJBuxGzZVu1jVc09EwfePHyhsJ1r2bH.jpg" \* MERGEFORMATINET </w:instrText>
            </w:r>
            <w:r>
              <w:fldChar w:fldCharType="separate"/>
            </w:r>
            <w:r>
              <w:rPr>
                <w:noProof/>
              </w:rPr>
              <w:drawing>
                <wp:inline distT="0" distB="0" distL="0" distR="0" wp14:anchorId="021045E0" wp14:editId="449CDD67">
                  <wp:extent cx="1341967" cy="749005"/>
                  <wp:effectExtent l="0" t="0" r="4445" b="635"/>
                  <wp:docPr id="1471060810" name="Imagen 86" descr="Smiling warehouse worker holding packages, small business owner, e-commerce fulfillment, shipping and logistics, diverse entrepren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Smiling warehouse worker holding packages, small business owner, e-commerce fulfillment, shipping and logistics, diverse entrepreneur"/>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1358872" cy="758440"/>
                          </a:xfrm>
                          <a:prstGeom prst="rect">
                            <a:avLst/>
                          </a:prstGeom>
                          <a:noFill/>
                          <a:ln>
                            <a:noFill/>
                          </a:ln>
                        </pic:spPr>
                      </pic:pic>
                    </a:graphicData>
                  </a:graphic>
                </wp:inline>
              </w:drawing>
            </w:r>
            <w:r>
              <w:fldChar w:fldCharType="end"/>
            </w:r>
          </w:p>
        </w:tc>
      </w:tr>
      <w:tr w:rsidRPr="00756972" w:rsidR="00E21C28" w:rsidTr="00D96B84" w14:paraId="2EC0C65A"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E42D28" w:rsidR="00E21C28" w:rsidP="00E20A68" w:rsidRDefault="00E21C28" w14:paraId="1165BC62" w14:textId="72E3B53D">
            <w:pPr>
              <w:rPr>
                <w:b/>
                <w:bCs/>
              </w:rPr>
            </w:pPr>
            <w:r w:rsidRPr="00E42D28">
              <w:rPr>
                <w:b/>
                <w:bCs/>
              </w:rPr>
              <w:t>Inventario final</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E20A68" w:rsidR="00E21C28" w:rsidP="00E20A68" w:rsidRDefault="00E21C28" w14:paraId="06F8C1BD" w14:textId="4152A8F3">
            <w:pPr>
              <w:pStyle w:val="pdq2pgselectionanchorcontainer"/>
              <w:spacing w:after="160"/>
              <w:jc w:val="both"/>
              <w:rPr>
                <w:rFonts w:ascii="Arial" w:hAnsi="Arial" w:eastAsiaTheme="minorHAnsi" w:cstheme="minorBidi"/>
                <w:sz w:val="20"/>
                <w:szCs w:val="22"/>
                <w:lang w:eastAsia="en-US"/>
              </w:rPr>
            </w:pPr>
            <w:r w:rsidRPr="00E20A68">
              <w:rPr>
                <w:rFonts w:ascii="Arial" w:hAnsi="Arial" w:eastAsiaTheme="minorHAnsi" w:cstheme="minorBidi"/>
                <w:sz w:val="20"/>
                <w:szCs w:val="22"/>
                <w:lang w:eastAsia="en-US"/>
              </w:rPr>
              <w:t>Corresponde a las existencias determinadas mediante el conteo físico realizado al finalizar el periodo.</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756972" w:rsidR="00E21C28" w:rsidP="00D96B84" w:rsidRDefault="000A3AFA" w14:paraId="102D23BD" w14:textId="30629D79">
            <w:pPr>
              <w:spacing w:after="0"/>
              <w:rPr>
                <w:rFonts w:cs="Arial"/>
                <w:szCs w:val="20"/>
              </w:rPr>
            </w:pPr>
            <w:r>
              <w:fldChar w:fldCharType="begin"/>
            </w:r>
            <w:r>
              <w:instrText xml:space="preserve"> INCLUDEPICTURE "https://t3.ftcdn.net/jpg/08/29/75/34/240_F_829753483_r3VqisYjJAjiSxQlZd7UPtz8wrz4V8PR.jpg" \* MERGEFORMATINET </w:instrText>
            </w:r>
            <w:r>
              <w:fldChar w:fldCharType="separate"/>
            </w:r>
            <w:r>
              <w:rPr>
                <w:noProof/>
              </w:rPr>
              <w:drawing>
                <wp:inline distT="0" distB="0" distL="0" distR="0" wp14:anchorId="6175CB45" wp14:editId="343A30BC">
                  <wp:extent cx="1346200" cy="859277"/>
                  <wp:effectExtent l="0" t="0" r="0" b="4445"/>
                  <wp:docPr id="1466692073" name="Imagen 87" descr="Shipping clerk wrapping products with plastic w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descr="Shipping clerk wrapping products with plastic wrap"/>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1360614" cy="868477"/>
                          </a:xfrm>
                          <a:prstGeom prst="rect">
                            <a:avLst/>
                          </a:prstGeom>
                          <a:noFill/>
                          <a:ln>
                            <a:noFill/>
                          </a:ln>
                        </pic:spPr>
                      </pic:pic>
                    </a:graphicData>
                  </a:graphic>
                </wp:inline>
              </w:drawing>
            </w:r>
            <w:r>
              <w:fldChar w:fldCharType="end"/>
            </w:r>
          </w:p>
        </w:tc>
      </w:tr>
      <w:tr w:rsidRPr="00756972" w:rsidR="00E21C28" w:rsidTr="00D96B84" w14:paraId="5765310F"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E42D28" w:rsidR="00E21C28" w:rsidP="00E20A68" w:rsidRDefault="00E21C28" w14:paraId="5FD2CD49" w14:textId="2DAD2FF4">
            <w:pPr>
              <w:rPr>
                <w:b/>
                <w:bCs/>
              </w:rPr>
            </w:pPr>
            <w:r w:rsidRPr="00E42D28">
              <w:rPr>
                <w:b/>
                <w:bCs/>
              </w:rPr>
              <w:t>Costo de ventas</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E21C28" w:rsidP="00E20A68" w:rsidRDefault="00C054E6" w14:paraId="7C38C5DA" w14:textId="77777777">
            <w:pPr>
              <w:pStyle w:val="pdq2pgselectionanchorcontainer"/>
              <w:spacing w:after="160"/>
              <w:jc w:val="both"/>
              <w:rPr>
                <w:rFonts w:ascii="Arial" w:hAnsi="Arial" w:eastAsiaTheme="minorHAnsi" w:cstheme="minorBidi"/>
                <w:sz w:val="20"/>
                <w:szCs w:val="22"/>
                <w:lang w:eastAsia="en-US"/>
              </w:rPr>
            </w:pPr>
            <w:r w:rsidRPr="00C054E6">
              <w:rPr>
                <w:rFonts w:ascii="Arial" w:hAnsi="Arial" w:eastAsiaTheme="minorHAnsi" w:cstheme="minorBidi"/>
                <w:sz w:val="20"/>
                <w:szCs w:val="22"/>
                <w:lang w:eastAsia="en-US"/>
              </w:rPr>
              <w:t>Se obtiene al restar el inventario final de la mercancía disponible y representa el valor de los bienes asociados con las ventas realizadas.</w:t>
            </w:r>
          </w:p>
          <w:p w:rsidRPr="00C054E6" w:rsidR="00C054E6" w:rsidP="00C054E6" w:rsidRDefault="00C054E6" w14:paraId="19873766" w14:textId="77777777">
            <w:pPr>
              <w:pStyle w:val="pdq2pgselectionanchorcontainer"/>
              <w:rPr>
                <w:rFonts w:ascii="Arial" w:hAnsi="Arial" w:eastAsiaTheme="minorHAnsi" w:cstheme="minorBidi"/>
                <w:sz w:val="20"/>
                <w:szCs w:val="22"/>
                <w:lang w:eastAsia="en-US"/>
              </w:rPr>
            </w:pPr>
            <w:r w:rsidRPr="00C054E6">
              <w:rPr>
                <w:rFonts w:ascii="Arial" w:hAnsi="Arial" w:eastAsiaTheme="minorHAnsi" w:cstheme="minorBidi"/>
                <w:sz w:val="20"/>
                <w:szCs w:val="22"/>
                <w:lang w:eastAsia="en-US"/>
              </w:rPr>
              <w:t>La relación básica se expresa así:</w:t>
            </w:r>
          </w:p>
          <w:p w:rsidRPr="00E20A68" w:rsidR="00C054E6" w:rsidP="00C054E6" w:rsidRDefault="00C054E6" w14:paraId="351A4156" w14:textId="51401EA3">
            <w:pPr>
              <w:pStyle w:val="NormalWeb"/>
              <w:rPr>
                <w:rFonts w:ascii="Arial" w:hAnsi="Arial" w:eastAsiaTheme="minorHAnsi" w:cstheme="minorBidi"/>
                <w:sz w:val="20"/>
                <w:szCs w:val="22"/>
                <w:lang w:eastAsia="en-US"/>
              </w:rPr>
            </w:pPr>
            <w:r w:rsidRPr="00C054E6">
              <w:rPr>
                <w:rFonts w:ascii="Arial" w:hAnsi="Arial" w:eastAsiaTheme="minorHAnsi" w:cstheme="minorBidi"/>
                <w:b/>
                <w:bCs/>
                <w:sz w:val="20"/>
                <w:szCs w:val="22"/>
                <w:lang w:eastAsia="en-US"/>
              </w:rPr>
              <w:t>Costo de ventas = Inventario inicial + Compras − Inventario final</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C054E6" w:rsidR="00E21C28" w:rsidP="00D96B84" w:rsidRDefault="00E16F60" w14:paraId="4B495596" w14:textId="13DE9AC6">
            <w:pPr>
              <w:spacing w:after="0"/>
            </w:pPr>
            <w:r>
              <w:fldChar w:fldCharType="begin"/>
            </w:r>
            <w:r>
              <w:instrText xml:space="preserve"> INCLUDEPICTURE "https://t3.ftcdn.net/jpg/21/56/00/24/240_F_2156002463_8HcaBwW8daAEMUwlGIAu5OvAtY2ALBJt.jpg" \* MERGEFORMATINET </w:instrText>
            </w:r>
            <w:r>
              <w:fldChar w:fldCharType="separate"/>
            </w:r>
            <w:r>
              <w:rPr>
                <w:noProof/>
              </w:rPr>
              <w:drawing>
                <wp:inline distT="0" distB="0" distL="0" distR="0" wp14:anchorId="77A231BA" wp14:editId="60A58921">
                  <wp:extent cx="1346200" cy="751367"/>
                  <wp:effectExtent l="0" t="0" r="0" b="0"/>
                  <wp:docPr id="2122441435" name="Imagen 88" descr="Woman entrepreneur packing handmade ceramic bowls for shipping in her studio work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Woman entrepreneur packing handmade ceramic bowls for shipping in her studio workshop"/>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1366327" cy="762600"/>
                          </a:xfrm>
                          <a:prstGeom prst="rect">
                            <a:avLst/>
                          </a:prstGeom>
                          <a:noFill/>
                          <a:ln>
                            <a:noFill/>
                          </a:ln>
                        </pic:spPr>
                      </pic:pic>
                    </a:graphicData>
                  </a:graphic>
                </wp:inline>
              </w:drawing>
            </w:r>
            <w:r>
              <w:fldChar w:fldCharType="end"/>
            </w:r>
          </w:p>
        </w:tc>
      </w:tr>
    </w:tbl>
    <w:p w:rsidR="0045751E" w:rsidP="00C46B7B" w:rsidRDefault="0045751E" w14:paraId="7E3D419C" w14:textId="77777777"/>
    <w:p w:rsidRPr="007A2317" w:rsidR="00032F20" w:rsidP="00C46B7B" w:rsidRDefault="004C3B21" w14:paraId="1A64ECC3" w14:textId="1677DF23">
      <w:pPr>
        <w:rPr>
          <w:rFonts w:cs="Arial"/>
          <w:b/>
          <w:bCs/>
          <w:szCs w:val="20"/>
        </w:rPr>
      </w:pPr>
      <w:r>
        <w:rPr>
          <w:rFonts w:cs="Arial"/>
          <w:b/>
          <w:bCs/>
          <w:szCs w:val="20"/>
        </w:rPr>
        <w:t xml:space="preserve">4.2.2. </w:t>
      </w:r>
      <w:r w:rsidRPr="007A2317" w:rsidR="00032F20">
        <w:rPr>
          <w:rFonts w:cs="Arial"/>
          <w:b/>
          <w:bCs/>
          <w:szCs w:val="20"/>
        </w:rPr>
        <w:t>Conteo físico del inventario</w:t>
      </w:r>
    </w:p>
    <w:p w:rsidRPr="007A2317" w:rsidR="00032F20" w:rsidP="00C46B7B" w:rsidRDefault="00032F20" w14:paraId="03420CAD" w14:textId="77777777">
      <w:pPr>
        <w:rPr>
          <w:rFonts w:cs="Arial"/>
          <w:szCs w:val="20"/>
        </w:rPr>
      </w:pPr>
    </w:p>
    <w:p w:rsidR="00D616CB" w:rsidP="00C46B7B" w:rsidRDefault="00D616CB" w14:paraId="0635B801" w14:textId="77777777">
      <w:r>
        <w:t>El conteo físico permite determinar las cantidades realmente disponibles al finalizar el periodo. Para realizarlo, se identifican los productos, se cuentan o miden las existencias y posteriormente se asigna el valor correspondiente a cada referencia.</w:t>
      </w:r>
    </w:p>
    <w:p w:rsidR="007C3CE8" w:rsidP="00C46B7B" w:rsidRDefault="007C3CE8" w14:paraId="15288132" w14:textId="77777777"/>
    <w:p w:rsidR="007C3CE8" w:rsidP="00C46B7B" w:rsidRDefault="007C3CE8" w14:paraId="36B9B97F" w14:textId="78682098">
      <w:r>
        <w:t>Por ejemplo, una tienda puede suspender temporalmente sus movimientos al finalizar el mes para contar cada producto disponible. Las cantidades obtenidas se comparan con las compras realizadas y con el inventario inicial, permitiendo establecer las existencias finales y posteriormente calcular el costo de las mercancías vendidas.</w:t>
      </w:r>
    </w:p>
    <w:p w:rsidRPr="007A2317" w:rsidR="00032F20" w:rsidP="00C46B7B" w:rsidRDefault="00032F20" w14:paraId="1A8DED7C" w14:textId="77777777">
      <w:pPr>
        <w:rPr>
          <w:rFonts w:cs="Arial"/>
          <w:szCs w:val="20"/>
        </w:rPr>
      </w:pPr>
    </w:p>
    <w:p w:rsidRPr="007A2317" w:rsidR="00032F20" w:rsidP="00C46B7B" w:rsidRDefault="005727EC" w14:paraId="11F75C6D" w14:textId="3A33AED8">
      <w:pPr>
        <w:rPr>
          <w:rFonts w:cs="Arial"/>
          <w:b/>
          <w:bCs/>
          <w:szCs w:val="20"/>
        </w:rPr>
      </w:pPr>
      <w:r>
        <w:rPr>
          <w:rFonts w:cs="Arial"/>
          <w:b/>
          <w:bCs/>
          <w:szCs w:val="20"/>
        </w:rPr>
        <w:t>4.2.3.</w:t>
      </w:r>
      <w:r w:rsidR="003D7F19">
        <w:rPr>
          <w:rFonts w:cs="Arial"/>
          <w:b/>
          <w:bCs/>
          <w:szCs w:val="20"/>
        </w:rPr>
        <w:t xml:space="preserve"> </w:t>
      </w:r>
      <w:r w:rsidRPr="007A2317" w:rsidR="00032F20">
        <w:rPr>
          <w:rFonts w:cs="Arial"/>
          <w:b/>
          <w:bCs/>
          <w:szCs w:val="20"/>
        </w:rPr>
        <w:t>Ejemplo de determinación del costo de ventas</w:t>
      </w:r>
    </w:p>
    <w:p w:rsidRPr="007A2317" w:rsidR="00032F20" w:rsidP="00C46B7B" w:rsidRDefault="00032F20" w14:paraId="25D82040" w14:textId="77777777">
      <w:pPr>
        <w:rPr>
          <w:rFonts w:cs="Arial"/>
          <w:b/>
          <w:bCs/>
          <w:szCs w:val="20"/>
        </w:rPr>
      </w:pPr>
    </w:p>
    <w:p w:rsidR="007C3CE8" w:rsidP="00C46B7B" w:rsidRDefault="007C3CE8" w14:paraId="4D3EA558" w14:textId="77777777">
      <w:r>
        <w:t>El siguiente ejemplo aplica los elementos del sistema periódico para determinar el costo de las mercancías vendidas:</w:t>
      </w:r>
    </w:p>
    <w:p w:rsidR="007C3CE8" w:rsidP="00C46B7B" w:rsidRDefault="007C3CE8" w14:paraId="513FB126" w14:textId="77777777"/>
    <w:tbl>
      <w:tblPr>
        <w:tblStyle w:val="Tablaconcuadrcula"/>
        <w:tblW w:w="0" w:type="auto"/>
        <w:shd w:val="clear" w:color="auto" w:fill="DEEAF6" w:themeFill="accent5" w:themeFillTint="33"/>
        <w:tblLook w:val="04A0" w:firstRow="1" w:lastRow="0" w:firstColumn="1" w:lastColumn="0" w:noHBand="0" w:noVBand="1"/>
      </w:tblPr>
      <w:tblGrid>
        <w:gridCol w:w="8828"/>
      </w:tblGrid>
      <w:tr w:rsidR="00560140" w:rsidTr="00560140" w14:paraId="69D404BE" w14:textId="77777777">
        <w:tc>
          <w:tcPr>
            <w:tcW w:w="8828" w:type="dxa"/>
            <w:shd w:val="clear" w:color="auto" w:fill="DEEAF6" w:themeFill="accent5" w:themeFillTint="33"/>
          </w:tcPr>
          <w:p w:rsidR="00560140" w:rsidP="00C46B7B" w:rsidRDefault="00560140" w14:paraId="361E4EFA" w14:textId="77777777">
            <w:pPr>
              <w:rPr>
                <w:rFonts w:cs="Arial"/>
                <w:b/>
                <w:bCs/>
                <w:szCs w:val="20"/>
              </w:rPr>
            </w:pPr>
            <w:r w:rsidRPr="00560140">
              <w:rPr>
                <w:rFonts w:cs="Arial"/>
                <w:b/>
                <w:bCs/>
                <w:szCs w:val="20"/>
              </w:rPr>
              <w:t>Ejemplo aplicado</w:t>
            </w:r>
          </w:p>
          <w:p w:rsidR="00560140" w:rsidP="00C46B7B" w:rsidRDefault="00560140" w14:paraId="03CB31C7" w14:textId="77777777">
            <w:pPr>
              <w:rPr>
                <w:rFonts w:cs="Arial"/>
                <w:b/>
                <w:bCs/>
                <w:szCs w:val="20"/>
              </w:rPr>
            </w:pPr>
          </w:p>
          <w:p w:rsidRPr="007A2317" w:rsidR="00560140" w:rsidP="00560140" w:rsidRDefault="00560140" w14:paraId="59326F72" w14:textId="77777777">
            <w:pPr>
              <w:rPr>
                <w:rFonts w:cs="Arial"/>
                <w:szCs w:val="20"/>
              </w:rPr>
            </w:pPr>
            <w:r w:rsidRPr="007A2317">
              <w:rPr>
                <w:rFonts w:cs="Arial"/>
                <w:szCs w:val="20"/>
              </w:rPr>
              <w:t>Una unidad económica presenta la siguiente información al finalizar el mes:</w:t>
            </w:r>
          </w:p>
          <w:p w:rsidRPr="007A2317" w:rsidR="00560140" w:rsidP="00560140" w:rsidRDefault="00560140" w14:paraId="7EEA5F3F" w14:textId="77777777">
            <w:pPr>
              <w:rPr>
                <w:rFonts w:cs="Arial"/>
                <w:szCs w:val="20"/>
              </w:rPr>
            </w:pPr>
          </w:p>
          <w:p w:rsidRPr="007A2317" w:rsidR="00560140" w:rsidP="00560140" w:rsidRDefault="00560140" w14:paraId="0054F73D" w14:textId="77777777">
            <w:pPr>
              <w:pStyle w:val="Prrafodelista"/>
              <w:numPr>
                <w:ilvl w:val="0"/>
                <w:numId w:val="7"/>
              </w:numPr>
              <w:spacing w:line="240" w:lineRule="auto"/>
              <w:rPr>
                <w:rFonts w:cs="Arial"/>
                <w:szCs w:val="20"/>
              </w:rPr>
            </w:pPr>
            <w:r w:rsidRPr="007A2317">
              <w:rPr>
                <w:rFonts w:cs="Arial"/>
                <w:szCs w:val="20"/>
              </w:rPr>
              <w:t>Inventario inicial: $1.500.000</w:t>
            </w:r>
          </w:p>
          <w:p w:rsidRPr="007A2317" w:rsidR="00560140" w:rsidP="00560140" w:rsidRDefault="00560140" w14:paraId="569DA2AB" w14:textId="77777777">
            <w:pPr>
              <w:pStyle w:val="Prrafodelista"/>
              <w:numPr>
                <w:ilvl w:val="0"/>
                <w:numId w:val="7"/>
              </w:numPr>
              <w:spacing w:line="240" w:lineRule="auto"/>
              <w:rPr>
                <w:rFonts w:cs="Arial"/>
                <w:szCs w:val="20"/>
              </w:rPr>
            </w:pPr>
            <w:r w:rsidRPr="007A2317">
              <w:rPr>
                <w:rFonts w:cs="Arial"/>
                <w:szCs w:val="20"/>
              </w:rPr>
              <w:t>Compras realizadas durante el periodo: $3.800.000</w:t>
            </w:r>
          </w:p>
          <w:p w:rsidRPr="007A2317" w:rsidR="00560140" w:rsidP="00560140" w:rsidRDefault="00560140" w14:paraId="78766D36" w14:textId="77777777">
            <w:pPr>
              <w:pStyle w:val="Prrafodelista"/>
              <w:numPr>
                <w:ilvl w:val="0"/>
                <w:numId w:val="7"/>
              </w:numPr>
              <w:spacing w:line="240" w:lineRule="auto"/>
              <w:rPr>
                <w:rFonts w:cs="Arial"/>
                <w:szCs w:val="20"/>
              </w:rPr>
            </w:pPr>
            <w:r w:rsidRPr="007A2317">
              <w:rPr>
                <w:rFonts w:cs="Arial"/>
                <w:szCs w:val="20"/>
              </w:rPr>
              <w:t>Inventario final determinado físicamente: $1.200.000</w:t>
            </w:r>
          </w:p>
          <w:p w:rsidRPr="007A2317" w:rsidR="00560140" w:rsidP="00560140" w:rsidRDefault="00560140" w14:paraId="724898D7" w14:textId="77777777">
            <w:pPr>
              <w:rPr>
                <w:rFonts w:cs="Arial"/>
                <w:szCs w:val="20"/>
              </w:rPr>
            </w:pPr>
            <w:r w:rsidRPr="007A2317">
              <w:rPr>
                <w:rFonts w:cs="Arial"/>
                <w:szCs w:val="20"/>
              </w:rPr>
              <w:t>Aplicando la fórmula:</w:t>
            </w:r>
          </w:p>
          <w:p w:rsidRPr="007A2317" w:rsidR="00560140" w:rsidP="00560140" w:rsidRDefault="00560140" w14:paraId="661C636B" w14:textId="77777777">
            <w:pPr>
              <w:rPr>
                <w:rFonts w:cs="Arial"/>
                <w:szCs w:val="20"/>
              </w:rPr>
            </w:pPr>
          </w:p>
          <w:p w:rsidRPr="007A2317" w:rsidR="00560140" w:rsidP="00560140" w:rsidRDefault="00560140" w14:paraId="6A1EEEB0" w14:textId="77777777">
            <w:pPr>
              <w:rPr>
                <w:rFonts w:cs="Arial"/>
                <w:szCs w:val="20"/>
              </w:rPr>
            </w:pPr>
            <w:r w:rsidRPr="007A2317">
              <w:rPr>
                <w:rFonts w:cs="Arial"/>
                <w:szCs w:val="20"/>
              </w:rPr>
              <w:t>$1.500.000 + $3.800.000 − $1.200.000 = $4.100.000</w:t>
            </w:r>
          </w:p>
          <w:p w:rsidRPr="007A2317" w:rsidR="00560140" w:rsidP="00560140" w:rsidRDefault="00560140" w14:paraId="3FB7C894" w14:textId="77777777">
            <w:pPr>
              <w:rPr>
                <w:rFonts w:cs="Arial"/>
                <w:szCs w:val="20"/>
              </w:rPr>
            </w:pPr>
          </w:p>
          <w:p w:rsidRPr="007A2317" w:rsidR="00560140" w:rsidP="00560140" w:rsidRDefault="00560140" w14:paraId="0896AC29" w14:textId="77777777">
            <w:pPr>
              <w:rPr>
                <w:rFonts w:cs="Arial"/>
                <w:szCs w:val="20"/>
              </w:rPr>
            </w:pPr>
            <w:r w:rsidRPr="007A2317">
              <w:rPr>
                <w:rFonts w:cs="Arial"/>
                <w:szCs w:val="20"/>
              </w:rPr>
              <w:t>Por lo tanto, el costo de las mercancías vendidas durante el periodo corresponde a $4.100.000.</w:t>
            </w:r>
          </w:p>
          <w:p w:rsidRPr="007A2317" w:rsidR="00560140" w:rsidP="00560140" w:rsidRDefault="00560140" w14:paraId="175764EF" w14:textId="77777777">
            <w:pPr>
              <w:rPr>
                <w:rFonts w:cs="Arial"/>
                <w:szCs w:val="20"/>
              </w:rPr>
            </w:pPr>
          </w:p>
          <w:p w:rsidRPr="007A2317" w:rsidR="00560140" w:rsidP="00560140" w:rsidRDefault="00560140" w14:paraId="0EC7D59B" w14:textId="5023A2FA">
            <w:pPr>
              <w:rPr>
                <w:rFonts w:cs="Arial"/>
                <w:szCs w:val="20"/>
              </w:rPr>
            </w:pPr>
            <w:r w:rsidRPr="007A2317">
              <w:rPr>
                <w:rFonts w:cs="Arial"/>
                <w:b/>
                <w:bCs/>
                <w:szCs w:val="20"/>
              </w:rPr>
              <w:t xml:space="preserve">Tabla </w:t>
            </w:r>
            <w:r w:rsidR="00E42D28">
              <w:rPr>
                <w:rFonts w:cs="Arial"/>
                <w:b/>
                <w:bCs/>
                <w:szCs w:val="20"/>
              </w:rPr>
              <w:t>21</w:t>
            </w:r>
            <w:r w:rsidRPr="007A2317">
              <w:rPr>
                <w:rFonts w:cs="Arial"/>
                <w:b/>
                <w:bCs/>
                <w:szCs w:val="20"/>
              </w:rPr>
              <w:t>.</w:t>
            </w:r>
            <w:r w:rsidRPr="007A2317">
              <w:rPr>
                <w:rFonts w:cs="Arial"/>
                <w:szCs w:val="20"/>
              </w:rPr>
              <w:t xml:space="preserve"> Cálculo del costo de ventas mediante sistema periódico</w:t>
            </w:r>
          </w:p>
          <w:p w:rsidRPr="007A2317" w:rsidR="00560140" w:rsidP="00560140" w:rsidRDefault="00560140" w14:paraId="5BFA5644" w14:textId="77777777">
            <w:pPr>
              <w:rPr>
                <w:rFonts w:cs="Arial"/>
                <w:szCs w:val="20"/>
              </w:rPr>
            </w:pPr>
          </w:p>
          <w:tbl>
            <w:tblPr>
              <w:tblStyle w:val="Tablaconcuadrculaclara"/>
              <w:tblW w:w="0" w:type="auto"/>
              <w:tblLook w:val="04A0" w:firstRow="1" w:lastRow="0" w:firstColumn="1" w:lastColumn="0" w:noHBand="0" w:noVBand="1"/>
            </w:tblPr>
            <w:tblGrid>
              <w:gridCol w:w="2518"/>
              <w:gridCol w:w="1217"/>
            </w:tblGrid>
            <w:tr w:rsidRPr="007A2317" w:rsidR="00560140" w:rsidTr="006238C4" w14:paraId="322C57A9" w14:textId="77777777">
              <w:tc>
                <w:tcPr>
                  <w:tcW w:w="0" w:type="auto"/>
                  <w:shd w:val="clear" w:color="auto" w:fill="D9D9D9" w:themeFill="background1" w:themeFillShade="D9"/>
                  <w:hideMark/>
                </w:tcPr>
                <w:p w:rsidRPr="007A2317" w:rsidR="00560140" w:rsidP="006238C4" w:rsidRDefault="00560140" w14:paraId="2DCC55CE" w14:textId="77777777">
                  <w:pPr>
                    <w:contextualSpacing w:val="0"/>
                    <w:jc w:val="center"/>
                    <w:rPr>
                      <w:rFonts w:eastAsia="Times New Roman" w:cs="Arial"/>
                      <w:b/>
                      <w:bCs/>
                      <w:szCs w:val="20"/>
                      <w:lang w:eastAsia="es-CO"/>
                    </w:rPr>
                  </w:pPr>
                  <w:r w:rsidRPr="007A2317">
                    <w:rPr>
                      <w:rFonts w:eastAsia="Times New Roman" w:cs="Arial"/>
                      <w:b/>
                      <w:bCs/>
                      <w:szCs w:val="20"/>
                      <w:lang w:eastAsia="es-CO"/>
                    </w:rPr>
                    <w:t>Concepto</w:t>
                  </w:r>
                </w:p>
              </w:tc>
              <w:tc>
                <w:tcPr>
                  <w:tcW w:w="0" w:type="auto"/>
                  <w:shd w:val="clear" w:color="auto" w:fill="D9D9D9" w:themeFill="background1" w:themeFillShade="D9"/>
                  <w:hideMark/>
                </w:tcPr>
                <w:p w:rsidRPr="007A2317" w:rsidR="00560140" w:rsidP="006238C4" w:rsidRDefault="00560140" w14:paraId="13049748" w14:textId="77777777">
                  <w:pPr>
                    <w:contextualSpacing w:val="0"/>
                    <w:jc w:val="center"/>
                    <w:rPr>
                      <w:rFonts w:eastAsia="Times New Roman" w:cs="Arial"/>
                      <w:b/>
                      <w:bCs/>
                      <w:szCs w:val="20"/>
                      <w:lang w:eastAsia="es-CO"/>
                    </w:rPr>
                  </w:pPr>
                  <w:r w:rsidRPr="007A2317">
                    <w:rPr>
                      <w:rFonts w:eastAsia="Times New Roman" w:cs="Arial"/>
                      <w:b/>
                      <w:bCs/>
                      <w:szCs w:val="20"/>
                      <w:lang w:eastAsia="es-CO"/>
                    </w:rPr>
                    <w:t>Valor</w:t>
                  </w:r>
                </w:p>
              </w:tc>
            </w:tr>
            <w:tr w:rsidRPr="007A2317" w:rsidR="00560140" w:rsidTr="006238C4" w14:paraId="70EF7420" w14:textId="77777777">
              <w:tc>
                <w:tcPr>
                  <w:tcW w:w="0" w:type="auto"/>
                  <w:hideMark/>
                </w:tcPr>
                <w:p w:rsidRPr="007A2317" w:rsidR="00560140" w:rsidP="00560140" w:rsidRDefault="00560140" w14:paraId="6A2BB234" w14:textId="77777777">
                  <w:pPr>
                    <w:contextualSpacing w:val="0"/>
                    <w:jc w:val="left"/>
                    <w:rPr>
                      <w:rFonts w:eastAsia="Times New Roman" w:cs="Arial"/>
                      <w:szCs w:val="20"/>
                      <w:lang w:eastAsia="es-CO"/>
                    </w:rPr>
                  </w:pPr>
                  <w:r w:rsidRPr="007A2317">
                    <w:rPr>
                      <w:rFonts w:eastAsia="Times New Roman" w:cs="Arial"/>
                      <w:szCs w:val="20"/>
                      <w:lang w:eastAsia="es-CO"/>
                    </w:rPr>
                    <w:t>Inventario inicial</w:t>
                  </w:r>
                </w:p>
              </w:tc>
              <w:tc>
                <w:tcPr>
                  <w:tcW w:w="0" w:type="auto"/>
                  <w:hideMark/>
                </w:tcPr>
                <w:p w:rsidRPr="007A2317" w:rsidR="00560140" w:rsidP="00560140" w:rsidRDefault="00560140" w14:paraId="29605D7E" w14:textId="77777777">
                  <w:pPr>
                    <w:contextualSpacing w:val="0"/>
                    <w:jc w:val="right"/>
                    <w:rPr>
                      <w:rFonts w:eastAsia="Times New Roman" w:cs="Arial"/>
                      <w:szCs w:val="20"/>
                      <w:lang w:eastAsia="es-CO"/>
                    </w:rPr>
                  </w:pPr>
                  <w:r w:rsidRPr="007A2317">
                    <w:rPr>
                      <w:rFonts w:eastAsia="Times New Roman" w:cs="Arial"/>
                      <w:szCs w:val="20"/>
                      <w:lang w:eastAsia="es-CO"/>
                    </w:rPr>
                    <w:t>$1.500.000</w:t>
                  </w:r>
                </w:p>
              </w:tc>
            </w:tr>
            <w:tr w:rsidRPr="007A2317" w:rsidR="00560140" w:rsidTr="006238C4" w14:paraId="7E478E0E" w14:textId="77777777">
              <w:tc>
                <w:tcPr>
                  <w:tcW w:w="0" w:type="auto"/>
                  <w:hideMark/>
                </w:tcPr>
                <w:p w:rsidRPr="007A2317" w:rsidR="00560140" w:rsidP="00560140" w:rsidRDefault="00560140" w14:paraId="2D46E929" w14:textId="77777777">
                  <w:pPr>
                    <w:contextualSpacing w:val="0"/>
                    <w:jc w:val="left"/>
                    <w:rPr>
                      <w:rFonts w:eastAsia="Times New Roman" w:cs="Arial"/>
                      <w:szCs w:val="20"/>
                      <w:lang w:eastAsia="es-CO"/>
                    </w:rPr>
                  </w:pPr>
                  <w:r w:rsidRPr="007A2317">
                    <w:rPr>
                      <w:rFonts w:eastAsia="Times New Roman" w:cs="Arial"/>
                      <w:szCs w:val="20"/>
                      <w:lang w:eastAsia="es-CO"/>
                    </w:rPr>
                    <w:t>Más: compras del periodo</w:t>
                  </w:r>
                </w:p>
              </w:tc>
              <w:tc>
                <w:tcPr>
                  <w:tcW w:w="0" w:type="auto"/>
                  <w:hideMark/>
                </w:tcPr>
                <w:p w:rsidRPr="007A2317" w:rsidR="00560140" w:rsidP="00560140" w:rsidRDefault="00560140" w14:paraId="146B9533" w14:textId="77777777">
                  <w:pPr>
                    <w:contextualSpacing w:val="0"/>
                    <w:jc w:val="right"/>
                    <w:rPr>
                      <w:rFonts w:eastAsia="Times New Roman" w:cs="Arial"/>
                      <w:szCs w:val="20"/>
                      <w:lang w:eastAsia="es-CO"/>
                    </w:rPr>
                  </w:pPr>
                  <w:r w:rsidRPr="007A2317">
                    <w:rPr>
                      <w:rFonts w:eastAsia="Times New Roman" w:cs="Arial"/>
                      <w:szCs w:val="20"/>
                      <w:lang w:eastAsia="es-CO"/>
                    </w:rPr>
                    <w:t>$3.800.000</w:t>
                  </w:r>
                </w:p>
              </w:tc>
            </w:tr>
            <w:tr w:rsidRPr="007A2317" w:rsidR="00560140" w:rsidTr="006238C4" w14:paraId="0AB54979" w14:textId="77777777">
              <w:tc>
                <w:tcPr>
                  <w:tcW w:w="0" w:type="auto"/>
                  <w:hideMark/>
                </w:tcPr>
                <w:p w:rsidRPr="007A2317" w:rsidR="00560140" w:rsidP="00560140" w:rsidRDefault="00560140" w14:paraId="1A21A8B2" w14:textId="77777777">
                  <w:pPr>
                    <w:contextualSpacing w:val="0"/>
                    <w:jc w:val="left"/>
                    <w:rPr>
                      <w:rFonts w:eastAsia="Times New Roman" w:cs="Arial"/>
                      <w:szCs w:val="20"/>
                      <w:lang w:eastAsia="es-CO"/>
                    </w:rPr>
                  </w:pPr>
                  <w:r w:rsidRPr="007A2317">
                    <w:rPr>
                      <w:rFonts w:eastAsia="Times New Roman" w:cs="Arial"/>
                      <w:szCs w:val="20"/>
                      <w:lang w:eastAsia="es-CO"/>
                    </w:rPr>
                    <w:t>Mercancía disponible</w:t>
                  </w:r>
                </w:p>
              </w:tc>
              <w:tc>
                <w:tcPr>
                  <w:tcW w:w="0" w:type="auto"/>
                  <w:hideMark/>
                </w:tcPr>
                <w:p w:rsidRPr="007A2317" w:rsidR="00560140" w:rsidP="00560140" w:rsidRDefault="00560140" w14:paraId="18518703" w14:textId="77777777">
                  <w:pPr>
                    <w:contextualSpacing w:val="0"/>
                    <w:jc w:val="right"/>
                    <w:rPr>
                      <w:rFonts w:eastAsia="Times New Roman" w:cs="Arial"/>
                      <w:szCs w:val="20"/>
                      <w:lang w:eastAsia="es-CO"/>
                    </w:rPr>
                  </w:pPr>
                  <w:r w:rsidRPr="007A2317">
                    <w:rPr>
                      <w:rFonts w:eastAsia="Times New Roman" w:cs="Arial"/>
                      <w:szCs w:val="20"/>
                      <w:lang w:eastAsia="es-CO"/>
                    </w:rPr>
                    <w:t>$5.300.000</w:t>
                  </w:r>
                </w:p>
              </w:tc>
            </w:tr>
            <w:tr w:rsidRPr="007A2317" w:rsidR="00560140" w:rsidTr="006238C4" w14:paraId="5D0B6C1D" w14:textId="77777777">
              <w:tc>
                <w:tcPr>
                  <w:tcW w:w="0" w:type="auto"/>
                  <w:hideMark/>
                </w:tcPr>
                <w:p w:rsidRPr="007A2317" w:rsidR="00560140" w:rsidP="00560140" w:rsidRDefault="00560140" w14:paraId="67D05017" w14:textId="77777777">
                  <w:pPr>
                    <w:contextualSpacing w:val="0"/>
                    <w:jc w:val="left"/>
                    <w:rPr>
                      <w:rFonts w:eastAsia="Times New Roman" w:cs="Arial"/>
                      <w:szCs w:val="20"/>
                      <w:lang w:eastAsia="es-CO"/>
                    </w:rPr>
                  </w:pPr>
                  <w:r w:rsidRPr="007A2317">
                    <w:rPr>
                      <w:rFonts w:eastAsia="Times New Roman" w:cs="Arial"/>
                      <w:szCs w:val="20"/>
                      <w:lang w:eastAsia="es-CO"/>
                    </w:rPr>
                    <w:t>Menos: inventario final</w:t>
                  </w:r>
                </w:p>
              </w:tc>
              <w:tc>
                <w:tcPr>
                  <w:tcW w:w="0" w:type="auto"/>
                  <w:hideMark/>
                </w:tcPr>
                <w:p w:rsidRPr="007A2317" w:rsidR="00560140" w:rsidP="00560140" w:rsidRDefault="00560140" w14:paraId="3D9D77D8" w14:textId="77777777">
                  <w:pPr>
                    <w:contextualSpacing w:val="0"/>
                    <w:jc w:val="right"/>
                    <w:rPr>
                      <w:rFonts w:eastAsia="Times New Roman" w:cs="Arial"/>
                      <w:szCs w:val="20"/>
                      <w:lang w:eastAsia="es-CO"/>
                    </w:rPr>
                  </w:pPr>
                  <w:r w:rsidRPr="007A2317">
                    <w:rPr>
                      <w:rFonts w:eastAsia="Times New Roman" w:cs="Arial"/>
                      <w:szCs w:val="20"/>
                      <w:lang w:eastAsia="es-CO"/>
                    </w:rPr>
                    <w:t>$1.200.000</w:t>
                  </w:r>
                </w:p>
              </w:tc>
            </w:tr>
            <w:tr w:rsidRPr="007A2317" w:rsidR="00560140" w:rsidTr="006238C4" w14:paraId="1AFB20AE" w14:textId="77777777">
              <w:tc>
                <w:tcPr>
                  <w:tcW w:w="0" w:type="auto"/>
                  <w:hideMark/>
                </w:tcPr>
                <w:p w:rsidRPr="007A2317" w:rsidR="00560140" w:rsidP="00560140" w:rsidRDefault="00560140" w14:paraId="1A3F7BCA" w14:textId="77777777">
                  <w:pPr>
                    <w:contextualSpacing w:val="0"/>
                    <w:jc w:val="left"/>
                    <w:rPr>
                      <w:rFonts w:eastAsia="Times New Roman" w:cs="Arial"/>
                      <w:szCs w:val="20"/>
                      <w:lang w:eastAsia="es-CO"/>
                    </w:rPr>
                  </w:pPr>
                  <w:r w:rsidRPr="007A2317">
                    <w:rPr>
                      <w:rFonts w:eastAsia="Times New Roman" w:cs="Arial"/>
                      <w:szCs w:val="20"/>
                      <w:lang w:eastAsia="es-CO"/>
                    </w:rPr>
                    <w:t>Costo de ventas</w:t>
                  </w:r>
                </w:p>
              </w:tc>
              <w:tc>
                <w:tcPr>
                  <w:tcW w:w="0" w:type="auto"/>
                  <w:hideMark/>
                </w:tcPr>
                <w:p w:rsidRPr="007A2317" w:rsidR="00560140" w:rsidP="00560140" w:rsidRDefault="00560140" w14:paraId="107CB367" w14:textId="77777777">
                  <w:pPr>
                    <w:contextualSpacing w:val="0"/>
                    <w:jc w:val="right"/>
                    <w:rPr>
                      <w:rFonts w:eastAsia="Times New Roman" w:cs="Arial"/>
                      <w:szCs w:val="20"/>
                      <w:lang w:eastAsia="es-CO"/>
                    </w:rPr>
                  </w:pPr>
                  <w:r w:rsidRPr="007A2317">
                    <w:rPr>
                      <w:rFonts w:eastAsia="Times New Roman" w:cs="Arial"/>
                      <w:szCs w:val="20"/>
                      <w:lang w:eastAsia="es-CO"/>
                    </w:rPr>
                    <w:t>$4.100.000</w:t>
                  </w:r>
                </w:p>
              </w:tc>
            </w:tr>
          </w:tbl>
          <w:p w:rsidRPr="00560140" w:rsidR="00560140" w:rsidP="006238C4" w:rsidRDefault="00560140" w14:paraId="1666338A" w14:textId="0E375609">
            <w:pPr>
              <w:rPr>
                <w:rFonts w:cs="Arial"/>
                <w:b/>
                <w:bCs/>
                <w:szCs w:val="20"/>
              </w:rPr>
            </w:pPr>
          </w:p>
        </w:tc>
      </w:tr>
    </w:tbl>
    <w:p w:rsidRPr="007A2317" w:rsidR="00032F20" w:rsidP="00C46B7B" w:rsidRDefault="00032F20" w14:paraId="2D581B64" w14:textId="281F9595">
      <w:pPr>
        <w:rPr>
          <w:rFonts w:cs="Arial"/>
          <w:szCs w:val="20"/>
        </w:rPr>
      </w:pPr>
    </w:p>
    <w:p w:rsidRPr="007A2317" w:rsidR="00032F20" w:rsidP="00C46B7B" w:rsidRDefault="003D7F19" w14:paraId="5EBA4F31" w14:textId="5F15958F">
      <w:pPr>
        <w:rPr>
          <w:rFonts w:cs="Arial"/>
          <w:b/>
          <w:bCs/>
          <w:szCs w:val="20"/>
        </w:rPr>
      </w:pPr>
      <w:r>
        <w:rPr>
          <w:rFonts w:cs="Arial"/>
          <w:b/>
          <w:bCs/>
          <w:szCs w:val="20"/>
        </w:rPr>
        <w:t>4.2.4.</w:t>
      </w:r>
      <w:r w:rsidR="00E52D05">
        <w:rPr>
          <w:rFonts w:cs="Arial"/>
          <w:b/>
          <w:bCs/>
          <w:szCs w:val="20"/>
        </w:rPr>
        <w:t xml:space="preserve"> </w:t>
      </w:r>
      <w:r w:rsidRPr="007A2317" w:rsidR="00032F20">
        <w:rPr>
          <w:rFonts w:cs="Arial"/>
          <w:b/>
          <w:bCs/>
          <w:szCs w:val="20"/>
        </w:rPr>
        <w:t>Ventajas y aspectos de control</w:t>
      </w:r>
    </w:p>
    <w:p w:rsidRPr="007A2317" w:rsidR="00032F20" w:rsidP="00C46B7B" w:rsidRDefault="00032F20" w14:paraId="5044E344" w14:textId="09912866">
      <w:pPr>
        <w:rPr>
          <w:rFonts w:cs="Arial"/>
          <w:szCs w:val="20"/>
        </w:rPr>
      </w:pPr>
    </w:p>
    <w:p w:rsidR="00DC16F6" w:rsidP="00C46B7B" w:rsidRDefault="00DC16F6" w14:paraId="2DDD4D2A" w14:textId="4DAE784E">
      <w:r>
        <w:t>El sistema periódico puede facilitar el manejo de unidades con pocos productos o recursos tecnológicos limitados, porque no exige actualizar el costo de cada salida. Sin embargo, entre un conteo y otro resulta más difícil conocer las existencias exactas y detectar oportunamente pérdidas, faltantes o diferencias. Estas son sus principales características:</w:t>
      </w:r>
    </w:p>
    <w:p w:rsidR="00DC16F6" w:rsidP="00C46B7B" w:rsidRDefault="00DC16F6" w14:paraId="02E8A00C" w14:textId="77777777"/>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15"/>
        <w:gridCol w:w="7205"/>
      </w:tblGrid>
      <w:tr w:rsidRPr="00994F79" w:rsidR="00DC16F6" w:rsidTr="00D96B84" w14:paraId="623BBFED"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994F79" w:rsidR="00DC16F6" w:rsidP="00D96B84" w:rsidRDefault="00DC16F6" w14:paraId="26213004" w14:textId="77777777">
            <w:pPr>
              <w:pStyle w:val="paragraph"/>
              <w:spacing w:before="0" w:beforeAutospacing="0" w:after="0" w:afterAutospacing="0"/>
              <w:jc w:val="center"/>
              <w:textAlignment w:val="baseline"/>
              <w:rPr>
                <w:rFonts w:ascii="Arial" w:hAnsi="Arial" w:cs="Arial"/>
                <w:sz w:val="20"/>
                <w:szCs w:val="20"/>
              </w:rPr>
            </w:pPr>
            <w:r w:rsidRPr="00994F79">
              <w:rPr>
                <w:rStyle w:val="normaltextrun"/>
                <w:rFonts w:ascii="Arial" w:hAnsi="Arial" w:cs="Arial"/>
                <w:b/>
                <w:bCs/>
                <w:sz w:val="20"/>
                <w:szCs w:val="20"/>
              </w:rPr>
              <w:t>Acordeón</w:t>
            </w:r>
            <w:r w:rsidRPr="00994F79">
              <w:rPr>
                <w:rStyle w:val="normaltextrun"/>
                <w:rFonts w:ascii="Arial" w:hAnsi="Arial" w:cs="Arial"/>
                <w:sz w:val="20"/>
                <w:szCs w:val="20"/>
              </w:rPr>
              <w:t>  </w:t>
            </w:r>
            <w:r w:rsidRPr="00994F79">
              <w:rPr>
                <w:rStyle w:val="eop"/>
                <w:rFonts w:ascii="Arial" w:hAnsi="Arial" w:cs="Arial"/>
                <w:sz w:val="20"/>
                <w:szCs w:val="20"/>
              </w:rPr>
              <w:t> </w:t>
            </w:r>
          </w:p>
        </w:tc>
      </w:tr>
      <w:tr w:rsidRPr="00D60204" w:rsidR="00DC16F6" w:rsidTr="00D96B84" w14:paraId="5108645C"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530D54" w:rsidR="00DC16F6" w:rsidP="00D96B84" w:rsidRDefault="00DC16F6" w14:paraId="293EC2F6" w14:textId="6261DEE1">
            <w:pPr>
              <w:spacing w:after="0"/>
              <w:rPr>
                <w:b/>
                <w:bCs/>
              </w:rPr>
            </w:pPr>
            <w:r w:rsidRPr="00530D54">
              <w:rPr>
                <w:b/>
                <w:bCs/>
              </w:rPr>
              <w:t>Registro de compras</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905ED5" w:rsidR="00DC16F6" w:rsidP="00D96B84" w:rsidRDefault="00DC16F6" w14:paraId="67CA255E" w14:textId="1C089DAC">
            <w:pPr>
              <w:spacing w:after="0"/>
            </w:pPr>
            <w:r>
              <w:t>Las adquisiciones realizadas se acumulan durante el periodo para utilizarlas posteriormente en la determinación de la mercancía disponible.</w:t>
            </w:r>
          </w:p>
        </w:tc>
      </w:tr>
      <w:tr w:rsidRPr="00D60204" w:rsidR="00DC16F6" w:rsidTr="00D96B84" w14:paraId="6F236987"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530D54" w:rsidR="00DC16F6" w:rsidP="00D96B84" w:rsidRDefault="00DC16F6" w14:paraId="3BEC4149" w14:textId="75BE442D">
            <w:pPr>
              <w:spacing w:after="0"/>
              <w:rPr>
                <w:b/>
                <w:bCs/>
              </w:rPr>
            </w:pPr>
            <w:r w:rsidRPr="00530D54">
              <w:rPr>
                <w:b/>
                <w:bCs/>
              </w:rPr>
              <w:t>Actualización del inventario</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00DC16F6" w:rsidP="00D96B84" w:rsidRDefault="00AC5153" w14:paraId="719152D3" w14:textId="45220106">
            <w:pPr>
              <w:spacing w:after="0"/>
            </w:pPr>
            <w:r>
              <w:t>El inventario no se actualiza después de cada venta o salida realizada durante el periodo.</w:t>
            </w:r>
          </w:p>
        </w:tc>
      </w:tr>
      <w:tr w:rsidRPr="00D60204" w:rsidR="00AC5153" w:rsidTr="00D96B84" w14:paraId="0590F955"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530D54" w:rsidR="00AC5153" w:rsidP="00D96B84" w:rsidRDefault="00AC5153" w14:paraId="438AE800" w14:textId="50FF69A8">
            <w:pPr>
              <w:spacing w:after="0"/>
              <w:rPr>
                <w:b/>
                <w:bCs/>
              </w:rPr>
            </w:pPr>
            <w:r w:rsidRPr="00530D54">
              <w:rPr>
                <w:b/>
                <w:bCs/>
              </w:rPr>
              <w:t>Conteo físico</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00AC5153" w:rsidP="00D96B84" w:rsidRDefault="00AC5153" w14:paraId="42F329A2" w14:textId="7F061CB3">
            <w:pPr>
              <w:spacing w:after="0"/>
            </w:pPr>
            <w:r>
              <w:t>Es necesario para establecer las existencias disponibles y determinar el inventario final.</w:t>
            </w:r>
          </w:p>
        </w:tc>
      </w:tr>
      <w:tr w:rsidRPr="00D60204" w:rsidR="00AC5153" w:rsidTr="00D96B84" w14:paraId="23D76205"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530D54" w:rsidR="00AC5153" w:rsidP="00D96B84" w:rsidRDefault="00AC5153" w14:paraId="63176A32" w14:textId="0A2C36A2">
            <w:pPr>
              <w:spacing w:after="0"/>
              <w:rPr>
                <w:b/>
                <w:bCs/>
              </w:rPr>
            </w:pPr>
            <w:r w:rsidRPr="00530D54">
              <w:rPr>
                <w:b/>
                <w:bCs/>
              </w:rPr>
              <w:t>Costo de ventas</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00AC5153" w:rsidP="00D96B84" w:rsidRDefault="00AC5153" w14:paraId="1451DEA7" w14:textId="2D7B4093">
            <w:pPr>
              <w:spacing w:after="0"/>
            </w:pPr>
            <w:r>
              <w:t>Se calcula al cierre del periodo con base en el inventario inicial, las compras y el inventario final.</w:t>
            </w:r>
          </w:p>
        </w:tc>
      </w:tr>
      <w:tr w:rsidRPr="00D60204" w:rsidR="00AC5153" w:rsidTr="00D96B84" w14:paraId="419383A6"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530D54" w:rsidR="00AC5153" w:rsidP="00D96B84" w:rsidRDefault="00530D54" w14:paraId="56EA71EB" w14:textId="0E0B6316">
            <w:pPr>
              <w:spacing w:after="0"/>
              <w:rPr>
                <w:b/>
                <w:bCs/>
              </w:rPr>
            </w:pPr>
            <w:r w:rsidRPr="00530D54">
              <w:rPr>
                <w:b/>
                <w:bCs/>
              </w:rPr>
              <w:t>Control de existencias</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00AC5153" w:rsidP="00D96B84" w:rsidRDefault="00530D54" w14:paraId="7B2124F3" w14:textId="1E6C64E6">
            <w:pPr>
              <w:spacing w:after="0"/>
            </w:pPr>
            <w:r>
              <w:t>Depende de verificaciones físicas periódicas, por lo que no proporciona continuamente el saldo exacto de las existencias.</w:t>
            </w:r>
          </w:p>
        </w:tc>
      </w:tr>
      <w:tr w:rsidRPr="00D60204" w:rsidR="00530D54" w:rsidTr="00D96B84" w14:paraId="02A83E44"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530D54" w:rsidR="00530D54" w:rsidP="00D96B84" w:rsidRDefault="00530D54" w14:paraId="71BF9121" w14:textId="307FBBE1">
            <w:pPr>
              <w:spacing w:after="0"/>
              <w:rPr>
                <w:b/>
                <w:bCs/>
              </w:rPr>
            </w:pPr>
            <w:r w:rsidRPr="00530D54">
              <w:rPr>
                <w:b/>
                <w:bCs/>
              </w:rPr>
              <w:t>Aplicación</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00530D54" w:rsidP="00D96B84" w:rsidRDefault="00530D54" w14:paraId="5D2F8257" w14:textId="5BD884C4">
            <w:pPr>
              <w:spacing w:after="0"/>
            </w:pPr>
            <w:r>
              <w:t>Puede adaptarse a unidades económicas con operaciones relativamente sencillas y necesidades básicas de control.</w:t>
            </w:r>
          </w:p>
        </w:tc>
      </w:tr>
    </w:tbl>
    <w:p w:rsidR="00DC16F6" w:rsidP="00C46B7B" w:rsidRDefault="00DC16F6" w14:paraId="7DC5BE44" w14:textId="77777777"/>
    <w:p w:rsidR="00DC16F6" w:rsidP="00C46B7B" w:rsidRDefault="00E7394E" w14:paraId="6919FC26" w14:textId="2E20BDE0">
      <w:r>
        <w:t>El sistema periódico permite determinar las existencias y el costo de ventas mediante procedimientos sencillos, pero requiere organizar las compras y realizar conteos físicos periódicos. Su comprensión facilita diferenciarlo del sistema de inventario permanente.</w:t>
      </w:r>
    </w:p>
    <w:p w:rsidR="00E7394E" w:rsidP="00C46B7B" w:rsidRDefault="00E7394E" w14:paraId="4FA62833" w14:textId="77777777"/>
    <w:p w:rsidRPr="007A2317" w:rsidR="00032F20" w:rsidP="00C46B7B" w:rsidRDefault="00032F20" w14:paraId="05DFE910" w14:textId="7037E6AD">
      <w:pPr>
        <w:pStyle w:val="Ttulo2"/>
        <w:rPr>
          <w:rFonts w:cs="Arial"/>
          <w:szCs w:val="20"/>
        </w:rPr>
      </w:pPr>
      <w:bookmarkStart w:name="_Toc237811144" w:id="21"/>
      <w:r w:rsidRPr="007A2317">
        <w:rPr>
          <w:rFonts w:cs="Arial"/>
          <w:szCs w:val="20"/>
        </w:rPr>
        <w:t>4.3. Sistema de inventario permanente</w:t>
      </w:r>
      <w:bookmarkEnd w:id="21"/>
    </w:p>
    <w:p w:rsidRPr="007A2317" w:rsidR="00032F20" w:rsidP="00C46B7B" w:rsidRDefault="00032F20" w14:paraId="41A9A776" w14:textId="3F1291E2">
      <w:pPr>
        <w:rPr>
          <w:rFonts w:cs="Arial"/>
          <w:szCs w:val="20"/>
        </w:rPr>
      </w:pPr>
    </w:p>
    <w:tbl>
      <w:tblPr>
        <w:tblStyle w:val="Tablaconcuadrcula"/>
        <w:tblW w:w="0" w:type="auto"/>
        <w:shd w:val="clear" w:color="auto" w:fill="E2EFD9" w:themeFill="accent6" w:themeFillTint="33"/>
        <w:tblLook w:val="04A0" w:firstRow="1" w:lastRow="0" w:firstColumn="1" w:lastColumn="0" w:noHBand="0" w:noVBand="1"/>
      </w:tblPr>
      <w:tblGrid>
        <w:gridCol w:w="5645"/>
        <w:gridCol w:w="3183"/>
      </w:tblGrid>
      <w:tr w:rsidR="003B6C87" w:rsidTr="2F49C290" w14:paraId="403EB960" w14:textId="77777777">
        <w:tc>
          <w:tcPr>
            <w:tcW w:w="5807" w:type="dxa"/>
            <w:shd w:val="clear" w:color="auto" w:fill="E2EFD9" w:themeFill="accent6" w:themeFillTint="33"/>
            <w:tcMar/>
          </w:tcPr>
          <w:p w:rsidR="003B6C87" w:rsidP="007F78A7" w:rsidRDefault="00490181" w14:paraId="036D2DF8" w14:textId="110A163F">
            <w:r w:rsidR="71B1E896">
              <w:rPr/>
              <w:t xml:space="preserve">El sistema de inventario permanente actualiza las existencias con cada compra, venta, devolución, consumo u otro movimiento. Esto permite conocer continuamente las cantidades disponibles y el valor registrado. A diferencia del sistema periódico, cada entrada o salida modifica el inventario, aunque siguen siendo necesarias verificaciones físicas periódicas (Decreto </w:t>
            </w:r>
            <w:r w:rsidR="71B1E896">
              <w:rPr/>
              <w:t>2420</w:t>
            </w:r>
            <w:r w:rsidR="6BB25BED">
              <w:rPr/>
              <w:t>,</w:t>
            </w:r>
            <w:r w:rsidR="71B1E896">
              <w:rPr/>
              <w:t xml:space="preserve"> Anexo 3, 2015).</w:t>
            </w:r>
          </w:p>
        </w:tc>
        <w:tc>
          <w:tcPr>
            <w:tcW w:w="3021" w:type="dxa"/>
            <w:shd w:val="clear" w:color="auto" w:fill="E2EFD9" w:themeFill="accent6" w:themeFillTint="33"/>
            <w:tcMar/>
          </w:tcPr>
          <w:p w:rsidR="003B6C87" w:rsidP="007F78A7" w:rsidRDefault="004F3FCD" w14:paraId="0E89318D" w14:textId="64BC0FFD">
            <w:pPr>
              <w:jc w:val="center"/>
            </w:pPr>
            <w:r>
              <w:fldChar w:fldCharType="begin"/>
            </w:r>
            <w:r>
              <w:instrText xml:space="preserve"> INCLUDEPICTURE "https://t3.ftcdn.net/jpg/20/80/89/36/240_F_2080893686_6oRwHbzJd4pZoIISAhFVXlgPWmIc7UHk.jpg" \* MERGEFORMATINET </w:instrText>
            </w:r>
            <w:r>
              <w:fldChar w:fldCharType="separate"/>
            </w:r>
            <w:r>
              <w:rPr>
                <w:noProof/>
              </w:rPr>
              <w:drawing>
                <wp:inline distT="0" distB="0" distL="0" distR="0" wp14:anchorId="09437577" wp14:editId="6F52AC66">
                  <wp:extent cx="1884205" cy="1054100"/>
                  <wp:effectExtent l="0" t="0" r="0" b="0"/>
                  <wp:docPr id="1723960664" name="Imagen 81" descr="Organized walk-in cooler or pantry with fresh produce and various stored foods on shel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Organized walk-in cooler or pantry with fresh produce and various stored foods on shelves"/>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1931855" cy="1080757"/>
                          </a:xfrm>
                          <a:prstGeom prst="rect">
                            <a:avLst/>
                          </a:prstGeom>
                          <a:noFill/>
                          <a:ln>
                            <a:noFill/>
                          </a:ln>
                        </pic:spPr>
                      </pic:pic>
                    </a:graphicData>
                  </a:graphic>
                </wp:inline>
              </w:drawing>
            </w:r>
            <w:r>
              <w:fldChar w:fldCharType="end"/>
            </w:r>
          </w:p>
        </w:tc>
      </w:tr>
    </w:tbl>
    <w:p w:rsidR="00C60073" w:rsidP="00C46B7B" w:rsidRDefault="00C60073" w14:paraId="3F71EDAD" w14:textId="77777777"/>
    <w:p w:rsidR="00331964" w:rsidP="00C46B7B" w:rsidRDefault="00331964" w14:paraId="33175822" w14:textId="77777777">
      <w:r>
        <w:t xml:space="preserve">Se invita a reproducir el siguiente video para profundizar en el funcionamiento del sistema de inventario permanente, la tarjeta de control y la verificación de cantidades y valores mediante ejemplos aplicados: </w:t>
      </w:r>
    </w:p>
    <w:p w:rsidR="007452C7" w:rsidP="007452C7" w:rsidRDefault="007452C7" w14:paraId="11446B19" w14:textId="74910503">
      <w:pPr>
        <w:pStyle w:val="paragraph"/>
        <w:pBdr>
          <w:top w:val="single" w:color="000000" w:sz="4" w:space="1"/>
          <w:left w:val="single" w:color="000000" w:sz="4" w:space="2"/>
          <w:bottom w:val="single" w:color="000000" w:sz="4" w:space="1"/>
          <w:right w:val="single" w:color="000000" w:sz="4" w:space="4"/>
        </w:pBdr>
        <w:shd w:val="clear" w:color="auto" w:fill="92CDDC"/>
        <w:spacing w:before="0" w:beforeAutospacing="0" w:after="0" w:afterAutospacing="0"/>
        <w:jc w:val="center"/>
        <w:textAlignment w:val="baseline"/>
        <w:rPr>
          <w:rStyle w:val="normaltextrun"/>
          <w:rFonts w:ascii="Arial" w:hAnsi="Arial" w:cs="Arial"/>
          <w:b/>
          <w:color w:val="000000" w:themeColor="text1"/>
          <w:sz w:val="20"/>
          <w:szCs w:val="20"/>
          <w:lang w:val="es-MX"/>
        </w:rPr>
      </w:pPr>
      <w:r w:rsidRPr="419FB114">
        <w:rPr>
          <w:rStyle w:val="normaltextrun"/>
          <w:rFonts w:ascii="Arial" w:hAnsi="Arial" w:cs="Arial"/>
          <w:b/>
          <w:color w:val="000000" w:themeColor="text1"/>
          <w:sz w:val="20"/>
          <w:szCs w:val="20"/>
          <w:lang w:val="es-MX"/>
        </w:rPr>
        <w:t>Video</w:t>
      </w:r>
      <w:r w:rsidR="00B67D68">
        <w:rPr>
          <w:rStyle w:val="normaltextrun"/>
          <w:rFonts w:ascii="Arial" w:hAnsi="Arial" w:cs="Arial"/>
          <w:b/>
          <w:color w:val="000000" w:themeColor="text1"/>
          <w:sz w:val="20"/>
          <w:szCs w:val="20"/>
          <w:lang w:val="es-MX"/>
        </w:rPr>
        <w:t xml:space="preserve">: </w:t>
      </w:r>
      <w:r w:rsidRPr="00B65AC8" w:rsidR="00B65AC8">
        <w:rPr>
          <w:rStyle w:val="normaltextrun"/>
          <w:rFonts w:ascii="Arial" w:hAnsi="Arial" w:cs="Arial"/>
          <w:b/>
          <w:color w:val="000000" w:themeColor="text1"/>
          <w:sz w:val="20"/>
          <w:szCs w:val="20"/>
          <w:lang w:val="es-MX"/>
        </w:rPr>
        <w:t>Inventario permanente: registro y control continuo de existencias</w:t>
      </w:r>
      <w:r w:rsidRPr="419FB114">
        <w:rPr>
          <w:rStyle w:val="normaltextrun"/>
          <w:rFonts w:ascii="Arial" w:hAnsi="Arial" w:cs="Arial"/>
          <w:b/>
          <w:color w:val="000000" w:themeColor="text1"/>
          <w:sz w:val="20"/>
          <w:szCs w:val="20"/>
          <w:lang w:val="es-MX"/>
        </w:rPr>
        <w:t xml:space="preserve"> </w:t>
      </w:r>
    </w:p>
    <w:p w:rsidR="007452C7" w:rsidP="007452C7" w:rsidRDefault="007452C7" w14:paraId="08CD680A" w14:textId="77777777"/>
    <w:p w:rsidR="00032F20" w:rsidP="00C46B7B" w:rsidRDefault="007D28BB" w14:paraId="65C60EB9" w14:textId="12E280B5">
      <w:r>
        <w:t>Después del video, la comparación permite diferenciar las principales características de los dos sistemas de inventario:</w:t>
      </w:r>
    </w:p>
    <w:p w:rsidR="007D28BB" w:rsidP="00C46B7B" w:rsidRDefault="007D28BB" w14:paraId="1FCF45CC" w14:textId="77777777"/>
    <w:p w:rsidRPr="001105A9" w:rsidR="00032F20" w:rsidP="00C46B7B" w:rsidRDefault="00032F20" w14:paraId="3AF44B93" w14:textId="23375DC6">
      <w:pPr>
        <w:rPr>
          <w:rFonts w:cs="Arial"/>
          <w:szCs w:val="20"/>
        </w:rPr>
      </w:pPr>
      <w:r w:rsidRPr="001105A9">
        <w:rPr>
          <w:rFonts w:cs="Arial"/>
          <w:b/>
          <w:bCs/>
          <w:szCs w:val="20"/>
        </w:rPr>
        <w:t xml:space="preserve">Tabla </w:t>
      </w:r>
      <w:r w:rsidR="007D28BB">
        <w:rPr>
          <w:rFonts w:cs="Arial"/>
          <w:b/>
          <w:bCs/>
          <w:szCs w:val="20"/>
        </w:rPr>
        <w:t>22</w:t>
      </w:r>
      <w:r w:rsidRPr="001105A9">
        <w:rPr>
          <w:rFonts w:cs="Arial"/>
          <w:b/>
          <w:bCs/>
          <w:szCs w:val="20"/>
        </w:rPr>
        <w:t>.</w:t>
      </w:r>
      <w:r w:rsidRPr="001105A9">
        <w:rPr>
          <w:rFonts w:cs="Arial"/>
          <w:szCs w:val="20"/>
        </w:rPr>
        <w:t xml:space="preserve"> Comparación entre sistema periódico y permanente</w:t>
      </w:r>
    </w:p>
    <w:p w:rsidRPr="001105A9" w:rsidR="00032F20" w:rsidP="00C46B7B" w:rsidRDefault="00032F20" w14:paraId="162FEC9F" w14:textId="77777777">
      <w:pPr>
        <w:rPr>
          <w:rFonts w:cs="Arial"/>
          <w:szCs w:val="20"/>
        </w:rPr>
      </w:pPr>
    </w:p>
    <w:tbl>
      <w:tblPr>
        <w:tblStyle w:val="Tablaconcuadrculaclara"/>
        <w:tblW w:w="0" w:type="auto"/>
        <w:tblLook w:val="04A0" w:firstRow="1" w:lastRow="0" w:firstColumn="1" w:lastColumn="0" w:noHBand="0" w:noVBand="1"/>
      </w:tblPr>
      <w:tblGrid>
        <w:gridCol w:w="2186"/>
        <w:gridCol w:w="3493"/>
        <w:gridCol w:w="3149"/>
      </w:tblGrid>
      <w:tr w:rsidRPr="001105A9" w:rsidR="00032F20" w:rsidTr="007D28BB" w14:paraId="2F54F992" w14:textId="77777777">
        <w:tc>
          <w:tcPr>
            <w:tcW w:w="0" w:type="auto"/>
            <w:shd w:val="clear" w:color="auto" w:fill="D9D9D9" w:themeFill="background1" w:themeFillShade="D9"/>
            <w:hideMark/>
          </w:tcPr>
          <w:p w:rsidRPr="001105A9" w:rsidR="00032F20" w:rsidP="00C46B7B" w:rsidRDefault="00032F20" w14:paraId="5E99C5B1" w14:textId="77777777">
            <w:pPr>
              <w:contextualSpacing w:val="0"/>
              <w:jc w:val="center"/>
              <w:rPr>
                <w:rFonts w:eastAsia="Times New Roman" w:cs="Arial"/>
                <w:b/>
                <w:bCs/>
                <w:szCs w:val="20"/>
                <w:lang w:eastAsia="es-CO"/>
              </w:rPr>
            </w:pPr>
            <w:r w:rsidRPr="001105A9">
              <w:rPr>
                <w:rFonts w:eastAsia="Times New Roman" w:cs="Arial"/>
                <w:b/>
                <w:bCs/>
                <w:szCs w:val="20"/>
                <w:lang w:eastAsia="es-CO"/>
              </w:rPr>
              <w:t>Aspecto</w:t>
            </w:r>
          </w:p>
        </w:tc>
        <w:tc>
          <w:tcPr>
            <w:tcW w:w="0" w:type="auto"/>
            <w:shd w:val="clear" w:color="auto" w:fill="D9D9D9" w:themeFill="background1" w:themeFillShade="D9"/>
            <w:hideMark/>
          </w:tcPr>
          <w:p w:rsidRPr="001105A9" w:rsidR="00032F20" w:rsidP="00C46B7B" w:rsidRDefault="00032F20" w14:paraId="4C420359" w14:textId="77777777">
            <w:pPr>
              <w:contextualSpacing w:val="0"/>
              <w:jc w:val="center"/>
              <w:rPr>
                <w:rFonts w:eastAsia="Times New Roman" w:cs="Arial"/>
                <w:b/>
                <w:bCs/>
                <w:szCs w:val="20"/>
                <w:lang w:eastAsia="es-CO"/>
              </w:rPr>
            </w:pPr>
            <w:r w:rsidRPr="001105A9">
              <w:rPr>
                <w:rFonts w:eastAsia="Times New Roman" w:cs="Arial"/>
                <w:b/>
                <w:bCs/>
                <w:szCs w:val="20"/>
                <w:lang w:eastAsia="es-CO"/>
              </w:rPr>
              <w:t>Sistema periódico</w:t>
            </w:r>
          </w:p>
        </w:tc>
        <w:tc>
          <w:tcPr>
            <w:tcW w:w="0" w:type="auto"/>
            <w:shd w:val="clear" w:color="auto" w:fill="D9D9D9" w:themeFill="background1" w:themeFillShade="D9"/>
            <w:hideMark/>
          </w:tcPr>
          <w:p w:rsidRPr="001105A9" w:rsidR="00032F20" w:rsidP="00C46B7B" w:rsidRDefault="00032F20" w14:paraId="1B874454" w14:textId="77777777">
            <w:pPr>
              <w:contextualSpacing w:val="0"/>
              <w:jc w:val="center"/>
              <w:rPr>
                <w:rFonts w:eastAsia="Times New Roman" w:cs="Arial"/>
                <w:b/>
                <w:bCs/>
                <w:szCs w:val="20"/>
                <w:lang w:eastAsia="es-CO"/>
              </w:rPr>
            </w:pPr>
            <w:r w:rsidRPr="001105A9">
              <w:rPr>
                <w:rFonts w:eastAsia="Times New Roman" w:cs="Arial"/>
                <w:b/>
                <w:bCs/>
                <w:szCs w:val="20"/>
                <w:lang w:eastAsia="es-CO"/>
              </w:rPr>
              <w:t>Sistema permanente</w:t>
            </w:r>
          </w:p>
        </w:tc>
      </w:tr>
      <w:tr w:rsidRPr="001105A9" w:rsidR="00032F20" w:rsidTr="007D28BB" w14:paraId="7E973A4A" w14:textId="77777777">
        <w:tc>
          <w:tcPr>
            <w:tcW w:w="0" w:type="auto"/>
            <w:hideMark/>
          </w:tcPr>
          <w:p w:rsidRPr="001105A9" w:rsidR="00032F20" w:rsidP="006656CC" w:rsidRDefault="00032F20" w14:paraId="69F73293" w14:textId="77777777">
            <w:pPr>
              <w:contextualSpacing w:val="0"/>
              <w:rPr>
                <w:rFonts w:eastAsia="Times New Roman" w:cs="Arial"/>
                <w:szCs w:val="20"/>
                <w:lang w:eastAsia="es-CO"/>
              </w:rPr>
            </w:pPr>
            <w:r w:rsidRPr="001105A9">
              <w:rPr>
                <w:rFonts w:eastAsia="Times New Roman" w:cs="Arial"/>
                <w:szCs w:val="20"/>
                <w:lang w:eastAsia="es-CO"/>
              </w:rPr>
              <w:t>Actualización del inventario</w:t>
            </w:r>
          </w:p>
        </w:tc>
        <w:tc>
          <w:tcPr>
            <w:tcW w:w="0" w:type="auto"/>
            <w:hideMark/>
          </w:tcPr>
          <w:p w:rsidRPr="001105A9" w:rsidR="00032F20" w:rsidP="006656CC" w:rsidRDefault="00032F20" w14:paraId="4B5C17C1" w14:textId="09E85FCA">
            <w:pPr>
              <w:contextualSpacing w:val="0"/>
              <w:rPr>
                <w:rFonts w:eastAsia="Times New Roman" w:cs="Arial"/>
                <w:szCs w:val="20"/>
                <w:lang w:eastAsia="es-CO"/>
              </w:rPr>
            </w:pPr>
            <w:r w:rsidRPr="001105A9">
              <w:rPr>
                <w:rFonts w:eastAsia="Times New Roman" w:cs="Arial"/>
                <w:szCs w:val="20"/>
                <w:lang w:eastAsia="es-CO"/>
              </w:rPr>
              <w:t>Se determina principalmente al cierre del periodo</w:t>
            </w:r>
            <w:r w:rsidR="00BD6D94">
              <w:rPr>
                <w:rFonts w:eastAsia="Times New Roman" w:cs="Arial"/>
                <w:szCs w:val="20"/>
                <w:lang w:eastAsia="es-CO"/>
              </w:rPr>
              <w:t>.</w:t>
            </w:r>
          </w:p>
        </w:tc>
        <w:tc>
          <w:tcPr>
            <w:tcW w:w="0" w:type="auto"/>
            <w:hideMark/>
          </w:tcPr>
          <w:p w:rsidRPr="001105A9" w:rsidR="00032F20" w:rsidP="006656CC" w:rsidRDefault="00032F20" w14:paraId="2708259A" w14:textId="5A131574">
            <w:pPr>
              <w:contextualSpacing w:val="0"/>
              <w:rPr>
                <w:rFonts w:eastAsia="Times New Roman" w:cs="Arial"/>
                <w:szCs w:val="20"/>
                <w:lang w:eastAsia="es-CO"/>
              </w:rPr>
            </w:pPr>
            <w:r w:rsidRPr="001105A9">
              <w:rPr>
                <w:rFonts w:eastAsia="Times New Roman" w:cs="Arial"/>
                <w:szCs w:val="20"/>
                <w:lang w:eastAsia="es-CO"/>
              </w:rPr>
              <w:t>Se actualiza con cada movimiento</w:t>
            </w:r>
            <w:r w:rsidR="00BD6D94">
              <w:rPr>
                <w:rFonts w:eastAsia="Times New Roman" w:cs="Arial"/>
                <w:szCs w:val="20"/>
                <w:lang w:eastAsia="es-CO"/>
              </w:rPr>
              <w:t>.</w:t>
            </w:r>
          </w:p>
        </w:tc>
      </w:tr>
      <w:tr w:rsidRPr="001105A9" w:rsidR="00032F20" w:rsidTr="007D28BB" w14:paraId="48F844FC" w14:textId="77777777">
        <w:tc>
          <w:tcPr>
            <w:tcW w:w="0" w:type="auto"/>
            <w:hideMark/>
          </w:tcPr>
          <w:p w:rsidRPr="001105A9" w:rsidR="00032F20" w:rsidP="006656CC" w:rsidRDefault="00032F20" w14:paraId="0AA435AD" w14:textId="77777777">
            <w:pPr>
              <w:contextualSpacing w:val="0"/>
              <w:rPr>
                <w:rFonts w:eastAsia="Times New Roman" w:cs="Arial"/>
                <w:szCs w:val="20"/>
                <w:lang w:eastAsia="es-CO"/>
              </w:rPr>
            </w:pPr>
            <w:r w:rsidRPr="001105A9">
              <w:rPr>
                <w:rFonts w:eastAsia="Times New Roman" w:cs="Arial"/>
                <w:szCs w:val="20"/>
                <w:lang w:eastAsia="es-CO"/>
              </w:rPr>
              <w:t>Registro de las salidas</w:t>
            </w:r>
          </w:p>
        </w:tc>
        <w:tc>
          <w:tcPr>
            <w:tcW w:w="0" w:type="auto"/>
            <w:hideMark/>
          </w:tcPr>
          <w:p w:rsidRPr="001105A9" w:rsidR="00032F20" w:rsidP="006656CC" w:rsidRDefault="00032F20" w14:paraId="58ABED03" w14:textId="32AF73C4">
            <w:pPr>
              <w:contextualSpacing w:val="0"/>
              <w:rPr>
                <w:rFonts w:eastAsia="Times New Roman" w:cs="Arial"/>
                <w:szCs w:val="20"/>
                <w:lang w:eastAsia="es-CO"/>
              </w:rPr>
            </w:pPr>
            <w:r w:rsidRPr="001105A9">
              <w:rPr>
                <w:rFonts w:eastAsia="Times New Roman" w:cs="Arial"/>
                <w:szCs w:val="20"/>
                <w:lang w:eastAsia="es-CO"/>
              </w:rPr>
              <w:t>No actualiza continuamente las existencias</w:t>
            </w:r>
            <w:r w:rsidR="00BD6D94">
              <w:rPr>
                <w:rFonts w:eastAsia="Times New Roman" w:cs="Arial"/>
                <w:szCs w:val="20"/>
                <w:lang w:eastAsia="es-CO"/>
              </w:rPr>
              <w:t>.</w:t>
            </w:r>
          </w:p>
        </w:tc>
        <w:tc>
          <w:tcPr>
            <w:tcW w:w="0" w:type="auto"/>
            <w:hideMark/>
          </w:tcPr>
          <w:p w:rsidRPr="001105A9" w:rsidR="00032F20" w:rsidP="006656CC" w:rsidRDefault="00032F20" w14:paraId="56B06AA6" w14:textId="292AF5DC">
            <w:pPr>
              <w:contextualSpacing w:val="0"/>
              <w:rPr>
                <w:rFonts w:eastAsia="Times New Roman" w:cs="Arial"/>
                <w:szCs w:val="20"/>
                <w:lang w:eastAsia="es-CO"/>
              </w:rPr>
            </w:pPr>
            <w:r w:rsidRPr="001105A9">
              <w:rPr>
                <w:rFonts w:eastAsia="Times New Roman" w:cs="Arial"/>
                <w:szCs w:val="20"/>
                <w:lang w:eastAsia="es-CO"/>
              </w:rPr>
              <w:t>Cada salida disminuye el inventario</w:t>
            </w:r>
            <w:r w:rsidR="00BD6D94">
              <w:rPr>
                <w:rFonts w:eastAsia="Times New Roman" w:cs="Arial"/>
                <w:szCs w:val="20"/>
                <w:lang w:eastAsia="es-CO"/>
              </w:rPr>
              <w:t>.</w:t>
            </w:r>
          </w:p>
        </w:tc>
      </w:tr>
      <w:tr w:rsidRPr="001105A9" w:rsidR="00032F20" w:rsidTr="007D28BB" w14:paraId="30767151" w14:textId="77777777">
        <w:tc>
          <w:tcPr>
            <w:tcW w:w="0" w:type="auto"/>
            <w:hideMark/>
          </w:tcPr>
          <w:p w:rsidRPr="001105A9" w:rsidR="00032F20" w:rsidP="006656CC" w:rsidRDefault="00032F20" w14:paraId="777B59DA" w14:textId="77777777">
            <w:pPr>
              <w:contextualSpacing w:val="0"/>
              <w:rPr>
                <w:rFonts w:eastAsia="Times New Roman" w:cs="Arial"/>
                <w:szCs w:val="20"/>
                <w:lang w:eastAsia="es-CO"/>
              </w:rPr>
            </w:pPr>
            <w:r w:rsidRPr="001105A9">
              <w:rPr>
                <w:rFonts w:eastAsia="Times New Roman" w:cs="Arial"/>
                <w:szCs w:val="20"/>
                <w:lang w:eastAsia="es-CO"/>
              </w:rPr>
              <w:t>Conocimiento del saldo</w:t>
            </w:r>
          </w:p>
        </w:tc>
        <w:tc>
          <w:tcPr>
            <w:tcW w:w="0" w:type="auto"/>
            <w:hideMark/>
          </w:tcPr>
          <w:p w:rsidRPr="001105A9" w:rsidR="00032F20" w:rsidP="006656CC" w:rsidRDefault="00032F20" w14:paraId="5232E606" w14:textId="0FF90690">
            <w:pPr>
              <w:contextualSpacing w:val="0"/>
              <w:rPr>
                <w:rFonts w:eastAsia="Times New Roman" w:cs="Arial"/>
                <w:szCs w:val="20"/>
                <w:lang w:eastAsia="es-CO"/>
              </w:rPr>
            </w:pPr>
            <w:r w:rsidRPr="001105A9">
              <w:rPr>
                <w:rFonts w:eastAsia="Times New Roman" w:cs="Arial"/>
                <w:szCs w:val="20"/>
                <w:lang w:eastAsia="es-CO"/>
              </w:rPr>
              <w:t>Depende del conteo realizado</w:t>
            </w:r>
            <w:r w:rsidR="00BD6D94">
              <w:rPr>
                <w:rFonts w:eastAsia="Times New Roman" w:cs="Arial"/>
                <w:szCs w:val="20"/>
                <w:lang w:eastAsia="es-CO"/>
              </w:rPr>
              <w:t>.</w:t>
            </w:r>
          </w:p>
        </w:tc>
        <w:tc>
          <w:tcPr>
            <w:tcW w:w="0" w:type="auto"/>
            <w:hideMark/>
          </w:tcPr>
          <w:p w:rsidRPr="001105A9" w:rsidR="00032F20" w:rsidP="006656CC" w:rsidRDefault="00032F20" w14:paraId="05AF4854" w14:textId="7026AFEB">
            <w:pPr>
              <w:contextualSpacing w:val="0"/>
              <w:rPr>
                <w:rFonts w:eastAsia="Times New Roman" w:cs="Arial"/>
                <w:szCs w:val="20"/>
                <w:lang w:eastAsia="es-CO"/>
              </w:rPr>
            </w:pPr>
            <w:r w:rsidRPr="001105A9">
              <w:rPr>
                <w:rFonts w:eastAsia="Times New Roman" w:cs="Arial"/>
                <w:szCs w:val="20"/>
                <w:lang w:eastAsia="es-CO"/>
              </w:rPr>
              <w:t>Puede consultarse durante el periodo</w:t>
            </w:r>
            <w:r w:rsidR="00BD6D94">
              <w:rPr>
                <w:rFonts w:eastAsia="Times New Roman" w:cs="Arial"/>
                <w:szCs w:val="20"/>
                <w:lang w:eastAsia="es-CO"/>
              </w:rPr>
              <w:t>.</w:t>
            </w:r>
          </w:p>
        </w:tc>
      </w:tr>
      <w:tr w:rsidRPr="001105A9" w:rsidR="00032F20" w:rsidTr="007D28BB" w14:paraId="2BFCFED2" w14:textId="77777777">
        <w:tc>
          <w:tcPr>
            <w:tcW w:w="0" w:type="auto"/>
            <w:hideMark/>
          </w:tcPr>
          <w:p w:rsidRPr="001105A9" w:rsidR="00032F20" w:rsidP="006656CC" w:rsidRDefault="00032F20" w14:paraId="4AE6101C" w14:textId="77777777">
            <w:pPr>
              <w:contextualSpacing w:val="0"/>
              <w:rPr>
                <w:rFonts w:eastAsia="Times New Roman" w:cs="Arial"/>
                <w:szCs w:val="20"/>
                <w:lang w:eastAsia="es-CO"/>
              </w:rPr>
            </w:pPr>
            <w:r w:rsidRPr="001105A9">
              <w:rPr>
                <w:rFonts w:eastAsia="Times New Roman" w:cs="Arial"/>
                <w:szCs w:val="20"/>
                <w:lang w:eastAsia="es-CO"/>
              </w:rPr>
              <w:t>Costo de ventas</w:t>
            </w:r>
          </w:p>
        </w:tc>
        <w:tc>
          <w:tcPr>
            <w:tcW w:w="0" w:type="auto"/>
            <w:hideMark/>
          </w:tcPr>
          <w:p w:rsidRPr="001105A9" w:rsidR="00032F20" w:rsidP="006656CC" w:rsidRDefault="00032F20" w14:paraId="7704DA49" w14:textId="5F7D8C6A">
            <w:pPr>
              <w:contextualSpacing w:val="0"/>
              <w:rPr>
                <w:rFonts w:eastAsia="Times New Roman" w:cs="Arial"/>
                <w:szCs w:val="20"/>
                <w:lang w:eastAsia="es-CO"/>
              </w:rPr>
            </w:pPr>
            <w:r w:rsidRPr="001105A9">
              <w:rPr>
                <w:rFonts w:eastAsia="Times New Roman" w:cs="Arial"/>
                <w:szCs w:val="20"/>
                <w:lang w:eastAsia="es-CO"/>
              </w:rPr>
              <w:t>Se determina generalmente al cierre</w:t>
            </w:r>
            <w:r w:rsidR="00BD6D94">
              <w:rPr>
                <w:rFonts w:eastAsia="Times New Roman" w:cs="Arial"/>
                <w:szCs w:val="20"/>
                <w:lang w:eastAsia="es-CO"/>
              </w:rPr>
              <w:t>.</w:t>
            </w:r>
          </w:p>
        </w:tc>
        <w:tc>
          <w:tcPr>
            <w:tcW w:w="0" w:type="auto"/>
            <w:hideMark/>
          </w:tcPr>
          <w:p w:rsidRPr="001105A9" w:rsidR="00032F20" w:rsidP="006656CC" w:rsidRDefault="00032F20" w14:paraId="103713BD" w14:textId="1737B0A7">
            <w:pPr>
              <w:contextualSpacing w:val="0"/>
              <w:rPr>
                <w:rFonts w:eastAsia="Times New Roman" w:cs="Arial"/>
                <w:szCs w:val="20"/>
                <w:lang w:eastAsia="es-CO"/>
              </w:rPr>
            </w:pPr>
            <w:r w:rsidRPr="001105A9">
              <w:rPr>
                <w:rFonts w:eastAsia="Times New Roman" w:cs="Arial"/>
                <w:szCs w:val="20"/>
                <w:lang w:eastAsia="es-CO"/>
              </w:rPr>
              <w:t>Puede reconocerse con cada venta</w:t>
            </w:r>
            <w:r w:rsidR="00BD6D94">
              <w:rPr>
                <w:rFonts w:eastAsia="Times New Roman" w:cs="Arial"/>
                <w:szCs w:val="20"/>
                <w:lang w:eastAsia="es-CO"/>
              </w:rPr>
              <w:t>.</w:t>
            </w:r>
          </w:p>
        </w:tc>
      </w:tr>
      <w:tr w:rsidRPr="001105A9" w:rsidR="00032F20" w:rsidTr="007D28BB" w14:paraId="6761885A" w14:textId="77777777">
        <w:tc>
          <w:tcPr>
            <w:tcW w:w="0" w:type="auto"/>
            <w:hideMark/>
          </w:tcPr>
          <w:p w:rsidRPr="001105A9" w:rsidR="00032F20" w:rsidP="006656CC" w:rsidRDefault="00032F20" w14:paraId="23C88ADE" w14:textId="77777777">
            <w:pPr>
              <w:contextualSpacing w:val="0"/>
              <w:rPr>
                <w:rFonts w:eastAsia="Times New Roman" w:cs="Arial"/>
                <w:szCs w:val="20"/>
                <w:lang w:eastAsia="es-CO"/>
              </w:rPr>
            </w:pPr>
            <w:r w:rsidRPr="001105A9">
              <w:rPr>
                <w:rFonts w:eastAsia="Times New Roman" w:cs="Arial"/>
                <w:szCs w:val="20"/>
                <w:lang w:eastAsia="es-CO"/>
              </w:rPr>
              <w:t>Conteo físico</w:t>
            </w:r>
          </w:p>
        </w:tc>
        <w:tc>
          <w:tcPr>
            <w:tcW w:w="0" w:type="auto"/>
            <w:hideMark/>
          </w:tcPr>
          <w:p w:rsidRPr="001105A9" w:rsidR="00032F20" w:rsidP="006656CC" w:rsidRDefault="00032F20" w14:paraId="5F84328D" w14:textId="6E80B0FF">
            <w:pPr>
              <w:contextualSpacing w:val="0"/>
              <w:rPr>
                <w:rFonts w:eastAsia="Times New Roman" w:cs="Arial"/>
                <w:szCs w:val="20"/>
                <w:lang w:eastAsia="es-CO"/>
              </w:rPr>
            </w:pPr>
            <w:r w:rsidRPr="001105A9">
              <w:rPr>
                <w:rFonts w:eastAsia="Times New Roman" w:cs="Arial"/>
                <w:szCs w:val="20"/>
                <w:lang w:eastAsia="es-CO"/>
              </w:rPr>
              <w:t>Es fundamental para determinar el inventario final</w:t>
            </w:r>
            <w:r w:rsidR="00BD6D94">
              <w:rPr>
                <w:rFonts w:eastAsia="Times New Roman" w:cs="Arial"/>
                <w:szCs w:val="20"/>
                <w:lang w:eastAsia="es-CO"/>
              </w:rPr>
              <w:t>.</w:t>
            </w:r>
          </w:p>
        </w:tc>
        <w:tc>
          <w:tcPr>
            <w:tcW w:w="0" w:type="auto"/>
            <w:hideMark/>
          </w:tcPr>
          <w:p w:rsidRPr="001105A9" w:rsidR="00032F20" w:rsidP="006656CC" w:rsidRDefault="00032F20" w14:paraId="6D942522" w14:textId="4E80A7E5">
            <w:pPr>
              <w:contextualSpacing w:val="0"/>
              <w:rPr>
                <w:rFonts w:eastAsia="Times New Roman" w:cs="Arial"/>
                <w:szCs w:val="20"/>
                <w:lang w:eastAsia="es-CO"/>
              </w:rPr>
            </w:pPr>
            <w:r w:rsidRPr="001105A9">
              <w:rPr>
                <w:rFonts w:eastAsia="Times New Roman" w:cs="Arial"/>
                <w:szCs w:val="20"/>
                <w:lang w:eastAsia="es-CO"/>
              </w:rPr>
              <w:t>Se utiliza para comprobar el saldo registrado</w:t>
            </w:r>
            <w:r w:rsidR="00BD6D94">
              <w:rPr>
                <w:rFonts w:eastAsia="Times New Roman" w:cs="Arial"/>
                <w:szCs w:val="20"/>
                <w:lang w:eastAsia="es-CO"/>
              </w:rPr>
              <w:t>.</w:t>
            </w:r>
          </w:p>
        </w:tc>
      </w:tr>
      <w:tr w:rsidRPr="001105A9" w:rsidR="00032F20" w:rsidTr="007D28BB" w14:paraId="274C97EE" w14:textId="77777777">
        <w:tc>
          <w:tcPr>
            <w:tcW w:w="0" w:type="auto"/>
            <w:hideMark/>
          </w:tcPr>
          <w:p w:rsidRPr="001105A9" w:rsidR="00032F20" w:rsidP="006656CC" w:rsidRDefault="00032F20" w14:paraId="23B8E067" w14:textId="77777777">
            <w:pPr>
              <w:contextualSpacing w:val="0"/>
              <w:rPr>
                <w:rFonts w:eastAsia="Times New Roman" w:cs="Arial"/>
                <w:szCs w:val="20"/>
                <w:lang w:eastAsia="es-CO"/>
              </w:rPr>
            </w:pPr>
            <w:r w:rsidRPr="001105A9">
              <w:rPr>
                <w:rFonts w:eastAsia="Times New Roman" w:cs="Arial"/>
                <w:szCs w:val="20"/>
                <w:lang w:eastAsia="es-CO"/>
              </w:rPr>
              <w:t>Seguimiento</w:t>
            </w:r>
          </w:p>
        </w:tc>
        <w:tc>
          <w:tcPr>
            <w:tcW w:w="0" w:type="auto"/>
            <w:hideMark/>
          </w:tcPr>
          <w:p w:rsidRPr="001105A9" w:rsidR="00032F20" w:rsidP="006656CC" w:rsidRDefault="00032F20" w14:paraId="0685A4FD" w14:textId="77777777">
            <w:pPr>
              <w:contextualSpacing w:val="0"/>
              <w:rPr>
                <w:rFonts w:eastAsia="Times New Roman" w:cs="Arial"/>
                <w:szCs w:val="20"/>
                <w:lang w:eastAsia="es-CO"/>
              </w:rPr>
            </w:pPr>
            <w:r w:rsidRPr="001105A9">
              <w:rPr>
                <w:rFonts w:eastAsia="Times New Roman" w:cs="Arial"/>
                <w:szCs w:val="20"/>
                <w:lang w:eastAsia="es-CO"/>
              </w:rPr>
              <w:t>Periódico</w:t>
            </w:r>
          </w:p>
        </w:tc>
        <w:tc>
          <w:tcPr>
            <w:tcW w:w="0" w:type="auto"/>
            <w:hideMark/>
          </w:tcPr>
          <w:p w:rsidRPr="001105A9" w:rsidR="00032F20" w:rsidP="006656CC" w:rsidRDefault="00032F20" w14:paraId="50174205" w14:textId="77777777">
            <w:pPr>
              <w:contextualSpacing w:val="0"/>
              <w:rPr>
                <w:rFonts w:eastAsia="Times New Roman" w:cs="Arial"/>
                <w:szCs w:val="20"/>
                <w:lang w:eastAsia="es-CO"/>
              </w:rPr>
            </w:pPr>
            <w:r w:rsidRPr="001105A9">
              <w:rPr>
                <w:rFonts w:eastAsia="Times New Roman" w:cs="Arial"/>
                <w:szCs w:val="20"/>
                <w:lang w:eastAsia="es-CO"/>
              </w:rPr>
              <w:t>Continuo</w:t>
            </w:r>
          </w:p>
        </w:tc>
      </w:tr>
    </w:tbl>
    <w:p w:rsidRPr="001105A9" w:rsidR="00032F20" w:rsidP="00C46B7B" w:rsidRDefault="00032F20" w14:paraId="6C1FBCE1" w14:textId="77777777">
      <w:pPr>
        <w:rPr>
          <w:rFonts w:cs="Arial"/>
          <w:b/>
          <w:bCs/>
          <w:szCs w:val="20"/>
        </w:rPr>
      </w:pPr>
    </w:p>
    <w:p w:rsidR="006656CC" w:rsidP="00C46B7B" w:rsidRDefault="006656CC" w14:paraId="16350265" w14:textId="77777777">
      <w:r>
        <w:t>El sistema permanente facilita el seguimiento continuo de las entradas, salidas y existencias, pero requiere registrar oportunamente cada movimiento y realizar verificaciones físicas periódicas.</w:t>
      </w:r>
    </w:p>
    <w:p w:rsidR="006656CC" w:rsidP="00C46B7B" w:rsidRDefault="006656CC" w14:paraId="2534FCFF" w14:textId="77777777"/>
    <w:p w:rsidRPr="007A2317" w:rsidR="00032F20" w:rsidP="00C46B7B" w:rsidRDefault="00032F20" w14:paraId="1C433E23" w14:textId="77777777">
      <w:pPr>
        <w:pStyle w:val="Ttulo2"/>
        <w:rPr>
          <w:rFonts w:cs="Arial"/>
          <w:szCs w:val="20"/>
        </w:rPr>
      </w:pPr>
      <w:bookmarkStart w:name="_Toc237811145" w:id="22"/>
      <w:r w:rsidRPr="007A2317">
        <w:rPr>
          <w:rStyle w:val="Ttulo2Car"/>
          <w:rFonts w:cs="Arial"/>
          <w:b/>
          <w:szCs w:val="20"/>
        </w:rPr>
        <w:t>4.4. Entradas</w:t>
      </w:r>
      <w:r w:rsidRPr="007A2317">
        <w:rPr>
          <w:rFonts w:cs="Arial"/>
          <w:szCs w:val="20"/>
        </w:rPr>
        <w:t>, salidas y control de existencias</w:t>
      </w:r>
      <w:bookmarkEnd w:id="22"/>
    </w:p>
    <w:p w:rsidRPr="007A2317" w:rsidR="00032F20" w:rsidP="00C46B7B" w:rsidRDefault="00032F20" w14:paraId="31C36539" w14:textId="77777777">
      <w:pPr>
        <w:pStyle w:val="Ttulo2"/>
        <w:rPr>
          <w:rFonts w:cs="Arial"/>
          <w:szCs w:val="20"/>
        </w:rPr>
      </w:pPr>
    </w:p>
    <w:tbl>
      <w:tblPr>
        <w:tblStyle w:val="Tablaconcuadrcula"/>
        <w:tblW w:w="0" w:type="auto"/>
        <w:shd w:val="clear" w:color="auto" w:fill="E2EFD9" w:themeFill="accent6" w:themeFillTint="33"/>
        <w:tblLook w:val="04A0" w:firstRow="1" w:lastRow="0" w:firstColumn="1" w:lastColumn="0" w:noHBand="0" w:noVBand="1"/>
      </w:tblPr>
      <w:tblGrid>
        <w:gridCol w:w="5552"/>
        <w:gridCol w:w="3276"/>
      </w:tblGrid>
      <w:tr w:rsidR="003B6C87" w:rsidTr="007F78A7" w14:paraId="0EFBB228" w14:textId="77777777">
        <w:tc>
          <w:tcPr>
            <w:tcW w:w="5807" w:type="dxa"/>
            <w:shd w:val="clear" w:color="auto" w:fill="E2EFD9" w:themeFill="accent6" w:themeFillTint="33"/>
          </w:tcPr>
          <w:p w:rsidR="003B6C87" w:rsidP="007F78A7" w:rsidRDefault="00175FCD" w14:paraId="42763C2C" w14:textId="20125F29">
            <w:r>
              <w:t>El control de existencias consiste en registrar y verificar los movimientos que modifican las cantidades disponibles de mercancías, materias primas, insumos y productos. Cada entrada o salida debe relacionarse con una operación, una cantidad y su respectivo soporte, de manera que el registro represente los bienes disponibles en la unidad económica.</w:t>
            </w:r>
          </w:p>
        </w:tc>
        <w:tc>
          <w:tcPr>
            <w:tcW w:w="3021" w:type="dxa"/>
            <w:shd w:val="clear" w:color="auto" w:fill="E2EFD9" w:themeFill="accent6" w:themeFillTint="33"/>
          </w:tcPr>
          <w:p w:rsidR="003B6C87" w:rsidP="007F78A7" w:rsidRDefault="004F3FCD" w14:paraId="4CEF2F70" w14:textId="1B028732">
            <w:pPr>
              <w:jc w:val="center"/>
            </w:pPr>
            <w:r w:rsidRPr="004F3FCD">
              <w:rPr>
                <w:noProof/>
              </w:rPr>
              <w:drawing>
                <wp:inline distT="0" distB="0" distL="0" distR="0" wp14:anchorId="4B093A77" wp14:editId="7A85D7E3">
                  <wp:extent cx="1937938" cy="1092200"/>
                  <wp:effectExtent l="0" t="0" r="5715" b="0"/>
                  <wp:docPr id="1093804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804505" name=""/>
                          <pic:cNvPicPr/>
                        </pic:nvPicPr>
                        <pic:blipFill>
                          <a:blip r:embed="rId150"/>
                          <a:stretch>
                            <a:fillRect/>
                          </a:stretch>
                        </pic:blipFill>
                        <pic:spPr>
                          <a:xfrm>
                            <a:off x="0" y="0"/>
                            <a:ext cx="1966243" cy="1108152"/>
                          </a:xfrm>
                          <a:prstGeom prst="rect">
                            <a:avLst/>
                          </a:prstGeom>
                        </pic:spPr>
                      </pic:pic>
                    </a:graphicData>
                  </a:graphic>
                </wp:inline>
              </w:drawing>
            </w:r>
          </w:p>
        </w:tc>
      </w:tr>
    </w:tbl>
    <w:p w:rsidR="003B6C87" w:rsidP="00C46B7B" w:rsidRDefault="003B6C87" w14:paraId="1ED321CB" w14:textId="77777777">
      <w:pPr>
        <w:rPr>
          <w:rFonts w:cs="Arial"/>
          <w:szCs w:val="20"/>
        </w:rPr>
      </w:pPr>
    </w:p>
    <w:p w:rsidR="00E16F60" w:rsidP="00C46B7B" w:rsidRDefault="00E16F60" w14:paraId="6CD8DDFB" w14:textId="77777777">
      <w:pPr>
        <w:rPr>
          <w:rFonts w:cs="Arial"/>
          <w:b/>
          <w:bCs/>
          <w:szCs w:val="20"/>
        </w:rPr>
      </w:pPr>
    </w:p>
    <w:p w:rsidRPr="007A2317" w:rsidR="00032F20" w:rsidP="00C46B7B" w:rsidRDefault="003D7F19" w14:paraId="22C3BD33" w14:textId="5A178B1B">
      <w:pPr>
        <w:rPr>
          <w:rFonts w:cs="Arial"/>
          <w:b/>
          <w:bCs/>
          <w:szCs w:val="20"/>
        </w:rPr>
      </w:pPr>
      <w:r>
        <w:rPr>
          <w:rFonts w:cs="Arial"/>
          <w:b/>
          <w:bCs/>
          <w:szCs w:val="20"/>
        </w:rPr>
        <w:t>4.4.1.</w:t>
      </w:r>
      <w:r w:rsidR="00E52D05">
        <w:rPr>
          <w:rFonts w:cs="Arial"/>
          <w:b/>
          <w:bCs/>
          <w:szCs w:val="20"/>
        </w:rPr>
        <w:t xml:space="preserve"> </w:t>
      </w:r>
      <w:r w:rsidRPr="007A2317" w:rsidR="00032F20">
        <w:rPr>
          <w:rFonts w:cs="Arial"/>
          <w:b/>
          <w:bCs/>
          <w:szCs w:val="20"/>
        </w:rPr>
        <w:t>Entradas de inventario</w:t>
      </w:r>
    </w:p>
    <w:p w:rsidRPr="007A2317" w:rsidR="00032F20" w:rsidP="00C46B7B" w:rsidRDefault="00032F20" w14:paraId="34FE9386" w14:textId="4B1D6DFA">
      <w:pPr>
        <w:rPr>
          <w:rFonts w:cs="Arial"/>
          <w:b/>
          <w:bCs/>
          <w:szCs w:val="20"/>
        </w:rPr>
      </w:pPr>
    </w:p>
    <w:p w:rsidR="006B08E0" w:rsidP="00C46B7B" w:rsidRDefault="006B08E0" w14:paraId="344C17B1" w14:textId="77777777">
      <w:r>
        <w:t>Las entradas corresponden a los bienes que se incorporan al inventario y aumentan las existencias. Pueden originarse en compras, devoluciones de clientes, productos terminados provenientes del proceso productivo u otros movimientos debidamente identificados.</w:t>
      </w:r>
    </w:p>
    <w:p w:rsidR="006B08E0" w:rsidP="00C46B7B" w:rsidRDefault="006B08E0" w14:paraId="339325B2" w14:textId="77777777"/>
    <w:p w:rsidR="00525623" w:rsidP="00C46B7B" w:rsidRDefault="000411E7" w14:paraId="061F7574" w14:textId="2650AF30">
      <w:r w:rsidR="000411E7">
        <w:rPr/>
        <w:t>Para controlar una entr</w:t>
      </w:r>
      <w:r w:rsidR="000411E7">
        <w:rPr/>
        <w:t>ada</w:t>
      </w:r>
      <w:r w:rsidR="71D3FB87">
        <w:rPr/>
        <w:t>,</w:t>
      </w:r>
      <w:r w:rsidR="000411E7">
        <w:rPr/>
        <w:t xml:space="preserve"> se deben registrar datos como </w:t>
      </w:r>
      <w:r w:rsidRPr="2F49C290" w:rsidR="000411E7">
        <w:rPr>
          <w:rStyle w:val="Fuerte"/>
          <w:b w:val="0"/>
          <w:bCs w:val="0"/>
        </w:rPr>
        <w:t>fecha, producto, cantidad recibida, valor cuando corresponda, proveedor u origen y soporte de la operación</w:t>
      </w:r>
      <w:r w:rsidR="000411E7">
        <w:rPr/>
        <w:t>. Esta información permite relacionar el movimiento físico con el registro económico.</w:t>
      </w:r>
    </w:p>
    <w:p w:rsidR="000411E7" w:rsidP="00C46B7B" w:rsidRDefault="000411E7" w14:paraId="3A9CCCA8" w14:textId="77777777"/>
    <w:p w:rsidRPr="007A2317" w:rsidR="00032F20" w:rsidP="00C46B7B" w:rsidRDefault="003D7F19" w14:paraId="592BD277" w14:textId="0D42D8B5">
      <w:pPr>
        <w:jc w:val="left"/>
        <w:rPr>
          <w:rFonts w:cs="Arial"/>
          <w:b/>
          <w:bCs/>
          <w:szCs w:val="20"/>
        </w:rPr>
      </w:pPr>
      <w:r>
        <w:rPr>
          <w:rFonts w:cs="Arial"/>
          <w:b/>
          <w:bCs/>
          <w:szCs w:val="20"/>
        </w:rPr>
        <w:t xml:space="preserve">4.4.2. </w:t>
      </w:r>
      <w:r w:rsidRPr="007A2317" w:rsidR="00032F20">
        <w:rPr>
          <w:rFonts w:cs="Arial"/>
          <w:b/>
          <w:bCs/>
          <w:szCs w:val="20"/>
        </w:rPr>
        <w:t>Salidas de inventario</w:t>
      </w:r>
    </w:p>
    <w:p w:rsidRPr="007A2317" w:rsidR="00032F20" w:rsidP="00C46B7B" w:rsidRDefault="00032F20" w14:paraId="37570E35" w14:textId="21C8E4EB">
      <w:pPr>
        <w:jc w:val="left"/>
        <w:rPr>
          <w:rFonts w:cs="Arial"/>
          <w:b/>
          <w:bCs/>
          <w:szCs w:val="20"/>
        </w:rPr>
      </w:pPr>
    </w:p>
    <w:p w:rsidRPr="00073B18" w:rsidR="00073B18" w:rsidP="2F49C290" w:rsidRDefault="00073B18" w14:paraId="103B8F6B" w14:textId="166BFD02">
      <w:pPr>
        <w:rPr>
          <w:rFonts w:cs="Arial"/>
        </w:rPr>
      </w:pPr>
      <w:r w:rsidRPr="2F49C290" w:rsidR="00073B18">
        <w:rPr>
          <w:rFonts w:cs="Arial"/>
        </w:rPr>
        <w:t xml:space="preserve">Las salidas disminuyen las existencias por ventas, consumo, devoluciones, pérdidas o deterioros. Su registro oportuno permite mantener saldos reales; cuando los inventarios se venden, su valor se reconoce como costo del periodo correspondiente (Decreto </w:t>
      </w:r>
      <w:r w:rsidRPr="2F49C290" w:rsidR="00073B18">
        <w:rPr>
          <w:rFonts w:cs="Arial"/>
        </w:rPr>
        <w:t>2420</w:t>
      </w:r>
      <w:r w:rsidRPr="2F49C290" w:rsidR="58217D81">
        <w:rPr>
          <w:rFonts w:cs="Arial"/>
        </w:rPr>
        <w:t>,</w:t>
      </w:r>
      <w:r w:rsidRPr="2F49C290" w:rsidR="00073B18">
        <w:rPr>
          <w:rFonts w:cs="Arial"/>
        </w:rPr>
        <w:t xml:space="preserve"> Anexo 3, 2015).</w:t>
      </w:r>
    </w:p>
    <w:p w:rsidR="006B08E0" w:rsidP="006B08E0" w:rsidRDefault="006B08E0" w14:paraId="61B7AE07" w14:textId="77777777">
      <w:pPr>
        <w:rPr>
          <w:rFonts w:cs="Arial"/>
          <w:szCs w:val="20"/>
        </w:rPr>
      </w:pPr>
    </w:p>
    <w:p w:rsidRPr="006B08E0" w:rsidR="006B08E0" w:rsidP="006B08E0" w:rsidRDefault="006B08E0" w14:paraId="53A95143" w14:textId="34F6235E">
      <w:pPr>
        <w:rPr>
          <w:rFonts w:cs="Arial"/>
          <w:szCs w:val="20"/>
        </w:rPr>
      </w:pPr>
      <w:r w:rsidRPr="006B08E0">
        <w:rPr>
          <w:rFonts w:cs="Arial"/>
          <w:szCs w:val="20"/>
        </w:rPr>
        <w:t>Los principales movimientos pueden organizarse según el efecto que producen sobre las existencias:</w:t>
      </w:r>
    </w:p>
    <w:p w:rsidR="006B08E0" w:rsidP="00C46B7B" w:rsidRDefault="006B08E0" w14:paraId="78C52BD0" w14:textId="77777777"/>
    <w:p w:rsidRPr="007A2317" w:rsidR="00032F20" w:rsidP="00C46B7B" w:rsidRDefault="00032F20" w14:paraId="7CDD8BD6" w14:textId="1AB1C2B0">
      <w:pPr>
        <w:spacing w:after="0"/>
        <w:rPr>
          <w:rFonts w:cs="Arial"/>
          <w:szCs w:val="20"/>
        </w:rPr>
      </w:pPr>
      <w:r w:rsidRPr="007A2317">
        <w:rPr>
          <w:rFonts w:cs="Arial"/>
          <w:b/>
          <w:bCs/>
          <w:szCs w:val="20"/>
        </w:rPr>
        <w:t xml:space="preserve">Tabla </w:t>
      </w:r>
      <w:r w:rsidR="006B08E0">
        <w:rPr>
          <w:rFonts w:cs="Arial"/>
          <w:b/>
          <w:bCs/>
          <w:szCs w:val="20"/>
        </w:rPr>
        <w:t>23</w:t>
      </w:r>
      <w:r w:rsidRPr="007A2317">
        <w:rPr>
          <w:rFonts w:cs="Arial"/>
          <w:b/>
          <w:bCs/>
          <w:szCs w:val="20"/>
        </w:rPr>
        <w:t>.</w:t>
      </w:r>
      <w:r w:rsidRPr="007A2317">
        <w:rPr>
          <w:rFonts w:cs="Arial"/>
          <w:szCs w:val="20"/>
        </w:rPr>
        <w:t xml:space="preserve"> Principales movimientos de entrada y salida de inventarios</w:t>
      </w:r>
    </w:p>
    <w:p w:rsidR="00164CBC" w:rsidP="00C46B7B" w:rsidRDefault="00164CBC" w14:paraId="032A71C9" w14:textId="77777777">
      <w:pPr>
        <w:spacing w:after="0"/>
        <w:rPr>
          <w:rFonts w:cs="Arial"/>
          <w:szCs w:val="20"/>
        </w:rPr>
      </w:pPr>
    </w:p>
    <w:tbl>
      <w:tblPr>
        <w:tblStyle w:val="Tablaconcuadrculaclara"/>
        <w:tblW w:w="0" w:type="auto"/>
        <w:tblLook w:val="04A0" w:firstRow="1" w:lastRow="0" w:firstColumn="1" w:lastColumn="0" w:noHBand="0" w:noVBand="1"/>
      </w:tblPr>
      <w:tblGrid>
        <w:gridCol w:w="2072"/>
        <w:gridCol w:w="1252"/>
        <w:gridCol w:w="2172"/>
        <w:gridCol w:w="3332"/>
      </w:tblGrid>
      <w:tr w:rsidRPr="007A2317" w:rsidR="00032F20" w:rsidTr="00164CBC" w14:paraId="07A307F9" w14:textId="77777777">
        <w:tc>
          <w:tcPr>
            <w:tcW w:w="0" w:type="auto"/>
            <w:shd w:val="clear" w:color="auto" w:fill="D9D9D9" w:themeFill="background1" w:themeFillShade="D9"/>
            <w:hideMark/>
          </w:tcPr>
          <w:p w:rsidRPr="007A2317" w:rsidR="00032F20" w:rsidP="00C46B7B" w:rsidRDefault="00032F20" w14:paraId="568E7CF6" w14:textId="77777777">
            <w:pPr>
              <w:contextualSpacing w:val="0"/>
              <w:jc w:val="center"/>
              <w:rPr>
                <w:rFonts w:eastAsia="Times New Roman" w:cs="Arial"/>
                <w:b/>
                <w:bCs/>
                <w:szCs w:val="20"/>
                <w:lang w:eastAsia="es-CO"/>
              </w:rPr>
            </w:pPr>
            <w:r w:rsidRPr="007A2317">
              <w:rPr>
                <w:rFonts w:eastAsia="Times New Roman" w:cs="Arial"/>
                <w:b/>
                <w:bCs/>
                <w:szCs w:val="20"/>
                <w:lang w:eastAsia="es-CO"/>
              </w:rPr>
              <w:t>Movimiento</w:t>
            </w:r>
          </w:p>
        </w:tc>
        <w:tc>
          <w:tcPr>
            <w:tcW w:w="0" w:type="auto"/>
            <w:shd w:val="clear" w:color="auto" w:fill="D9D9D9" w:themeFill="background1" w:themeFillShade="D9"/>
            <w:hideMark/>
          </w:tcPr>
          <w:p w:rsidRPr="007A2317" w:rsidR="00032F20" w:rsidP="00C46B7B" w:rsidRDefault="00032F20" w14:paraId="335CDC75" w14:textId="77777777">
            <w:pPr>
              <w:contextualSpacing w:val="0"/>
              <w:jc w:val="center"/>
              <w:rPr>
                <w:rFonts w:eastAsia="Times New Roman" w:cs="Arial"/>
                <w:b/>
                <w:bCs/>
                <w:szCs w:val="20"/>
                <w:lang w:eastAsia="es-CO"/>
              </w:rPr>
            </w:pPr>
            <w:r w:rsidRPr="007A2317">
              <w:rPr>
                <w:rFonts w:eastAsia="Times New Roman" w:cs="Arial"/>
                <w:b/>
                <w:bCs/>
                <w:szCs w:val="20"/>
                <w:lang w:eastAsia="es-CO"/>
              </w:rPr>
              <w:t>Tipo</w:t>
            </w:r>
          </w:p>
        </w:tc>
        <w:tc>
          <w:tcPr>
            <w:tcW w:w="0" w:type="auto"/>
            <w:shd w:val="clear" w:color="auto" w:fill="D9D9D9" w:themeFill="background1" w:themeFillShade="D9"/>
            <w:hideMark/>
          </w:tcPr>
          <w:p w:rsidRPr="007A2317" w:rsidR="00032F20" w:rsidP="00C46B7B" w:rsidRDefault="00032F20" w14:paraId="0C824E59" w14:textId="77777777">
            <w:pPr>
              <w:contextualSpacing w:val="0"/>
              <w:jc w:val="center"/>
              <w:rPr>
                <w:rFonts w:eastAsia="Times New Roman" w:cs="Arial"/>
                <w:b/>
                <w:bCs/>
                <w:szCs w:val="20"/>
                <w:lang w:eastAsia="es-CO"/>
              </w:rPr>
            </w:pPr>
            <w:r w:rsidRPr="007A2317">
              <w:rPr>
                <w:rFonts w:eastAsia="Times New Roman" w:cs="Arial"/>
                <w:b/>
                <w:bCs/>
                <w:szCs w:val="20"/>
                <w:lang w:eastAsia="es-CO"/>
              </w:rPr>
              <w:t>Efecto sobre las existencias</w:t>
            </w:r>
          </w:p>
        </w:tc>
        <w:tc>
          <w:tcPr>
            <w:tcW w:w="0" w:type="auto"/>
            <w:shd w:val="clear" w:color="auto" w:fill="D9D9D9" w:themeFill="background1" w:themeFillShade="D9"/>
            <w:hideMark/>
          </w:tcPr>
          <w:p w:rsidRPr="007A2317" w:rsidR="00032F20" w:rsidP="00C46B7B" w:rsidRDefault="00032F20" w14:paraId="7E0457A3" w14:textId="77777777">
            <w:pPr>
              <w:contextualSpacing w:val="0"/>
              <w:jc w:val="center"/>
              <w:rPr>
                <w:rFonts w:eastAsia="Times New Roman" w:cs="Arial"/>
                <w:b/>
                <w:bCs/>
                <w:szCs w:val="20"/>
                <w:lang w:eastAsia="es-CO"/>
              </w:rPr>
            </w:pPr>
            <w:r w:rsidRPr="007A2317">
              <w:rPr>
                <w:rFonts w:eastAsia="Times New Roman" w:cs="Arial"/>
                <w:b/>
                <w:bCs/>
                <w:szCs w:val="20"/>
                <w:lang w:eastAsia="es-CO"/>
              </w:rPr>
              <w:t>Ejemplo</w:t>
            </w:r>
          </w:p>
        </w:tc>
      </w:tr>
      <w:tr w:rsidRPr="007A2317" w:rsidR="00032F20" w:rsidTr="00164CBC" w14:paraId="617179DD" w14:textId="77777777">
        <w:tc>
          <w:tcPr>
            <w:tcW w:w="0" w:type="auto"/>
            <w:hideMark/>
          </w:tcPr>
          <w:p w:rsidRPr="007A2317" w:rsidR="00032F20" w:rsidP="00BD6D94" w:rsidRDefault="00032F20" w14:paraId="14758366" w14:textId="77777777">
            <w:pPr>
              <w:contextualSpacing w:val="0"/>
              <w:rPr>
                <w:rFonts w:eastAsia="Times New Roman" w:cs="Arial"/>
                <w:szCs w:val="20"/>
                <w:lang w:eastAsia="es-CO"/>
              </w:rPr>
            </w:pPr>
            <w:r w:rsidRPr="007A2317">
              <w:rPr>
                <w:rFonts w:eastAsia="Times New Roman" w:cs="Arial"/>
                <w:szCs w:val="20"/>
                <w:lang w:eastAsia="es-CO"/>
              </w:rPr>
              <w:t>Compra de mercancías</w:t>
            </w:r>
          </w:p>
        </w:tc>
        <w:tc>
          <w:tcPr>
            <w:tcW w:w="0" w:type="auto"/>
            <w:hideMark/>
          </w:tcPr>
          <w:p w:rsidRPr="007A2317" w:rsidR="00032F20" w:rsidP="00BD6D94" w:rsidRDefault="00032F20" w14:paraId="7B3E8C69" w14:textId="77777777">
            <w:pPr>
              <w:contextualSpacing w:val="0"/>
              <w:rPr>
                <w:rFonts w:eastAsia="Times New Roman" w:cs="Arial"/>
                <w:szCs w:val="20"/>
                <w:lang w:eastAsia="es-CO"/>
              </w:rPr>
            </w:pPr>
            <w:r w:rsidRPr="007A2317">
              <w:rPr>
                <w:rFonts w:eastAsia="Times New Roman" w:cs="Arial"/>
                <w:szCs w:val="20"/>
                <w:lang w:eastAsia="es-CO"/>
              </w:rPr>
              <w:t>Entrada</w:t>
            </w:r>
          </w:p>
        </w:tc>
        <w:tc>
          <w:tcPr>
            <w:tcW w:w="0" w:type="auto"/>
            <w:hideMark/>
          </w:tcPr>
          <w:p w:rsidRPr="007A2317" w:rsidR="00032F20" w:rsidP="00BD6D94" w:rsidRDefault="00032F20" w14:paraId="299D865E" w14:textId="77777777">
            <w:pPr>
              <w:contextualSpacing w:val="0"/>
              <w:rPr>
                <w:rFonts w:eastAsia="Times New Roman" w:cs="Arial"/>
                <w:szCs w:val="20"/>
                <w:lang w:eastAsia="es-CO"/>
              </w:rPr>
            </w:pPr>
            <w:r w:rsidRPr="007A2317">
              <w:rPr>
                <w:rFonts w:eastAsia="Times New Roman" w:cs="Arial"/>
                <w:szCs w:val="20"/>
                <w:lang w:eastAsia="es-CO"/>
              </w:rPr>
              <w:t>Aumenta</w:t>
            </w:r>
          </w:p>
        </w:tc>
        <w:tc>
          <w:tcPr>
            <w:tcW w:w="0" w:type="auto"/>
            <w:hideMark/>
          </w:tcPr>
          <w:p w:rsidRPr="007A2317" w:rsidR="00032F20" w:rsidP="00BD6D94" w:rsidRDefault="00032F20" w14:paraId="1B387F1F" w14:textId="38B5E2FE">
            <w:pPr>
              <w:contextualSpacing w:val="0"/>
              <w:rPr>
                <w:rFonts w:eastAsia="Times New Roman" w:cs="Arial"/>
                <w:szCs w:val="20"/>
                <w:lang w:eastAsia="es-CO"/>
              </w:rPr>
            </w:pPr>
            <w:r w:rsidRPr="007A2317">
              <w:rPr>
                <w:rFonts w:eastAsia="Times New Roman" w:cs="Arial"/>
                <w:szCs w:val="20"/>
                <w:lang w:eastAsia="es-CO"/>
              </w:rPr>
              <w:t>Productos adquiridos para la venta</w:t>
            </w:r>
            <w:r w:rsidR="00BD6D94">
              <w:rPr>
                <w:rFonts w:eastAsia="Times New Roman" w:cs="Arial"/>
                <w:szCs w:val="20"/>
                <w:lang w:eastAsia="es-CO"/>
              </w:rPr>
              <w:t>.</w:t>
            </w:r>
          </w:p>
        </w:tc>
      </w:tr>
      <w:tr w:rsidRPr="007A2317" w:rsidR="00032F20" w:rsidTr="00164CBC" w14:paraId="6FC3C677" w14:textId="77777777">
        <w:tc>
          <w:tcPr>
            <w:tcW w:w="0" w:type="auto"/>
            <w:hideMark/>
          </w:tcPr>
          <w:p w:rsidRPr="007A2317" w:rsidR="00032F20" w:rsidP="00BD6D94" w:rsidRDefault="00032F20" w14:paraId="595CF690" w14:textId="77777777">
            <w:pPr>
              <w:contextualSpacing w:val="0"/>
              <w:rPr>
                <w:rFonts w:eastAsia="Times New Roman" w:cs="Arial"/>
                <w:szCs w:val="20"/>
                <w:lang w:eastAsia="es-CO"/>
              </w:rPr>
            </w:pPr>
            <w:r w:rsidRPr="007A2317">
              <w:rPr>
                <w:rFonts w:eastAsia="Times New Roman" w:cs="Arial"/>
                <w:szCs w:val="20"/>
                <w:lang w:eastAsia="es-CO"/>
              </w:rPr>
              <w:t>Compra de materias primas</w:t>
            </w:r>
          </w:p>
        </w:tc>
        <w:tc>
          <w:tcPr>
            <w:tcW w:w="0" w:type="auto"/>
            <w:hideMark/>
          </w:tcPr>
          <w:p w:rsidRPr="007A2317" w:rsidR="00032F20" w:rsidP="00BD6D94" w:rsidRDefault="00032F20" w14:paraId="5E6BE600" w14:textId="77777777">
            <w:pPr>
              <w:contextualSpacing w:val="0"/>
              <w:rPr>
                <w:rFonts w:eastAsia="Times New Roman" w:cs="Arial"/>
                <w:szCs w:val="20"/>
                <w:lang w:eastAsia="es-CO"/>
              </w:rPr>
            </w:pPr>
            <w:r w:rsidRPr="007A2317">
              <w:rPr>
                <w:rFonts w:eastAsia="Times New Roman" w:cs="Arial"/>
                <w:szCs w:val="20"/>
                <w:lang w:eastAsia="es-CO"/>
              </w:rPr>
              <w:t>Entrada</w:t>
            </w:r>
          </w:p>
        </w:tc>
        <w:tc>
          <w:tcPr>
            <w:tcW w:w="0" w:type="auto"/>
            <w:hideMark/>
          </w:tcPr>
          <w:p w:rsidRPr="007A2317" w:rsidR="00032F20" w:rsidP="00BD6D94" w:rsidRDefault="00032F20" w14:paraId="6C637938" w14:textId="77777777">
            <w:pPr>
              <w:contextualSpacing w:val="0"/>
              <w:rPr>
                <w:rFonts w:eastAsia="Times New Roman" w:cs="Arial"/>
                <w:szCs w:val="20"/>
                <w:lang w:eastAsia="es-CO"/>
              </w:rPr>
            </w:pPr>
            <w:r w:rsidRPr="007A2317">
              <w:rPr>
                <w:rFonts w:eastAsia="Times New Roman" w:cs="Arial"/>
                <w:szCs w:val="20"/>
                <w:lang w:eastAsia="es-CO"/>
              </w:rPr>
              <w:t>Aumenta</w:t>
            </w:r>
          </w:p>
        </w:tc>
        <w:tc>
          <w:tcPr>
            <w:tcW w:w="0" w:type="auto"/>
            <w:hideMark/>
          </w:tcPr>
          <w:p w:rsidRPr="007A2317" w:rsidR="00032F20" w:rsidP="00BD6D94" w:rsidRDefault="00032F20" w14:paraId="3F2E56C6" w14:textId="34D20C35">
            <w:pPr>
              <w:contextualSpacing w:val="0"/>
              <w:rPr>
                <w:rFonts w:eastAsia="Times New Roman" w:cs="Arial"/>
                <w:szCs w:val="20"/>
                <w:lang w:eastAsia="es-CO"/>
              </w:rPr>
            </w:pPr>
            <w:r w:rsidRPr="007A2317">
              <w:rPr>
                <w:rFonts w:eastAsia="Times New Roman" w:cs="Arial"/>
                <w:szCs w:val="20"/>
                <w:lang w:eastAsia="es-CO"/>
              </w:rPr>
              <w:t>Frutas adquiridas para transformación</w:t>
            </w:r>
            <w:r w:rsidR="00BD6D94">
              <w:rPr>
                <w:rFonts w:eastAsia="Times New Roman" w:cs="Arial"/>
                <w:szCs w:val="20"/>
                <w:lang w:eastAsia="es-CO"/>
              </w:rPr>
              <w:t>.</w:t>
            </w:r>
          </w:p>
        </w:tc>
      </w:tr>
      <w:tr w:rsidRPr="007A2317" w:rsidR="00032F20" w:rsidTr="00164CBC" w14:paraId="633CE76B" w14:textId="77777777">
        <w:tc>
          <w:tcPr>
            <w:tcW w:w="0" w:type="auto"/>
            <w:hideMark/>
          </w:tcPr>
          <w:p w:rsidRPr="007A2317" w:rsidR="00032F20" w:rsidP="00BD6D94" w:rsidRDefault="00032F20" w14:paraId="44A1A995" w14:textId="77777777">
            <w:pPr>
              <w:contextualSpacing w:val="0"/>
              <w:rPr>
                <w:rFonts w:eastAsia="Times New Roman" w:cs="Arial"/>
                <w:szCs w:val="20"/>
                <w:lang w:eastAsia="es-CO"/>
              </w:rPr>
            </w:pPr>
            <w:r w:rsidRPr="007A2317">
              <w:rPr>
                <w:rFonts w:eastAsia="Times New Roman" w:cs="Arial"/>
                <w:szCs w:val="20"/>
                <w:lang w:eastAsia="es-CO"/>
              </w:rPr>
              <w:t>Producto terminado</w:t>
            </w:r>
          </w:p>
        </w:tc>
        <w:tc>
          <w:tcPr>
            <w:tcW w:w="0" w:type="auto"/>
            <w:hideMark/>
          </w:tcPr>
          <w:p w:rsidRPr="007A2317" w:rsidR="00032F20" w:rsidP="00BD6D94" w:rsidRDefault="00032F20" w14:paraId="08F397C4" w14:textId="77777777">
            <w:pPr>
              <w:contextualSpacing w:val="0"/>
              <w:rPr>
                <w:rFonts w:eastAsia="Times New Roman" w:cs="Arial"/>
                <w:szCs w:val="20"/>
                <w:lang w:eastAsia="es-CO"/>
              </w:rPr>
            </w:pPr>
            <w:r w:rsidRPr="007A2317">
              <w:rPr>
                <w:rFonts w:eastAsia="Times New Roman" w:cs="Arial"/>
                <w:szCs w:val="20"/>
                <w:lang w:eastAsia="es-CO"/>
              </w:rPr>
              <w:t>Entrada</w:t>
            </w:r>
          </w:p>
        </w:tc>
        <w:tc>
          <w:tcPr>
            <w:tcW w:w="0" w:type="auto"/>
            <w:hideMark/>
          </w:tcPr>
          <w:p w:rsidRPr="007A2317" w:rsidR="00032F20" w:rsidP="00BD6D94" w:rsidRDefault="00032F20" w14:paraId="0411FD7E" w14:textId="77777777">
            <w:pPr>
              <w:contextualSpacing w:val="0"/>
              <w:rPr>
                <w:rFonts w:eastAsia="Times New Roman" w:cs="Arial"/>
                <w:szCs w:val="20"/>
                <w:lang w:eastAsia="es-CO"/>
              </w:rPr>
            </w:pPr>
            <w:r w:rsidRPr="007A2317">
              <w:rPr>
                <w:rFonts w:eastAsia="Times New Roman" w:cs="Arial"/>
                <w:szCs w:val="20"/>
                <w:lang w:eastAsia="es-CO"/>
              </w:rPr>
              <w:t>Aumenta</w:t>
            </w:r>
          </w:p>
        </w:tc>
        <w:tc>
          <w:tcPr>
            <w:tcW w:w="0" w:type="auto"/>
            <w:hideMark/>
          </w:tcPr>
          <w:p w:rsidRPr="007A2317" w:rsidR="00032F20" w:rsidP="00BD6D94" w:rsidRDefault="00032F20" w14:paraId="41368298" w14:textId="792B103D">
            <w:pPr>
              <w:contextualSpacing w:val="0"/>
              <w:rPr>
                <w:rFonts w:eastAsia="Times New Roman" w:cs="Arial"/>
                <w:szCs w:val="20"/>
                <w:lang w:eastAsia="es-CO"/>
              </w:rPr>
            </w:pPr>
            <w:r w:rsidRPr="007A2317">
              <w:rPr>
                <w:rFonts w:eastAsia="Times New Roman" w:cs="Arial"/>
                <w:szCs w:val="20"/>
                <w:lang w:eastAsia="es-CO"/>
              </w:rPr>
              <w:t>Productos finalizados e incorporados para la venta</w:t>
            </w:r>
            <w:r w:rsidR="00BD6D94">
              <w:rPr>
                <w:rFonts w:eastAsia="Times New Roman" w:cs="Arial"/>
                <w:szCs w:val="20"/>
                <w:lang w:eastAsia="es-CO"/>
              </w:rPr>
              <w:t>.</w:t>
            </w:r>
          </w:p>
        </w:tc>
      </w:tr>
      <w:tr w:rsidRPr="007A2317" w:rsidR="00032F20" w:rsidTr="00164CBC" w14:paraId="4AAFC553" w14:textId="77777777">
        <w:tc>
          <w:tcPr>
            <w:tcW w:w="0" w:type="auto"/>
            <w:hideMark/>
          </w:tcPr>
          <w:p w:rsidRPr="007A2317" w:rsidR="00032F20" w:rsidP="00BD6D94" w:rsidRDefault="00032F20" w14:paraId="3286EAC9" w14:textId="77777777">
            <w:pPr>
              <w:contextualSpacing w:val="0"/>
              <w:rPr>
                <w:rFonts w:eastAsia="Times New Roman" w:cs="Arial"/>
                <w:szCs w:val="20"/>
                <w:lang w:eastAsia="es-CO"/>
              </w:rPr>
            </w:pPr>
            <w:r w:rsidRPr="007A2317">
              <w:rPr>
                <w:rFonts w:eastAsia="Times New Roman" w:cs="Arial"/>
                <w:szCs w:val="20"/>
                <w:lang w:eastAsia="es-CO"/>
              </w:rPr>
              <w:t>Devolución de cliente</w:t>
            </w:r>
          </w:p>
        </w:tc>
        <w:tc>
          <w:tcPr>
            <w:tcW w:w="0" w:type="auto"/>
            <w:hideMark/>
          </w:tcPr>
          <w:p w:rsidRPr="007A2317" w:rsidR="00032F20" w:rsidP="00BD6D94" w:rsidRDefault="00032F20" w14:paraId="7CE9DE9B" w14:textId="77777777">
            <w:pPr>
              <w:contextualSpacing w:val="0"/>
              <w:rPr>
                <w:rFonts w:eastAsia="Times New Roman" w:cs="Arial"/>
                <w:szCs w:val="20"/>
                <w:lang w:eastAsia="es-CO"/>
              </w:rPr>
            </w:pPr>
            <w:r w:rsidRPr="007A2317">
              <w:rPr>
                <w:rFonts w:eastAsia="Times New Roman" w:cs="Arial"/>
                <w:szCs w:val="20"/>
                <w:lang w:eastAsia="es-CO"/>
              </w:rPr>
              <w:t>Entrada</w:t>
            </w:r>
          </w:p>
        </w:tc>
        <w:tc>
          <w:tcPr>
            <w:tcW w:w="0" w:type="auto"/>
            <w:hideMark/>
          </w:tcPr>
          <w:p w:rsidRPr="007A2317" w:rsidR="00032F20" w:rsidP="00BD6D94" w:rsidRDefault="00032F20" w14:paraId="330DEC5A" w14:textId="77777777">
            <w:pPr>
              <w:contextualSpacing w:val="0"/>
              <w:rPr>
                <w:rFonts w:eastAsia="Times New Roman" w:cs="Arial"/>
                <w:szCs w:val="20"/>
                <w:lang w:eastAsia="es-CO"/>
              </w:rPr>
            </w:pPr>
            <w:r w:rsidRPr="007A2317">
              <w:rPr>
                <w:rFonts w:eastAsia="Times New Roman" w:cs="Arial"/>
                <w:szCs w:val="20"/>
                <w:lang w:eastAsia="es-CO"/>
              </w:rPr>
              <w:t>Puede aumentar</w:t>
            </w:r>
          </w:p>
        </w:tc>
        <w:tc>
          <w:tcPr>
            <w:tcW w:w="0" w:type="auto"/>
            <w:hideMark/>
          </w:tcPr>
          <w:p w:rsidRPr="007A2317" w:rsidR="00032F20" w:rsidP="00BD6D94" w:rsidRDefault="00032F20" w14:paraId="3830FEE7" w14:textId="041ADCD7">
            <w:pPr>
              <w:contextualSpacing w:val="0"/>
              <w:rPr>
                <w:rFonts w:eastAsia="Times New Roman" w:cs="Arial"/>
                <w:szCs w:val="20"/>
                <w:lang w:eastAsia="es-CO"/>
              </w:rPr>
            </w:pPr>
            <w:r w:rsidRPr="007A2317">
              <w:rPr>
                <w:rFonts w:eastAsia="Times New Roman" w:cs="Arial"/>
                <w:szCs w:val="20"/>
                <w:lang w:eastAsia="es-CO"/>
              </w:rPr>
              <w:t>Producto vendido que regresa al negocio</w:t>
            </w:r>
            <w:r w:rsidR="00BD6D94">
              <w:rPr>
                <w:rFonts w:eastAsia="Times New Roman" w:cs="Arial"/>
                <w:szCs w:val="20"/>
                <w:lang w:eastAsia="es-CO"/>
              </w:rPr>
              <w:t>.</w:t>
            </w:r>
          </w:p>
        </w:tc>
      </w:tr>
      <w:tr w:rsidRPr="007A2317" w:rsidR="00032F20" w:rsidTr="00164CBC" w14:paraId="5D9D7F28" w14:textId="77777777">
        <w:tc>
          <w:tcPr>
            <w:tcW w:w="0" w:type="auto"/>
            <w:hideMark/>
          </w:tcPr>
          <w:p w:rsidRPr="007A2317" w:rsidR="00032F20" w:rsidP="00BD6D94" w:rsidRDefault="00032F20" w14:paraId="5431E016" w14:textId="77777777">
            <w:pPr>
              <w:contextualSpacing w:val="0"/>
              <w:rPr>
                <w:rFonts w:eastAsia="Times New Roman" w:cs="Arial"/>
                <w:szCs w:val="20"/>
                <w:lang w:eastAsia="es-CO"/>
              </w:rPr>
            </w:pPr>
            <w:r w:rsidRPr="007A2317">
              <w:rPr>
                <w:rFonts w:eastAsia="Times New Roman" w:cs="Arial"/>
                <w:szCs w:val="20"/>
                <w:lang w:eastAsia="es-CO"/>
              </w:rPr>
              <w:t>Venta</w:t>
            </w:r>
          </w:p>
        </w:tc>
        <w:tc>
          <w:tcPr>
            <w:tcW w:w="0" w:type="auto"/>
            <w:hideMark/>
          </w:tcPr>
          <w:p w:rsidRPr="007A2317" w:rsidR="00032F20" w:rsidP="00BD6D94" w:rsidRDefault="00032F20" w14:paraId="186E8B27" w14:textId="77777777">
            <w:pPr>
              <w:contextualSpacing w:val="0"/>
              <w:rPr>
                <w:rFonts w:eastAsia="Times New Roman" w:cs="Arial"/>
                <w:szCs w:val="20"/>
                <w:lang w:eastAsia="es-CO"/>
              </w:rPr>
            </w:pPr>
            <w:r w:rsidRPr="007A2317">
              <w:rPr>
                <w:rFonts w:eastAsia="Times New Roman" w:cs="Arial"/>
                <w:szCs w:val="20"/>
                <w:lang w:eastAsia="es-CO"/>
              </w:rPr>
              <w:t>Salida</w:t>
            </w:r>
          </w:p>
        </w:tc>
        <w:tc>
          <w:tcPr>
            <w:tcW w:w="0" w:type="auto"/>
            <w:hideMark/>
          </w:tcPr>
          <w:p w:rsidRPr="007A2317" w:rsidR="00032F20" w:rsidP="00BD6D94" w:rsidRDefault="00032F20" w14:paraId="63DD24DE" w14:textId="77777777">
            <w:pPr>
              <w:contextualSpacing w:val="0"/>
              <w:rPr>
                <w:rFonts w:eastAsia="Times New Roman" w:cs="Arial"/>
                <w:szCs w:val="20"/>
                <w:lang w:eastAsia="es-CO"/>
              </w:rPr>
            </w:pPr>
            <w:r w:rsidRPr="007A2317">
              <w:rPr>
                <w:rFonts w:eastAsia="Times New Roman" w:cs="Arial"/>
                <w:szCs w:val="20"/>
                <w:lang w:eastAsia="es-CO"/>
              </w:rPr>
              <w:t>Disminuye</w:t>
            </w:r>
          </w:p>
        </w:tc>
        <w:tc>
          <w:tcPr>
            <w:tcW w:w="0" w:type="auto"/>
            <w:hideMark/>
          </w:tcPr>
          <w:p w:rsidRPr="007A2317" w:rsidR="00032F20" w:rsidP="00BD6D94" w:rsidRDefault="00032F20" w14:paraId="35DC405A" w14:textId="1596CE25">
            <w:pPr>
              <w:contextualSpacing w:val="0"/>
              <w:rPr>
                <w:rFonts w:eastAsia="Times New Roman" w:cs="Arial"/>
                <w:szCs w:val="20"/>
                <w:lang w:eastAsia="es-CO"/>
              </w:rPr>
            </w:pPr>
            <w:r w:rsidRPr="007A2317">
              <w:rPr>
                <w:rFonts w:eastAsia="Times New Roman" w:cs="Arial"/>
                <w:szCs w:val="20"/>
                <w:lang w:eastAsia="es-CO"/>
              </w:rPr>
              <w:t>Mercancía entregada al cliente</w:t>
            </w:r>
            <w:r w:rsidR="00BD6D94">
              <w:rPr>
                <w:rFonts w:eastAsia="Times New Roman" w:cs="Arial"/>
                <w:szCs w:val="20"/>
                <w:lang w:eastAsia="es-CO"/>
              </w:rPr>
              <w:t>.</w:t>
            </w:r>
          </w:p>
        </w:tc>
      </w:tr>
      <w:tr w:rsidRPr="007A2317" w:rsidR="00032F20" w:rsidTr="00164CBC" w14:paraId="0E8FCCEC" w14:textId="77777777">
        <w:tc>
          <w:tcPr>
            <w:tcW w:w="0" w:type="auto"/>
            <w:hideMark/>
          </w:tcPr>
          <w:p w:rsidRPr="007A2317" w:rsidR="00032F20" w:rsidP="00BD6D94" w:rsidRDefault="00032F20" w14:paraId="7E23FFCA" w14:textId="77777777">
            <w:pPr>
              <w:contextualSpacing w:val="0"/>
              <w:rPr>
                <w:rFonts w:eastAsia="Times New Roman" w:cs="Arial"/>
                <w:szCs w:val="20"/>
                <w:lang w:eastAsia="es-CO"/>
              </w:rPr>
            </w:pPr>
            <w:r w:rsidRPr="007A2317">
              <w:rPr>
                <w:rFonts w:eastAsia="Times New Roman" w:cs="Arial"/>
                <w:szCs w:val="20"/>
                <w:lang w:eastAsia="es-CO"/>
              </w:rPr>
              <w:t>Consumo de materiales</w:t>
            </w:r>
          </w:p>
        </w:tc>
        <w:tc>
          <w:tcPr>
            <w:tcW w:w="0" w:type="auto"/>
            <w:hideMark/>
          </w:tcPr>
          <w:p w:rsidRPr="007A2317" w:rsidR="00032F20" w:rsidP="00BD6D94" w:rsidRDefault="00032F20" w14:paraId="4618D58E" w14:textId="77777777">
            <w:pPr>
              <w:contextualSpacing w:val="0"/>
              <w:rPr>
                <w:rFonts w:eastAsia="Times New Roman" w:cs="Arial"/>
                <w:szCs w:val="20"/>
                <w:lang w:eastAsia="es-CO"/>
              </w:rPr>
            </w:pPr>
            <w:r w:rsidRPr="007A2317">
              <w:rPr>
                <w:rFonts w:eastAsia="Times New Roman" w:cs="Arial"/>
                <w:szCs w:val="20"/>
                <w:lang w:eastAsia="es-CO"/>
              </w:rPr>
              <w:t>Salida</w:t>
            </w:r>
          </w:p>
        </w:tc>
        <w:tc>
          <w:tcPr>
            <w:tcW w:w="0" w:type="auto"/>
            <w:hideMark/>
          </w:tcPr>
          <w:p w:rsidRPr="007A2317" w:rsidR="00032F20" w:rsidP="00BD6D94" w:rsidRDefault="00032F20" w14:paraId="41C57517" w14:textId="77777777">
            <w:pPr>
              <w:contextualSpacing w:val="0"/>
              <w:rPr>
                <w:rFonts w:eastAsia="Times New Roman" w:cs="Arial"/>
                <w:szCs w:val="20"/>
                <w:lang w:eastAsia="es-CO"/>
              </w:rPr>
            </w:pPr>
            <w:r w:rsidRPr="007A2317">
              <w:rPr>
                <w:rFonts w:eastAsia="Times New Roman" w:cs="Arial"/>
                <w:szCs w:val="20"/>
                <w:lang w:eastAsia="es-CO"/>
              </w:rPr>
              <w:t>Disminuye</w:t>
            </w:r>
          </w:p>
        </w:tc>
        <w:tc>
          <w:tcPr>
            <w:tcW w:w="0" w:type="auto"/>
            <w:hideMark/>
          </w:tcPr>
          <w:p w:rsidRPr="007A2317" w:rsidR="00032F20" w:rsidP="00BD6D94" w:rsidRDefault="00032F20" w14:paraId="4F29B84A" w14:textId="556F1118">
            <w:pPr>
              <w:contextualSpacing w:val="0"/>
              <w:rPr>
                <w:rFonts w:eastAsia="Times New Roman" w:cs="Arial"/>
                <w:szCs w:val="20"/>
                <w:lang w:eastAsia="es-CO"/>
              </w:rPr>
            </w:pPr>
            <w:r w:rsidRPr="007A2317">
              <w:rPr>
                <w:rFonts w:eastAsia="Times New Roman" w:cs="Arial"/>
                <w:szCs w:val="20"/>
                <w:lang w:eastAsia="es-CO"/>
              </w:rPr>
              <w:t>Insumos utilizados en producción</w:t>
            </w:r>
            <w:r w:rsidR="00BD6D94">
              <w:rPr>
                <w:rFonts w:eastAsia="Times New Roman" w:cs="Arial"/>
                <w:szCs w:val="20"/>
                <w:lang w:eastAsia="es-CO"/>
              </w:rPr>
              <w:t>.</w:t>
            </w:r>
          </w:p>
        </w:tc>
      </w:tr>
      <w:tr w:rsidRPr="007A2317" w:rsidR="00032F20" w:rsidTr="00164CBC" w14:paraId="2CFD4709" w14:textId="77777777">
        <w:tc>
          <w:tcPr>
            <w:tcW w:w="0" w:type="auto"/>
            <w:hideMark/>
          </w:tcPr>
          <w:p w:rsidRPr="007A2317" w:rsidR="00032F20" w:rsidP="00BD6D94" w:rsidRDefault="00032F20" w14:paraId="3DB52BA3" w14:textId="77777777">
            <w:pPr>
              <w:contextualSpacing w:val="0"/>
              <w:rPr>
                <w:rFonts w:eastAsia="Times New Roman" w:cs="Arial"/>
                <w:szCs w:val="20"/>
                <w:lang w:eastAsia="es-CO"/>
              </w:rPr>
            </w:pPr>
            <w:r w:rsidRPr="007A2317">
              <w:rPr>
                <w:rFonts w:eastAsia="Times New Roman" w:cs="Arial"/>
                <w:szCs w:val="20"/>
                <w:lang w:eastAsia="es-CO"/>
              </w:rPr>
              <w:t>Devolución a proveedor</w:t>
            </w:r>
          </w:p>
        </w:tc>
        <w:tc>
          <w:tcPr>
            <w:tcW w:w="0" w:type="auto"/>
            <w:hideMark/>
          </w:tcPr>
          <w:p w:rsidRPr="007A2317" w:rsidR="00032F20" w:rsidP="00BD6D94" w:rsidRDefault="00032F20" w14:paraId="6A57E501" w14:textId="77777777">
            <w:pPr>
              <w:contextualSpacing w:val="0"/>
              <w:rPr>
                <w:rFonts w:eastAsia="Times New Roman" w:cs="Arial"/>
                <w:szCs w:val="20"/>
                <w:lang w:eastAsia="es-CO"/>
              </w:rPr>
            </w:pPr>
            <w:r w:rsidRPr="007A2317">
              <w:rPr>
                <w:rFonts w:eastAsia="Times New Roman" w:cs="Arial"/>
                <w:szCs w:val="20"/>
                <w:lang w:eastAsia="es-CO"/>
              </w:rPr>
              <w:t>Salida</w:t>
            </w:r>
          </w:p>
        </w:tc>
        <w:tc>
          <w:tcPr>
            <w:tcW w:w="0" w:type="auto"/>
            <w:hideMark/>
          </w:tcPr>
          <w:p w:rsidRPr="007A2317" w:rsidR="00032F20" w:rsidP="00BD6D94" w:rsidRDefault="00032F20" w14:paraId="48F93A91" w14:textId="77777777">
            <w:pPr>
              <w:contextualSpacing w:val="0"/>
              <w:rPr>
                <w:rFonts w:eastAsia="Times New Roman" w:cs="Arial"/>
                <w:szCs w:val="20"/>
                <w:lang w:eastAsia="es-CO"/>
              </w:rPr>
            </w:pPr>
            <w:r w:rsidRPr="007A2317">
              <w:rPr>
                <w:rFonts w:eastAsia="Times New Roman" w:cs="Arial"/>
                <w:szCs w:val="20"/>
                <w:lang w:eastAsia="es-CO"/>
              </w:rPr>
              <w:t>Disminuye</w:t>
            </w:r>
          </w:p>
        </w:tc>
        <w:tc>
          <w:tcPr>
            <w:tcW w:w="0" w:type="auto"/>
            <w:hideMark/>
          </w:tcPr>
          <w:p w:rsidRPr="007A2317" w:rsidR="00032F20" w:rsidP="00BD6D94" w:rsidRDefault="00032F20" w14:paraId="1C48B966" w14:textId="20EFB3A4">
            <w:pPr>
              <w:contextualSpacing w:val="0"/>
              <w:rPr>
                <w:rFonts w:eastAsia="Times New Roman" w:cs="Arial"/>
                <w:szCs w:val="20"/>
                <w:lang w:eastAsia="es-CO"/>
              </w:rPr>
            </w:pPr>
            <w:r w:rsidRPr="007A2317">
              <w:rPr>
                <w:rFonts w:eastAsia="Times New Roman" w:cs="Arial"/>
                <w:szCs w:val="20"/>
                <w:lang w:eastAsia="es-CO"/>
              </w:rPr>
              <w:t>Mercancía retornada al proveedor</w:t>
            </w:r>
            <w:r w:rsidR="00BD6D94">
              <w:rPr>
                <w:rFonts w:eastAsia="Times New Roman" w:cs="Arial"/>
                <w:szCs w:val="20"/>
                <w:lang w:eastAsia="es-CO"/>
              </w:rPr>
              <w:t>.</w:t>
            </w:r>
          </w:p>
        </w:tc>
      </w:tr>
      <w:tr w:rsidRPr="007A2317" w:rsidR="00032F20" w:rsidTr="00164CBC" w14:paraId="5137B235" w14:textId="77777777">
        <w:tc>
          <w:tcPr>
            <w:tcW w:w="0" w:type="auto"/>
            <w:hideMark/>
          </w:tcPr>
          <w:p w:rsidRPr="007A2317" w:rsidR="00032F20" w:rsidP="00BD6D94" w:rsidRDefault="00032F20" w14:paraId="0B9AFAF7" w14:textId="77777777">
            <w:pPr>
              <w:contextualSpacing w:val="0"/>
              <w:rPr>
                <w:rFonts w:eastAsia="Times New Roman" w:cs="Arial"/>
                <w:szCs w:val="20"/>
                <w:lang w:eastAsia="es-CO"/>
              </w:rPr>
            </w:pPr>
            <w:r w:rsidRPr="007A2317">
              <w:rPr>
                <w:rFonts w:eastAsia="Times New Roman" w:cs="Arial"/>
                <w:szCs w:val="20"/>
                <w:lang w:eastAsia="es-CO"/>
              </w:rPr>
              <w:t>Pérdida o deterioro</w:t>
            </w:r>
          </w:p>
        </w:tc>
        <w:tc>
          <w:tcPr>
            <w:tcW w:w="0" w:type="auto"/>
            <w:hideMark/>
          </w:tcPr>
          <w:p w:rsidRPr="007A2317" w:rsidR="00032F20" w:rsidP="00BD6D94" w:rsidRDefault="00032F20" w14:paraId="539A8F46" w14:textId="77777777">
            <w:pPr>
              <w:contextualSpacing w:val="0"/>
              <w:rPr>
                <w:rFonts w:eastAsia="Times New Roman" w:cs="Arial"/>
                <w:szCs w:val="20"/>
                <w:lang w:eastAsia="es-CO"/>
              </w:rPr>
            </w:pPr>
            <w:r w:rsidRPr="007A2317">
              <w:rPr>
                <w:rFonts w:eastAsia="Times New Roman" w:cs="Arial"/>
                <w:szCs w:val="20"/>
                <w:lang w:eastAsia="es-CO"/>
              </w:rPr>
              <w:t>Salida o ajuste</w:t>
            </w:r>
          </w:p>
        </w:tc>
        <w:tc>
          <w:tcPr>
            <w:tcW w:w="0" w:type="auto"/>
            <w:hideMark/>
          </w:tcPr>
          <w:p w:rsidRPr="007A2317" w:rsidR="00032F20" w:rsidP="00BD6D94" w:rsidRDefault="00032F20" w14:paraId="6B775D73" w14:textId="77777777">
            <w:pPr>
              <w:contextualSpacing w:val="0"/>
              <w:rPr>
                <w:rFonts w:eastAsia="Times New Roman" w:cs="Arial"/>
                <w:szCs w:val="20"/>
                <w:lang w:eastAsia="es-CO"/>
              </w:rPr>
            </w:pPr>
            <w:r w:rsidRPr="007A2317">
              <w:rPr>
                <w:rFonts w:eastAsia="Times New Roman" w:cs="Arial"/>
                <w:szCs w:val="20"/>
                <w:lang w:eastAsia="es-CO"/>
              </w:rPr>
              <w:t>Disminuye</w:t>
            </w:r>
          </w:p>
        </w:tc>
        <w:tc>
          <w:tcPr>
            <w:tcW w:w="0" w:type="auto"/>
            <w:hideMark/>
          </w:tcPr>
          <w:p w:rsidRPr="007A2317" w:rsidR="00032F20" w:rsidP="00BD6D94" w:rsidRDefault="00032F20" w14:paraId="5D48E9A1" w14:textId="26CB5FF7">
            <w:pPr>
              <w:contextualSpacing w:val="0"/>
              <w:rPr>
                <w:rFonts w:eastAsia="Times New Roman" w:cs="Arial"/>
                <w:szCs w:val="20"/>
                <w:lang w:eastAsia="es-CO"/>
              </w:rPr>
            </w:pPr>
            <w:r w:rsidRPr="007A2317">
              <w:rPr>
                <w:rFonts w:eastAsia="Times New Roman" w:cs="Arial"/>
                <w:szCs w:val="20"/>
                <w:lang w:eastAsia="es-CO"/>
              </w:rPr>
              <w:t>Producto dañado o no recuperable</w:t>
            </w:r>
            <w:r w:rsidR="00BD6D94">
              <w:rPr>
                <w:rFonts w:eastAsia="Times New Roman" w:cs="Arial"/>
                <w:szCs w:val="20"/>
                <w:lang w:eastAsia="es-CO"/>
              </w:rPr>
              <w:t>.</w:t>
            </w:r>
          </w:p>
        </w:tc>
      </w:tr>
    </w:tbl>
    <w:p w:rsidRPr="007A2317" w:rsidR="00032F20" w:rsidP="00C46B7B" w:rsidRDefault="00032F20" w14:paraId="3B32F77E" w14:textId="0DEBA230">
      <w:pPr>
        <w:spacing w:after="0"/>
        <w:rPr>
          <w:rFonts w:cs="Arial"/>
          <w:szCs w:val="20"/>
        </w:rPr>
      </w:pPr>
    </w:p>
    <w:p w:rsidRPr="007A2317" w:rsidR="00032F20" w:rsidP="00C46B7B" w:rsidRDefault="003D7F19" w14:paraId="420EFDA7" w14:textId="680B3324">
      <w:pPr>
        <w:spacing w:after="0"/>
        <w:rPr>
          <w:rFonts w:cs="Arial"/>
          <w:b/>
          <w:bCs/>
          <w:szCs w:val="20"/>
        </w:rPr>
      </w:pPr>
      <w:r>
        <w:rPr>
          <w:rFonts w:cs="Arial"/>
          <w:b/>
          <w:bCs/>
          <w:szCs w:val="20"/>
        </w:rPr>
        <w:t xml:space="preserve">4.4.3. </w:t>
      </w:r>
      <w:r w:rsidRPr="007A2317" w:rsidR="00032F20">
        <w:rPr>
          <w:rFonts w:cs="Arial"/>
          <w:b/>
          <w:bCs/>
          <w:szCs w:val="20"/>
        </w:rPr>
        <w:t>Control de existencias</w:t>
      </w:r>
    </w:p>
    <w:p w:rsidRPr="007A2317" w:rsidR="006A12BA" w:rsidP="00C46B7B" w:rsidRDefault="006A12BA" w14:paraId="1D384819" w14:textId="25331F44">
      <w:pPr>
        <w:spacing w:after="0"/>
        <w:rPr>
          <w:rFonts w:cs="Arial"/>
          <w:szCs w:val="20"/>
        </w:rPr>
      </w:pPr>
    </w:p>
    <w:p w:rsidR="00900001" w:rsidP="00C46B7B" w:rsidRDefault="00900001" w14:paraId="49821AD3" w14:textId="77777777">
      <w:pPr>
        <w:spacing w:after="0"/>
      </w:pPr>
      <w:r>
        <w:t>El control de existencias permite conocer la cantidad disponible después de cada movimiento. Para efectuar este seguimiento puede utilizarse la siguiente relación:</w:t>
      </w:r>
    </w:p>
    <w:p w:rsidR="00900001" w:rsidP="00C46B7B" w:rsidRDefault="00900001" w14:paraId="3C08911F" w14:textId="77777777">
      <w:pPr>
        <w:spacing w:after="0"/>
      </w:pPr>
    </w:p>
    <w:tbl>
      <w:tblPr>
        <w:tblStyle w:val="Tablaconcuadrcula"/>
        <w:tblW w:w="0" w:type="auto"/>
        <w:shd w:val="clear" w:color="auto" w:fill="FFF2CC" w:themeFill="accent4" w:themeFillTint="33"/>
        <w:tblLook w:val="04A0" w:firstRow="1" w:lastRow="0" w:firstColumn="1" w:lastColumn="0" w:noHBand="0" w:noVBand="1"/>
      </w:tblPr>
      <w:tblGrid>
        <w:gridCol w:w="8828"/>
      </w:tblGrid>
      <w:tr w:rsidRPr="00BB2256" w:rsidR="00BB2256" w:rsidTr="00BB2256" w14:paraId="291432A6" w14:textId="77777777">
        <w:tc>
          <w:tcPr>
            <w:tcW w:w="8828" w:type="dxa"/>
            <w:shd w:val="clear" w:color="auto" w:fill="FFF2CC" w:themeFill="accent4" w:themeFillTint="33"/>
          </w:tcPr>
          <w:p w:rsidRPr="00BB2256" w:rsidR="00BB2256" w:rsidP="00BB2256" w:rsidRDefault="00BB2256" w14:paraId="37ADFEC9" w14:textId="340D3548">
            <w:pPr>
              <w:jc w:val="center"/>
              <w:rPr>
                <w:b/>
                <w:bCs/>
                <w:sz w:val="24"/>
                <w:szCs w:val="24"/>
              </w:rPr>
            </w:pPr>
            <w:r w:rsidRPr="00BB2256">
              <w:rPr>
                <w:b/>
                <w:bCs/>
                <w:sz w:val="24"/>
                <w:szCs w:val="24"/>
              </w:rPr>
              <w:t>Existencia final = Existencia inicial + Entradas − Salidas</w:t>
            </w:r>
          </w:p>
        </w:tc>
      </w:tr>
    </w:tbl>
    <w:p w:rsidR="00900001" w:rsidP="00C46B7B" w:rsidRDefault="00900001" w14:paraId="2DEA34AC" w14:textId="77777777">
      <w:pPr>
        <w:spacing w:after="0"/>
      </w:pPr>
    </w:p>
    <w:p w:rsidR="00032F20" w:rsidP="00C46B7B" w:rsidRDefault="00BB2256" w14:paraId="2EF4BF68" w14:textId="09092F65">
      <w:pPr>
        <w:spacing w:after="0"/>
      </w:pPr>
      <w:r>
        <w:t>El siguiente ejemplo permite determinar la existencia disponible después de registrar entradas y salidas:</w:t>
      </w:r>
    </w:p>
    <w:p w:rsidR="00BB2256" w:rsidP="00C46B7B" w:rsidRDefault="00BB2256" w14:paraId="509D4105" w14:textId="77777777">
      <w:pPr>
        <w:spacing w:after="0"/>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BB2256" w:rsidTr="00A653BA" w14:paraId="104EF883" w14:textId="77777777">
        <w:tc>
          <w:tcPr>
            <w:tcW w:w="8828" w:type="dxa"/>
            <w:shd w:val="clear" w:color="auto" w:fill="DEEAF6" w:themeFill="accent5" w:themeFillTint="33"/>
          </w:tcPr>
          <w:p w:rsidR="00BB2256" w:rsidP="00C46B7B" w:rsidRDefault="00BB2256" w14:paraId="6EBB9446" w14:textId="77777777">
            <w:pPr>
              <w:rPr>
                <w:rFonts w:cs="Arial"/>
                <w:b/>
                <w:bCs/>
                <w:szCs w:val="20"/>
              </w:rPr>
            </w:pPr>
            <w:r w:rsidRPr="00BB2256">
              <w:rPr>
                <w:rFonts w:cs="Arial"/>
                <w:b/>
                <w:bCs/>
                <w:szCs w:val="20"/>
              </w:rPr>
              <w:t>Ejemplo aplicado</w:t>
            </w:r>
          </w:p>
          <w:p w:rsidR="00BB2256" w:rsidP="00C46B7B" w:rsidRDefault="00BB2256" w14:paraId="466830D0" w14:textId="77777777">
            <w:pPr>
              <w:rPr>
                <w:rFonts w:cs="Arial"/>
                <w:b/>
                <w:bCs/>
                <w:szCs w:val="20"/>
              </w:rPr>
            </w:pPr>
          </w:p>
          <w:p w:rsidR="00BB2256" w:rsidP="00C46B7B" w:rsidRDefault="00EA23D7" w14:paraId="3FF3FAB3" w14:textId="740A11E8">
            <w:r>
              <w:t xml:space="preserve">Una unidad económica inicia con </w:t>
            </w:r>
            <w:r>
              <w:rPr>
                <w:rStyle w:val="Fuerte"/>
              </w:rPr>
              <w:t>50 unidades</w:t>
            </w:r>
            <w:r>
              <w:t xml:space="preserve"> de un producto, compra </w:t>
            </w:r>
            <w:r>
              <w:rPr>
                <w:rStyle w:val="Fuerte"/>
              </w:rPr>
              <w:t>30 unidades</w:t>
            </w:r>
            <w:r>
              <w:t xml:space="preserve"> y durante el periodo vende </w:t>
            </w:r>
            <w:r w:rsidR="00F36C21">
              <w:rPr>
                <w:rStyle w:val="Fuerte"/>
              </w:rPr>
              <w:t>35</w:t>
            </w:r>
            <w:r>
              <w:t>. La existencia esperada corresponde a:</w:t>
            </w:r>
          </w:p>
          <w:p w:rsidR="00EA23D7" w:rsidP="00C46B7B" w:rsidRDefault="00EA23D7" w14:paraId="35BA196B" w14:textId="77777777">
            <w:pPr>
              <w:rPr>
                <w:b/>
                <w:bCs/>
              </w:rPr>
            </w:pPr>
          </w:p>
          <w:p w:rsidR="00EA23D7" w:rsidP="00EA23D7" w:rsidRDefault="00EA23D7" w14:paraId="3DC20B0D" w14:textId="77777777">
            <w:pPr>
              <w:rPr>
                <w:b/>
                <w:bCs/>
              </w:rPr>
            </w:pPr>
            <w:r w:rsidRPr="00EA23D7">
              <w:rPr>
                <w:b/>
                <w:bCs/>
              </w:rPr>
              <w:t>50 + 30 − 45 = 35 unidades</w:t>
            </w:r>
          </w:p>
          <w:p w:rsidRPr="00EA23D7" w:rsidR="00EA23D7" w:rsidP="00EA23D7" w:rsidRDefault="00EA23D7" w14:paraId="6D32531E" w14:textId="77777777"/>
          <w:p w:rsidR="00EA23D7" w:rsidP="00EA23D7" w:rsidRDefault="00EA23D7" w14:paraId="582ED00E" w14:textId="77777777">
            <w:r>
              <w:t>La secuencia de movimientos se presenta así:</w:t>
            </w:r>
          </w:p>
          <w:p w:rsidR="00EA23D7" w:rsidP="00EA23D7" w:rsidRDefault="00EA23D7" w14:paraId="335FC090" w14:textId="77777777"/>
          <w:p w:rsidRPr="007A2317" w:rsidR="00EA23D7" w:rsidP="00EA23D7" w:rsidRDefault="00EA23D7" w14:paraId="4F15056E" w14:textId="22575B09">
            <w:pPr>
              <w:rPr>
                <w:rFonts w:cs="Arial"/>
                <w:szCs w:val="20"/>
              </w:rPr>
            </w:pPr>
            <w:r w:rsidRPr="007A2317">
              <w:rPr>
                <w:rFonts w:cs="Arial"/>
                <w:b/>
                <w:bCs/>
                <w:szCs w:val="20"/>
              </w:rPr>
              <w:t xml:space="preserve">Tabla </w:t>
            </w:r>
            <w:r w:rsidR="00B468E0">
              <w:rPr>
                <w:rFonts w:cs="Arial"/>
                <w:b/>
                <w:bCs/>
                <w:szCs w:val="20"/>
              </w:rPr>
              <w:t>24</w:t>
            </w:r>
            <w:r w:rsidRPr="007A2317">
              <w:rPr>
                <w:rFonts w:cs="Arial"/>
                <w:b/>
                <w:bCs/>
                <w:szCs w:val="20"/>
              </w:rPr>
              <w:t>.</w:t>
            </w:r>
            <w:r w:rsidRPr="007A2317">
              <w:rPr>
                <w:rFonts w:cs="Arial"/>
                <w:szCs w:val="20"/>
              </w:rPr>
              <w:t xml:space="preserve"> Ejemplo de control de existencias</w:t>
            </w:r>
          </w:p>
          <w:p w:rsidR="00B468E0" w:rsidP="00EA23D7" w:rsidRDefault="00B468E0" w14:paraId="6091ABE2" w14:textId="77777777">
            <w:pPr>
              <w:rPr>
                <w:rFonts w:cs="Arial"/>
                <w:szCs w:val="20"/>
              </w:rPr>
            </w:pPr>
          </w:p>
          <w:tbl>
            <w:tblPr>
              <w:tblStyle w:val="Tablaconcuadrculaclara"/>
              <w:tblW w:w="0" w:type="auto"/>
              <w:tblLook w:val="04A0" w:firstRow="1" w:lastRow="0" w:firstColumn="1" w:lastColumn="0" w:noHBand="0" w:noVBand="1"/>
            </w:tblPr>
            <w:tblGrid>
              <w:gridCol w:w="1217"/>
              <w:gridCol w:w="1817"/>
              <w:gridCol w:w="961"/>
              <w:gridCol w:w="806"/>
              <w:gridCol w:w="1206"/>
            </w:tblGrid>
            <w:tr w:rsidRPr="007A2317" w:rsidR="00EA23D7" w:rsidTr="00B468E0" w14:paraId="020727B8" w14:textId="77777777">
              <w:tc>
                <w:tcPr>
                  <w:tcW w:w="0" w:type="auto"/>
                  <w:shd w:val="clear" w:color="auto" w:fill="D9D9D9" w:themeFill="background1" w:themeFillShade="D9"/>
                  <w:hideMark/>
                </w:tcPr>
                <w:p w:rsidRPr="007A2317" w:rsidR="00EA23D7" w:rsidP="00EA23D7" w:rsidRDefault="00EA23D7" w14:paraId="690EEBFD" w14:textId="77777777">
                  <w:pPr>
                    <w:contextualSpacing w:val="0"/>
                    <w:jc w:val="center"/>
                    <w:rPr>
                      <w:rFonts w:eastAsia="Times New Roman" w:cs="Arial"/>
                      <w:b/>
                      <w:bCs/>
                      <w:szCs w:val="20"/>
                      <w:lang w:eastAsia="es-CO"/>
                    </w:rPr>
                  </w:pPr>
                  <w:r w:rsidRPr="007A2317">
                    <w:rPr>
                      <w:rFonts w:eastAsia="Times New Roman" w:cs="Arial"/>
                      <w:b/>
                      <w:bCs/>
                      <w:szCs w:val="20"/>
                      <w:lang w:eastAsia="es-CO"/>
                    </w:rPr>
                    <w:t>Fecha</w:t>
                  </w:r>
                </w:p>
              </w:tc>
              <w:tc>
                <w:tcPr>
                  <w:tcW w:w="0" w:type="auto"/>
                  <w:shd w:val="clear" w:color="auto" w:fill="D9D9D9" w:themeFill="background1" w:themeFillShade="D9"/>
                  <w:hideMark/>
                </w:tcPr>
                <w:p w:rsidRPr="007A2317" w:rsidR="00EA23D7" w:rsidP="00EA23D7" w:rsidRDefault="00EA23D7" w14:paraId="7C80388D" w14:textId="77777777">
                  <w:pPr>
                    <w:contextualSpacing w:val="0"/>
                    <w:jc w:val="center"/>
                    <w:rPr>
                      <w:rFonts w:eastAsia="Times New Roman" w:cs="Arial"/>
                      <w:b/>
                      <w:bCs/>
                      <w:szCs w:val="20"/>
                      <w:lang w:eastAsia="es-CO"/>
                    </w:rPr>
                  </w:pPr>
                  <w:r w:rsidRPr="007A2317">
                    <w:rPr>
                      <w:rFonts w:eastAsia="Times New Roman" w:cs="Arial"/>
                      <w:b/>
                      <w:bCs/>
                      <w:szCs w:val="20"/>
                      <w:lang w:eastAsia="es-CO"/>
                    </w:rPr>
                    <w:t>Concepto</w:t>
                  </w:r>
                </w:p>
              </w:tc>
              <w:tc>
                <w:tcPr>
                  <w:tcW w:w="0" w:type="auto"/>
                  <w:shd w:val="clear" w:color="auto" w:fill="D9D9D9" w:themeFill="background1" w:themeFillShade="D9"/>
                  <w:hideMark/>
                </w:tcPr>
                <w:p w:rsidRPr="007A2317" w:rsidR="00EA23D7" w:rsidP="00EA23D7" w:rsidRDefault="00EA23D7" w14:paraId="5E066BC9" w14:textId="77777777">
                  <w:pPr>
                    <w:contextualSpacing w:val="0"/>
                    <w:jc w:val="right"/>
                    <w:rPr>
                      <w:rFonts w:eastAsia="Times New Roman" w:cs="Arial"/>
                      <w:b/>
                      <w:bCs/>
                      <w:szCs w:val="20"/>
                      <w:lang w:eastAsia="es-CO"/>
                    </w:rPr>
                  </w:pPr>
                  <w:r w:rsidRPr="007A2317">
                    <w:rPr>
                      <w:rFonts w:eastAsia="Times New Roman" w:cs="Arial"/>
                      <w:b/>
                      <w:bCs/>
                      <w:szCs w:val="20"/>
                      <w:lang w:eastAsia="es-CO"/>
                    </w:rPr>
                    <w:t>Entrada</w:t>
                  </w:r>
                </w:p>
              </w:tc>
              <w:tc>
                <w:tcPr>
                  <w:tcW w:w="0" w:type="auto"/>
                  <w:shd w:val="clear" w:color="auto" w:fill="D9D9D9" w:themeFill="background1" w:themeFillShade="D9"/>
                  <w:hideMark/>
                </w:tcPr>
                <w:p w:rsidRPr="007A2317" w:rsidR="00EA23D7" w:rsidP="00EA23D7" w:rsidRDefault="00EA23D7" w14:paraId="3761F3E2" w14:textId="77777777">
                  <w:pPr>
                    <w:contextualSpacing w:val="0"/>
                    <w:jc w:val="right"/>
                    <w:rPr>
                      <w:rFonts w:eastAsia="Times New Roman" w:cs="Arial"/>
                      <w:b/>
                      <w:bCs/>
                      <w:szCs w:val="20"/>
                      <w:lang w:eastAsia="es-CO"/>
                    </w:rPr>
                  </w:pPr>
                  <w:r w:rsidRPr="007A2317">
                    <w:rPr>
                      <w:rFonts w:eastAsia="Times New Roman" w:cs="Arial"/>
                      <w:b/>
                      <w:bCs/>
                      <w:szCs w:val="20"/>
                      <w:lang w:eastAsia="es-CO"/>
                    </w:rPr>
                    <w:t>Salida</w:t>
                  </w:r>
                </w:p>
              </w:tc>
              <w:tc>
                <w:tcPr>
                  <w:tcW w:w="0" w:type="auto"/>
                  <w:shd w:val="clear" w:color="auto" w:fill="D9D9D9" w:themeFill="background1" w:themeFillShade="D9"/>
                  <w:hideMark/>
                </w:tcPr>
                <w:p w:rsidRPr="007A2317" w:rsidR="00EA23D7" w:rsidP="00EA23D7" w:rsidRDefault="00EA23D7" w14:paraId="43D5F43A" w14:textId="77777777">
                  <w:pPr>
                    <w:contextualSpacing w:val="0"/>
                    <w:jc w:val="right"/>
                    <w:rPr>
                      <w:rFonts w:eastAsia="Times New Roman" w:cs="Arial"/>
                      <w:b/>
                      <w:bCs/>
                      <w:szCs w:val="20"/>
                      <w:lang w:eastAsia="es-CO"/>
                    </w:rPr>
                  </w:pPr>
                  <w:r w:rsidRPr="007A2317">
                    <w:rPr>
                      <w:rFonts w:eastAsia="Times New Roman" w:cs="Arial"/>
                      <w:b/>
                      <w:bCs/>
                      <w:szCs w:val="20"/>
                      <w:lang w:eastAsia="es-CO"/>
                    </w:rPr>
                    <w:t>Existencia</w:t>
                  </w:r>
                </w:p>
              </w:tc>
            </w:tr>
            <w:tr w:rsidRPr="007A2317" w:rsidR="00EA23D7" w:rsidTr="00B468E0" w14:paraId="7AB3764F" w14:textId="77777777">
              <w:tc>
                <w:tcPr>
                  <w:tcW w:w="0" w:type="auto"/>
                  <w:hideMark/>
                </w:tcPr>
                <w:p w:rsidRPr="007A2317" w:rsidR="00EA23D7" w:rsidP="00EA23D7" w:rsidRDefault="00EA23D7" w14:paraId="678B7EBB" w14:textId="77777777">
                  <w:pPr>
                    <w:contextualSpacing w:val="0"/>
                    <w:jc w:val="left"/>
                    <w:rPr>
                      <w:rFonts w:eastAsia="Times New Roman" w:cs="Arial"/>
                      <w:szCs w:val="20"/>
                      <w:lang w:eastAsia="es-CO"/>
                    </w:rPr>
                  </w:pPr>
                  <w:r w:rsidRPr="007A2317">
                    <w:rPr>
                      <w:rFonts w:eastAsia="Times New Roman" w:cs="Arial"/>
                      <w:szCs w:val="20"/>
                      <w:lang w:eastAsia="es-CO"/>
                    </w:rPr>
                    <w:t>01/08/2026</w:t>
                  </w:r>
                </w:p>
              </w:tc>
              <w:tc>
                <w:tcPr>
                  <w:tcW w:w="0" w:type="auto"/>
                  <w:hideMark/>
                </w:tcPr>
                <w:p w:rsidRPr="007A2317" w:rsidR="00EA23D7" w:rsidP="00EA23D7" w:rsidRDefault="00EA23D7" w14:paraId="6D89B150" w14:textId="77777777">
                  <w:pPr>
                    <w:contextualSpacing w:val="0"/>
                    <w:jc w:val="left"/>
                    <w:rPr>
                      <w:rFonts w:eastAsia="Times New Roman" w:cs="Arial"/>
                      <w:szCs w:val="20"/>
                      <w:lang w:eastAsia="es-CO"/>
                    </w:rPr>
                  </w:pPr>
                  <w:r w:rsidRPr="007A2317">
                    <w:rPr>
                      <w:rFonts w:eastAsia="Times New Roman" w:cs="Arial"/>
                      <w:szCs w:val="20"/>
                      <w:lang w:eastAsia="es-CO"/>
                    </w:rPr>
                    <w:t>Existencia inicial</w:t>
                  </w:r>
                </w:p>
              </w:tc>
              <w:tc>
                <w:tcPr>
                  <w:tcW w:w="0" w:type="auto"/>
                  <w:hideMark/>
                </w:tcPr>
                <w:p w:rsidRPr="007A2317" w:rsidR="00EA23D7" w:rsidP="00EA23D7" w:rsidRDefault="00EA23D7" w14:paraId="566431B0" w14:textId="77777777">
                  <w:pPr>
                    <w:contextualSpacing w:val="0"/>
                    <w:jc w:val="right"/>
                    <w:rPr>
                      <w:rFonts w:eastAsia="Times New Roman" w:cs="Arial"/>
                      <w:szCs w:val="20"/>
                      <w:lang w:eastAsia="es-CO"/>
                    </w:rPr>
                  </w:pPr>
                  <w:r w:rsidRPr="007A2317">
                    <w:rPr>
                      <w:rFonts w:eastAsia="Times New Roman" w:cs="Arial"/>
                      <w:szCs w:val="20"/>
                      <w:lang w:eastAsia="es-CO"/>
                    </w:rPr>
                    <w:t>50</w:t>
                  </w:r>
                </w:p>
              </w:tc>
              <w:tc>
                <w:tcPr>
                  <w:tcW w:w="0" w:type="auto"/>
                  <w:hideMark/>
                </w:tcPr>
                <w:p w:rsidRPr="007A2317" w:rsidR="00EA23D7" w:rsidP="00EA23D7" w:rsidRDefault="00EA23D7" w14:paraId="5CD30EDE" w14:textId="77777777">
                  <w:pPr>
                    <w:contextualSpacing w:val="0"/>
                    <w:jc w:val="right"/>
                    <w:rPr>
                      <w:rFonts w:eastAsia="Times New Roman" w:cs="Arial"/>
                      <w:szCs w:val="20"/>
                      <w:lang w:eastAsia="es-CO"/>
                    </w:rPr>
                  </w:pPr>
                  <w:r w:rsidRPr="007A2317">
                    <w:rPr>
                      <w:rFonts w:eastAsia="Times New Roman" w:cs="Arial"/>
                      <w:szCs w:val="20"/>
                      <w:lang w:eastAsia="es-CO"/>
                    </w:rPr>
                    <w:t>—</w:t>
                  </w:r>
                </w:p>
              </w:tc>
              <w:tc>
                <w:tcPr>
                  <w:tcW w:w="0" w:type="auto"/>
                  <w:hideMark/>
                </w:tcPr>
                <w:p w:rsidRPr="007A2317" w:rsidR="00EA23D7" w:rsidP="00EA23D7" w:rsidRDefault="00EA23D7" w14:paraId="27EE4400" w14:textId="77777777">
                  <w:pPr>
                    <w:contextualSpacing w:val="0"/>
                    <w:jc w:val="right"/>
                    <w:rPr>
                      <w:rFonts w:eastAsia="Times New Roman" w:cs="Arial"/>
                      <w:szCs w:val="20"/>
                      <w:lang w:eastAsia="es-CO"/>
                    </w:rPr>
                  </w:pPr>
                  <w:r w:rsidRPr="007A2317">
                    <w:rPr>
                      <w:rFonts w:eastAsia="Times New Roman" w:cs="Arial"/>
                      <w:szCs w:val="20"/>
                      <w:lang w:eastAsia="es-CO"/>
                    </w:rPr>
                    <w:t>50</w:t>
                  </w:r>
                </w:p>
              </w:tc>
            </w:tr>
            <w:tr w:rsidRPr="007A2317" w:rsidR="00EA23D7" w:rsidTr="00B468E0" w14:paraId="1991ADF5" w14:textId="77777777">
              <w:tc>
                <w:tcPr>
                  <w:tcW w:w="0" w:type="auto"/>
                  <w:hideMark/>
                </w:tcPr>
                <w:p w:rsidRPr="007A2317" w:rsidR="00EA23D7" w:rsidP="00EA23D7" w:rsidRDefault="00EA23D7" w14:paraId="51CEAB63" w14:textId="77777777">
                  <w:pPr>
                    <w:contextualSpacing w:val="0"/>
                    <w:jc w:val="left"/>
                    <w:rPr>
                      <w:rFonts w:eastAsia="Times New Roman" w:cs="Arial"/>
                      <w:szCs w:val="20"/>
                      <w:lang w:eastAsia="es-CO"/>
                    </w:rPr>
                  </w:pPr>
                  <w:r w:rsidRPr="007A2317">
                    <w:rPr>
                      <w:rFonts w:eastAsia="Times New Roman" w:cs="Arial"/>
                      <w:szCs w:val="20"/>
                      <w:lang w:eastAsia="es-CO"/>
                    </w:rPr>
                    <w:t>04/08/2026</w:t>
                  </w:r>
                </w:p>
              </w:tc>
              <w:tc>
                <w:tcPr>
                  <w:tcW w:w="0" w:type="auto"/>
                  <w:hideMark/>
                </w:tcPr>
                <w:p w:rsidRPr="007A2317" w:rsidR="00EA23D7" w:rsidP="00EA23D7" w:rsidRDefault="00EA23D7" w14:paraId="0091C405" w14:textId="77777777">
                  <w:pPr>
                    <w:contextualSpacing w:val="0"/>
                    <w:jc w:val="left"/>
                    <w:rPr>
                      <w:rFonts w:eastAsia="Times New Roman" w:cs="Arial"/>
                      <w:szCs w:val="20"/>
                      <w:lang w:eastAsia="es-CO"/>
                    </w:rPr>
                  </w:pPr>
                  <w:r w:rsidRPr="007A2317">
                    <w:rPr>
                      <w:rFonts w:eastAsia="Times New Roman" w:cs="Arial"/>
                      <w:szCs w:val="20"/>
                      <w:lang w:eastAsia="es-CO"/>
                    </w:rPr>
                    <w:t>Compra</w:t>
                  </w:r>
                </w:p>
              </w:tc>
              <w:tc>
                <w:tcPr>
                  <w:tcW w:w="0" w:type="auto"/>
                  <w:hideMark/>
                </w:tcPr>
                <w:p w:rsidRPr="007A2317" w:rsidR="00EA23D7" w:rsidP="00EA23D7" w:rsidRDefault="00EA23D7" w14:paraId="73199921" w14:textId="77777777">
                  <w:pPr>
                    <w:contextualSpacing w:val="0"/>
                    <w:jc w:val="right"/>
                    <w:rPr>
                      <w:rFonts w:eastAsia="Times New Roman" w:cs="Arial"/>
                      <w:szCs w:val="20"/>
                      <w:lang w:eastAsia="es-CO"/>
                    </w:rPr>
                  </w:pPr>
                  <w:r w:rsidRPr="007A2317">
                    <w:rPr>
                      <w:rFonts w:eastAsia="Times New Roman" w:cs="Arial"/>
                      <w:szCs w:val="20"/>
                      <w:lang w:eastAsia="es-CO"/>
                    </w:rPr>
                    <w:t>30</w:t>
                  </w:r>
                </w:p>
              </w:tc>
              <w:tc>
                <w:tcPr>
                  <w:tcW w:w="0" w:type="auto"/>
                  <w:hideMark/>
                </w:tcPr>
                <w:p w:rsidRPr="007A2317" w:rsidR="00EA23D7" w:rsidP="00EA23D7" w:rsidRDefault="00EA23D7" w14:paraId="3814725D" w14:textId="77777777">
                  <w:pPr>
                    <w:contextualSpacing w:val="0"/>
                    <w:jc w:val="right"/>
                    <w:rPr>
                      <w:rFonts w:eastAsia="Times New Roman" w:cs="Arial"/>
                      <w:szCs w:val="20"/>
                      <w:lang w:eastAsia="es-CO"/>
                    </w:rPr>
                  </w:pPr>
                  <w:r w:rsidRPr="007A2317">
                    <w:rPr>
                      <w:rFonts w:eastAsia="Times New Roman" w:cs="Arial"/>
                      <w:szCs w:val="20"/>
                      <w:lang w:eastAsia="es-CO"/>
                    </w:rPr>
                    <w:t>—</w:t>
                  </w:r>
                </w:p>
              </w:tc>
              <w:tc>
                <w:tcPr>
                  <w:tcW w:w="0" w:type="auto"/>
                  <w:hideMark/>
                </w:tcPr>
                <w:p w:rsidRPr="007A2317" w:rsidR="00EA23D7" w:rsidP="00EA23D7" w:rsidRDefault="00EA23D7" w14:paraId="037423E5" w14:textId="77777777">
                  <w:pPr>
                    <w:contextualSpacing w:val="0"/>
                    <w:jc w:val="right"/>
                    <w:rPr>
                      <w:rFonts w:eastAsia="Times New Roman" w:cs="Arial"/>
                      <w:szCs w:val="20"/>
                      <w:lang w:eastAsia="es-CO"/>
                    </w:rPr>
                  </w:pPr>
                  <w:r w:rsidRPr="007A2317">
                    <w:rPr>
                      <w:rFonts w:eastAsia="Times New Roman" w:cs="Arial"/>
                      <w:szCs w:val="20"/>
                      <w:lang w:eastAsia="es-CO"/>
                    </w:rPr>
                    <w:t>80</w:t>
                  </w:r>
                </w:p>
              </w:tc>
            </w:tr>
            <w:tr w:rsidRPr="007A2317" w:rsidR="00EA23D7" w:rsidTr="00B468E0" w14:paraId="5B8AEFAE" w14:textId="77777777">
              <w:tc>
                <w:tcPr>
                  <w:tcW w:w="0" w:type="auto"/>
                  <w:hideMark/>
                </w:tcPr>
                <w:p w:rsidRPr="007A2317" w:rsidR="00EA23D7" w:rsidP="00EA23D7" w:rsidRDefault="00EA23D7" w14:paraId="04CB5877" w14:textId="77777777">
                  <w:pPr>
                    <w:contextualSpacing w:val="0"/>
                    <w:jc w:val="left"/>
                    <w:rPr>
                      <w:rFonts w:eastAsia="Times New Roman" w:cs="Arial"/>
                      <w:szCs w:val="20"/>
                      <w:lang w:eastAsia="es-CO"/>
                    </w:rPr>
                  </w:pPr>
                  <w:r w:rsidRPr="007A2317">
                    <w:rPr>
                      <w:rFonts w:eastAsia="Times New Roman" w:cs="Arial"/>
                      <w:szCs w:val="20"/>
                      <w:lang w:eastAsia="es-CO"/>
                    </w:rPr>
                    <w:t>07/08/2026</w:t>
                  </w:r>
                </w:p>
              </w:tc>
              <w:tc>
                <w:tcPr>
                  <w:tcW w:w="0" w:type="auto"/>
                  <w:hideMark/>
                </w:tcPr>
                <w:p w:rsidRPr="007A2317" w:rsidR="00EA23D7" w:rsidP="00EA23D7" w:rsidRDefault="00EA23D7" w14:paraId="080D7326" w14:textId="77777777">
                  <w:pPr>
                    <w:contextualSpacing w:val="0"/>
                    <w:jc w:val="left"/>
                    <w:rPr>
                      <w:rFonts w:eastAsia="Times New Roman" w:cs="Arial"/>
                      <w:szCs w:val="20"/>
                      <w:lang w:eastAsia="es-CO"/>
                    </w:rPr>
                  </w:pPr>
                  <w:r w:rsidRPr="007A2317">
                    <w:rPr>
                      <w:rFonts w:eastAsia="Times New Roman" w:cs="Arial"/>
                      <w:szCs w:val="20"/>
                      <w:lang w:eastAsia="es-CO"/>
                    </w:rPr>
                    <w:t>Venta</w:t>
                  </w:r>
                </w:p>
              </w:tc>
              <w:tc>
                <w:tcPr>
                  <w:tcW w:w="0" w:type="auto"/>
                  <w:hideMark/>
                </w:tcPr>
                <w:p w:rsidRPr="007A2317" w:rsidR="00EA23D7" w:rsidP="00EA23D7" w:rsidRDefault="00EA23D7" w14:paraId="070728D6" w14:textId="77777777">
                  <w:pPr>
                    <w:contextualSpacing w:val="0"/>
                    <w:jc w:val="right"/>
                    <w:rPr>
                      <w:rFonts w:eastAsia="Times New Roman" w:cs="Arial"/>
                      <w:szCs w:val="20"/>
                      <w:lang w:eastAsia="es-CO"/>
                    </w:rPr>
                  </w:pPr>
                  <w:r w:rsidRPr="007A2317">
                    <w:rPr>
                      <w:rFonts w:eastAsia="Times New Roman" w:cs="Arial"/>
                      <w:szCs w:val="20"/>
                      <w:lang w:eastAsia="es-CO"/>
                    </w:rPr>
                    <w:t>—</w:t>
                  </w:r>
                </w:p>
              </w:tc>
              <w:tc>
                <w:tcPr>
                  <w:tcW w:w="0" w:type="auto"/>
                  <w:hideMark/>
                </w:tcPr>
                <w:p w:rsidRPr="007A2317" w:rsidR="00EA23D7" w:rsidP="00EA23D7" w:rsidRDefault="00EA23D7" w14:paraId="38B65DC7" w14:textId="77777777">
                  <w:pPr>
                    <w:contextualSpacing w:val="0"/>
                    <w:jc w:val="right"/>
                    <w:rPr>
                      <w:rFonts w:eastAsia="Times New Roman" w:cs="Arial"/>
                      <w:szCs w:val="20"/>
                      <w:lang w:eastAsia="es-CO"/>
                    </w:rPr>
                  </w:pPr>
                  <w:r w:rsidRPr="007A2317">
                    <w:rPr>
                      <w:rFonts w:eastAsia="Times New Roman" w:cs="Arial"/>
                      <w:szCs w:val="20"/>
                      <w:lang w:eastAsia="es-CO"/>
                    </w:rPr>
                    <w:t>20</w:t>
                  </w:r>
                </w:p>
              </w:tc>
              <w:tc>
                <w:tcPr>
                  <w:tcW w:w="0" w:type="auto"/>
                  <w:hideMark/>
                </w:tcPr>
                <w:p w:rsidRPr="007A2317" w:rsidR="00EA23D7" w:rsidP="00EA23D7" w:rsidRDefault="00EA23D7" w14:paraId="4738726F" w14:textId="77777777">
                  <w:pPr>
                    <w:contextualSpacing w:val="0"/>
                    <w:jc w:val="right"/>
                    <w:rPr>
                      <w:rFonts w:eastAsia="Times New Roman" w:cs="Arial"/>
                      <w:szCs w:val="20"/>
                      <w:lang w:eastAsia="es-CO"/>
                    </w:rPr>
                  </w:pPr>
                  <w:r w:rsidRPr="007A2317">
                    <w:rPr>
                      <w:rFonts w:eastAsia="Times New Roman" w:cs="Arial"/>
                      <w:szCs w:val="20"/>
                      <w:lang w:eastAsia="es-CO"/>
                    </w:rPr>
                    <w:t>60</w:t>
                  </w:r>
                </w:p>
              </w:tc>
            </w:tr>
            <w:tr w:rsidRPr="007A2317" w:rsidR="00EA23D7" w:rsidTr="00B468E0" w14:paraId="15F28E64" w14:textId="77777777">
              <w:tc>
                <w:tcPr>
                  <w:tcW w:w="0" w:type="auto"/>
                  <w:hideMark/>
                </w:tcPr>
                <w:p w:rsidRPr="007A2317" w:rsidR="00EA23D7" w:rsidP="00EA23D7" w:rsidRDefault="00EA23D7" w14:paraId="7C19BA80" w14:textId="77777777">
                  <w:pPr>
                    <w:contextualSpacing w:val="0"/>
                    <w:jc w:val="left"/>
                    <w:rPr>
                      <w:rFonts w:eastAsia="Times New Roman" w:cs="Arial"/>
                      <w:szCs w:val="20"/>
                      <w:lang w:eastAsia="es-CO"/>
                    </w:rPr>
                  </w:pPr>
                  <w:r w:rsidRPr="007A2317">
                    <w:rPr>
                      <w:rFonts w:eastAsia="Times New Roman" w:cs="Arial"/>
                      <w:szCs w:val="20"/>
                      <w:lang w:eastAsia="es-CO"/>
                    </w:rPr>
                    <w:t>10/08/2026</w:t>
                  </w:r>
                </w:p>
              </w:tc>
              <w:tc>
                <w:tcPr>
                  <w:tcW w:w="0" w:type="auto"/>
                  <w:hideMark/>
                </w:tcPr>
                <w:p w:rsidRPr="007A2317" w:rsidR="00EA23D7" w:rsidP="00EA23D7" w:rsidRDefault="00EA23D7" w14:paraId="0214CDF8" w14:textId="77777777">
                  <w:pPr>
                    <w:contextualSpacing w:val="0"/>
                    <w:jc w:val="left"/>
                    <w:rPr>
                      <w:rFonts w:eastAsia="Times New Roman" w:cs="Arial"/>
                      <w:szCs w:val="20"/>
                      <w:lang w:eastAsia="es-CO"/>
                    </w:rPr>
                  </w:pPr>
                  <w:r w:rsidRPr="007A2317">
                    <w:rPr>
                      <w:rFonts w:eastAsia="Times New Roman" w:cs="Arial"/>
                      <w:szCs w:val="20"/>
                      <w:lang w:eastAsia="es-CO"/>
                    </w:rPr>
                    <w:t>Venta</w:t>
                  </w:r>
                </w:p>
              </w:tc>
              <w:tc>
                <w:tcPr>
                  <w:tcW w:w="0" w:type="auto"/>
                  <w:hideMark/>
                </w:tcPr>
                <w:p w:rsidRPr="007A2317" w:rsidR="00EA23D7" w:rsidP="00EA23D7" w:rsidRDefault="00EA23D7" w14:paraId="732E542B" w14:textId="77777777">
                  <w:pPr>
                    <w:contextualSpacing w:val="0"/>
                    <w:jc w:val="right"/>
                    <w:rPr>
                      <w:rFonts w:eastAsia="Times New Roman" w:cs="Arial"/>
                      <w:szCs w:val="20"/>
                      <w:lang w:eastAsia="es-CO"/>
                    </w:rPr>
                  </w:pPr>
                  <w:r w:rsidRPr="007A2317">
                    <w:rPr>
                      <w:rFonts w:eastAsia="Times New Roman" w:cs="Arial"/>
                      <w:szCs w:val="20"/>
                      <w:lang w:eastAsia="es-CO"/>
                    </w:rPr>
                    <w:t>—</w:t>
                  </w:r>
                </w:p>
              </w:tc>
              <w:tc>
                <w:tcPr>
                  <w:tcW w:w="0" w:type="auto"/>
                  <w:hideMark/>
                </w:tcPr>
                <w:p w:rsidRPr="007A2317" w:rsidR="00EA23D7" w:rsidP="00EA23D7" w:rsidRDefault="00EA23D7" w14:paraId="535FF4DA" w14:textId="77777777">
                  <w:pPr>
                    <w:contextualSpacing w:val="0"/>
                    <w:jc w:val="right"/>
                    <w:rPr>
                      <w:rFonts w:eastAsia="Times New Roman" w:cs="Arial"/>
                      <w:szCs w:val="20"/>
                      <w:lang w:eastAsia="es-CO"/>
                    </w:rPr>
                  </w:pPr>
                  <w:r w:rsidRPr="007A2317">
                    <w:rPr>
                      <w:rFonts w:eastAsia="Times New Roman" w:cs="Arial"/>
                      <w:szCs w:val="20"/>
                      <w:lang w:eastAsia="es-CO"/>
                    </w:rPr>
                    <w:t>15</w:t>
                  </w:r>
                </w:p>
              </w:tc>
              <w:tc>
                <w:tcPr>
                  <w:tcW w:w="0" w:type="auto"/>
                  <w:hideMark/>
                </w:tcPr>
                <w:p w:rsidRPr="007A2317" w:rsidR="00EA23D7" w:rsidP="00EA23D7" w:rsidRDefault="00EA23D7" w14:paraId="234129F0" w14:textId="77777777">
                  <w:pPr>
                    <w:contextualSpacing w:val="0"/>
                    <w:jc w:val="right"/>
                    <w:rPr>
                      <w:rFonts w:eastAsia="Times New Roman" w:cs="Arial"/>
                      <w:szCs w:val="20"/>
                      <w:lang w:eastAsia="es-CO"/>
                    </w:rPr>
                  </w:pPr>
                  <w:r w:rsidRPr="007A2317">
                    <w:rPr>
                      <w:rFonts w:eastAsia="Times New Roman" w:cs="Arial"/>
                      <w:szCs w:val="20"/>
                      <w:lang w:eastAsia="es-CO"/>
                    </w:rPr>
                    <w:t>45</w:t>
                  </w:r>
                </w:p>
              </w:tc>
            </w:tr>
            <w:tr w:rsidRPr="007A2317" w:rsidR="00EA23D7" w:rsidTr="00B468E0" w14:paraId="542E6D4C" w14:textId="77777777">
              <w:tc>
                <w:tcPr>
                  <w:tcW w:w="0" w:type="auto"/>
                  <w:hideMark/>
                </w:tcPr>
                <w:p w:rsidRPr="007A2317" w:rsidR="00EA23D7" w:rsidP="00EA23D7" w:rsidRDefault="00EA23D7" w14:paraId="154D60A2" w14:textId="77777777">
                  <w:pPr>
                    <w:contextualSpacing w:val="0"/>
                    <w:jc w:val="left"/>
                    <w:rPr>
                      <w:rFonts w:eastAsia="Times New Roman" w:cs="Arial"/>
                      <w:szCs w:val="20"/>
                      <w:lang w:eastAsia="es-CO"/>
                    </w:rPr>
                  </w:pPr>
                  <w:r w:rsidRPr="007A2317">
                    <w:rPr>
                      <w:rFonts w:eastAsia="Times New Roman" w:cs="Arial"/>
                      <w:szCs w:val="20"/>
                      <w:lang w:eastAsia="es-CO"/>
                    </w:rPr>
                    <w:t>12/08/2026</w:t>
                  </w:r>
                </w:p>
              </w:tc>
              <w:tc>
                <w:tcPr>
                  <w:tcW w:w="0" w:type="auto"/>
                  <w:hideMark/>
                </w:tcPr>
                <w:p w:rsidRPr="007A2317" w:rsidR="00EA23D7" w:rsidP="00EA23D7" w:rsidRDefault="00EA23D7" w14:paraId="5480D335" w14:textId="77777777">
                  <w:pPr>
                    <w:contextualSpacing w:val="0"/>
                    <w:jc w:val="left"/>
                    <w:rPr>
                      <w:rFonts w:eastAsia="Times New Roman" w:cs="Arial"/>
                      <w:szCs w:val="20"/>
                      <w:lang w:eastAsia="es-CO"/>
                    </w:rPr>
                  </w:pPr>
                  <w:r w:rsidRPr="007A2317">
                    <w:rPr>
                      <w:rFonts w:eastAsia="Times New Roman" w:cs="Arial"/>
                      <w:szCs w:val="20"/>
                      <w:lang w:eastAsia="es-CO"/>
                    </w:rPr>
                    <w:t>Consumo o salida</w:t>
                  </w:r>
                </w:p>
              </w:tc>
              <w:tc>
                <w:tcPr>
                  <w:tcW w:w="0" w:type="auto"/>
                  <w:hideMark/>
                </w:tcPr>
                <w:p w:rsidRPr="007A2317" w:rsidR="00EA23D7" w:rsidP="00EA23D7" w:rsidRDefault="00EA23D7" w14:paraId="6D338679" w14:textId="77777777">
                  <w:pPr>
                    <w:contextualSpacing w:val="0"/>
                    <w:jc w:val="right"/>
                    <w:rPr>
                      <w:rFonts w:eastAsia="Times New Roman" w:cs="Arial"/>
                      <w:szCs w:val="20"/>
                      <w:lang w:eastAsia="es-CO"/>
                    </w:rPr>
                  </w:pPr>
                  <w:r w:rsidRPr="007A2317">
                    <w:rPr>
                      <w:rFonts w:eastAsia="Times New Roman" w:cs="Arial"/>
                      <w:szCs w:val="20"/>
                      <w:lang w:eastAsia="es-CO"/>
                    </w:rPr>
                    <w:t>—</w:t>
                  </w:r>
                </w:p>
              </w:tc>
              <w:tc>
                <w:tcPr>
                  <w:tcW w:w="0" w:type="auto"/>
                  <w:hideMark/>
                </w:tcPr>
                <w:p w:rsidRPr="007A2317" w:rsidR="00EA23D7" w:rsidP="00EA23D7" w:rsidRDefault="00EA23D7" w14:paraId="6CBAB136" w14:textId="77777777">
                  <w:pPr>
                    <w:contextualSpacing w:val="0"/>
                    <w:jc w:val="right"/>
                    <w:rPr>
                      <w:rFonts w:eastAsia="Times New Roman" w:cs="Arial"/>
                      <w:szCs w:val="20"/>
                      <w:lang w:eastAsia="es-CO"/>
                    </w:rPr>
                  </w:pPr>
                  <w:r w:rsidRPr="007A2317">
                    <w:rPr>
                      <w:rFonts w:eastAsia="Times New Roman" w:cs="Arial"/>
                      <w:szCs w:val="20"/>
                      <w:lang w:eastAsia="es-CO"/>
                    </w:rPr>
                    <w:t>10</w:t>
                  </w:r>
                </w:p>
              </w:tc>
              <w:tc>
                <w:tcPr>
                  <w:tcW w:w="0" w:type="auto"/>
                  <w:hideMark/>
                </w:tcPr>
                <w:p w:rsidRPr="007A2317" w:rsidR="00EA23D7" w:rsidP="00EA23D7" w:rsidRDefault="00EA23D7" w14:paraId="512D5BFA" w14:textId="77777777">
                  <w:pPr>
                    <w:contextualSpacing w:val="0"/>
                    <w:jc w:val="right"/>
                    <w:rPr>
                      <w:rFonts w:eastAsia="Times New Roman" w:cs="Arial"/>
                      <w:szCs w:val="20"/>
                      <w:lang w:eastAsia="es-CO"/>
                    </w:rPr>
                  </w:pPr>
                  <w:r w:rsidRPr="007A2317">
                    <w:rPr>
                      <w:rFonts w:eastAsia="Times New Roman" w:cs="Arial"/>
                      <w:szCs w:val="20"/>
                      <w:lang w:eastAsia="es-CO"/>
                    </w:rPr>
                    <w:t>35</w:t>
                  </w:r>
                </w:p>
              </w:tc>
            </w:tr>
          </w:tbl>
          <w:p w:rsidRPr="00BB2256" w:rsidR="00EA23D7" w:rsidP="00C46B7B" w:rsidRDefault="00EA23D7" w14:paraId="1B43BA4E" w14:textId="26C844BD">
            <w:pPr>
              <w:rPr>
                <w:rFonts w:cs="Arial"/>
                <w:b/>
                <w:bCs/>
                <w:szCs w:val="20"/>
              </w:rPr>
            </w:pPr>
          </w:p>
        </w:tc>
      </w:tr>
    </w:tbl>
    <w:p w:rsidRPr="007A2317" w:rsidR="00BB2256" w:rsidP="00C46B7B" w:rsidRDefault="00BB2256" w14:paraId="59C57FBC" w14:textId="77777777">
      <w:pPr>
        <w:spacing w:after="0"/>
        <w:rPr>
          <w:rFonts w:cs="Arial"/>
          <w:szCs w:val="20"/>
        </w:rPr>
      </w:pPr>
    </w:p>
    <w:p w:rsidRPr="007A2317" w:rsidR="00032F20" w:rsidP="00C46B7B" w:rsidRDefault="00032F20" w14:paraId="5DE52451" w14:textId="3AAF2C9D">
      <w:pPr>
        <w:spacing w:after="0"/>
        <w:rPr>
          <w:rFonts w:cs="Arial"/>
          <w:szCs w:val="20"/>
        </w:rPr>
      </w:pPr>
    </w:p>
    <w:p w:rsidRPr="007A2317" w:rsidR="00032F20" w:rsidP="00C46B7B" w:rsidRDefault="003D7F19" w14:paraId="6D4F602B" w14:textId="6524EDDD">
      <w:pPr>
        <w:spacing w:after="0"/>
        <w:rPr>
          <w:rFonts w:cs="Arial"/>
          <w:b/>
          <w:bCs/>
          <w:szCs w:val="20"/>
        </w:rPr>
      </w:pPr>
      <w:r>
        <w:rPr>
          <w:rFonts w:cs="Arial"/>
          <w:b/>
          <w:bCs/>
          <w:szCs w:val="20"/>
        </w:rPr>
        <w:t xml:space="preserve">4.4.4. </w:t>
      </w:r>
      <w:r w:rsidRPr="007A2317" w:rsidR="00032F20">
        <w:rPr>
          <w:rFonts w:cs="Arial"/>
          <w:b/>
          <w:bCs/>
          <w:szCs w:val="20"/>
        </w:rPr>
        <w:t>Comparación entre registro y existencia física</w:t>
      </w:r>
    </w:p>
    <w:p w:rsidRPr="007A2317" w:rsidR="006A12BA" w:rsidP="00C46B7B" w:rsidRDefault="006A12BA" w14:paraId="0D97DC07" w14:textId="15E0B4F0">
      <w:pPr>
        <w:spacing w:after="0"/>
        <w:rPr>
          <w:rFonts w:cs="Arial"/>
          <w:szCs w:val="20"/>
        </w:rPr>
      </w:pPr>
    </w:p>
    <w:p w:rsidR="00611621" w:rsidP="0075708D" w:rsidRDefault="00611621" w14:paraId="00E6C8EB" w14:textId="77777777">
      <w:pPr>
        <w:spacing w:after="0"/>
      </w:pPr>
      <w:r>
        <w:t>El saldo registrado debe compararse periódicamente con las cantidades realmente disponibles. Si existen diferencias, primero se debe determinar su causa antes de modificar el registro.</w:t>
      </w:r>
    </w:p>
    <w:p w:rsidRPr="0075708D" w:rsidR="0075708D" w:rsidP="0075708D" w:rsidRDefault="0075708D" w14:paraId="0EFCDF61" w14:textId="77777777">
      <w:pPr>
        <w:spacing w:after="0"/>
      </w:pPr>
    </w:p>
    <w:p w:rsidR="00611621" w:rsidP="0075708D" w:rsidRDefault="00611621" w14:paraId="30B68F40" w14:textId="77777777">
      <w:pPr>
        <w:spacing w:after="0"/>
      </w:pPr>
      <w:r>
        <w:t xml:space="preserve">Por ejemplo, si el registro indica </w:t>
      </w:r>
      <w:r w:rsidRPr="00073B18">
        <w:t>35 unidades</w:t>
      </w:r>
      <w:r>
        <w:t xml:space="preserve"> y el conteo físico encuentra </w:t>
      </w:r>
      <w:r w:rsidRPr="0075708D">
        <w:rPr>
          <w:b/>
          <w:bCs/>
        </w:rPr>
        <w:t>32</w:t>
      </w:r>
      <w:r>
        <w:t xml:space="preserve">, existe una diferencia de </w:t>
      </w:r>
      <w:r w:rsidRPr="00073B18">
        <w:t>tres unidades</w:t>
      </w:r>
      <w:r>
        <w:t xml:space="preserve"> que debe analizarse. Puede originarse en ventas no registradas, errores de conteo, pérdidas, deterioros, devoluciones, consumos no reportados o errores en el ingreso de información. </w:t>
      </w:r>
    </w:p>
    <w:p w:rsidR="0075708D" w:rsidP="0075708D" w:rsidRDefault="0075708D" w14:paraId="552BC0C3" w14:textId="77777777">
      <w:pPr>
        <w:spacing w:after="0"/>
      </w:pPr>
    </w:p>
    <w:p w:rsidR="00611621" w:rsidP="0075708D" w:rsidRDefault="00611621" w14:paraId="66A266B6" w14:textId="16123FF1">
      <w:pPr>
        <w:spacing w:after="0"/>
      </w:pPr>
      <w:r>
        <w:t>La siguiente comparación permite relacionar las cantidades registradas y físicas con la revisión que corresponde realizar:</w:t>
      </w:r>
    </w:p>
    <w:p w:rsidR="0075708D" w:rsidP="00C46B7B" w:rsidRDefault="0075708D" w14:paraId="280962C9" w14:textId="77777777">
      <w:pPr>
        <w:spacing w:after="0"/>
        <w:rPr>
          <w:rFonts w:cs="Arial"/>
          <w:b/>
          <w:bCs/>
          <w:szCs w:val="20"/>
        </w:rPr>
      </w:pPr>
    </w:p>
    <w:p w:rsidRPr="007A2317" w:rsidR="00032F20" w:rsidP="00C46B7B" w:rsidRDefault="00BD6D94" w14:paraId="330D34E8" w14:textId="0355E36F">
      <w:pPr>
        <w:spacing w:after="0"/>
        <w:rPr>
          <w:rFonts w:cs="Arial"/>
          <w:szCs w:val="20"/>
        </w:rPr>
      </w:pPr>
      <w:r>
        <w:rPr>
          <w:rFonts w:cs="Arial"/>
          <w:b/>
          <w:bCs/>
          <w:szCs w:val="20"/>
        </w:rPr>
        <w:t>Tabla</w:t>
      </w:r>
      <w:r w:rsidRPr="007A2317" w:rsidR="00032F20">
        <w:rPr>
          <w:rFonts w:cs="Arial"/>
          <w:b/>
          <w:bCs/>
          <w:szCs w:val="20"/>
        </w:rPr>
        <w:t xml:space="preserve"> </w:t>
      </w:r>
      <w:r w:rsidR="00611621">
        <w:rPr>
          <w:rFonts w:cs="Arial"/>
          <w:b/>
          <w:bCs/>
          <w:szCs w:val="20"/>
        </w:rPr>
        <w:t>25</w:t>
      </w:r>
      <w:r w:rsidRPr="007A2317" w:rsidR="00032F20">
        <w:rPr>
          <w:rFonts w:cs="Arial"/>
          <w:b/>
          <w:bCs/>
          <w:szCs w:val="20"/>
        </w:rPr>
        <w:t>.</w:t>
      </w:r>
      <w:r w:rsidRPr="007A2317" w:rsidR="00032F20">
        <w:rPr>
          <w:rFonts w:cs="Arial"/>
          <w:szCs w:val="20"/>
        </w:rPr>
        <w:t xml:space="preserve"> Control de diferencias de inventario</w:t>
      </w:r>
    </w:p>
    <w:p w:rsidRPr="007A2317" w:rsidR="00032F20" w:rsidP="00C46B7B" w:rsidRDefault="00032F20" w14:paraId="23A242F1" w14:textId="22EEE52E">
      <w:pPr>
        <w:spacing w:after="0"/>
        <w:rPr>
          <w:rFonts w:cs="Arial"/>
          <w:szCs w:val="20"/>
        </w:rPr>
      </w:pPr>
    </w:p>
    <w:tbl>
      <w:tblPr>
        <w:tblStyle w:val="Tablaconcuadrculaclara"/>
        <w:tblW w:w="0" w:type="auto"/>
        <w:tblLook w:val="04A0" w:firstRow="1" w:lastRow="0" w:firstColumn="1" w:lastColumn="0" w:noHBand="0" w:noVBand="1"/>
      </w:tblPr>
      <w:tblGrid>
        <w:gridCol w:w="1271"/>
        <w:gridCol w:w="1630"/>
        <w:gridCol w:w="1496"/>
        <w:gridCol w:w="1184"/>
        <w:gridCol w:w="3247"/>
      </w:tblGrid>
      <w:tr w:rsidRPr="007A2317" w:rsidR="00032F20" w:rsidTr="0075708D" w14:paraId="1E41BF2A" w14:textId="77777777">
        <w:tc>
          <w:tcPr>
            <w:tcW w:w="1271" w:type="dxa"/>
            <w:shd w:val="clear" w:color="auto" w:fill="D9D9D9" w:themeFill="background1" w:themeFillShade="D9"/>
            <w:hideMark/>
          </w:tcPr>
          <w:p w:rsidRPr="007A2317" w:rsidR="00032F20" w:rsidP="0075708D" w:rsidRDefault="00032F20" w14:paraId="2DCABD0B" w14:textId="77777777">
            <w:pPr>
              <w:contextualSpacing w:val="0"/>
              <w:jc w:val="center"/>
              <w:rPr>
                <w:rFonts w:eastAsia="Times New Roman" w:cs="Arial"/>
                <w:b/>
                <w:bCs/>
                <w:szCs w:val="20"/>
                <w:lang w:eastAsia="es-CO"/>
              </w:rPr>
            </w:pPr>
            <w:r w:rsidRPr="007A2317">
              <w:rPr>
                <w:rFonts w:eastAsia="Times New Roman" w:cs="Arial"/>
                <w:b/>
                <w:bCs/>
                <w:szCs w:val="20"/>
                <w:lang w:eastAsia="es-CO"/>
              </w:rPr>
              <w:t>Producto</w:t>
            </w:r>
          </w:p>
        </w:tc>
        <w:tc>
          <w:tcPr>
            <w:tcW w:w="1630" w:type="dxa"/>
            <w:shd w:val="clear" w:color="auto" w:fill="D9D9D9" w:themeFill="background1" w:themeFillShade="D9"/>
            <w:hideMark/>
          </w:tcPr>
          <w:p w:rsidRPr="007A2317" w:rsidR="00032F20" w:rsidP="0075708D" w:rsidRDefault="00032F20" w14:paraId="55C3241D" w14:textId="77777777">
            <w:pPr>
              <w:contextualSpacing w:val="0"/>
              <w:jc w:val="center"/>
              <w:rPr>
                <w:rFonts w:eastAsia="Times New Roman" w:cs="Arial"/>
                <w:b/>
                <w:bCs/>
                <w:szCs w:val="20"/>
                <w:lang w:eastAsia="es-CO"/>
              </w:rPr>
            </w:pPr>
            <w:r w:rsidRPr="007A2317">
              <w:rPr>
                <w:rFonts w:eastAsia="Times New Roman" w:cs="Arial"/>
                <w:b/>
                <w:bCs/>
                <w:szCs w:val="20"/>
                <w:lang w:eastAsia="es-CO"/>
              </w:rPr>
              <w:t>Existencia registrada</w:t>
            </w:r>
          </w:p>
        </w:tc>
        <w:tc>
          <w:tcPr>
            <w:tcW w:w="0" w:type="auto"/>
            <w:shd w:val="clear" w:color="auto" w:fill="D9D9D9" w:themeFill="background1" w:themeFillShade="D9"/>
            <w:hideMark/>
          </w:tcPr>
          <w:p w:rsidRPr="007A2317" w:rsidR="00032F20" w:rsidP="0075708D" w:rsidRDefault="00032F20" w14:paraId="3A4D5390" w14:textId="77777777">
            <w:pPr>
              <w:contextualSpacing w:val="0"/>
              <w:jc w:val="center"/>
              <w:rPr>
                <w:rFonts w:eastAsia="Times New Roman" w:cs="Arial"/>
                <w:b/>
                <w:bCs/>
                <w:szCs w:val="20"/>
                <w:lang w:eastAsia="es-CO"/>
              </w:rPr>
            </w:pPr>
            <w:r w:rsidRPr="007A2317">
              <w:rPr>
                <w:rFonts w:eastAsia="Times New Roman" w:cs="Arial"/>
                <w:b/>
                <w:bCs/>
                <w:szCs w:val="20"/>
                <w:lang w:eastAsia="es-CO"/>
              </w:rPr>
              <w:t>Existencia física</w:t>
            </w:r>
          </w:p>
        </w:tc>
        <w:tc>
          <w:tcPr>
            <w:tcW w:w="0" w:type="auto"/>
            <w:shd w:val="clear" w:color="auto" w:fill="D9D9D9" w:themeFill="background1" w:themeFillShade="D9"/>
            <w:hideMark/>
          </w:tcPr>
          <w:p w:rsidRPr="007A2317" w:rsidR="00032F20" w:rsidP="0075708D" w:rsidRDefault="00032F20" w14:paraId="438B8BC9" w14:textId="77777777">
            <w:pPr>
              <w:contextualSpacing w:val="0"/>
              <w:jc w:val="center"/>
              <w:rPr>
                <w:rFonts w:eastAsia="Times New Roman" w:cs="Arial"/>
                <w:b/>
                <w:bCs/>
                <w:szCs w:val="20"/>
                <w:lang w:eastAsia="es-CO"/>
              </w:rPr>
            </w:pPr>
            <w:r w:rsidRPr="007A2317">
              <w:rPr>
                <w:rFonts w:eastAsia="Times New Roman" w:cs="Arial"/>
                <w:b/>
                <w:bCs/>
                <w:szCs w:val="20"/>
                <w:lang w:eastAsia="es-CO"/>
              </w:rPr>
              <w:t>Diferencia</w:t>
            </w:r>
          </w:p>
        </w:tc>
        <w:tc>
          <w:tcPr>
            <w:tcW w:w="0" w:type="auto"/>
            <w:shd w:val="clear" w:color="auto" w:fill="D9D9D9" w:themeFill="background1" w:themeFillShade="D9"/>
            <w:hideMark/>
          </w:tcPr>
          <w:p w:rsidRPr="007A2317" w:rsidR="00032F20" w:rsidP="0075708D" w:rsidRDefault="00032F20" w14:paraId="5B7E7B01" w14:textId="77777777">
            <w:pPr>
              <w:contextualSpacing w:val="0"/>
              <w:jc w:val="center"/>
              <w:rPr>
                <w:rFonts w:eastAsia="Times New Roman" w:cs="Arial"/>
                <w:b/>
                <w:bCs/>
                <w:szCs w:val="20"/>
                <w:lang w:eastAsia="es-CO"/>
              </w:rPr>
            </w:pPr>
            <w:r w:rsidRPr="007A2317">
              <w:rPr>
                <w:rFonts w:eastAsia="Times New Roman" w:cs="Arial"/>
                <w:b/>
                <w:bCs/>
                <w:szCs w:val="20"/>
                <w:lang w:eastAsia="es-CO"/>
              </w:rPr>
              <w:t>Acción inicial</w:t>
            </w:r>
          </w:p>
        </w:tc>
      </w:tr>
      <w:tr w:rsidRPr="007A2317" w:rsidR="00032F20" w:rsidTr="0075708D" w14:paraId="5CDF4539" w14:textId="77777777">
        <w:tc>
          <w:tcPr>
            <w:tcW w:w="1271" w:type="dxa"/>
            <w:hideMark/>
          </w:tcPr>
          <w:p w:rsidRPr="007A2317" w:rsidR="00032F20" w:rsidP="00C46B7B" w:rsidRDefault="00032F20" w14:paraId="5B4F7404" w14:textId="77777777">
            <w:pPr>
              <w:contextualSpacing w:val="0"/>
              <w:jc w:val="left"/>
              <w:rPr>
                <w:rFonts w:eastAsia="Times New Roman" w:cs="Arial"/>
                <w:szCs w:val="20"/>
                <w:lang w:eastAsia="es-CO"/>
              </w:rPr>
            </w:pPr>
            <w:r w:rsidRPr="007A2317">
              <w:rPr>
                <w:rFonts w:eastAsia="Times New Roman" w:cs="Arial"/>
                <w:szCs w:val="20"/>
                <w:lang w:eastAsia="es-CO"/>
              </w:rPr>
              <w:t>Producto A</w:t>
            </w:r>
          </w:p>
        </w:tc>
        <w:tc>
          <w:tcPr>
            <w:tcW w:w="1630" w:type="dxa"/>
            <w:hideMark/>
          </w:tcPr>
          <w:p w:rsidRPr="007A2317" w:rsidR="00032F20" w:rsidP="00C46B7B" w:rsidRDefault="00032F20" w14:paraId="12229B6B" w14:textId="77777777">
            <w:pPr>
              <w:contextualSpacing w:val="0"/>
              <w:jc w:val="right"/>
              <w:rPr>
                <w:rFonts w:eastAsia="Times New Roman" w:cs="Arial"/>
                <w:szCs w:val="20"/>
                <w:lang w:eastAsia="es-CO"/>
              </w:rPr>
            </w:pPr>
            <w:r w:rsidRPr="007A2317">
              <w:rPr>
                <w:rFonts w:eastAsia="Times New Roman" w:cs="Arial"/>
                <w:szCs w:val="20"/>
                <w:lang w:eastAsia="es-CO"/>
              </w:rPr>
              <w:t>35</w:t>
            </w:r>
          </w:p>
        </w:tc>
        <w:tc>
          <w:tcPr>
            <w:tcW w:w="0" w:type="auto"/>
            <w:hideMark/>
          </w:tcPr>
          <w:p w:rsidRPr="007A2317" w:rsidR="00032F20" w:rsidP="00C46B7B" w:rsidRDefault="00032F20" w14:paraId="54B102CE" w14:textId="77777777">
            <w:pPr>
              <w:contextualSpacing w:val="0"/>
              <w:jc w:val="right"/>
              <w:rPr>
                <w:rFonts w:eastAsia="Times New Roman" w:cs="Arial"/>
                <w:szCs w:val="20"/>
                <w:lang w:eastAsia="es-CO"/>
              </w:rPr>
            </w:pPr>
            <w:r w:rsidRPr="007A2317">
              <w:rPr>
                <w:rFonts w:eastAsia="Times New Roman" w:cs="Arial"/>
                <w:szCs w:val="20"/>
                <w:lang w:eastAsia="es-CO"/>
              </w:rPr>
              <w:t>32</w:t>
            </w:r>
          </w:p>
        </w:tc>
        <w:tc>
          <w:tcPr>
            <w:tcW w:w="0" w:type="auto"/>
            <w:hideMark/>
          </w:tcPr>
          <w:p w:rsidRPr="007A2317" w:rsidR="00032F20" w:rsidP="00C46B7B" w:rsidRDefault="00032F20" w14:paraId="25C575C0" w14:textId="77777777">
            <w:pPr>
              <w:contextualSpacing w:val="0"/>
              <w:jc w:val="right"/>
              <w:rPr>
                <w:rFonts w:eastAsia="Times New Roman" w:cs="Arial"/>
                <w:szCs w:val="20"/>
                <w:lang w:eastAsia="es-CO"/>
              </w:rPr>
            </w:pPr>
            <w:r w:rsidRPr="007A2317">
              <w:rPr>
                <w:rFonts w:eastAsia="Times New Roman" w:cs="Arial"/>
                <w:szCs w:val="20"/>
                <w:lang w:eastAsia="es-CO"/>
              </w:rPr>
              <w:t>-3</w:t>
            </w:r>
          </w:p>
        </w:tc>
        <w:tc>
          <w:tcPr>
            <w:tcW w:w="0" w:type="auto"/>
            <w:hideMark/>
          </w:tcPr>
          <w:p w:rsidRPr="007A2317" w:rsidR="00032F20" w:rsidP="00BD6D94" w:rsidRDefault="00032F20" w14:paraId="23430338" w14:textId="77777777">
            <w:pPr>
              <w:contextualSpacing w:val="0"/>
              <w:rPr>
                <w:rFonts w:eastAsia="Times New Roman" w:cs="Arial"/>
                <w:szCs w:val="20"/>
                <w:lang w:eastAsia="es-CO"/>
              </w:rPr>
            </w:pPr>
            <w:r w:rsidRPr="007A2317">
              <w:rPr>
                <w:rFonts w:eastAsia="Times New Roman" w:cs="Arial"/>
                <w:szCs w:val="20"/>
                <w:lang w:eastAsia="es-CO"/>
              </w:rPr>
              <w:t>Revisar ventas, salidas y conteo</w:t>
            </w:r>
          </w:p>
        </w:tc>
      </w:tr>
      <w:tr w:rsidRPr="007A2317" w:rsidR="00032F20" w:rsidTr="0075708D" w14:paraId="7FFFA902" w14:textId="77777777">
        <w:tc>
          <w:tcPr>
            <w:tcW w:w="1271" w:type="dxa"/>
            <w:hideMark/>
          </w:tcPr>
          <w:p w:rsidRPr="007A2317" w:rsidR="00032F20" w:rsidP="00C46B7B" w:rsidRDefault="00032F20" w14:paraId="7C6F794A" w14:textId="77777777">
            <w:pPr>
              <w:contextualSpacing w:val="0"/>
              <w:jc w:val="left"/>
              <w:rPr>
                <w:rFonts w:eastAsia="Times New Roman" w:cs="Arial"/>
                <w:szCs w:val="20"/>
                <w:lang w:eastAsia="es-CO"/>
              </w:rPr>
            </w:pPr>
            <w:r w:rsidRPr="007A2317">
              <w:rPr>
                <w:rFonts w:eastAsia="Times New Roman" w:cs="Arial"/>
                <w:szCs w:val="20"/>
                <w:lang w:eastAsia="es-CO"/>
              </w:rPr>
              <w:t>Producto B</w:t>
            </w:r>
          </w:p>
        </w:tc>
        <w:tc>
          <w:tcPr>
            <w:tcW w:w="1630" w:type="dxa"/>
            <w:hideMark/>
          </w:tcPr>
          <w:p w:rsidRPr="007A2317" w:rsidR="00032F20" w:rsidP="00C46B7B" w:rsidRDefault="00032F20" w14:paraId="5B8D0710" w14:textId="77777777">
            <w:pPr>
              <w:contextualSpacing w:val="0"/>
              <w:jc w:val="right"/>
              <w:rPr>
                <w:rFonts w:eastAsia="Times New Roman" w:cs="Arial"/>
                <w:szCs w:val="20"/>
                <w:lang w:eastAsia="es-CO"/>
              </w:rPr>
            </w:pPr>
            <w:r w:rsidRPr="007A2317">
              <w:rPr>
                <w:rFonts w:eastAsia="Times New Roman" w:cs="Arial"/>
                <w:szCs w:val="20"/>
                <w:lang w:eastAsia="es-CO"/>
              </w:rPr>
              <w:t>20</w:t>
            </w:r>
          </w:p>
        </w:tc>
        <w:tc>
          <w:tcPr>
            <w:tcW w:w="0" w:type="auto"/>
            <w:hideMark/>
          </w:tcPr>
          <w:p w:rsidRPr="007A2317" w:rsidR="00032F20" w:rsidP="00C46B7B" w:rsidRDefault="00032F20" w14:paraId="4C54E254" w14:textId="77777777">
            <w:pPr>
              <w:contextualSpacing w:val="0"/>
              <w:jc w:val="right"/>
              <w:rPr>
                <w:rFonts w:eastAsia="Times New Roman" w:cs="Arial"/>
                <w:szCs w:val="20"/>
                <w:lang w:eastAsia="es-CO"/>
              </w:rPr>
            </w:pPr>
            <w:r w:rsidRPr="007A2317">
              <w:rPr>
                <w:rFonts w:eastAsia="Times New Roman" w:cs="Arial"/>
                <w:szCs w:val="20"/>
                <w:lang w:eastAsia="es-CO"/>
              </w:rPr>
              <w:t>20</w:t>
            </w:r>
          </w:p>
        </w:tc>
        <w:tc>
          <w:tcPr>
            <w:tcW w:w="0" w:type="auto"/>
            <w:hideMark/>
          </w:tcPr>
          <w:p w:rsidRPr="007A2317" w:rsidR="00032F20" w:rsidP="00C46B7B" w:rsidRDefault="00032F20" w14:paraId="6F7B9178" w14:textId="77777777">
            <w:pPr>
              <w:contextualSpacing w:val="0"/>
              <w:jc w:val="right"/>
              <w:rPr>
                <w:rFonts w:eastAsia="Times New Roman" w:cs="Arial"/>
                <w:szCs w:val="20"/>
                <w:lang w:eastAsia="es-CO"/>
              </w:rPr>
            </w:pPr>
            <w:r w:rsidRPr="007A2317">
              <w:rPr>
                <w:rFonts w:eastAsia="Times New Roman" w:cs="Arial"/>
                <w:szCs w:val="20"/>
                <w:lang w:eastAsia="es-CO"/>
              </w:rPr>
              <w:t>0</w:t>
            </w:r>
          </w:p>
        </w:tc>
        <w:tc>
          <w:tcPr>
            <w:tcW w:w="0" w:type="auto"/>
            <w:hideMark/>
          </w:tcPr>
          <w:p w:rsidRPr="007A2317" w:rsidR="00032F20" w:rsidP="00BD6D94" w:rsidRDefault="00032F20" w14:paraId="7288AA71" w14:textId="7EE99255">
            <w:pPr>
              <w:contextualSpacing w:val="0"/>
              <w:rPr>
                <w:rFonts w:eastAsia="Times New Roman" w:cs="Arial"/>
                <w:szCs w:val="20"/>
                <w:lang w:eastAsia="es-CO"/>
              </w:rPr>
            </w:pPr>
            <w:r w:rsidRPr="007A2317">
              <w:rPr>
                <w:rFonts w:eastAsia="Times New Roman" w:cs="Arial"/>
                <w:szCs w:val="20"/>
                <w:lang w:eastAsia="es-CO"/>
              </w:rPr>
              <w:t>Mantener el registro</w:t>
            </w:r>
            <w:r w:rsidR="00BD6D94">
              <w:rPr>
                <w:rFonts w:eastAsia="Times New Roman" w:cs="Arial"/>
                <w:szCs w:val="20"/>
                <w:lang w:eastAsia="es-CO"/>
              </w:rPr>
              <w:t>.</w:t>
            </w:r>
          </w:p>
        </w:tc>
      </w:tr>
      <w:tr w:rsidRPr="007A2317" w:rsidR="00032F20" w:rsidTr="0075708D" w14:paraId="3AB1B107" w14:textId="77777777">
        <w:tc>
          <w:tcPr>
            <w:tcW w:w="1271" w:type="dxa"/>
            <w:hideMark/>
          </w:tcPr>
          <w:p w:rsidRPr="007A2317" w:rsidR="00032F20" w:rsidP="00C46B7B" w:rsidRDefault="00032F20" w14:paraId="0E03AA97" w14:textId="77777777">
            <w:pPr>
              <w:contextualSpacing w:val="0"/>
              <w:jc w:val="left"/>
              <w:rPr>
                <w:rFonts w:eastAsia="Times New Roman" w:cs="Arial"/>
                <w:szCs w:val="20"/>
                <w:lang w:eastAsia="es-CO"/>
              </w:rPr>
            </w:pPr>
            <w:r w:rsidRPr="007A2317">
              <w:rPr>
                <w:rFonts w:eastAsia="Times New Roman" w:cs="Arial"/>
                <w:szCs w:val="20"/>
                <w:lang w:eastAsia="es-CO"/>
              </w:rPr>
              <w:t>Producto C</w:t>
            </w:r>
          </w:p>
        </w:tc>
        <w:tc>
          <w:tcPr>
            <w:tcW w:w="1630" w:type="dxa"/>
            <w:hideMark/>
          </w:tcPr>
          <w:p w:rsidRPr="007A2317" w:rsidR="00032F20" w:rsidP="00C46B7B" w:rsidRDefault="00032F20" w14:paraId="3DB415E2" w14:textId="77777777">
            <w:pPr>
              <w:contextualSpacing w:val="0"/>
              <w:jc w:val="right"/>
              <w:rPr>
                <w:rFonts w:eastAsia="Times New Roman" w:cs="Arial"/>
                <w:szCs w:val="20"/>
                <w:lang w:eastAsia="es-CO"/>
              </w:rPr>
            </w:pPr>
            <w:r w:rsidRPr="007A2317">
              <w:rPr>
                <w:rFonts w:eastAsia="Times New Roman" w:cs="Arial"/>
                <w:szCs w:val="20"/>
                <w:lang w:eastAsia="es-CO"/>
              </w:rPr>
              <w:t>18</w:t>
            </w:r>
          </w:p>
        </w:tc>
        <w:tc>
          <w:tcPr>
            <w:tcW w:w="0" w:type="auto"/>
            <w:hideMark/>
          </w:tcPr>
          <w:p w:rsidRPr="007A2317" w:rsidR="00032F20" w:rsidP="00C46B7B" w:rsidRDefault="00032F20" w14:paraId="40B84D54" w14:textId="77777777">
            <w:pPr>
              <w:contextualSpacing w:val="0"/>
              <w:jc w:val="right"/>
              <w:rPr>
                <w:rFonts w:eastAsia="Times New Roman" w:cs="Arial"/>
                <w:szCs w:val="20"/>
                <w:lang w:eastAsia="es-CO"/>
              </w:rPr>
            </w:pPr>
            <w:r w:rsidRPr="007A2317">
              <w:rPr>
                <w:rFonts w:eastAsia="Times New Roman" w:cs="Arial"/>
                <w:szCs w:val="20"/>
                <w:lang w:eastAsia="es-CO"/>
              </w:rPr>
              <w:t>20</w:t>
            </w:r>
          </w:p>
        </w:tc>
        <w:tc>
          <w:tcPr>
            <w:tcW w:w="0" w:type="auto"/>
            <w:hideMark/>
          </w:tcPr>
          <w:p w:rsidRPr="007A2317" w:rsidR="00032F20" w:rsidP="00C46B7B" w:rsidRDefault="00032F20" w14:paraId="797B5B44" w14:textId="77777777">
            <w:pPr>
              <w:contextualSpacing w:val="0"/>
              <w:jc w:val="right"/>
              <w:rPr>
                <w:rFonts w:eastAsia="Times New Roman" w:cs="Arial"/>
                <w:szCs w:val="20"/>
                <w:lang w:eastAsia="es-CO"/>
              </w:rPr>
            </w:pPr>
            <w:r w:rsidRPr="007A2317">
              <w:rPr>
                <w:rFonts w:eastAsia="Times New Roman" w:cs="Arial"/>
                <w:szCs w:val="20"/>
                <w:lang w:eastAsia="es-CO"/>
              </w:rPr>
              <w:t>+2</w:t>
            </w:r>
          </w:p>
        </w:tc>
        <w:tc>
          <w:tcPr>
            <w:tcW w:w="0" w:type="auto"/>
            <w:hideMark/>
          </w:tcPr>
          <w:p w:rsidRPr="007A2317" w:rsidR="00032F20" w:rsidP="00BD6D94" w:rsidRDefault="00032F20" w14:paraId="0C69320C" w14:textId="619FBB51">
            <w:pPr>
              <w:contextualSpacing w:val="0"/>
              <w:rPr>
                <w:rFonts w:eastAsia="Times New Roman" w:cs="Arial"/>
                <w:szCs w:val="20"/>
                <w:lang w:eastAsia="es-CO"/>
              </w:rPr>
            </w:pPr>
            <w:r w:rsidRPr="007A2317">
              <w:rPr>
                <w:rFonts w:eastAsia="Times New Roman" w:cs="Arial"/>
                <w:szCs w:val="20"/>
                <w:lang w:eastAsia="es-CO"/>
              </w:rPr>
              <w:t>Revisar entradas y devoluciones</w:t>
            </w:r>
            <w:r w:rsidR="00BD6D94">
              <w:rPr>
                <w:rFonts w:eastAsia="Times New Roman" w:cs="Arial"/>
                <w:szCs w:val="20"/>
                <w:lang w:eastAsia="es-CO"/>
              </w:rPr>
              <w:t>.</w:t>
            </w:r>
          </w:p>
        </w:tc>
      </w:tr>
      <w:tr w:rsidRPr="007A2317" w:rsidR="00032F20" w:rsidTr="0075708D" w14:paraId="2D208CF9" w14:textId="77777777">
        <w:tc>
          <w:tcPr>
            <w:tcW w:w="1271" w:type="dxa"/>
            <w:hideMark/>
          </w:tcPr>
          <w:p w:rsidRPr="007A2317" w:rsidR="00032F20" w:rsidP="00C46B7B" w:rsidRDefault="00032F20" w14:paraId="4DE13C00" w14:textId="77777777">
            <w:pPr>
              <w:contextualSpacing w:val="0"/>
              <w:jc w:val="left"/>
              <w:rPr>
                <w:rFonts w:eastAsia="Times New Roman" w:cs="Arial"/>
                <w:szCs w:val="20"/>
                <w:lang w:eastAsia="es-CO"/>
              </w:rPr>
            </w:pPr>
            <w:r w:rsidRPr="007A2317">
              <w:rPr>
                <w:rFonts w:eastAsia="Times New Roman" w:cs="Arial"/>
                <w:szCs w:val="20"/>
                <w:lang w:eastAsia="es-CO"/>
              </w:rPr>
              <w:t>Producto D</w:t>
            </w:r>
          </w:p>
        </w:tc>
        <w:tc>
          <w:tcPr>
            <w:tcW w:w="1630" w:type="dxa"/>
            <w:hideMark/>
          </w:tcPr>
          <w:p w:rsidRPr="007A2317" w:rsidR="00032F20" w:rsidP="00C46B7B" w:rsidRDefault="00032F20" w14:paraId="54C79966" w14:textId="77777777">
            <w:pPr>
              <w:contextualSpacing w:val="0"/>
              <w:jc w:val="right"/>
              <w:rPr>
                <w:rFonts w:eastAsia="Times New Roman" w:cs="Arial"/>
                <w:szCs w:val="20"/>
                <w:lang w:eastAsia="es-CO"/>
              </w:rPr>
            </w:pPr>
            <w:r w:rsidRPr="007A2317">
              <w:rPr>
                <w:rFonts w:eastAsia="Times New Roman" w:cs="Arial"/>
                <w:szCs w:val="20"/>
                <w:lang w:eastAsia="es-CO"/>
              </w:rPr>
              <w:t>12</w:t>
            </w:r>
          </w:p>
        </w:tc>
        <w:tc>
          <w:tcPr>
            <w:tcW w:w="0" w:type="auto"/>
            <w:hideMark/>
          </w:tcPr>
          <w:p w:rsidRPr="007A2317" w:rsidR="00032F20" w:rsidP="00C46B7B" w:rsidRDefault="00032F20" w14:paraId="0854D040" w14:textId="77777777">
            <w:pPr>
              <w:contextualSpacing w:val="0"/>
              <w:jc w:val="right"/>
              <w:rPr>
                <w:rFonts w:eastAsia="Times New Roman" w:cs="Arial"/>
                <w:szCs w:val="20"/>
                <w:lang w:eastAsia="es-CO"/>
              </w:rPr>
            </w:pPr>
            <w:r w:rsidRPr="007A2317">
              <w:rPr>
                <w:rFonts w:eastAsia="Times New Roman" w:cs="Arial"/>
                <w:szCs w:val="20"/>
                <w:lang w:eastAsia="es-CO"/>
              </w:rPr>
              <w:t>10</w:t>
            </w:r>
          </w:p>
        </w:tc>
        <w:tc>
          <w:tcPr>
            <w:tcW w:w="0" w:type="auto"/>
            <w:hideMark/>
          </w:tcPr>
          <w:p w:rsidRPr="007A2317" w:rsidR="00032F20" w:rsidP="00C46B7B" w:rsidRDefault="00032F20" w14:paraId="38C5D3D5" w14:textId="77777777">
            <w:pPr>
              <w:contextualSpacing w:val="0"/>
              <w:jc w:val="right"/>
              <w:rPr>
                <w:rFonts w:eastAsia="Times New Roman" w:cs="Arial"/>
                <w:szCs w:val="20"/>
                <w:lang w:eastAsia="es-CO"/>
              </w:rPr>
            </w:pPr>
            <w:r w:rsidRPr="007A2317">
              <w:rPr>
                <w:rFonts w:eastAsia="Times New Roman" w:cs="Arial"/>
                <w:szCs w:val="20"/>
                <w:lang w:eastAsia="es-CO"/>
              </w:rPr>
              <w:t>-2</w:t>
            </w:r>
          </w:p>
        </w:tc>
        <w:tc>
          <w:tcPr>
            <w:tcW w:w="0" w:type="auto"/>
            <w:hideMark/>
          </w:tcPr>
          <w:p w:rsidRPr="007A2317" w:rsidR="00032F20" w:rsidP="00BD6D94" w:rsidRDefault="00032F20" w14:paraId="185C6F25" w14:textId="47E1F69B">
            <w:pPr>
              <w:contextualSpacing w:val="0"/>
              <w:rPr>
                <w:rFonts w:eastAsia="Times New Roman" w:cs="Arial"/>
                <w:szCs w:val="20"/>
                <w:lang w:eastAsia="es-CO"/>
              </w:rPr>
            </w:pPr>
            <w:r w:rsidRPr="007A2317">
              <w:rPr>
                <w:rFonts w:eastAsia="Times New Roman" w:cs="Arial"/>
                <w:szCs w:val="20"/>
                <w:lang w:eastAsia="es-CO"/>
              </w:rPr>
              <w:t>Verificar pérdidas, deterioros o movimientos omitidos</w:t>
            </w:r>
            <w:r w:rsidR="00BD6D94">
              <w:rPr>
                <w:rFonts w:eastAsia="Times New Roman" w:cs="Arial"/>
                <w:szCs w:val="20"/>
                <w:lang w:eastAsia="es-CO"/>
              </w:rPr>
              <w:t>.</w:t>
            </w:r>
          </w:p>
        </w:tc>
      </w:tr>
    </w:tbl>
    <w:p w:rsidRPr="007A2317" w:rsidR="00032F20" w:rsidP="00C46B7B" w:rsidRDefault="00032F20" w14:paraId="41DAD015" w14:textId="77777777">
      <w:pPr>
        <w:spacing w:after="0"/>
        <w:rPr>
          <w:rFonts w:cs="Arial"/>
          <w:szCs w:val="20"/>
        </w:rPr>
      </w:pPr>
    </w:p>
    <w:p w:rsidRPr="007A2317" w:rsidR="006A12BA" w:rsidP="00C46B7B" w:rsidRDefault="006A12BA" w14:paraId="64ADF1A7" w14:textId="001C8916">
      <w:pPr>
        <w:spacing w:after="0"/>
        <w:rPr>
          <w:rFonts w:cs="Arial"/>
          <w:szCs w:val="20"/>
        </w:rPr>
      </w:pPr>
    </w:p>
    <w:p w:rsidRPr="007A2317" w:rsidR="006A12BA" w:rsidP="00C46B7B" w:rsidRDefault="003D7F19" w14:paraId="61C3B64E" w14:textId="610533DA">
      <w:pPr>
        <w:spacing w:after="0"/>
        <w:rPr>
          <w:rFonts w:cs="Arial"/>
          <w:b/>
          <w:bCs/>
          <w:szCs w:val="20"/>
        </w:rPr>
      </w:pPr>
      <w:r>
        <w:rPr>
          <w:rFonts w:cs="Arial"/>
          <w:b/>
          <w:bCs/>
          <w:szCs w:val="20"/>
        </w:rPr>
        <w:t xml:space="preserve">4.4.5. </w:t>
      </w:r>
      <w:r w:rsidRPr="007A2317" w:rsidR="00941013">
        <w:rPr>
          <w:rFonts w:cs="Arial"/>
          <w:b/>
          <w:bCs/>
          <w:szCs w:val="20"/>
        </w:rPr>
        <w:t>Controles básicos para el manejo de existencias</w:t>
      </w:r>
    </w:p>
    <w:p w:rsidR="006A12BA" w:rsidP="00C46B7B" w:rsidRDefault="006A12BA" w14:paraId="24224825" w14:textId="523682CA">
      <w:pPr>
        <w:spacing w:after="0"/>
        <w:rPr>
          <w:rFonts w:cs="Arial"/>
          <w:szCs w:val="20"/>
        </w:rPr>
      </w:pPr>
    </w:p>
    <w:p w:rsidR="0075708D" w:rsidP="00C46B7B" w:rsidRDefault="0075708D" w14:paraId="3B4BEF9C" w14:textId="77777777">
      <w:pPr>
        <w:spacing w:after="0"/>
      </w:pPr>
      <w:r>
        <w:t>Para mantener información confiable, es necesario aplicar controles que permitan realizar seguimiento a los movimientos y revisar las diferencias encontradas.</w:t>
      </w:r>
    </w:p>
    <w:p w:rsidR="0075708D" w:rsidP="00C46B7B" w:rsidRDefault="0075708D" w14:paraId="61AEC640" w14:textId="77777777">
      <w:pPr>
        <w:spacing w:after="0"/>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55"/>
        <w:gridCol w:w="4639"/>
        <w:gridCol w:w="2411"/>
      </w:tblGrid>
      <w:tr w:rsidRPr="00C726A3" w:rsidR="0075708D" w:rsidTr="00D96B84" w14:paraId="2DDB90BF"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334D7" w:rsidR="0075708D" w:rsidP="00D96B84" w:rsidRDefault="0075708D" w14:paraId="35523582" w14:textId="6992B660">
            <w:pPr>
              <w:spacing w:after="0"/>
              <w:jc w:val="center"/>
              <w:textAlignment w:val="baseline"/>
              <w:rPr>
                <w:rFonts w:ascii="Times New Roman" w:hAnsi="Times New Roman" w:eastAsia="Times New Roman" w:cs="Times New Roman"/>
                <w:b/>
                <w:bCs/>
                <w:lang w:eastAsia="es-ES_tradnl"/>
              </w:rPr>
            </w:pPr>
            <w:r>
              <w:rPr>
                <w:rFonts w:eastAsia="Times New Roman" w:cs="Times New Roman"/>
                <w:b/>
                <w:bCs/>
                <w:lang w:eastAsia="es-ES_tradnl"/>
              </w:rPr>
              <w:t>Tarjetas</w:t>
            </w:r>
          </w:p>
        </w:tc>
      </w:tr>
      <w:tr w:rsidRPr="00756972" w:rsidR="0075708D" w:rsidTr="00D96B84" w14:paraId="75FEEE60"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691896" w:rsidR="0075708D" w:rsidP="00691896" w:rsidRDefault="00691896" w14:paraId="5B4CC507" w14:textId="48F5B699">
            <w:pPr>
              <w:spacing w:after="0"/>
              <w:rPr>
                <w:b/>
                <w:bCs/>
              </w:rPr>
            </w:pPr>
            <w:r w:rsidRPr="00691896">
              <w:rPr>
                <w:b/>
                <w:bCs/>
              </w:rPr>
              <w:t>Registro oportuno</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E20A68" w:rsidR="0075708D" w:rsidP="00691896" w:rsidRDefault="00691896" w14:paraId="2B2F8EFC" w14:textId="48AD9617">
            <w:pPr>
              <w:pStyle w:val="pdq2pgselectionanchorcontainer"/>
              <w:spacing w:after="0"/>
              <w:jc w:val="both"/>
              <w:rPr>
                <w:rFonts w:ascii="Arial" w:hAnsi="Arial" w:eastAsiaTheme="minorHAnsi" w:cstheme="minorBidi"/>
                <w:sz w:val="20"/>
                <w:szCs w:val="22"/>
                <w:lang w:eastAsia="en-US"/>
              </w:rPr>
            </w:pPr>
            <w:r w:rsidRPr="00691896">
              <w:rPr>
                <w:rFonts w:ascii="Arial" w:hAnsi="Arial" w:eastAsiaTheme="minorHAnsi" w:cstheme="minorBidi"/>
                <w:sz w:val="20"/>
                <w:szCs w:val="22"/>
                <w:lang w:eastAsia="en-US"/>
              </w:rPr>
              <w:t>Registrar las entradas y salidas en el momento en que se producen.</w:t>
            </w:r>
          </w:p>
        </w:tc>
        <w:tc>
          <w:tcPr>
            <w:tcW w:w="2150" w:type="dxa"/>
            <w:tcBorders>
              <w:top w:val="single" w:color="auto" w:sz="6" w:space="0"/>
              <w:left w:val="single" w:color="auto" w:sz="6" w:space="0"/>
              <w:bottom w:val="single" w:color="auto" w:sz="6" w:space="0"/>
              <w:right w:val="single" w:color="auto" w:sz="6" w:space="0"/>
            </w:tcBorders>
            <w:shd w:val="clear" w:color="auto" w:fill="FFFFFF"/>
            <w:hideMark/>
          </w:tcPr>
          <w:p w:rsidRPr="00691896" w:rsidR="0075708D" w:rsidP="00691896" w:rsidRDefault="0075708D" w14:paraId="5A8D3389" w14:textId="414E1571">
            <w:pPr>
              <w:spacing w:after="0"/>
            </w:pPr>
            <w:r w:rsidRPr="00691896">
              <w:t>   </w:t>
            </w:r>
            <w:r w:rsidR="00434BD9">
              <w:fldChar w:fldCharType="begin"/>
            </w:r>
            <w:r w:rsidR="00434BD9">
              <w:instrText xml:space="preserve"> INCLUDEPICTURE "https://t3.ftcdn.net/jpg/19/98/61/40/240_F_1998614040_ztRUyNIjuZjIdowzeaL9iry9LOR2aoGr.jpg" \* MERGEFORMATINET </w:instrText>
            </w:r>
            <w:r w:rsidR="00434BD9">
              <w:fldChar w:fldCharType="separate"/>
            </w:r>
            <w:r w:rsidR="00434BD9">
              <w:rPr>
                <w:noProof/>
              </w:rPr>
              <w:drawing>
                <wp:inline distT="0" distB="0" distL="0" distR="0" wp14:anchorId="6607333F" wp14:editId="170C075C">
                  <wp:extent cx="1435100" cy="800986"/>
                  <wp:effectExtent l="0" t="0" r="0" b="0"/>
                  <wp:docPr id="1951888032" name="Imagen 89" descr="Female small business owner checking inventory on a digital tablet in a stylish boutique featuring neutral-colored clothing displ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Female small business owner checking inventory on a digital tablet in a stylish boutique featuring neutral-colored clothing displays."/>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1453431" cy="811217"/>
                          </a:xfrm>
                          <a:prstGeom prst="rect">
                            <a:avLst/>
                          </a:prstGeom>
                          <a:noFill/>
                          <a:ln>
                            <a:noFill/>
                          </a:ln>
                        </pic:spPr>
                      </pic:pic>
                    </a:graphicData>
                  </a:graphic>
                </wp:inline>
              </w:drawing>
            </w:r>
            <w:r w:rsidR="00434BD9">
              <w:fldChar w:fldCharType="end"/>
            </w:r>
          </w:p>
        </w:tc>
      </w:tr>
      <w:tr w:rsidRPr="00756972" w:rsidR="00691896" w:rsidTr="00D96B84" w14:paraId="300FD9CC"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691896" w:rsidR="00691896" w:rsidP="00691896" w:rsidRDefault="00691896" w14:paraId="0BB3B58C" w14:textId="58F67CE4">
            <w:pPr>
              <w:spacing w:after="0"/>
              <w:rPr>
                <w:b/>
                <w:bCs/>
              </w:rPr>
            </w:pPr>
            <w:r w:rsidRPr="00691896">
              <w:rPr>
                <w:b/>
                <w:bCs/>
              </w:rPr>
              <w:t>Soportes</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691896" w:rsidR="00691896" w:rsidP="00691896" w:rsidRDefault="00691896" w14:paraId="08488331" w14:textId="16EB13D6">
            <w:pPr>
              <w:pStyle w:val="pdq2pgselectionanchorcontainer"/>
              <w:spacing w:after="0"/>
              <w:jc w:val="both"/>
              <w:rPr>
                <w:rFonts w:ascii="Arial" w:hAnsi="Arial" w:eastAsiaTheme="minorHAnsi" w:cstheme="minorBidi"/>
                <w:sz w:val="20"/>
                <w:szCs w:val="22"/>
                <w:lang w:eastAsia="en-US"/>
              </w:rPr>
            </w:pPr>
            <w:r w:rsidRPr="00691896">
              <w:rPr>
                <w:rFonts w:ascii="Arial" w:hAnsi="Arial" w:eastAsiaTheme="minorHAnsi" w:cstheme="minorBidi"/>
                <w:sz w:val="20"/>
                <w:szCs w:val="22"/>
                <w:lang w:eastAsia="en-US"/>
              </w:rPr>
              <w:t>Conservar los documentos relacionados con cada movimiento del inventario.</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691896" w:rsidR="00691896" w:rsidP="00691896" w:rsidRDefault="00434BD9" w14:paraId="60DD97A7" w14:textId="3F557F31">
            <w:pPr>
              <w:spacing w:after="0"/>
            </w:pPr>
            <w:r>
              <w:fldChar w:fldCharType="begin"/>
            </w:r>
            <w:r>
              <w:instrText xml:space="preserve"> INCLUDEPICTURE "https://t4.ftcdn.net/jpg/21/78/54/07/240_F_2178540736_8Vhvjkt61WhzEvJwGgYjkyAaHAuOaIPC.jpg" \* MERGEFORMATINET </w:instrText>
            </w:r>
            <w:r>
              <w:fldChar w:fldCharType="separate"/>
            </w:r>
            <w:r>
              <w:rPr>
                <w:noProof/>
              </w:rPr>
              <w:drawing>
                <wp:inline distT="0" distB="0" distL="0" distR="0" wp14:anchorId="09C43EC2" wp14:editId="31F434E9">
                  <wp:extent cx="1511300" cy="843515"/>
                  <wp:effectExtent l="0" t="0" r="0" b="0"/>
                  <wp:docPr id="1510737078" name="Imagen 90" descr="Florist using a digital tablet and paper invoices at her shop counter in daylight, managing small business fin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Florist using a digital tablet and paper invoices at her shop counter in daylight, managing small business finances"/>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1531123" cy="854579"/>
                          </a:xfrm>
                          <a:prstGeom prst="rect">
                            <a:avLst/>
                          </a:prstGeom>
                          <a:noFill/>
                          <a:ln>
                            <a:noFill/>
                          </a:ln>
                        </pic:spPr>
                      </pic:pic>
                    </a:graphicData>
                  </a:graphic>
                </wp:inline>
              </w:drawing>
            </w:r>
            <w:r>
              <w:fldChar w:fldCharType="end"/>
            </w:r>
          </w:p>
        </w:tc>
      </w:tr>
      <w:tr w:rsidRPr="00756972" w:rsidR="00691896" w:rsidTr="00D96B84" w14:paraId="4B70EEFD"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691896" w:rsidR="00691896" w:rsidP="00691896" w:rsidRDefault="00691896" w14:paraId="30FFC3C9" w14:textId="19DCDC66">
            <w:pPr>
              <w:spacing w:after="0"/>
              <w:rPr>
                <w:b/>
                <w:bCs/>
              </w:rPr>
            </w:pPr>
            <w:r w:rsidRPr="00691896">
              <w:rPr>
                <w:b/>
                <w:bCs/>
              </w:rPr>
              <w:t>Identificación</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691896" w:rsidR="00691896" w:rsidP="00691896" w:rsidRDefault="00691896" w14:paraId="5F06BF26" w14:textId="43E3E294">
            <w:pPr>
              <w:pStyle w:val="pdq2pgselectionanchorcontainer"/>
              <w:spacing w:after="0"/>
              <w:jc w:val="both"/>
              <w:rPr>
                <w:rFonts w:ascii="Arial" w:hAnsi="Arial" w:eastAsiaTheme="minorHAnsi" w:cstheme="minorBidi"/>
                <w:sz w:val="20"/>
                <w:szCs w:val="22"/>
                <w:lang w:eastAsia="en-US"/>
              </w:rPr>
            </w:pPr>
            <w:r w:rsidRPr="00691896">
              <w:rPr>
                <w:rFonts w:ascii="Arial" w:hAnsi="Arial" w:eastAsiaTheme="minorHAnsi" w:cstheme="minorBidi"/>
                <w:sz w:val="20"/>
                <w:szCs w:val="22"/>
                <w:lang w:eastAsia="en-US"/>
              </w:rPr>
              <w:t>Mantener identificados los productos para facilitar su registro y seguimiento.</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691896" w:rsidR="00691896" w:rsidP="00691896" w:rsidRDefault="00111498" w14:paraId="20DFF970" w14:textId="4BFB9C84">
            <w:pPr>
              <w:spacing w:after="0"/>
            </w:pPr>
            <w:r>
              <w:fldChar w:fldCharType="begin"/>
            </w:r>
            <w:r>
              <w:instrText xml:space="preserve"> INCLUDEPICTURE "https://t4.ftcdn.net/jpg/19/66/63/35/240_F_1966633567_kw883O1LsKTBeTmCHKWqeQgfiSAesiEP.jpg" \* MERGEFORMATINET </w:instrText>
            </w:r>
            <w:r>
              <w:fldChar w:fldCharType="separate"/>
            </w:r>
            <w:r>
              <w:rPr>
                <w:noProof/>
              </w:rPr>
              <w:drawing>
                <wp:inline distT="0" distB="0" distL="0" distR="0" wp14:anchorId="29D1F16F" wp14:editId="7BEB904E">
                  <wp:extent cx="1466850" cy="977900"/>
                  <wp:effectExtent l="0" t="0" r="6350" b="0"/>
                  <wp:docPr id="1961832073" name="Imagen 91" descr="Asian Male Small Business Owner of Eco-Friendly Plant Shop Intently Managing Daily Sales, Income, and Expenses on Lap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Asian Male Small Business Owner of Eco-Friendly Plant Shop Intently Managing Daily Sales, Income, and Expenses on Laptop."/>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1467498" cy="978332"/>
                          </a:xfrm>
                          <a:prstGeom prst="rect">
                            <a:avLst/>
                          </a:prstGeom>
                          <a:noFill/>
                          <a:ln>
                            <a:noFill/>
                          </a:ln>
                        </pic:spPr>
                      </pic:pic>
                    </a:graphicData>
                  </a:graphic>
                </wp:inline>
              </w:drawing>
            </w:r>
            <w:r>
              <w:fldChar w:fldCharType="end"/>
            </w:r>
          </w:p>
        </w:tc>
      </w:tr>
      <w:tr w:rsidRPr="00756972" w:rsidR="00691896" w:rsidTr="00D96B84" w14:paraId="67768958"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691896" w:rsidR="00691896" w:rsidP="00691896" w:rsidRDefault="00691896" w14:paraId="09694D39" w14:textId="353DBE5B">
            <w:pPr>
              <w:spacing w:after="0"/>
              <w:rPr>
                <w:b/>
                <w:bCs/>
              </w:rPr>
            </w:pPr>
            <w:r w:rsidRPr="00691896">
              <w:rPr>
                <w:b/>
                <w:bCs/>
              </w:rPr>
              <w:t>Conteos físicos</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691896" w:rsidR="00691896" w:rsidP="00691896" w:rsidRDefault="00691896" w14:paraId="27C429C6" w14:textId="1014FD16">
            <w:pPr>
              <w:pStyle w:val="pdq2pgselectionanchorcontainer"/>
              <w:spacing w:after="0"/>
              <w:jc w:val="both"/>
              <w:rPr>
                <w:rFonts w:ascii="Arial" w:hAnsi="Arial" w:eastAsiaTheme="minorHAnsi" w:cstheme="minorBidi"/>
                <w:sz w:val="20"/>
                <w:szCs w:val="22"/>
                <w:lang w:eastAsia="en-US"/>
              </w:rPr>
            </w:pPr>
            <w:r w:rsidRPr="00691896">
              <w:rPr>
                <w:rFonts w:ascii="Arial" w:hAnsi="Arial" w:eastAsiaTheme="minorHAnsi" w:cstheme="minorBidi"/>
                <w:sz w:val="20"/>
                <w:szCs w:val="22"/>
                <w:lang w:eastAsia="en-US"/>
              </w:rPr>
              <w:t>Realizar verificaciones periódicas de las cantidades realmente disponibles.</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691896" w:rsidR="00691896" w:rsidP="00691896" w:rsidRDefault="00DF3159" w14:paraId="2B834EE6" w14:textId="7D47C646">
            <w:pPr>
              <w:spacing w:after="0"/>
            </w:pPr>
            <w:r>
              <w:fldChar w:fldCharType="begin"/>
            </w:r>
            <w:r>
              <w:instrText xml:space="preserve"> INCLUDEPICTURE "https://t4.ftcdn.net/jpg/20/59/90/51/240_F_2059905131_vrfYLhnRqUZ82fbCjhkrGkwZdjBtjqBA.jpg" \* MERGEFORMATINET </w:instrText>
            </w:r>
            <w:r>
              <w:fldChar w:fldCharType="separate"/>
            </w:r>
            <w:r>
              <w:rPr>
                <w:noProof/>
              </w:rPr>
              <w:drawing>
                <wp:inline distT="0" distB="0" distL="0" distR="0" wp14:anchorId="58BE22ED" wp14:editId="38E6738C">
                  <wp:extent cx="1501669" cy="838141"/>
                  <wp:effectExtent l="0" t="0" r="0" b="635"/>
                  <wp:docPr id="570935590" name="Imagen 92" descr="Female shop owner checking inventory on wooden shelves using a digital tablet in a bright lifestyle boutique for business mark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Female shop owner checking inventory on wooden shelves using a digital tablet in a bright lifestyle boutique for business marketing"/>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1522246" cy="849626"/>
                          </a:xfrm>
                          <a:prstGeom prst="rect">
                            <a:avLst/>
                          </a:prstGeom>
                          <a:noFill/>
                          <a:ln>
                            <a:noFill/>
                          </a:ln>
                        </pic:spPr>
                      </pic:pic>
                    </a:graphicData>
                  </a:graphic>
                </wp:inline>
              </w:drawing>
            </w:r>
            <w:r>
              <w:fldChar w:fldCharType="end"/>
            </w:r>
          </w:p>
        </w:tc>
      </w:tr>
      <w:tr w:rsidRPr="00756972" w:rsidR="00691896" w:rsidTr="00D96B84" w14:paraId="43DDF88C"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691896" w:rsidR="00691896" w:rsidP="00691896" w:rsidRDefault="00691896" w14:paraId="58789134" w14:textId="3CF324A1">
            <w:pPr>
              <w:spacing w:after="0"/>
              <w:rPr>
                <w:b/>
                <w:bCs/>
              </w:rPr>
            </w:pPr>
            <w:r w:rsidRPr="00691896">
              <w:rPr>
                <w:b/>
                <w:bCs/>
              </w:rPr>
              <w:t>Revisión de diferencias</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691896" w:rsidR="00691896" w:rsidP="00691896" w:rsidRDefault="00691896" w14:paraId="24675960" w14:textId="37BEB4F5">
            <w:pPr>
              <w:pStyle w:val="pdq2pgselectionanchorcontainer"/>
              <w:spacing w:after="0"/>
              <w:jc w:val="both"/>
              <w:rPr>
                <w:rFonts w:ascii="Arial" w:hAnsi="Arial" w:eastAsiaTheme="minorHAnsi" w:cstheme="minorBidi"/>
                <w:sz w:val="20"/>
                <w:szCs w:val="22"/>
                <w:lang w:eastAsia="en-US"/>
              </w:rPr>
            </w:pPr>
            <w:r w:rsidRPr="00691896">
              <w:rPr>
                <w:rFonts w:ascii="Arial" w:hAnsi="Arial" w:eastAsiaTheme="minorHAnsi" w:cstheme="minorBidi"/>
                <w:sz w:val="20"/>
                <w:szCs w:val="22"/>
                <w:lang w:eastAsia="en-US"/>
              </w:rPr>
              <w:t>Analizar las causas de los faltantes o sobrantes antes de efectuar ajustes.</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691896" w:rsidR="00691896" w:rsidP="00691896" w:rsidRDefault="00DF3159" w14:paraId="2BDC776A" w14:textId="5E5046F3">
            <w:pPr>
              <w:spacing w:after="0"/>
            </w:pPr>
            <w:r>
              <w:fldChar w:fldCharType="begin"/>
            </w:r>
            <w:r>
              <w:instrText xml:space="preserve"> INCLUDEPICTURE "https://t3.ftcdn.net/jpg/20/63/03/76/240_F_2063037658_VfsuYML0Uv5IIEXCsqhpftlPo2OR8w5H.jpg" \* MERGEFORMATINET </w:instrText>
            </w:r>
            <w:r>
              <w:fldChar w:fldCharType="separate"/>
            </w:r>
            <w:r>
              <w:rPr>
                <w:noProof/>
              </w:rPr>
              <w:drawing>
                <wp:inline distT="0" distB="0" distL="0" distR="0" wp14:anchorId="5113FA66" wp14:editId="49FAE315">
                  <wp:extent cx="1485900" cy="990600"/>
                  <wp:effectExtent l="0" t="0" r="0" b="0"/>
                  <wp:docPr id="1148091650" name="Imagen 93" descr="Dedicated proprietor refining his small business financial success at the cou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Dedicated proprietor refining his small business financial success at the counter"/>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1485900" cy="990600"/>
                          </a:xfrm>
                          <a:prstGeom prst="rect">
                            <a:avLst/>
                          </a:prstGeom>
                          <a:noFill/>
                          <a:ln>
                            <a:noFill/>
                          </a:ln>
                        </pic:spPr>
                      </pic:pic>
                    </a:graphicData>
                  </a:graphic>
                </wp:inline>
              </w:drawing>
            </w:r>
            <w:r>
              <w:fldChar w:fldCharType="end"/>
            </w:r>
          </w:p>
        </w:tc>
      </w:tr>
      <w:tr w:rsidRPr="00756972" w:rsidR="00691896" w:rsidTr="00D96B84" w14:paraId="7A53792D"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691896" w:rsidR="00691896" w:rsidP="00691896" w:rsidRDefault="00691896" w14:paraId="09F2B73C" w14:textId="3526ED9F">
            <w:pPr>
              <w:spacing w:after="0"/>
              <w:rPr>
                <w:b/>
                <w:bCs/>
              </w:rPr>
            </w:pPr>
            <w:r w:rsidRPr="00691896">
              <w:rPr>
                <w:b/>
                <w:bCs/>
              </w:rPr>
              <w:t>Existencias mínimas</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691896" w:rsidR="00691896" w:rsidP="00691896" w:rsidRDefault="00691896" w14:paraId="3F6C2CB9" w14:textId="55A27D5D">
            <w:pPr>
              <w:pStyle w:val="pdq2pgselectionanchorcontainer"/>
              <w:spacing w:after="0"/>
              <w:jc w:val="both"/>
              <w:rPr>
                <w:rFonts w:ascii="Arial" w:hAnsi="Arial" w:eastAsiaTheme="minorHAnsi" w:cstheme="minorBidi"/>
                <w:sz w:val="20"/>
                <w:szCs w:val="22"/>
                <w:lang w:eastAsia="en-US"/>
              </w:rPr>
            </w:pPr>
            <w:r w:rsidRPr="00691896">
              <w:rPr>
                <w:rFonts w:ascii="Arial" w:hAnsi="Arial" w:eastAsiaTheme="minorHAnsi" w:cstheme="minorBidi"/>
                <w:sz w:val="20"/>
                <w:szCs w:val="22"/>
                <w:lang w:eastAsia="en-US"/>
              </w:rPr>
              <w:t>Establecer cantidades mínimas, cuando corresponda, para anticipar necesidades de compra o producción.</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691896" w:rsidR="00691896" w:rsidP="00691896" w:rsidRDefault="00DB0760" w14:paraId="33FC8A54" w14:textId="04178957">
            <w:pPr>
              <w:spacing w:after="0"/>
            </w:pPr>
            <w:r>
              <w:fldChar w:fldCharType="begin"/>
            </w:r>
            <w:r>
              <w:instrText xml:space="preserve"> INCLUDEPICTURE "https://t3.ftcdn.net/jpg/21/79/31/74/240_F_2179317438_eAlg1mOP7ig2jUOFxWEWIcX62MZWEGMp.jpg" \* MERGEFORMATINET </w:instrText>
            </w:r>
            <w:r>
              <w:fldChar w:fldCharType="separate"/>
            </w:r>
            <w:r>
              <w:rPr>
                <w:noProof/>
              </w:rPr>
              <w:drawing>
                <wp:inline distT="0" distB="0" distL="0" distR="0" wp14:anchorId="7658CE91" wp14:editId="314E3BE1">
                  <wp:extent cx="1501140" cy="1000760"/>
                  <wp:effectExtent l="0" t="0" r="0" b="2540"/>
                  <wp:docPr id="1751995540" name="Imagen 94" descr="Portrait of young adult Caucasian female supermarket employee holding digital tablet and smiling. Image represents retail management and is suitable for grocery store mark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descr="Portrait of young adult Caucasian female supermarket employee holding digital tablet and smiling. Image represents retail management and is suitable for grocery store marketing"/>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1513092" cy="1008728"/>
                          </a:xfrm>
                          <a:prstGeom prst="rect">
                            <a:avLst/>
                          </a:prstGeom>
                          <a:noFill/>
                          <a:ln>
                            <a:noFill/>
                          </a:ln>
                        </pic:spPr>
                      </pic:pic>
                    </a:graphicData>
                  </a:graphic>
                </wp:inline>
              </w:drawing>
            </w:r>
            <w:r>
              <w:fldChar w:fldCharType="end"/>
            </w:r>
          </w:p>
        </w:tc>
      </w:tr>
    </w:tbl>
    <w:p w:rsidR="0075708D" w:rsidP="00C46B7B" w:rsidRDefault="0075708D" w14:paraId="3F081D20" w14:textId="77777777">
      <w:pPr>
        <w:spacing w:after="0"/>
      </w:pPr>
    </w:p>
    <w:p w:rsidR="0075708D" w:rsidP="00C46B7B" w:rsidRDefault="00691896" w14:paraId="434296F0" w14:textId="3834303F">
      <w:pPr>
        <w:spacing w:after="0"/>
      </w:pPr>
      <w:r>
        <w:t>El registro de entradas y salidas, junto con la verificación física de las existencias, permite mantener información actualizada y detectar oportunamente diferencias que requieren revisión.</w:t>
      </w:r>
    </w:p>
    <w:p w:rsidRPr="007A2317" w:rsidR="00941013" w:rsidP="00C46B7B" w:rsidRDefault="00941013" w14:paraId="5F536FD3" w14:textId="1EF5D4B6">
      <w:pPr>
        <w:spacing w:after="0"/>
        <w:rPr>
          <w:rFonts w:cs="Arial"/>
          <w:szCs w:val="20"/>
        </w:rPr>
      </w:pPr>
    </w:p>
    <w:p w:rsidRPr="007A2317" w:rsidR="00941013" w:rsidP="00C46B7B" w:rsidRDefault="00941013" w14:paraId="57EE0289" w14:textId="3B70B628">
      <w:pPr>
        <w:pStyle w:val="Ttulo2"/>
        <w:rPr>
          <w:rFonts w:cs="Arial"/>
          <w:szCs w:val="20"/>
        </w:rPr>
      </w:pPr>
      <w:bookmarkStart w:name="_Toc237811146" w:id="23"/>
      <w:r w:rsidRPr="007A2317">
        <w:rPr>
          <w:rFonts w:cs="Arial"/>
          <w:szCs w:val="20"/>
        </w:rPr>
        <w:t>4.5. Impuestos asociados con las operaciones comerciales</w:t>
      </w:r>
      <w:bookmarkEnd w:id="23"/>
    </w:p>
    <w:p w:rsidRPr="007A2317" w:rsidR="00941013" w:rsidP="00C46B7B" w:rsidRDefault="00941013" w14:paraId="7520494E" w14:textId="2B4A4D32">
      <w:pPr>
        <w:spacing w:after="0"/>
        <w:rPr>
          <w:rFonts w:cs="Arial"/>
          <w:szCs w:val="20"/>
        </w:rPr>
      </w:pPr>
    </w:p>
    <w:tbl>
      <w:tblPr>
        <w:tblStyle w:val="Tablaconcuadrcula"/>
        <w:tblW w:w="0" w:type="auto"/>
        <w:shd w:val="clear" w:color="auto" w:fill="E2EFD9" w:themeFill="accent6" w:themeFillTint="33"/>
        <w:tblLook w:val="04A0" w:firstRow="1" w:lastRow="0" w:firstColumn="1" w:lastColumn="0" w:noHBand="0" w:noVBand="1"/>
      </w:tblPr>
      <w:tblGrid>
        <w:gridCol w:w="5807"/>
        <w:gridCol w:w="3021"/>
      </w:tblGrid>
      <w:tr w:rsidR="003B6C87" w:rsidTr="007F78A7" w14:paraId="047A6433" w14:textId="77777777">
        <w:tc>
          <w:tcPr>
            <w:tcW w:w="5807" w:type="dxa"/>
            <w:shd w:val="clear" w:color="auto" w:fill="E2EFD9" w:themeFill="accent6" w:themeFillTint="33"/>
          </w:tcPr>
          <w:p w:rsidR="003B6C87" w:rsidP="007F78A7" w:rsidRDefault="005B66CC" w14:paraId="24C4261D" w14:textId="30477C7E">
            <w:r>
              <w:t>Las operaciones de una unidad económica pueden generar obligaciones tributarias según la actividad desarrollada, los bienes o servicios comercializados, las características del contribuyente y el territorio donde se realizan. Por ello, reconocer los impuestos aplicables requiere identificar las responsabilidades particulares del negocio y no asumir que todos los tributos corresponden a todas las unidades económicas.</w:t>
            </w:r>
          </w:p>
        </w:tc>
        <w:tc>
          <w:tcPr>
            <w:tcW w:w="3021" w:type="dxa"/>
            <w:shd w:val="clear" w:color="auto" w:fill="E2EFD9" w:themeFill="accent6" w:themeFillTint="33"/>
          </w:tcPr>
          <w:p w:rsidR="003B6C87" w:rsidP="007F78A7" w:rsidRDefault="009359A3" w14:paraId="13F6F750" w14:textId="3048F97E">
            <w:pPr>
              <w:jc w:val="center"/>
            </w:pPr>
            <w:r>
              <w:fldChar w:fldCharType="begin"/>
            </w:r>
            <w:r>
              <w:instrText xml:space="preserve"> INCLUDEPICTURE "https://t4.ftcdn.net/jpg/05/35/89/79/240_F_535897977_I2P7MaEB9HEWBR32vON5NqjmU4OuDOVf.jpg" \* MERGEFORMATINET </w:instrText>
            </w:r>
            <w:r>
              <w:fldChar w:fldCharType="separate"/>
            </w:r>
            <w:r>
              <w:rPr>
                <w:noProof/>
              </w:rPr>
              <w:drawing>
                <wp:inline distT="0" distB="0" distL="0" distR="0" wp14:anchorId="795BA11A" wp14:editId="185ED156">
                  <wp:extent cx="1752600" cy="1168400"/>
                  <wp:effectExtent l="0" t="0" r="0" b="0"/>
                  <wp:docPr id="1536298895" name="Imagen 95" descr="Portrait of a woman working on a tablet computer in a modern office. Make an account analysis report. real estate investment information financial and tax system conce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Portrait of a woman working on a tablet computer in a modern office. Make an account analysis report. real estate investment information financial and tax system concepts"/>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1752743" cy="1168495"/>
                          </a:xfrm>
                          <a:prstGeom prst="rect">
                            <a:avLst/>
                          </a:prstGeom>
                          <a:noFill/>
                          <a:ln>
                            <a:noFill/>
                          </a:ln>
                        </pic:spPr>
                      </pic:pic>
                    </a:graphicData>
                  </a:graphic>
                </wp:inline>
              </w:drawing>
            </w:r>
            <w:r>
              <w:fldChar w:fldCharType="end"/>
            </w:r>
          </w:p>
        </w:tc>
      </w:tr>
    </w:tbl>
    <w:p w:rsidR="003B6C87" w:rsidP="00C46B7B" w:rsidRDefault="003B6C87" w14:paraId="725954F0" w14:textId="77777777">
      <w:pPr>
        <w:spacing w:after="0"/>
        <w:rPr>
          <w:rFonts w:cs="Arial"/>
          <w:szCs w:val="20"/>
        </w:rPr>
      </w:pPr>
    </w:p>
    <w:p w:rsidR="005B66CC" w:rsidP="00C46B7B" w:rsidRDefault="005B66CC" w14:paraId="31D0076E" w14:textId="64B9CC9B">
      <w:pPr>
        <w:spacing w:after="0"/>
      </w:pPr>
      <w:r>
        <w:t>Según el nivel en que se administran, pueden distinguirse los siguientes impuestos</w:t>
      </w:r>
      <w:r w:rsidR="001F4BED">
        <w:t>:</w:t>
      </w:r>
    </w:p>
    <w:p w:rsidR="005B66CC" w:rsidP="00C46B7B" w:rsidRDefault="005B66CC" w14:paraId="38373E10" w14:textId="77777777">
      <w:pPr>
        <w:spacing w:after="0"/>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85"/>
        <w:gridCol w:w="4870"/>
        <w:gridCol w:w="2150"/>
      </w:tblGrid>
      <w:tr w:rsidRPr="00C726A3" w:rsidR="005B66CC" w:rsidTr="00D96B84" w14:paraId="4056C010"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334D7" w:rsidR="005B66CC" w:rsidP="00D96B84" w:rsidRDefault="005B66CC" w14:paraId="3981B703" w14:textId="11A80419">
            <w:pPr>
              <w:spacing w:after="0"/>
              <w:jc w:val="center"/>
              <w:textAlignment w:val="baseline"/>
              <w:rPr>
                <w:rFonts w:ascii="Times New Roman" w:hAnsi="Times New Roman" w:eastAsia="Times New Roman" w:cs="Times New Roman"/>
                <w:b/>
                <w:bCs/>
                <w:lang w:eastAsia="es-ES_tradnl"/>
              </w:rPr>
            </w:pPr>
            <w:r>
              <w:rPr>
                <w:rFonts w:eastAsia="Times New Roman" w:cs="Times New Roman"/>
                <w:b/>
                <w:bCs/>
                <w:lang w:eastAsia="es-ES_tradnl"/>
              </w:rPr>
              <w:t>Pestañas</w:t>
            </w:r>
          </w:p>
        </w:tc>
      </w:tr>
      <w:tr w:rsidRPr="00756972" w:rsidR="005B66CC" w:rsidTr="00D96B84" w14:paraId="1E65F443"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756922" w:rsidR="005B66CC" w:rsidP="00D96B84" w:rsidRDefault="005B66CC" w14:paraId="5B12F4B6" w14:textId="062F4C4F">
            <w:pPr>
              <w:spacing w:after="0"/>
              <w:rPr>
                <w:b/>
                <w:bCs/>
              </w:rPr>
            </w:pPr>
            <w:r w:rsidRPr="00756922">
              <w:rPr>
                <w:b/>
                <w:bCs/>
              </w:rPr>
              <w:t>Impuestos nacionales</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E20A68" w:rsidR="005B66CC" w:rsidP="00D96B84" w:rsidRDefault="005B66CC" w14:paraId="0142CE3A" w14:textId="197BDBA9">
            <w:pPr>
              <w:pStyle w:val="pdq2pgselectionanchorcontainer"/>
              <w:spacing w:after="0"/>
              <w:jc w:val="both"/>
              <w:rPr>
                <w:rFonts w:ascii="Arial" w:hAnsi="Arial" w:eastAsiaTheme="minorHAnsi" w:cstheme="minorBidi"/>
                <w:sz w:val="20"/>
                <w:szCs w:val="22"/>
                <w:lang w:eastAsia="en-US"/>
              </w:rPr>
            </w:pPr>
            <w:r w:rsidRPr="000A52C7">
              <w:rPr>
                <w:rFonts w:ascii="Arial" w:hAnsi="Arial" w:eastAsiaTheme="minorHAnsi" w:cstheme="minorBidi"/>
                <w:sz w:val="20"/>
                <w:szCs w:val="22"/>
                <w:lang w:eastAsia="en-US"/>
              </w:rPr>
              <w:t>Son administrados principalmente por la DIAN. Entre ellos se encuentran el impuesto sobre la renta, el impuesto sobre las ventas (IVA) y el impuesto nacional al consumo (INC), cuando corresponda.</w:t>
            </w:r>
          </w:p>
        </w:tc>
        <w:tc>
          <w:tcPr>
            <w:tcW w:w="2150" w:type="dxa"/>
            <w:tcBorders>
              <w:top w:val="single" w:color="auto" w:sz="6" w:space="0"/>
              <w:left w:val="single" w:color="auto" w:sz="6" w:space="0"/>
              <w:bottom w:val="single" w:color="auto" w:sz="6" w:space="0"/>
              <w:right w:val="single" w:color="auto" w:sz="6" w:space="0"/>
            </w:tcBorders>
            <w:shd w:val="clear" w:color="auto" w:fill="FFFFFF"/>
            <w:hideMark/>
          </w:tcPr>
          <w:p w:rsidRPr="00691896" w:rsidR="005B66CC" w:rsidP="00A7682E" w:rsidRDefault="005B66CC" w14:paraId="7AEE2DF4" w14:textId="418C37E7">
            <w:pPr>
              <w:spacing w:after="0"/>
              <w:jc w:val="center"/>
            </w:pPr>
            <w:r w:rsidRPr="00691896">
              <w:t>   </w:t>
            </w:r>
            <w:r w:rsidR="00A7682E">
              <w:rPr>
                <w:noProof/>
              </w:rPr>
              <w:drawing>
                <wp:inline distT="0" distB="0" distL="0" distR="0" wp14:anchorId="3B4975FB" wp14:editId="6ABAC1F1">
                  <wp:extent cx="1229029" cy="690664"/>
                  <wp:effectExtent l="0" t="0" r="3175" b="0"/>
                  <wp:docPr id="59692992"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2992" name="Imagen 59692992"/>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1262190" cy="709299"/>
                          </a:xfrm>
                          <a:prstGeom prst="rect">
                            <a:avLst/>
                          </a:prstGeom>
                        </pic:spPr>
                      </pic:pic>
                    </a:graphicData>
                  </a:graphic>
                </wp:inline>
              </w:drawing>
            </w:r>
          </w:p>
        </w:tc>
      </w:tr>
      <w:tr w:rsidRPr="00756972" w:rsidR="005B66CC" w:rsidTr="00D96B84" w14:paraId="3E7F1908"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756922" w:rsidR="005B66CC" w:rsidP="00D96B84" w:rsidRDefault="005B66CC" w14:paraId="2E61C21F" w14:textId="768E4E3A">
            <w:pPr>
              <w:spacing w:after="0"/>
              <w:rPr>
                <w:b/>
                <w:bCs/>
              </w:rPr>
            </w:pPr>
            <w:r w:rsidRPr="00756922">
              <w:rPr>
                <w:b/>
                <w:bCs/>
              </w:rPr>
              <w:t>Impuestos municipales y distritales</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0A52C7" w:rsidR="005B66CC" w:rsidP="00D96B84" w:rsidRDefault="005B66CC" w14:paraId="7760F487" w14:textId="71CBDDDC">
            <w:pPr>
              <w:pStyle w:val="pdq2pgselectionanchorcontainer"/>
              <w:spacing w:after="0"/>
              <w:jc w:val="both"/>
              <w:rPr>
                <w:rFonts w:ascii="Arial" w:hAnsi="Arial" w:eastAsiaTheme="minorHAnsi" w:cstheme="minorBidi"/>
                <w:sz w:val="20"/>
                <w:szCs w:val="22"/>
                <w:lang w:eastAsia="en-US"/>
              </w:rPr>
            </w:pPr>
            <w:r w:rsidRPr="000A52C7">
              <w:rPr>
                <w:rFonts w:ascii="Arial" w:hAnsi="Arial" w:eastAsiaTheme="minorHAnsi" w:cstheme="minorBidi"/>
                <w:sz w:val="20"/>
                <w:szCs w:val="22"/>
                <w:lang w:eastAsia="en-US"/>
              </w:rPr>
              <w:t>Son administrados por municipios y distritos. Entre ellos se encuentran el impuesto de industria y comercio (ICA) y el impuesto predial, según la actividad, los bienes y la jurisdicción correspondiente.</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691896" w:rsidR="005B66CC" w:rsidP="00A7682E" w:rsidRDefault="00A7682E" w14:paraId="5D91D401" w14:textId="2664E115">
            <w:pPr>
              <w:spacing w:after="0"/>
              <w:jc w:val="center"/>
            </w:pPr>
            <w:r>
              <w:rPr>
                <w:noProof/>
              </w:rPr>
              <w:drawing>
                <wp:inline distT="0" distB="0" distL="0" distR="0" wp14:anchorId="071B96B5" wp14:editId="5D7BA020">
                  <wp:extent cx="1157591" cy="793102"/>
                  <wp:effectExtent l="0" t="0" r="0" b="0"/>
                  <wp:docPr id="2125047885"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47885" name="Imagen 2125047885"/>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1195391" cy="819000"/>
                          </a:xfrm>
                          <a:prstGeom prst="rect">
                            <a:avLst/>
                          </a:prstGeom>
                        </pic:spPr>
                      </pic:pic>
                    </a:graphicData>
                  </a:graphic>
                </wp:inline>
              </w:drawing>
            </w:r>
          </w:p>
        </w:tc>
      </w:tr>
      <w:tr w:rsidRPr="00756972" w:rsidR="005B66CC" w:rsidTr="00D96B84" w14:paraId="3ADE1D9B"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756922" w:rsidR="005B66CC" w:rsidP="00D96B84" w:rsidRDefault="005B66CC" w14:paraId="18DBEBBE" w14:textId="090BBFE6">
            <w:pPr>
              <w:spacing w:after="0"/>
              <w:rPr>
                <w:b/>
                <w:bCs/>
              </w:rPr>
            </w:pPr>
            <w:r w:rsidRPr="00756922">
              <w:rPr>
                <w:b/>
                <w:bCs/>
              </w:rPr>
              <w:t>Impuestos departamentales</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0A52C7" w:rsidR="005B66CC" w:rsidP="00D96B84" w:rsidRDefault="005B66CC" w14:paraId="47EFA354" w14:textId="0C99EB68">
            <w:pPr>
              <w:pStyle w:val="pdq2pgselectionanchorcontainer"/>
              <w:spacing w:after="0"/>
              <w:jc w:val="both"/>
              <w:rPr>
                <w:rFonts w:ascii="Arial" w:hAnsi="Arial" w:eastAsiaTheme="minorHAnsi" w:cstheme="minorBidi"/>
                <w:sz w:val="20"/>
                <w:szCs w:val="22"/>
                <w:lang w:eastAsia="en-US"/>
              </w:rPr>
            </w:pPr>
            <w:r w:rsidRPr="000A52C7">
              <w:rPr>
                <w:rFonts w:ascii="Arial" w:hAnsi="Arial" w:eastAsiaTheme="minorHAnsi" w:cstheme="minorBidi"/>
                <w:sz w:val="20"/>
                <w:szCs w:val="22"/>
                <w:lang w:eastAsia="en-US"/>
              </w:rPr>
              <w:t>Son administrados por los departamentos e incluyen, entre otros, impuestos sobre vehículos automotores, de registro y al consumo de determinados productos, cuando se cumplen las condiciones establecidas.</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691896" w:rsidR="005B66CC" w:rsidP="00A7682E" w:rsidRDefault="00A7682E" w14:paraId="4F59960C" w14:textId="7CCC2F73">
            <w:pPr>
              <w:spacing w:after="0"/>
              <w:jc w:val="center"/>
            </w:pPr>
            <w:r>
              <w:rPr>
                <w:noProof/>
              </w:rPr>
              <w:drawing>
                <wp:inline distT="0" distB="0" distL="0" distR="0" wp14:anchorId="404537AD" wp14:editId="2A8222BE">
                  <wp:extent cx="1186774" cy="795359"/>
                  <wp:effectExtent l="0" t="0" r="0" b="5080"/>
                  <wp:docPr id="1247328174"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28174" name="Imagen 1247328174"/>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1228960" cy="823632"/>
                          </a:xfrm>
                          <a:prstGeom prst="rect">
                            <a:avLst/>
                          </a:prstGeom>
                        </pic:spPr>
                      </pic:pic>
                    </a:graphicData>
                  </a:graphic>
                </wp:inline>
              </w:drawing>
            </w:r>
          </w:p>
        </w:tc>
      </w:tr>
    </w:tbl>
    <w:p w:rsidR="005B66CC" w:rsidP="00C46B7B" w:rsidRDefault="005B66CC" w14:paraId="5E7D8860" w14:textId="77777777">
      <w:pPr>
        <w:spacing w:after="0"/>
      </w:pPr>
    </w:p>
    <w:p w:rsidR="005B66CC" w:rsidP="00C46B7B" w:rsidRDefault="000A52C7" w14:paraId="039BCA5C" w14:textId="68B34528">
      <w:pPr>
        <w:spacing w:after="0"/>
      </w:pPr>
      <w:r>
        <w:t>La responsabilidad tributaria depende de las características de cada unidad económica, la operación realizada, la actividad desarrollada y la jurisdicción correspondiente. Por ello, antes de registrar un impuesto se debe establecer si existe efectivamente la obligación tributaria aplicable.</w:t>
      </w:r>
    </w:p>
    <w:p w:rsidR="000A52C7" w:rsidP="00C46B7B" w:rsidRDefault="000A52C7" w14:paraId="22B26F47" w14:textId="77777777">
      <w:pPr>
        <w:spacing w:after="0"/>
      </w:pPr>
    </w:p>
    <w:p w:rsidRPr="000D44C4" w:rsidR="000A52C7" w:rsidP="00C46B7B" w:rsidRDefault="00374602" w14:paraId="6384578C" w14:textId="7DC50C91">
      <w:pPr>
        <w:spacing w:after="0"/>
        <w:rPr>
          <w:color w:val="000000" w:themeColor="text1"/>
        </w:rPr>
      </w:pPr>
      <w:r>
        <w:t xml:space="preserve">Se invita a consultar el siguiente documento complementario para profundizar en la clasificación de los impuestos, su </w:t>
      </w:r>
      <w:r w:rsidRPr="000D44C4">
        <w:rPr>
          <w:color w:val="000000" w:themeColor="text1"/>
        </w:rPr>
        <w:t>relación con las operaciones comerciales y los criterios para identificar las responsabilidades tributarias de una unidad económica:</w:t>
      </w:r>
    </w:p>
    <w:p w:rsidRPr="000D44C4" w:rsidR="00EC7677" w:rsidP="00EC7677" w:rsidRDefault="00EC7677" w14:paraId="539C1F38" w14:textId="77777777">
      <w:pPr>
        <w:pStyle w:val="paragraph"/>
        <w:spacing w:before="0" w:beforeAutospacing="0" w:after="0" w:afterAutospacing="0"/>
        <w:jc w:val="both"/>
        <w:textAlignment w:val="baseline"/>
        <w:rPr>
          <w:rFonts w:ascii="Arial" w:hAnsi="Arial" w:cs="Arial"/>
          <w:color w:val="000000" w:themeColor="text1"/>
          <w:sz w:val="20"/>
          <w:szCs w:val="20"/>
        </w:rPr>
      </w:pPr>
    </w:p>
    <w:tbl>
      <w:tblPr>
        <w:tblW w:w="0" w:type="dxa"/>
        <w:tblBorders>
          <w:top w:val="outset" w:color="auto" w:sz="6" w:space="0"/>
          <w:left w:val="outset" w:color="auto" w:sz="6" w:space="0"/>
          <w:bottom w:val="outset" w:color="auto" w:sz="6" w:space="0"/>
          <w:right w:val="outset" w:color="auto" w:sz="6" w:space="0"/>
        </w:tblBorders>
        <w:shd w:val="clear" w:color="auto" w:fill="F7CAAC"/>
        <w:tblCellMar>
          <w:left w:w="0" w:type="dxa"/>
          <w:right w:w="0" w:type="dxa"/>
        </w:tblCellMar>
        <w:tblLook w:val="04A0" w:firstRow="1" w:lastRow="0" w:firstColumn="1" w:lastColumn="0" w:noHBand="0" w:noVBand="1"/>
      </w:tblPr>
      <w:tblGrid>
        <w:gridCol w:w="1125"/>
        <w:gridCol w:w="7695"/>
      </w:tblGrid>
      <w:tr w:rsidRPr="000D44C4" w:rsidR="00EC7677" w:rsidTr="007F78A7" w14:paraId="59E20EAB" w14:textId="77777777">
        <w:trPr>
          <w:trHeight w:val="285"/>
        </w:trPr>
        <w:tc>
          <w:tcPr>
            <w:tcW w:w="1125" w:type="dxa"/>
            <w:tcBorders>
              <w:top w:val="single" w:color="auto" w:sz="6" w:space="0"/>
              <w:left w:val="single" w:color="auto" w:sz="6" w:space="0"/>
              <w:bottom w:val="single" w:color="auto" w:sz="6" w:space="0"/>
              <w:right w:val="single" w:color="auto" w:sz="6" w:space="0"/>
            </w:tcBorders>
            <w:shd w:val="clear" w:color="auto" w:fill="F7CAAC"/>
            <w:hideMark/>
          </w:tcPr>
          <w:p w:rsidRPr="000D44C4" w:rsidR="00EC7677" w:rsidP="007F78A7" w:rsidRDefault="00EC7677" w14:paraId="27667F76" w14:textId="77777777">
            <w:pPr>
              <w:pStyle w:val="paragraph"/>
              <w:spacing w:before="0" w:beforeAutospacing="0" w:after="0" w:afterAutospacing="0"/>
              <w:jc w:val="center"/>
              <w:textAlignment w:val="baseline"/>
              <w:rPr>
                <w:rFonts w:ascii="Arial" w:hAnsi="Arial" w:cs="Arial"/>
                <w:color w:val="000000" w:themeColor="text1"/>
                <w:sz w:val="20"/>
                <w:szCs w:val="20"/>
              </w:rPr>
            </w:pPr>
            <w:r w:rsidRPr="000D44C4">
              <w:rPr>
                <w:rStyle w:val="wacimagecontainer"/>
                <w:rFonts w:ascii="Arial" w:hAnsi="Arial" w:cs="Arial"/>
                <w:noProof/>
                <w:color w:val="000000" w:themeColor="text1"/>
                <w:sz w:val="20"/>
                <w:szCs w:val="20"/>
              </w:rPr>
              <w:drawing>
                <wp:inline distT="0" distB="0" distL="0" distR="0" wp14:anchorId="1C8005A3" wp14:editId="584939D0">
                  <wp:extent cx="416560" cy="427990"/>
                  <wp:effectExtent l="0" t="0" r="2540" b="3810"/>
                  <wp:docPr id="1936653924"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53924" name="Imagen 3">
                            <a:extLst>
                              <a:ext uri="{C183D7F6-B498-43B3-948B-1728B52AA6E4}">
                                <adec:decorative xmlns:adec="http://schemas.microsoft.com/office/drawing/2017/decorative" val="1"/>
                              </a:ext>
                            </a:extLst>
                          </pic:cNvPr>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416560" cy="427990"/>
                          </a:xfrm>
                          <a:prstGeom prst="rect">
                            <a:avLst/>
                          </a:prstGeom>
                          <a:noFill/>
                          <a:ln>
                            <a:noFill/>
                          </a:ln>
                        </pic:spPr>
                      </pic:pic>
                    </a:graphicData>
                  </a:graphic>
                </wp:inline>
              </w:drawing>
            </w:r>
            <w:r w:rsidRPr="000D44C4">
              <w:rPr>
                <w:rStyle w:val="normaltextrun"/>
                <w:rFonts w:ascii="Arial" w:hAnsi="Arial" w:cs="Arial"/>
                <w:color w:val="000000" w:themeColor="text1"/>
                <w:sz w:val="20"/>
                <w:szCs w:val="20"/>
              </w:rPr>
              <w:t>  </w:t>
            </w:r>
            <w:r w:rsidRPr="000D44C4">
              <w:rPr>
                <w:rStyle w:val="eop"/>
                <w:rFonts w:ascii="Arial" w:hAnsi="Arial" w:cs="Arial"/>
                <w:color w:val="000000" w:themeColor="text1"/>
                <w:sz w:val="20"/>
                <w:szCs w:val="20"/>
              </w:rPr>
              <w:t> </w:t>
            </w:r>
          </w:p>
        </w:tc>
        <w:tc>
          <w:tcPr>
            <w:tcW w:w="7695" w:type="dxa"/>
            <w:tcBorders>
              <w:top w:val="single" w:color="auto" w:sz="6" w:space="0"/>
              <w:left w:val="single" w:color="auto" w:sz="6" w:space="0"/>
              <w:bottom w:val="single" w:color="auto" w:sz="6" w:space="0"/>
              <w:right w:val="single" w:color="auto" w:sz="6" w:space="0"/>
            </w:tcBorders>
            <w:shd w:val="clear" w:color="auto" w:fill="F7CAAC"/>
            <w:hideMark/>
          </w:tcPr>
          <w:p w:rsidRPr="000D44C4" w:rsidR="00EC7677" w:rsidP="007F78A7" w:rsidRDefault="00EC7677" w14:paraId="22349CB9" w14:textId="03263D27">
            <w:pPr>
              <w:pStyle w:val="paragraph"/>
              <w:spacing w:before="0" w:beforeAutospacing="0" w:after="0" w:afterAutospacing="0"/>
              <w:jc w:val="both"/>
              <w:textAlignment w:val="baseline"/>
              <w:rPr>
                <w:rFonts w:ascii="Arial" w:hAnsi="Arial" w:cs="Arial"/>
                <w:b/>
                <w:bCs/>
                <w:color w:val="000000" w:themeColor="text1"/>
                <w:sz w:val="20"/>
                <w:szCs w:val="20"/>
              </w:rPr>
            </w:pPr>
            <w:r w:rsidRPr="000D44C4">
              <w:rPr>
                <w:rStyle w:val="normaltextrun"/>
                <w:rFonts w:ascii="Arial" w:hAnsi="Arial" w:cs="Arial"/>
                <w:b/>
                <w:bCs/>
                <w:color w:val="000000" w:themeColor="text1"/>
                <w:sz w:val="20"/>
                <w:szCs w:val="20"/>
                <w:lang w:val="es-CO"/>
              </w:rPr>
              <w:t>Anexo 1.</w:t>
            </w:r>
            <w:r w:rsidRPr="000D44C4">
              <w:rPr>
                <w:rFonts w:ascii="Arial" w:hAnsi="Arial" w:cs="Arial"/>
                <w:b/>
                <w:bCs/>
                <w:color w:val="000000" w:themeColor="text1"/>
                <w:sz w:val="20"/>
                <w:szCs w:val="20"/>
              </w:rPr>
              <w:t> </w:t>
            </w:r>
            <w:r w:rsidRPr="000D44C4" w:rsidR="00814BD5">
              <w:rPr>
                <w:rFonts w:ascii="Arial" w:hAnsi="Arial" w:cs="Arial"/>
                <w:b/>
                <w:bCs/>
                <w:color w:val="000000" w:themeColor="text1"/>
                <w:sz w:val="20"/>
                <w:szCs w:val="20"/>
              </w:rPr>
              <w:t>Impuestos asociados con las operaciones comerciales</w:t>
            </w:r>
          </w:p>
          <w:p w:rsidRPr="002112D1" w:rsidR="00EC7677" w:rsidP="007F78A7" w:rsidRDefault="00EC7677" w14:paraId="11FC44DC" w14:textId="221EB3D7">
            <w:pPr>
              <w:pStyle w:val="paragraph"/>
              <w:spacing w:before="0" w:beforeAutospacing="0" w:after="0" w:afterAutospacing="0"/>
              <w:jc w:val="both"/>
              <w:textAlignment w:val="baseline"/>
              <w:rPr>
                <w:rStyle w:val="normaltextrun"/>
                <w:rFonts w:ascii="Arial" w:hAnsi="Arial" w:cs="Arial"/>
                <w:color w:val="000000" w:themeColor="text1"/>
                <w:sz w:val="20"/>
                <w:szCs w:val="20"/>
              </w:rPr>
            </w:pPr>
            <w:r w:rsidRPr="000D44C4">
              <w:rPr>
                <w:rStyle w:val="eop"/>
                <w:rFonts w:ascii="Arial" w:hAnsi="Arial" w:cs="Arial"/>
                <w:color w:val="000000" w:themeColor="text1"/>
                <w:sz w:val="20"/>
                <w:szCs w:val="20"/>
              </w:rPr>
              <w:t> </w:t>
            </w:r>
          </w:p>
          <w:p w:rsidRPr="000D44C4" w:rsidR="00EC7677" w:rsidP="007F78A7" w:rsidRDefault="00EF0344" w14:paraId="3C23DBF0" w14:textId="77777777">
            <w:pPr>
              <w:pStyle w:val="paragraph"/>
              <w:spacing w:before="0" w:beforeAutospacing="0" w:after="0" w:afterAutospacing="0"/>
              <w:jc w:val="both"/>
              <w:textAlignment w:val="baseline"/>
              <w:rPr>
                <w:rStyle w:val="normaltextrun"/>
                <w:color w:val="000000" w:themeColor="text1"/>
              </w:rPr>
            </w:pPr>
            <w:r w:rsidRPr="000D44C4">
              <w:rPr>
                <w:rStyle w:val="normaltextrun"/>
                <w:rFonts w:ascii="Arial" w:hAnsi="Arial" w:cs="Arial"/>
                <w:color w:val="000000" w:themeColor="text1"/>
                <w:sz w:val="20"/>
                <w:szCs w:val="20"/>
                <w:lang w:val="es-CO"/>
              </w:rPr>
              <w:t>El documento desarrolla la clasificación de los impuestos y los criterios para identificar las responsabilidades tributarias aplicables a una unidad económica.</w:t>
            </w:r>
          </w:p>
          <w:p w:rsidRPr="000D44C4" w:rsidR="003F630C" w:rsidP="007F78A7" w:rsidRDefault="003F630C" w14:paraId="15EA5596" w14:textId="7B161DA5">
            <w:pPr>
              <w:pStyle w:val="paragraph"/>
              <w:spacing w:before="0" w:beforeAutospacing="0" w:after="0" w:afterAutospacing="0"/>
              <w:jc w:val="both"/>
              <w:textAlignment w:val="baseline"/>
              <w:rPr>
                <w:color w:val="000000" w:themeColor="text1"/>
              </w:rPr>
            </w:pPr>
          </w:p>
        </w:tc>
      </w:tr>
    </w:tbl>
    <w:p w:rsidR="00EC7677" w:rsidP="00EC7677" w:rsidRDefault="00EC7677" w14:paraId="50599248" w14:textId="77777777"/>
    <w:p w:rsidRPr="007A2317" w:rsidR="00B85CC6" w:rsidP="00C46B7B" w:rsidRDefault="00B85CC6" w14:paraId="298462FD" w14:textId="3AABB404">
      <w:pPr>
        <w:pStyle w:val="Ttulo1"/>
        <w:rPr>
          <w:rFonts w:cs="Arial"/>
          <w:szCs w:val="20"/>
        </w:rPr>
      </w:pPr>
      <w:bookmarkStart w:name="_Toc237811147" w:id="24"/>
      <w:r w:rsidRPr="007A2317">
        <w:rPr>
          <w:rFonts w:cs="Arial"/>
          <w:szCs w:val="20"/>
        </w:rPr>
        <w:t>5. Soportes y comprobantes de las transacciones</w:t>
      </w:r>
      <w:bookmarkEnd w:id="24"/>
    </w:p>
    <w:p w:rsidRPr="007A2317" w:rsidR="00FC6B0A" w:rsidP="00C46B7B" w:rsidRDefault="00FC6B0A" w14:paraId="5683F20E" w14:textId="1EE9D6EF">
      <w:pPr>
        <w:spacing w:after="0"/>
        <w:rPr>
          <w:rFonts w:cs="Arial"/>
          <w:szCs w:val="20"/>
        </w:rPr>
      </w:pPr>
    </w:p>
    <w:tbl>
      <w:tblPr>
        <w:tblStyle w:val="Tablaconcuadrcula"/>
        <w:tblW w:w="0" w:type="auto"/>
        <w:shd w:val="clear" w:color="auto" w:fill="E2EFD9" w:themeFill="accent6" w:themeFillTint="33"/>
        <w:tblLook w:val="04A0" w:firstRow="1" w:lastRow="0" w:firstColumn="1" w:lastColumn="0" w:noHBand="0" w:noVBand="1"/>
      </w:tblPr>
      <w:tblGrid>
        <w:gridCol w:w="5766"/>
        <w:gridCol w:w="3062"/>
      </w:tblGrid>
      <w:tr w:rsidR="003B6C87" w:rsidTr="007F78A7" w14:paraId="54513EEE" w14:textId="77777777">
        <w:tc>
          <w:tcPr>
            <w:tcW w:w="5807" w:type="dxa"/>
            <w:shd w:val="clear" w:color="auto" w:fill="E2EFD9" w:themeFill="accent6" w:themeFillTint="33"/>
          </w:tcPr>
          <w:p w:rsidR="003B6C87" w:rsidP="007F78A7" w:rsidRDefault="00B7479B" w14:paraId="681C716C" w14:textId="59FA7553">
            <w:r>
              <w:t>Las operaciones económicas deben relacionarse con documentos que permitan identificar qué ocurrió, cuándo se realizó, quiénes participaron y cuál fue su valor. Facturas, recibos, comprobantes y otros soportes facilitan la verificación de los registros y contribuyen a mantener información organizada y comprobable sobre las actividades desarrolladas por la unidad económica (Decreto 410, 1971).</w:t>
            </w:r>
          </w:p>
        </w:tc>
        <w:tc>
          <w:tcPr>
            <w:tcW w:w="3021" w:type="dxa"/>
            <w:shd w:val="clear" w:color="auto" w:fill="E2EFD9" w:themeFill="accent6" w:themeFillTint="33"/>
          </w:tcPr>
          <w:p w:rsidR="003B6C87" w:rsidP="007F78A7" w:rsidRDefault="00915D31" w14:paraId="26382E34" w14:textId="1AB4E175">
            <w:pPr>
              <w:jc w:val="center"/>
            </w:pPr>
            <w:r>
              <w:rPr>
                <w:noProof/>
              </w:rPr>
              <w:drawing>
                <wp:inline distT="0" distB="0" distL="0" distR="0" wp14:anchorId="283A0738" wp14:editId="16836E10">
                  <wp:extent cx="1807210" cy="1180710"/>
                  <wp:effectExtent l="0" t="0" r="0" b="635"/>
                  <wp:docPr id="212431778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17789" name="Imagen 2124317789"/>
                          <pic:cNvPicPr/>
                        </pic:nvPicPr>
                        <pic:blipFill>
                          <a:blip r:embed="rId162">
                            <a:extLst>
                              <a:ext uri="{28A0092B-C50C-407E-A947-70E740481C1C}">
                                <a14:useLocalDpi xmlns:a14="http://schemas.microsoft.com/office/drawing/2010/main" val="0"/>
                              </a:ext>
                            </a:extLst>
                          </a:blip>
                          <a:stretch>
                            <a:fillRect/>
                          </a:stretch>
                        </pic:blipFill>
                        <pic:spPr>
                          <a:xfrm flipH="1">
                            <a:off x="0" y="0"/>
                            <a:ext cx="1824317" cy="1191886"/>
                          </a:xfrm>
                          <a:prstGeom prst="rect">
                            <a:avLst/>
                          </a:prstGeom>
                        </pic:spPr>
                      </pic:pic>
                    </a:graphicData>
                  </a:graphic>
                </wp:inline>
              </w:drawing>
            </w:r>
          </w:p>
        </w:tc>
      </w:tr>
    </w:tbl>
    <w:p w:rsidR="003B6C87" w:rsidP="00C46B7B" w:rsidRDefault="003B6C87" w14:paraId="222A6344" w14:textId="77777777">
      <w:pPr>
        <w:spacing w:after="0"/>
        <w:rPr>
          <w:rFonts w:cs="Arial"/>
          <w:szCs w:val="20"/>
        </w:rPr>
      </w:pPr>
    </w:p>
    <w:p w:rsidRPr="007A2317" w:rsidR="00B85CC6" w:rsidP="00C46B7B" w:rsidRDefault="00B85CC6" w14:paraId="44A6420D" w14:textId="7D6E988B">
      <w:pPr>
        <w:pStyle w:val="Ttulo2"/>
        <w:rPr>
          <w:rFonts w:cs="Arial"/>
          <w:szCs w:val="20"/>
        </w:rPr>
      </w:pPr>
      <w:bookmarkStart w:name="_Toc237811148" w:id="25"/>
      <w:r w:rsidRPr="007A2317">
        <w:rPr>
          <w:rFonts w:cs="Arial"/>
          <w:szCs w:val="20"/>
        </w:rPr>
        <w:t>5.1. Soportes de las operaciones económicas</w:t>
      </w:r>
      <w:bookmarkEnd w:id="25"/>
    </w:p>
    <w:p w:rsidRPr="007A2317" w:rsidR="00FC6B0A" w:rsidP="00C46B7B" w:rsidRDefault="00FC6B0A" w14:paraId="703C9FE6" w14:textId="52717B3C">
      <w:pPr>
        <w:spacing w:after="0"/>
        <w:rPr>
          <w:rFonts w:cs="Arial"/>
          <w:szCs w:val="20"/>
        </w:rPr>
      </w:pPr>
    </w:p>
    <w:tbl>
      <w:tblPr>
        <w:tblStyle w:val="Tablaconcuadrcula"/>
        <w:tblW w:w="0" w:type="auto"/>
        <w:shd w:val="clear" w:color="auto" w:fill="E2EFD9" w:themeFill="accent6" w:themeFillTint="33"/>
        <w:tblLook w:val="04A0" w:firstRow="1" w:lastRow="0" w:firstColumn="1" w:lastColumn="0" w:noHBand="0" w:noVBand="1"/>
      </w:tblPr>
      <w:tblGrid>
        <w:gridCol w:w="5807"/>
        <w:gridCol w:w="3021"/>
      </w:tblGrid>
      <w:tr w:rsidR="003B6C87" w:rsidTr="007F78A7" w14:paraId="653551D6" w14:textId="77777777">
        <w:tc>
          <w:tcPr>
            <w:tcW w:w="5807" w:type="dxa"/>
            <w:shd w:val="clear" w:color="auto" w:fill="E2EFD9" w:themeFill="accent6" w:themeFillTint="33"/>
          </w:tcPr>
          <w:p w:rsidR="003B6C87" w:rsidP="007F78A7" w:rsidRDefault="00267799" w14:paraId="4F2EDE07" w14:textId="580FD592">
            <w:r>
              <w:t>Los soportes son documentos o registros que permiten evidenciar la realización de una operación económica y facilitar su posterior verificación. Una compra, venta, pago, recaudo, devolución u otro movimiento debe relacionarse con información sobre la fecha, los participantes, el concepto y el valor de la transacción (Decreto 410, 1971).</w:t>
            </w:r>
          </w:p>
        </w:tc>
        <w:tc>
          <w:tcPr>
            <w:tcW w:w="3021" w:type="dxa"/>
            <w:shd w:val="clear" w:color="auto" w:fill="E2EFD9" w:themeFill="accent6" w:themeFillTint="33"/>
          </w:tcPr>
          <w:p w:rsidR="003B6C87" w:rsidP="007F78A7" w:rsidRDefault="00915D31" w14:paraId="54088078" w14:textId="0B7759A8">
            <w:pPr>
              <w:jc w:val="center"/>
            </w:pPr>
            <w:r>
              <w:rPr>
                <w:noProof/>
              </w:rPr>
              <w:drawing>
                <wp:inline distT="0" distB="0" distL="0" distR="0" wp14:anchorId="7CB738F3" wp14:editId="34B6360F">
                  <wp:extent cx="1752600" cy="1192384"/>
                  <wp:effectExtent l="0" t="0" r="0" b="1905"/>
                  <wp:docPr id="1193591447"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91447" name="Imagen 1193591447"/>
                          <pic:cNvPicPr/>
                        </pic:nvPicPr>
                        <pic:blipFill>
                          <a:blip r:embed="rId163">
                            <a:extLst>
                              <a:ext uri="{28A0092B-C50C-407E-A947-70E740481C1C}">
                                <a14:useLocalDpi xmlns:a14="http://schemas.microsoft.com/office/drawing/2010/main" val="0"/>
                              </a:ext>
                            </a:extLst>
                          </a:blip>
                          <a:stretch>
                            <a:fillRect/>
                          </a:stretch>
                        </pic:blipFill>
                        <pic:spPr>
                          <a:xfrm>
                            <a:off x="0" y="0"/>
                            <a:ext cx="1788039" cy="1216495"/>
                          </a:xfrm>
                          <a:prstGeom prst="rect">
                            <a:avLst/>
                          </a:prstGeom>
                        </pic:spPr>
                      </pic:pic>
                    </a:graphicData>
                  </a:graphic>
                </wp:inline>
              </w:drawing>
            </w:r>
          </w:p>
        </w:tc>
      </w:tr>
    </w:tbl>
    <w:p w:rsidR="00B85CC6" w:rsidP="00C46B7B" w:rsidRDefault="00B85CC6" w14:paraId="25D83264" w14:textId="7211FE71">
      <w:pPr>
        <w:spacing w:after="0"/>
        <w:rPr>
          <w:rFonts w:cs="Arial"/>
          <w:szCs w:val="20"/>
        </w:rPr>
      </w:pPr>
    </w:p>
    <w:p w:rsidR="00267799" w:rsidP="00C46B7B" w:rsidRDefault="00267799" w14:paraId="3D8C9A1F" w14:textId="4493F61F">
      <w:pPr>
        <w:spacing w:after="0"/>
        <w:rPr>
          <w:rFonts w:cs="Arial"/>
          <w:szCs w:val="20"/>
        </w:rPr>
      </w:pPr>
      <w:r>
        <w:t>En las economías populares y campesinas, conservar estos documentos facilita comprobar las operaciones y relacionar cada movimiento económico con el registro correspondiente. Una factura puede respaldar una compra o venta; un comprobante bancario, una transferencia; un recibo, un pago o recaudo; y un registro de inventario, una entrada, salida o devolución.</w:t>
      </w:r>
    </w:p>
    <w:p w:rsidRPr="007A2317" w:rsidR="00267799" w:rsidP="00C46B7B" w:rsidRDefault="00267799" w14:paraId="1026320B" w14:textId="77777777">
      <w:pPr>
        <w:spacing w:after="0"/>
        <w:rPr>
          <w:rFonts w:cs="Arial"/>
          <w:szCs w:val="20"/>
        </w:rPr>
      </w:pPr>
    </w:p>
    <w:p w:rsidRPr="007A2317" w:rsidR="00B85CC6" w:rsidP="00C46B7B" w:rsidRDefault="008778DC" w14:paraId="375B2645" w14:textId="34747C72">
      <w:pPr>
        <w:spacing w:after="0"/>
        <w:rPr>
          <w:rFonts w:cs="Arial"/>
          <w:b/>
          <w:bCs/>
          <w:szCs w:val="20"/>
        </w:rPr>
      </w:pPr>
      <w:r>
        <w:rPr>
          <w:rFonts w:cs="Arial"/>
          <w:b/>
          <w:bCs/>
          <w:szCs w:val="20"/>
        </w:rPr>
        <w:t xml:space="preserve">5.1.1. </w:t>
      </w:r>
      <w:r w:rsidRPr="007A2317" w:rsidR="00B85CC6">
        <w:rPr>
          <w:rFonts w:cs="Arial"/>
          <w:b/>
          <w:bCs/>
          <w:szCs w:val="20"/>
        </w:rPr>
        <w:t>Función de los soportes</w:t>
      </w:r>
    </w:p>
    <w:p w:rsidRPr="007A2317" w:rsidR="00B85CC6" w:rsidP="00C46B7B" w:rsidRDefault="00B85CC6" w14:paraId="7C417FA5" w14:textId="77CACF34">
      <w:pPr>
        <w:spacing w:after="0"/>
        <w:rPr>
          <w:rFonts w:cs="Arial"/>
          <w:szCs w:val="20"/>
        </w:rPr>
      </w:pPr>
    </w:p>
    <w:p w:rsidR="00043C0C" w:rsidP="00C46B7B" w:rsidRDefault="00043C0C" w14:paraId="665A4A42" w14:textId="43714449">
      <w:pPr>
        <w:spacing w:after="0"/>
      </w:pPr>
      <w:r>
        <w:t>Los soportes permiten comprobar las operaciones antes y después de su registro, identificar diferencias, realizar revisiones y mantener antecedentes de los movimientos económicos. Estas son sus principales funciones:</w:t>
      </w:r>
    </w:p>
    <w:p w:rsidR="00D379D1" w:rsidP="00C46B7B" w:rsidRDefault="00D379D1" w14:paraId="227EC165" w14:textId="77777777">
      <w:pPr>
        <w:spacing w:after="0"/>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85"/>
        <w:gridCol w:w="4870"/>
        <w:gridCol w:w="2150"/>
      </w:tblGrid>
      <w:tr w:rsidRPr="00C726A3" w:rsidR="00D379D1" w:rsidTr="00D96B84" w14:paraId="0814DBE5"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334D7" w:rsidR="00D379D1" w:rsidP="00D96B84" w:rsidRDefault="00D379D1" w14:paraId="58EFF19C" w14:textId="76DFA396">
            <w:pPr>
              <w:spacing w:after="0"/>
              <w:jc w:val="center"/>
              <w:textAlignment w:val="baseline"/>
              <w:rPr>
                <w:rFonts w:ascii="Times New Roman" w:hAnsi="Times New Roman" w:eastAsia="Times New Roman" w:cs="Times New Roman"/>
                <w:b/>
                <w:bCs/>
                <w:lang w:eastAsia="es-ES_tradnl"/>
              </w:rPr>
            </w:pPr>
            <w:r>
              <w:rPr>
                <w:rFonts w:eastAsia="Times New Roman" w:cs="Times New Roman"/>
                <w:b/>
                <w:bCs/>
                <w:lang w:eastAsia="es-ES_tradnl"/>
              </w:rPr>
              <w:t>Tarjetas</w:t>
            </w:r>
          </w:p>
        </w:tc>
      </w:tr>
      <w:tr w:rsidRPr="00756972" w:rsidR="00D379D1" w:rsidTr="00D96B84" w14:paraId="1A55BA04"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4315CC" w:rsidR="00D379D1" w:rsidP="00D96B84" w:rsidRDefault="00D379D1" w14:paraId="23449B16" w14:textId="0C8F126B">
            <w:pPr>
              <w:spacing w:after="0"/>
              <w:rPr>
                <w:b/>
                <w:bCs/>
              </w:rPr>
            </w:pPr>
            <w:r w:rsidRPr="004315CC">
              <w:rPr>
                <w:b/>
                <w:bCs/>
              </w:rPr>
              <w:t>Evidenciar</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E20A68" w:rsidR="00D379D1" w:rsidP="00D96B84" w:rsidRDefault="00D379D1" w14:paraId="19FE6BFE" w14:textId="413963DE">
            <w:pPr>
              <w:pStyle w:val="pdq2pgselectionanchorcontainer"/>
              <w:spacing w:after="0"/>
              <w:jc w:val="both"/>
              <w:rPr>
                <w:rFonts w:ascii="Arial" w:hAnsi="Arial" w:eastAsiaTheme="minorHAnsi" w:cstheme="minorBidi"/>
                <w:sz w:val="20"/>
                <w:szCs w:val="22"/>
                <w:lang w:eastAsia="en-US"/>
              </w:rPr>
            </w:pPr>
            <w:r w:rsidRPr="004315CC">
              <w:rPr>
                <w:rFonts w:ascii="Arial" w:hAnsi="Arial" w:eastAsiaTheme="minorHAnsi" w:cstheme="minorBidi"/>
                <w:sz w:val="20"/>
                <w:szCs w:val="22"/>
                <w:lang w:eastAsia="en-US"/>
              </w:rPr>
              <w:t>Demostrar que una operación económica se realizó.</w:t>
            </w:r>
          </w:p>
        </w:tc>
        <w:tc>
          <w:tcPr>
            <w:tcW w:w="2150" w:type="dxa"/>
            <w:tcBorders>
              <w:top w:val="single" w:color="auto" w:sz="6" w:space="0"/>
              <w:left w:val="single" w:color="auto" w:sz="6" w:space="0"/>
              <w:bottom w:val="single" w:color="auto" w:sz="6" w:space="0"/>
              <w:right w:val="single" w:color="auto" w:sz="6" w:space="0"/>
            </w:tcBorders>
            <w:shd w:val="clear" w:color="auto" w:fill="FFFFFF"/>
            <w:hideMark/>
          </w:tcPr>
          <w:p w:rsidRPr="00691896" w:rsidR="00D379D1" w:rsidP="00B91628" w:rsidRDefault="00D379D1" w14:paraId="5081B04F" w14:textId="179680B0">
            <w:pPr>
              <w:spacing w:after="0"/>
              <w:jc w:val="center"/>
            </w:pPr>
            <w:r w:rsidRPr="00691896">
              <w:t>   </w:t>
            </w:r>
            <w:r w:rsidR="00B91628">
              <w:fldChar w:fldCharType="begin"/>
            </w:r>
            <w:r w:rsidR="00B91628">
              <w:instrText xml:space="preserve"> INCLUDEPICTURE "https://t4.ftcdn.net/jpg/21/74/59/41/240_F_2174594136_7DShqK0Xm3lrrH7Tesk45Q40vIISrmwk.jpg" \* MERGEFORMATINET </w:instrText>
            </w:r>
            <w:r w:rsidR="00B91628">
              <w:fldChar w:fldCharType="separate"/>
            </w:r>
            <w:r w:rsidR="00B91628">
              <w:rPr>
                <w:noProof/>
              </w:rPr>
              <w:drawing>
                <wp:inline distT="0" distB="0" distL="0" distR="0" wp14:anchorId="03470DFA" wp14:editId="50C6D3EF">
                  <wp:extent cx="1251161" cy="698322"/>
                  <wp:effectExtent l="0" t="0" r="0" b="635"/>
                  <wp:docPr id="1327150713" name="Imagen 101" descr="Receipt paper invoice document ticket bill voucher icon set vector illustration with purchase ticket receipt symbol document illustration collection business financial commerce sho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descr="Receipt paper invoice document ticket bill voucher icon set vector illustration with purchase ticket receipt symbol document illustration collection business financial commerce shopping"/>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1302408" cy="726925"/>
                          </a:xfrm>
                          <a:prstGeom prst="rect">
                            <a:avLst/>
                          </a:prstGeom>
                          <a:noFill/>
                          <a:ln>
                            <a:noFill/>
                          </a:ln>
                        </pic:spPr>
                      </pic:pic>
                    </a:graphicData>
                  </a:graphic>
                </wp:inline>
              </w:drawing>
            </w:r>
            <w:r w:rsidR="00B91628">
              <w:fldChar w:fldCharType="end"/>
            </w:r>
          </w:p>
        </w:tc>
      </w:tr>
      <w:tr w:rsidRPr="00756972" w:rsidR="00D379D1" w:rsidTr="00D96B84" w14:paraId="65F4E792"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4315CC" w:rsidR="00D379D1" w:rsidP="00D96B84" w:rsidRDefault="00D379D1" w14:paraId="6CC7F412" w14:textId="5C738AFF">
            <w:pPr>
              <w:spacing w:after="0"/>
              <w:rPr>
                <w:b/>
                <w:bCs/>
              </w:rPr>
            </w:pPr>
            <w:r w:rsidRPr="004315CC">
              <w:rPr>
                <w:b/>
                <w:bCs/>
              </w:rPr>
              <w:t>Identificar</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4315CC" w:rsidR="00D379D1" w:rsidP="00D96B84" w:rsidRDefault="00AB6520" w14:paraId="4DEB47E8" w14:textId="22BD1AFB">
            <w:pPr>
              <w:pStyle w:val="pdq2pgselectionanchorcontainer"/>
              <w:spacing w:after="0"/>
              <w:jc w:val="both"/>
              <w:rPr>
                <w:rFonts w:ascii="Arial" w:hAnsi="Arial" w:eastAsiaTheme="minorHAnsi" w:cstheme="minorBidi"/>
                <w:sz w:val="20"/>
                <w:szCs w:val="22"/>
                <w:lang w:eastAsia="en-US"/>
              </w:rPr>
            </w:pPr>
            <w:r w:rsidRPr="004315CC">
              <w:rPr>
                <w:rFonts w:ascii="Arial" w:hAnsi="Arial" w:eastAsiaTheme="minorHAnsi" w:cstheme="minorBidi"/>
                <w:sz w:val="20"/>
                <w:szCs w:val="22"/>
                <w:lang w:eastAsia="en-US"/>
              </w:rPr>
              <w:t>Reconocer la fecha, el concepto, los participantes y el valor de la operación.</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691896" w:rsidR="00D379D1" w:rsidP="00B91628" w:rsidRDefault="00B91628" w14:paraId="56326260" w14:textId="1945DC9A">
            <w:pPr>
              <w:spacing w:after="0"/>
              <w:jc w:val="center"/>
            </w:pPr>
            <w:r>
              <w:fldChar w:fldCharType="begin"/>
            </w:r>
            <w:r>
              <w:instrText xml:space="preserve"> INCLUDEPICTURE "https://t4.ftcdn.net/jpg/21/03/31/65/240_F_2103316589_UfTc3JgmcPfkXwrxIM4dYeNoZb0gbC28.jpg" \* MERGEFORMATINET </w:instrText>
            </w:r>
            <w:r>
              <w:fldChar w:fldCharType="separate"/>
            </w:r>
            <w:r>
              <w:rPr>
                <w:noProof/>
              </w:rPr>
              <w:drawing>
                <wp:inline distT="0" distB="0" distL="0" distR="0" wp14:anchorId="3588520B" wp14:editId="1F6DC261">
                  <wp:extent cx="1195705" cy="652202"/>
                  <wp:effectExtent l="0" t="0" r="0" b="0"/>
                  <wp:docPr id="57050214" name="Imagen 102" descr="Receipt icon of a printed dollar bill, billing emblem for payment records, purchase totals and honest checkout sums in small business bookkeeping advice and expense report pub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descr="Receipt icon of a printed dollar bill, billing emblem for payment records, purchase totals and honest checkout sums in small business bookkeeping advice and expense report publications"/>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1204115" cy="656789"/>
                          </a:xfrm>
                          <a:prstGeom prst="rect">
                            <a:avLst/>
                          </a:prstGeom>
                          <a:noFill/>
                          <a:ln>
                            <a:noFill/>
                          </a:ln>
                        </pic:spPr>
                      </pic:pic>
                    </a:graphicData>
                  </a:graphic>
                </wp:inline>
              </w:drawing>
            </w:r>
            <w:r>
              <w:fldChar w:fldCharType="end"/>
            </w:r>
          </w:p>
        </w:tc>
      </w:tr>
      <w:tr w:rsidRPr="00756972" w:rsidR="00AB6520" w:rsidTr="00D96B84" w14:paraId="3440F13C"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4315CC" w:rsidR="00AB6520" w:rsidP="00D96B84" w:rsidRDefault="00AB6520" w14:paraId="756EFFF9" w14:textId="3E5393AB">
            <w:pPr>
              <w:spacing w:after="0"/>
              <w:rPr>
                <w:b/>
                <w:bCs/>
              </w:rPr>
            </w:pPr>
            <w:r w:rsidRPr="004315CC">
              <w:rPr>
                <w:b/>
                <w:bCs/>
              </w:rPr>
              <w:t>Respaldar</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4315CC" w:rsidR="00AB6520" w:rsidP="00D96B84" w:rsidRDefault="00AB6520" w14:paraId="3E5ED863" w14:textId="5F71BAA5">
            <w:pPr>
              <w:pStyle w:val="pdq2pgselectionanchorcontainer"/>
              <w:spacing w:after="0"/>
              <w:jc w:val="both"/>
              <w:rPr>
                <w:rFonts w:ascii="Arial" w:hAnsi="Arial" w:eastAsiaTheme="minorHAnsi" w:cstheme="minorBidi"/>
                <w:sz w:val="20"/>
                <w:szCs w:val="22"/>
                <w:lang w:eastAsia="en-US"/>
              </w:rPr>
            </w:pPr>
            <w:r w:rsidRPr="004315CC">
              <w:rPr>
                <w:rFonts w:ascii="Arial" w:hAnsi="Arial" w:eastAsiaTheme="minorHAnsi" w:cstheme="minorBidi"/>
                <w:sz w:val="20"/>
                <w:szCs w:val="22"/>
                <w:lang w:eastAsia="en-US"/>
              </w:rPr>
              <w:t>Sustentar la información incorporada en los registros.</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691896" w:rsidR="00AB6520" w:rsidP="00B91628" w:rsidRDefault="00C42913" w14:paraId="57A01B37" w14:textId="32060C91">
            <w:pPr>
              <w:spacing w:after="0"/>
              <w:jc w:val="center"/>
            </w:pPr>
            <w:r>
              <w:fldChar w:fldCharType="begin"/>
            </w:r>
            <w:r>
              <w:instrText xml:space="preserve"> INCLUDEPICTURE "https://t3.ftcdn.net/jpg/05/76/58/86/240_F_576588630_TqgoG9gH3Tu8qlqDeHOOFMGWEaAYbaZQ.jpg" \* MERGEFORMATINET </w:instrText>
            </w:r>
            <w:r>
              <w:fldChar w:fldCharType="separate"/>
            </w:r>
            <w:r>
              <w:rPr>
                <w:noProof/>
              </w:rPr>
              <w:drawing>
                <wp:inline distT="0" distB="0" distL="0" distR="0" wp14:anchorId="2D1CE2CE" wp14:editId="108AEEDF">
                  <wp:extent cx="505838" cy="505838"/>
                  <wp:effectExtent l="0" t="0" r="2540" b="2540"/>
                  <wp:docPr id="235273568" name="Imagen 103" descr="Receipt Icon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descr="Receipt Icon Style"/>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507843" cy="507843"/>
                          </a:xfrm>
                          <a:prstGeom prst="rect">
                            <a:avLst/>
                          </a:prstGeom>
                          <a:noFill/>
                          <a:ln>
                            <a:noFill/>
                          </a:ln>
                        </pic:spPr>
                      </pic:pic>
                    </a:graphicData>
                  </a:graphic>
                </wp:inline>
              </w:drawing>
            </w:r>
            <w:r>
              <w:fldChar w:fldCharType="end"/>
            </w:r>
          </w:p>
        </w:tc>
      </w:tr>
      <w:tr w:rsidRPr="00756972" w:rsidR="00AB6520" w:rsidTr="00D96B84" w14:paraId="3EED25A8"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4315CC" w:rsidR="00AB6520" w:rsidP="00D96B84" w:rsidRDefault="00AB6520" w14:paraId="73A44895" w14:textId="41C5B6A1">
            <w:pPr>
              <w:spacing w:after="0"/>
              <w:rPr>
                <w:b/>
                <w:bCs/>
              </w:rPr>
            </w:pPr>
            <w:r w:rsidRPr="004315CC">
              <w:rPr>
                <w:b/>
                <w:bCs/>
              </w:rPr>
              <w:t>Verificar</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4315CC" w:rsidR="00AB6520" w:rsidP="00D96B84" w:rsidRDefault="00AB6520" w14:paraId="008174C5" w14:textId="792D5B98">
            <w:pPr>
              <w:pStyle w:val="pdq2pgselectionanchorcontainer"/>
              <w:spacing w:after="0"/>
              <w:jc w:val="both"/>
              <w:rPr>
                <w:rFonts w:ascii="Arial" w:hAnsi="Arial" w:eastAsiaTheme="minorHAnsi" w:cstheme="minorBidi"/>
                <w:sz w:val="20"/>
                <w:szCs w:val="22"/>
                <w:lang w:eastAsia="en-US"/>
              </w:rPr>
            </w:pPr>
            <w:r w:rsidRPr="004315CC">
              <w:rPr>
                <w:rFonts w:ascii="Arial" w:hAnsi="Arial" w:eastAsiaTheme="minorHAnsi" w:cstheme="minorBidi"/>
                <w:sz w:val="20"/>
                <w:szCs w:val="22"/>
                <w:lang w:eastAsia="en-US"/>
              </w:rPr>
              <w:t>Comparar el registro realizado con el documento relacionado.</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691896" w:rsidR="00AB6520" w:rsidP="00B91628" w:rsidRDefault="00B91628" w14:paraId="0169479E" w14:textId="1B7998AF">
            <w:pPr>
              <w:spacing w:after="0"/>
              <w:jc w:val="center"/>
            </w:pPr>
            <w:r>
              <w:fldChar w:fldCharType="begin"/>
            </w:r>
            <w:r>
              <w:instrText xml:space="preserve"> INCLUDEPICTURE "https://t3.ftcdn.net/jpg/05/76/58/86/240_F_576588630_TqgoG9gH3Tu8qlqDeHOOFMGWEaAYbaZQ.jpg" \* MERGEFORMATINET </w:instrText>
            </w:r>
            <w:r>
              <w:fldChar w:fldCharType="separate"/>
            </w:r>
            <w:r>
              <w:rPr>
                <w:noProof/>
              </w:rPr>
              <w:drawing>
                <wp:inline distT="0" distB="0" distL="0" distR="0" wp14:anchorId="659319CC" wp14:editId="34968FBD">
                  <wp:extent cx="466549" cy="466549"/>
                  <wp:effectExtent l="0" t="0" r="3810" b="3810"/>
                  <wp:docPr id="2075762666" name="Imagen 103" descr="Receipt Icon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descr="Receipt Icon Style"/>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467928" cy="467928"/>
                          </a:xfrm>
                          <a:prstGeom prst="rect">
                            <a:avLst/>
                          </a:prstGeom>
                          <a:noFill/>
                          <a:ln>
                            <a:noFill/>
                          </a:ln>
                        </pic:spPr>
                      </pic:pic>
                    </a:graphicData>
                  </a:graphic>
                </wp:inline>
              </w:drawing>
            </w:r>
            <w:r>
              <w:fldChar w:fldCharType="end"/>
            </w:r>
          </w:p>
        </w:tc>
      </w:tr>
      <w:tr w:rsidRPr="00756972" w:rsidR="00AB6520" w:rsidTr="00D96B84" w14:paraId="381F05D2"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4315CC" w:rsidR="00AB6520" w:rsidP="00D96B84" w:rsidRDefault="00AB6520" w14:paraId="5662CC5A" w14:textId="2C0DC771">
            <w:pPr>
              <w:spacing w:after="0"/>
              <w:rPr>
                <w:b/>
                <w:bCs/>
              </w:rPr>
            </w:pPr>
            <w:r w:rsidRPr="004315CC">
              <w:rPr>
                <w:b/>
                <w:bCs/>
              </w:rPr>
              <w:t>Controlar</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4315CC" w:rsidR="00AB6520" w:rsidP="00AB6520" w:rsidRDefault="00AB6520" w14:paraId="27467921" w14:textId="149D5054">
            <w:pPr>
              <w:pStyle w:val="pdq2pgselectionanchorcontainer"/>
              <w:spacing w:after="0"/>
              <w:jc w:val="both"/>
              <w:rPr>
                <w:rFonts w:ascii="Arial" w:hAnsi="Arial" w:eastAsiaTheme="minorHAnsi" w:cstheme="minorBidi"/>
                <w:sz w:val="20"/>
                <w:szCs w:val="22"/>
                <w:lang w:eastAsia="en-US"/>
              </w:rPr>
            </w:pPr>
            <w:r w:rsidRPr="004315CC">
              <w:rPr>
                <w:rFonts w:ascii="Arial" w:hAnsi="Arial" w:eastAsiaTheme="minorHAnsi" w:cstheme="minorBidi"/>
                <w:sz w:val="20"/>
                <w:szCs w:val="22"/>
                <w:lang w:eastAsia="en-US"/>
              </w:rPr>
              <w:t>Facilitar el seguimiento de compras, ventas, pagos, cobros y otros movimientos.</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691896" w:rsidR="00AB6520" w:rsidP="00B91628" w:rsidRDefault="00B91628" w14:paraId="55A1B80F" w14:textId="16A39FEF">
            <w:pPr>
              <w:spacing w:after="0"/>
              <w:jc w:val="center"/>
            </w:pPr>
            <w:r>
              <w:fldChar w:fldCharType="begin"/>
            </w:r>
            <w:r>
              <w:instrText xml:space="preserve"> INCLUDEPICTURE "https://t4.ftcdn.net/jpg/20/63/74/99/240_F_2063749982_w3qhe1N6G0tVxAk8RGHRMeLY3kVdrdCc.jpg" \* MERGEFORMATINET </w:instrText>
            </w:r>
            <w:r>
              <w:fldChar w:fldCharType="separate"/>
            </w:r>
            <w:r>
              <w:rPr>
                <w:noProof/>
              </w:rPr>
              <w:drawing>
                <wp:inline distT="0" distB="0" distL="0" distR="0" wp14:anchorId="43176D28" wp14:editId="61AC7236">
                  <wp:extent cx="1225868" cy="685800"/>
                  <wp:effectExtent l="0" t="0" r="6350" b="0"/>
                  <wp:docPr id="2119166310" name="Imagen 104" descr="Hand holding paper receipt from purchase transaction close up with blurred background&#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Hand holding paper receipt from purchase transaction close up with blurred background&#10;                        "/>
                          <pic:cNvPicPr>
                            <a:picLocks noChangeAspect="1" noChangeArrowheads="1"/>
                          </pic:cNvPicPr>
                        </pic:nvPicPr>
                        <pic:blipFill>
                          <a:blip r:embed="rId167" cstate="print">
                            <a:extLst>
                              <a:ext uri="{28A0092B-C50C-407E-A947-70E740481C1C}">
                                <a14:useLocalDpi xmlns:a14="http://schemas.microsoft.com/office/drawing/2010/main" val="0"/>
                              </a:ext>
                            </a:extLst>
                          </a:blip>
                          <a:srcRect/>
                          <a:stretch>
                            <a:fillRect/>
                          </a:stretch>
                        </pic:blipFill>
                        <pic:spPr bwMode="auto">
                          <a:xfrm>
                            <a:off x="0" y="0"/>
                            <a:ext cx="1248490" cy="698456"/>
                          </a:xfrm>
                          <a:prstGeom prst="rect">
                            <a:avLst/>
                          </a:prstGeom>
                          <a:noFill/>
                          <a:ln>
                            <a:noFill/>
                          </a:ln>
                        </pic:spPr>
                      </pic:pic>
                    </a:graphicData>
                  </a:graphic>
                </wp:inline>
              </w:drawing>
            </w:r>
            <w:r>
              <w:fldChar w:fldCharType="end"/>
            </w:r>
          </w:p>
        </w:tc>
      </w:tr>
      <w:tr w:rsidRPr="00756972" w:rsidR="00AB6520" w:rsidTr="00D96B84" w14:paraId="1F144F36"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4315CC" w:rsidR="00AB6520" w:rsidP="00D96B84" w:rsidRDefault="00AB6520" w14:paraId="3E27B7B4" w14:textId="7913461F">
            <w:pPr>
              <w:spacing w:after="0"/>
              <w:rPr>
                <w:b/>
                <w:bCs/>
              </w:rPr>
            </w:pPr>
            <w:r w:rsidRPr="004315CC">
              <w:rPr>
                <w:b/>
                <w:bCs/>
              </w:rPr>
              <w:t>Corregir</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4315CC" w:rsidR="00AB6520" w:rsidP="00AB6520" w:rsidRDefault="00AB6520" w14:paraId="14BF4551" w14:textId="11203852">
            <w:pPr>
              <w:pStyle w:val="pdq2pgselectionanchorcontainer"/>
              <w:spacing w:after="0"/>
              <w:jc w:val="both"/>
              <w:rPr>
                <w:rFonts w:ascii="Arial" w:hAnsi="Arial" w:eastAsiaTheme="minorHAnsi" w:cstheme="minorBidi"/>
                <w:sz w:val="20"/>
                <w:szCs w:val="22"/>
                <w:lang w:eastAsia="en-US"/>
              </w:rPr>
            </w:pPr>
            <w:r w:rsidRPr="004315CC">
              <w:rPr>
                <w:rFonts w:ascii="Arial" w:hAnsi="Arial" w:eastAsiaTheme="minorHAnsi" w:cstheme="minorBidi"/>
                <w:sz w:val="20"/>
                <w:szCs w:val="22"/>
                <w:lang w:eastAsia="en-US"/>
              </w:rPr>
              <w:t>Apoyar la identificación y aclaración de errores o diferencias.</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691896" w:rsidR="00AB6520" w:rsidP="00B91628" w:rsidRDefault="00FA6020" w14:paraId="08D2EE80" w14:textId="19A76EE1">
            <w:pPr>
              <w:spacing w:after="0"/>
              <w:jc w:val="center"/>
            </w:pPr>
            <w:r>
              <w:fldChar w:fldCharType="begin"/>
            </w:r>
            <w:r>
              <w:instrText xml:space="preserve"> INCLUDEPICTURE "https://t4.ftcdn.net/jpg/21/59/32/99/240_F_2159329912_n53vlwzK2Oq5ZV7YNpsSD5rHC6Yg6ZqJ.jpg" \* MERGEFORMATINET </w:instrText>
            </w:r>
            <w:r>
              <w:fldChar w:fldCharType="separate"/>
            </w:r>
            <w:r>
              <w:rPr>
                <w:noProof/>
              </w:rPr>
              <w:drawing>
                <wp:inline distT="0" distB="0" distL="0" distR="0" wp14:anchorId="73E6E341" wp14:editId="33FE24C7">
                  <wp:extent cx="1193800" cy="667860"/>
                  <wp:effectExtent l="0" t="0" r="0" b="5715"/>
                  <wp:docPr id="991885036" name="Imagen 106" descr="Woman Hold Grocery Shopping Receipt Checkout Supermarket Verify Items Prices Purchase Proof Cost Savings Finance Man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Woman Hold Grocery Shopping Receipt Checkout Supermarket Verify Items Prices Purchase Proof Cost Savings Finance Manage"/>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1211825" cy="677944"/>
                          </a:xfrm>
                          <a:prstGeom prst="rect">
                            <a:avLst/>
                          </a:prstGeom>
                          <a:noFill/>
                          <a:ln>
                            <a:noFill/>
                          </a:ln>
                        </pic:spPr>
                      </pic:pic>
                    </a:graphicData>
                  </a:graphic>
                </wp:inline>
              </w:drawing>
            </w:r>
            <w:r>
              <w:fldChar w:fldCharType="end"/>
            </w:r>
          </w:p>
        </w:tc>
      </w:tr>
      <w:tr w:rsidRPr="00756972" w:rsidR="00AB6520" w:rsidTr="00D96B84" w14:paraId="067F0742"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4315CC" w:rsidR="00AB6520" w:rsidP="00D96B84" w:rsidRDefault="00AB6520" w14:paraId="550247B9" w14:textId="780F3454">
            <w:pPr>
              <w:spacing w:after="0"/>
              <w:rPr>
                <w:b/>
                <w:bCs/>
              </w:rPr>
            </w:pPr>
            <w:r w:rsidRPr="004315CC">
              <w:rPr>
                <w:b/>
                <w:bCs/>
              </w:rPr>
              <w:t>Conservar información</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4315CC" w:rsidR="00AB6520" w:rsidP="00AB6520" w:rsidRDefault="00AB6520" w14:paraId="5386659D" w14:textId="44A33CAD">
            <w:pPr>
              <w:pStyle w:val="pdq2pgselectionanchorcontainer"/>
              <w:spacing w:after="0"/>
              <w:jc w:val="both"/>
              <w:rPr>
                <w:rFonts w:ascii="Arial" w:hAnsi="Arial" w:eastAsiaTheme="minorHAnsi" w:cstheme="minorBidi"/>
                <w:sz w:val="20"/>
                <w:szCs w:val="22"/>
                <w:lang w:eastAsia="en-US"/>
              </w:rPr>
            </w:pPr>
            <w:r w:rsidRPr="004315CC">
              <w:rPr>
                <w:rFonts w:ascii="Arial" w:hAnsi="Arial" w:eastAsiaTheme="minorHAnsi" w:cstheme="minorBidi"/>
                <w:sz w:val="20"/>
                <w:szCs w:val="22"/>
                <w:lang w:eastAsia="en-US"/>
              </w:rPr>
              <w:t>Mantener antecedentes de las operaciones realizadas durante determinados periodos.</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691896" w:rsidR="00AB6520" w:rsidP="00B91628" w:rsidRDefault="00FA6020" w14:paraId="65F516F8" w14:textId="1B6EBAE7">
            <w:pPr>
              <w:spacing w:after="0"/>
              <w:jc w:val="center"/>
            </w:pPr>
            <w:r>
              <w:fldChar w:fldCharType="begin"/>
            </w:r>
            <w:r>
              <w:instrText xml:space="preserve"> INCLUDEPICTURE "https://t3.ftcdn.net/jpg/21/76/04/38/240_F_2176043863_SiavfdsFfeDe2pnWmloeVE88wXLFrvHO.jpg" \* MERGEFORMATINET </w:instrText>
            </w:r>
            <w:r>
              <w:fldChar w:fldCharType="separate"/>
            </w:r>
            <w:r>
              <w:rPr>
                <w:noProof/>
              </w:rPr>
              <w:drawing>
                <wp:inline distT="0" distB="0" distL="0" distR="0" wp14:anchorId="47B6201F" wp14:editId="3D59AAE7">
                  <wp:extent cx="1155700" cy="783526"/>
                  <wp:effectExtent l="0" t="0" r="0" b="4445"/>
                  <wp:docPr id="1127587182" name="Imagen 105" descr="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descr="Print"/>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1174322" cy="796151"/>
                          </a:xfrm>
                          <a:prstGeom prst="rect">
                            <a:avLst/>
                          </a:prstGeom>
                          <a:noFill/>
                          <a:ln>
                            <a:noFill/>
                          </a:ln>
                        </pic:spPr>
                      </pic:pic>
                    </a:graphicData>
                  </a:graphic>
                </wp:inline>
              </w:drawing>
            </w:r>
            <w:r>
              <w:fldChar w:fldCharType="end"/>
            </w:r>
          </w:p>
        </w:tc>
      </w:tr>
    </w:tbl>
    <w:p w:rsidRPr="007A2317" w:rsidR="00B85CC6" w:rsidP="00C46B7B" w:rsidRDefault="00B85CC6" w14:paraId="4A5A7F90" w14:textId="1A05CF1B">
      <w:pPr>
        <w:spacing w:after="0"/>
        <w:rPr>
          <w:rFonts w:cs="Arial"/>
          <w:szCs w:val="20"/>
        </w:rPr>
      </w:pPr>
    </w:p>
    <w:p w:rsidRPr="007A2317" w:rsidR="00B04A28" w:rsidP="00C46B7B" w:rsidRDefault="008778DC" w14:paraId="6BE6F953" w14:textId="4D27D684">
      <w:pPr>
        <w:spacing w:after="0"/>
        <w:rPr>
          <w:rFonts w:cs="Arial"/>
          <w:b/>
          <w:bCs/>
          <w:szCs w:val="20"/>
        </w:rPr>
      </w:pPr>
      <w:r>
        <w:rPr>
          <w:rFonts w:cs="Arial"/>
          <w:b/>
          <w:bCs/>
          <w:szCs w:val="20"/>
        </w:rPr>
        <w:t xml:space="preserve">5.1.2. </w:t>
      </w:r>
      <w:r w:rsidRPr="007A2317" w:rsidR="00B04A28">
        <w:rPr>
          <w:rFonts w:cs="Arial"/>
          <w:b/>
          <w:bCs/>
          <w:szCs w:val="20"/>
        </w:rPr>
        <w:t>Tipos de soportes utilizados en las operaciones</w:t>
      </w:r>
    </w:p>
    <w:p w:rsidRPr="007A2317" w:rsidR="00B85CC6" w:rsidP="00C46B7B" w:rsidRDefault="00B85CC6" w14:paraId="0468DA77" w14:textId="4591BA8E">
      <w:pPr>
        <w:spacing w:after="0"/>
        <w:rPr>
          <w:rFonts w:cs="Arial"/>
          <w:szCs w:val="20"/>
        </w:rPr>
      </w:pPr>
    </w:p>
    <w:p w:rsidR="00D8341B" w:rsidP="00C46B7B" w:rsidRDefault="00683E15" w14:paraId="529A4840" w14:textId="77777777">
      <w:pPr>
        <w:spacing w:after="0"/>
        <w:rPr>
          <w:rFonts w:cs="Arial"/>
          <w:szCs w:val="20"/>
        </w:rPr>
      </w:pPr>
      <w:r w:rsidRPr="00683E15">
        <w:rPr>
          <w:rFonts w:cs="Arial"/>
          <w:szCs w:val="20"/>
        </w:rPr>
        <w:t>Los soportes pueden recibirse de terceros o generarse internamente y, según la operación, cumplir requisitos específicos; por ello, debe verificarse su correspondencia con la transacción registrada.</w:t>
      </w:r>
      <w:r w:rsidR="0018562F">
        <w:rPr>
          <w:rFonts w:cs="Arial"/>
          <w:szCs w:val="20"/>
        </w:rPr>
        <w:t xml:space="preserve"> </w:t>
      </w:r>
    </w:p>
    <w:p w:rsidR="00D8341B" w:rsidP="00C46B7B" w:rsidRDefault="00D8341B" w14:paraId="40FD1C64" w14:textId="77777777">
      <w:pPr>
        <w:spacing w:after="0"/>
        <w:rPr>
          <w:rFonts w:cs="Arial"/>
          <w:szCs w:val="20"/>
        </w:rPr>
      </w:pPr>
    </w:p>
    <w:p w:rsidR="00D33DED" w:rsidP="00C46B7B" w:rsidRDefault="00D33DED" w14:paraId="5B198BE4" w14:textId="03D29725">
      <w:pPr>
        <w:spacing w:after="0"/>
      </w:pPr>
      <w:r>
        <w:t>La siguiente relación permite identificar algunos soportes de acuerdo con la operación que respaldan:</w:t>
      </w:r>
    </w:p>
    <w:p w:rsidR="00D33DED" w:rsidP="00C46B7B" w:rsidRDefault="00D33DED" w14:paraId="5DFBF392" w14:textId="77777777">
      <w:pPr>
        <w:spacing w:after="0"/>
        <w:rPr>
          <w:rFonts w:cs="Arial"/>
          <w:b/>
          <w:bCs/>
          <w:szCs w:val="20"/>
        </w:rPr>
      </w:pPr>
    </w:p>
    <w:p w:rsidRPr="007A2317" w:rsidR="00B04A28" w:rsidP="00C46B7B" w:rsidRDefault="00B04A28" w14:paraId="25EB7F7D" w14:textId="5BB396A1">
      <w:pPr>
        <w:spacing w:after="0"/>
        <w:rPr>
          <w:rFonts w:cs="Arial"/>
          <w:szCs w:val="20"/>
        </w:rPr>
      </w:pPr>
      <w:r w:rsidRPr="007A2317">
        <w:rPr>
          <w:rFonts w:cs="Arial"/>
          <w:b/>
          <w:bCs/>
          <w:szCs w:val="20"/>
        </w:rPr>
        <w:t xml:space="preserve">Tabla </w:t>
      </w:r>
      <w:r w:rsidR="00D33DED">
        <w:rPr>
          <w:rFonts w:cs="Arial"/>
          <w:b/>
          <w:bCs/>
          <w:szCs w:val="20"/>
        </w:rPr>
        <w:t>26</w:t>
      </w:r>
      <w:r w:rsidRPr="007A2317">
        <w:rPr>
          <w:rFonts w:cs="Arial"/>
          <w:b/>
          <w:bCs/>
          <w:szCs w:val="20"/>
        </w:rPr>
        <w:t>.</w:t>
      </w:r>
      <w:r w:rsidRPr="007A2317">
        <w:rPr>
          <w:rFonts w:cs="Arial"/>
          <w:szCs w:val="20"/>
        </w:rPr>
        <w:t xml:space="preserve"> Ejemplos de soportes según la operación</w:t>
      </w:r>
    </w:p>
    <w:p w:rsidR="00D33DED" w:rsidP="00C46B7B" w:rsidRDefault="00D33DED" w14:paraId="73BC47AF" w14:textId="77777777">
      <w:pPr>
        <w:spacing w:after="0"/>
        <w:rPr>
          <w:rFonts w:cs="Arial"/>
          <w:szCs w:val="20"/>
        </w:rPr>
      </w:pPr>
    </w:p>
    <w:tbl>
      <w:tblPr>
        <w:tblStyle w:val="Tablaconcuadrculaclara"/>
        <w:tblW w:w="0" w:type="auto"/>
        <w:tblLook w:val="04A0" w:firstRow="1" w:lastRow="0" w:firstColumn="1" w:lastColumn="0" w:noHBand="0" w:noVBand="1"/>
      </w:tblPr>
      <w:tblGrid>
        <w:gridCol w:w="2611"/>
        <w:gridCol w:w="3362"/>
        <w:gridCol w:w="2855"/>
      </w:tblGrid>
      <w:tr w:rsidRPr="007A2317" w:rsidR="00B04A28" w:rsidTr="2F49C290" w14:paraId="1EDCFA14" w14:textId="77777777">
        <w:tc>
          <w:tcPr>
            <w:tcW w:w="0" w:type="auto"/>
            <w:shd w:val="clear" w:color="auto" w:fill="D9D9D9" w:themeFill="background1" w:themeFillShade="D9"/>
            <w:tcMar/>
            <w:hideMark/>
          </w:tcPr>
          <w:p w:rsidRPr="007A2317" w:rsidR="00B04A28" w:rsidP="00C46B7B" w:rsidRDefault="00B04A28" w14:paraId="20A18B7E" w14:textId="77777777">
            <w:pPr>
              <w:contextualSpacing w:val="0"/>
              <w:jc w:val="center"/>
              <w:rPr>
                <w:rFonts w:eastAsia="Times New Roman" w:cs="Arial"/>
                <w:b/>
                <w:bCs/>
                <w:szCs w:val="20"/>
                <w:lang w:eastAsia="es-CO"/>
              </w:rPr>
            </w:pPr>
            <w:r w:rsidRPr="007A2317">
              <w:rPr>
                <w:rFonts w:eastAsia="Times New Roman" w:cs="Arial"/>
                <w:b/>
                <w:bCs/>
                <w:szCs w:val="20"/>
                <w:lang w:eastAsia="es-CO"/>
              </w:rPr>
              <w:t>Operación</w:t>
            </w:r>
          </w:p>
        </w:tc>
        <w:tc>
          <w:tcPr>
            <w:tcW w:w="0" w:type="auto"/>
            <w:shd w:val="clear" w:color="auto" w:fill="D9D9D9" w:themeFill="background1" w:themeFillShade="D9"/>
            <w:tcMar/>
            <w:hideMark/>
          </w:tcPr>
          <w:p w:rsidRPr="007A2317" w:rsidR="00B04A28" w:rsidP="00C46B7B" w:rsidRDefault="00B04A28" w14:paraId="7071348A" w14:textId="77777777">
            <w:pPr>
              <w:contextualSpacing w:val="0"/>
              <w:jc w:val="center"/>
              <w:rPr>
                <w:rFonts w:eastAsia="Times New Roman" w:cs="Arial"/>
                <w:b/>
                <w:bCs/>
                <w:szCs w:val="20"/>
                <w:lang w:eastAsia="es-CO"/>
              </w:rPr>
            </w:pPr>
            <w:r w:rsidRPr="007A2317">
              <w:rPr>
                <w:rFonts w:eastAsia="Times New Roman" w:cs="Arial"/>
                <w:b/>
                <w:bCs/>
                <w:szCs w:val="20"/>
                <w:lang w:eastAsia="es-CO"/>
              </w:rPr>
              <w:t>Ejemplo de soporte</w:t>
            </w:r>
          </w:p>
        </w:tc>
        <w:tc>
          <w:tcPr>
            <w:tcW w:w="0" w:type="auto"/>
            <w:shd w:val="clear" w:color="auto" w:fill="D9D9D9" w:themeFill="background1" w:themeFillShade="D9"/>
            <w:tcMar/>
            <w:hideMark/>
          </w:tcPr>
          <w:p w:rsidRPr="007A2317" w:rsidR="00B04A28" w:rsidP="00C46B7B" w:rsidRDefault="00B04A28" w14:paraId="41F9952F" w14:textId="77777777">
            <w:pPr>
              <w:contextualSpacing w:val="0"/>
              <w:jc w:val="center"/>
              <w:rPr>
                <w:rFonts w:eastAsia="Times New Roman" w:cs="Arial"/>
                <w:b/>
                <w:bCs/>
                <w:szCs w:val="20"/>
                <w:lang w:eastAsia="es-CO"/>
              </w:rPr>
            </w:pPr>
            <w:r w:rsidRPr="007A2317">
              <w:rPr>
                <w:rFonts w:eastAsia="Times New Roman" w:cs="Arial"/>
                <w:b/>
                <w:bCs/>
                <w:szCs w:val="20"/>
                <w:lang w:eastAsia="es-CO"/>
              </w:rPr>
              <w:t>Información que permite verificar</w:t>
            </w:r>
          </w:p>
        </w:tc>
      </w:tr>
      <w:tr w:rsidRPr="007A2317" w:rsidR="00B04A28" w:rsidTr="2F49C290" w14:paraId="4B225C6F" w14:textId="77777777">
        <w:tc>
          <w:tcPr>
            <w:tcW w:w="0" w:type="auto"/>
            <w:tcMar/>
            <w:hideMark/>
          </w:tcPr>
          <w:p w:rsidRPr="007A2317" w:rsidR="00B04A28" w:rsidP="2F49C290" w:rsidRDefault="00B04A28" w14:paraId="1E72881E" w14:textId="5224D1C5">
            <w:pPr>
              <w:spacing/>
              <w:contextualSpacing w:val="0"/>
              <w:rPr>
                <w:rFonts w:eastAsia="Times New Roman" w:cs="Arial"/>
                <w:lang w:eastAsia="es-CO"/>
              </w:rPr>
            </w:pPr>
            <w:r w:rsidRPr="2F49C290" w:rsidR="00B04A28">
              <w:rPr>
                <w:rFonts w:eastAsia="Times New Roman" w:cs="Arial"/>
                <w:lang w:eastAsia="es-CO"/>
              </w:rPr>
              <w:t>Compra de bienes o servicios</w:t>
            </w:r>
          </w:p>
        </w:tc>
        <w:tc>
          <w:tcPr>
            <w:tcW w:w="0" w:type="auto"/>
            <w:tcMar/>
            <w:hideMark/>
          </w:tcPr>
          <w:p w:rsidRPr="007A2317" w:rsidR="00B04A28" w:rsidP="00D33DED" w:rsidRDefault="00B04A28" w14:paraId="2ADC98E1" w14:textId="77777777">
            <w:pPr>
              <w:contextualSpacing w:val="0"/>
              <w:rPr>
                <w:rFonts w:eastAsia="Times New Roman" w:cs="Arial"/>
                <w:szCs w:val="20"/>
                <w:lang w:eastAsia="es-CO"/>
              </w:rPr>
            </w:pPr>
            <w:r w:rsidRPr="007A2317">
              <w:rPr>
                <w:rFonts w:eastAsia="Times New Roman" w:cs="Arial"/>
                <w:szCs w:val="20"/>
                <w:lang w:eastAsia="es-CO"/>
              </w:rPr>
              <w:t>Factura de venta</w:t>
            </w:r>
          </w:p>
        </w:tc>
        <w:tc>
          <w:tcPr>
            <w:tcW w:w="0" w:type="auto"/>
            <w:tcMar/>
            <w:hideMark/>
          </w:tcPr>
          <w:p w:rsidRPr="007A2317" w:rsidR="00B04A28" w:rsidP="2F49C290" w:rsidRDefault="00B04A28" w14:paraId="6BE1A922" w14:textId="2996E94D">
            <w:pPr>
              <w:spacing/>
              <w:contextualSpacing w:val="0"/>
              <w:rPr>
                <w:rFonts w:eastAsia="Times New Roman" w:cs="Arial"/>
                <w:lang w:eastAsia="es-CO"/>
              </w:rPr>
            </w:pPr>
            <w:r w:rsidRPr="2F49C290" w:rsidR="00B04A28">
              <w:rPr>
                <w:rFonts w:eastAsia="Times New Roman" w:cs="Arial"/>
                <w:lang w:eastAsia="es-CO"/>
              </w:rPr>
              <w:t>Proveedor, fecha, concepto y valor</w:t>
            </w:r>
          </w:p>
        </w:tc>
      </w:tr>
      <w:tr w:rsidRPr="007A2317" w:rsidR="00B04A28" w:rsidTr="2F49C290" w14:paraId="3259771F" w14:textId="77777777">
        <w:tc>
          <w:tcPr>
            <w:tcW w:w="0" w:type="auto"/>
            <w:tcMar/>
            <w:hideMark/>
          </w:tcPr>
          <w:p w:rsidRPr="007A2317" w:rsidR="00B04A28" w:rsidP="2F49C290" w:rsidRDefault="00B04A28" w14:paraId="0040FB80" w14:textId="55754771">
            <w:pPr>
              <w:spacing/>
              <w:contextualSpacing w:val="0"/>
              <w:rPr>
                <w:rFonts w:eastAsia="Times New Roman" w:cs="Arial"/>
                <w:lang w:eastAsia="es-CO"/>
              </w:rPr>
            </w:pPr>
            <w:r w:rsidRPr="2F49C290" w:rsidR="00B04A28">
              <w:rPr>
                <w:rFonts w:eastAsia="Times New Roman" w:cs="Arial"/>
                <w:lang w:eastAsia="es-CO"/>
              </w:rPr>
              <w:t>Venta de productos o servicios</w:t>
            </w:r>
          </w:p>
        </w:tc>
        <w:tc>
          <w:tcPr>
            <w:tcW w:w="0" w:type="auto"/>
            <w:tcMar/>
            <w:hideMark/>
          </w:tcPr>
          <w:p w:rsidRPr="007A2317" w:rsidR="00B04A28" w:rsidP="2F49C290" w:rsidRDefault="00B04A28" w14:paraId="57FD0390" w14:textId="19C38EE9">
            <w:pPr>
              <w:spacing/>
              <w:contextualSpacing w:val="0"/>
              <w:rPr>
                <w:rFonts w:eastAsia="Times New Roman" w:cs="Arial"/>
                <w:lang w:eastAsia="es-CO"/>
              </w:rPr>
            </w:pPr>
            <w:r w:rsidRPr="2F49C290" w:rsidR="00B04A28">
              <w:rPr>
                <w:rFonts w:eastAsia="Times New Roman" w:cs="Arial"/>
                <w:lang w:eastAsia="es-CO"/>
              </w:rPr>
              <w:t>Factura o documento equivalente, cuando corresponda</w:t>
            </w:r>
          </w:p>
        </w:tc>
        <w:tc>
          <w:tcPr>
            <w:tcW w:w="0" w:type="auto"/>
            <w:tcMar/>
            <w:hideMark/>
          </w:tcPr>
          <w:p w:rsidRPr="007A2317" w:rsidR="00B04A28" w:rsidP="2F49C290" w:rsidRDefault="00B04A28" w14:paraId="207E8FA5" w14:textId="13D88F48">
            <w:pPr>
              <w:spacing/>
              <w:contextualSpacing w:val="0"/>
              <w:rPr>
                <w:rFonts w:eastAsia="Times New Roman" w:cs="Arial"/>
                <w:lang w:eastAsia="es-CO"/>
              </w:rPr>
            </w:pPr>
            <w:r w:rsidRPr="2F49C290" w:rsidR="00B04A28">
              <w:rPr>
                <w:rFonts w:eastAsia="Times New Roman" w:cs="Arial"/>
                <w:lang w:eastAsia="es-CO"/>
              </w:rPr>
              <w:t>Cliente, bienes o servicios y valor de la operación</w:t>
            </w:r>
          </w:p>
        </w:tc>
      </w:tr>
      <w:tr w:rsidRPr="007A2317" w:rsidR="00B04A28" w:rsidTr="2F49C290" w14:paraId="5455FBDC" w14:textId="77777777">
        <w:tc>
          <w:tcPr>
            <w:tcW w:w="0" w:type="auto"/>
            <w:tcMar/>
            <w:hideMark/>
          </w:tcPr>
          <w:p w:rsidRPr="007A2317" w:rsidR="00B04A28" w:rsidP="2F49C290" w:rsidRDefault="00B04A28" w14:paraId="2D3BB35C" w14:textId="153E776B">
            <w:pPr>
              <w:spacing/>
              <w:contextualSpacing w:val="0"/>
              <w:rPr>
                <w:rFonts w:eastAsia="Times New Roman" w:cs="Arial"/>
                <w:lang w:eastAsia="es-CO"/>
              </w:rPr>
            </w:pPr>
            <w:r w:rsidRPr="2F49C290" w:rsidR="00B04A28">
              <w:rPr>
                <w:rFonts w:eastAsia="Times New Roman" w:cs="Arial"/>
                <w:lang w:eastAsia="es-CO"/>
              </w:rPr>
              <w:t>Pago mediante transferencia</w:t>
            </w:r>
          </w:p>
        </w:tc>
        <w:tc>
          <w:tcPr>
            <w:tcW w:w="0" w:type="auto"/>
            <w:tcMar/>
            <w:hideMark/>
          </w:tcPr>
          <w:p w:rsidRPr="007A2317" w:rsidR="00B04A28" w:rsidP="2F49C290" w:rsidRDefault="00B04A28" w14:paraId="665C94C1" w14:textId="007FA2A0">
            <w:pPr>
              <w:spacing/>
              <w:contextualSpacing w:val="0"/>
              <w:rPr>
                <w:rFonts w:eastAsia="Times New Roman" w:cs="Arial"/>
                <w:lang w:eastAsia="es-CO"/>
              </w:rPr>
            </w:pPr>
            <w:r w:rsidRPr="2F49C290" w:rsidR="00B04A28">
              <w:rPr>
                <w:rFonts w:eastAsia="Times New Roman" w:cs="Arial"/>
                <w:lang w:eastAsia="es-CO"/>
              </w:rPr>
              <w:t>Comprobante o registro bancario</w:t>
            </w:r>
          </w:p>
        </w:tc>
        <w:tc>
          <w:tcPr>
            <w:tcW w:w="0" w:type="auto"/>
            <w:tcMar/>
            <w:hideMark/>
          </w:tcPr>
          <w:p w:rsidRPr="007A2317" w:rsidR="00B04A28" w:rsidP="2F49C290" w:rsidRDefault="00B04A28" w14:paraId="08C3A322" w14:textId="7963B12E">
            <w:pPr>
              <w:spacing/>
              <w:contextualSpacing w:val="0"/>
              <w:rPr>
                <w:rFonts w:eastAsia="Times New Roman" w:cs="Arial"/>
                <w:lang w:eastAsia="es-CO"/>
              </w:rPr>
            </w:pPr>
            <w:r w:rsidRPr="2F49C290" w:rsidR="00B04A28">
              <w:rPr>
                <w:rFonts w:eastAsia="Times New Roman" w:cs="Arial"/>
                <w:lang w:eastAsia="es-CO"/>
              </w:rPr>
              <w:t>Fecha, valor, cuenta y beneficiario</w:t>
            </w:r>
          </w:p>
        </w:tc>
      </w:tr>
      <w:tr w:rsidRPr="007A2317" w:rsidR="00B04A28" w:rsidTr="2F49C290" w14:paraId="51C1C376" w14:textId="77777777">
        <w:tc>
          <w:tcPr>
            <w:tcW w:w="0" w:type="auto"/>
            <w:tcMar/>
            <w:hideMark/>
          </w:tcPr>
          <w:p w:rsidRPr="007A2317" w:rsidR="00B04A28" w:rsidP="2F49C290" w:rsidRDefault="00B04A28" w14:paraId="01ABFCB8" w14:textId="2C934AD9">
            <w:pPr>
              <w:spacing/>
              <w:contextualSpacing w:val="0"/>
              <w:rPr>
                <w:rFonts w:eastAsia="Times New Roman" w:cs="Arial"/>
                <w:lang w:eastAsia="es-CO"/>
              </w:rPr>
            </w:pPr>
            <w:r w:rsidRPr="2F49C290" w:rsidR="00B04A28">
              <w:rPr>
                <w:rFonts w:eastAsia="Times New Roman" w:cs="Arial"/>
                <w:lang w:eastAsia="es-CO"/>
              </w:rPr>
              <w:t>Recaudo de dinero</w:t>
            </w:r>
          </w:p>
        </w:tc>
        <w:tc>
          <w:tcPr>
            <w:tcW w:w="0" w:type="auto"/>
            <w:tcMar/>
            <w:hideMark/>
          </w:tcPr>
          <w:p w:rsidRPr="007A2317" w:rsidR="00B04A28" w:rsidP="2F49C290" w:rsidRDefault="00B04A28" w14:paraId="3E0AD17F" w14:textId="2AE8EE16">
            <w:pPr>
              <w:spacing/>
              <w:contextualSpacing w:val="0"/>
              <w:rPr>
                <w:rFonts w:eastAsia="Times New Roman" w:cs="Arial"/>
                <w:lang w:eastAsia="es-CO"/>
              </w:rPr>
            </w:pPr>
            <w:r w:rsidRPr="2F49C290" w:rsidR="00B04A28">
              <w:rPr>
                <w:rFonts w:eastAsia="Times New Roman" w:cs="Arial"/>
                <w:lang w:eastAsia="es-CO"/>
              </w:rPr>
              <w:t>Recibo o comprobante correspondiente</w:t>
            </w:r>
          </w:p>
        </w:tc>
        <w:tc>
          <w:tcPr>
            <w:tcW w:w="0" w:type="auto"/>
            <w:tcMar/>
            <w:hideMark/>
          </w:tcPr>
          <w:p w:rsidRPr="007A2317" w:rsidR="00B04A28" w:rsidP="2F49C290" w:rsidRDefault="00B04A28" w14:paraId="4013C6E3" w14:textId="2470799D">
            <w:pPr>
              <w:spacing/>
              <w:contextualSpacing w:val="0"/>
              <w:rPr>
                <w:rFonts w:eastAsia="Times New Roman" w:cs="Arial"/>
                <w:lang w:eastAsia="es-CO"/>
              </w:rPr>
            </w:pPr>
            <w:r w:rsidRPr="2F49C290" w:rsidR="00B04A28">
              <w:rPr>
                <w:rFonts w:eastAsia="Times New Roman" w:cs="Arial"/>
                <w:lang w:eastAsia="es-CO"/>
              </w:rPr>
              <w:t>Origen, fecha y valor recibido</w:t>
            </w:r>
          </w:p>
        </w:tc>
      </w:tr>
      <w:tr w:rsidRPr="007A2317" w:rsidR="00B04A28" w:rsidTr="2F49C290" w14:paraId="4B5C36D6" w14:textId="77777777">
        <w:tc>
          <w:tcPr>
            <w:tcW w:w="0" w:type="auto"/>
            <w:tcMar/>
            <w:hideMark/>
          </w:tcPr>
          <w:p w:rsidRPr="007A2317" w:rsidR="00B04A28" w:rsidP="2F49C290" w:rsidRDefault="00B04A28" w14:paraId="11746D45" w14:textId="28C8ACFD">
            <w:pPr>
              <w:spacing/>
              <w:contextualSpacing w:val="0"/>
              <w:rPr>
                <w:rFonts w:eastAsia="Times New Roman" w:cs="Arial"/>
                <w:lang w:eastAsia="es-CO"/>
              </w:rPr>
            </w:pPr>
            <w:r w:rsidRPr="2F49C290" w:rsidR="00B04A28">
              <w:rPr>
                <w:rFonts w:eastAsia="Times New Roman" w:cs="Arial"/>
                <w:lang w:eastAsia="es-CO"/>
              </w:rPr>
              <w:t>Compra a proveedor no obligado a facturar</w:t>
            </w:r>
          </w:p>
        </w:tc>
        <w:tc>
          <w:tcPr>
            <w:tcW w:w="0" w:type="auto"/>
            <w:tcMar/>
            <w:hideMark/>
          </w:tcPr>
          <w:p w:rsidRPr="007A2317" w:rsidR="00B04A28" w:rsidP="2F49C290" w:rsidRDefault="00B04A28" w14:paraId="3A90BD05" w14:textId="683453AE">
            <w:pPr>
              <w:spacing/>
              <w:contextualSpacing w:val="0"/>
              <w:rPr>
                <w:rFonts w:eastAsia="Times New Roman" w:cs="Arial"/>
                <w:lang w:eastAsia="es-CO"/>
              </w:rPr>
            </w:pPr>
            <w:r w:rsidRPr="2F49C290" w:rsidR="00B04A28">
              <w:rPr>
                <w:rFonts w:eastAsia="Times New Roman" w:cs="Arial"/>
                <w:lang w:eastAsia="es-CO"/>
              </w:rPr>
              <w:t>Documento soporte en adquisiciones, cuando sea exigible</w:t>
            </w:r>
          </w:p>
        </w:tc>
        <w:tc>
          <w:tcPr>
            <w:tcW w:w="0" w:type="auto"/>
            <w:tcMar/>
            <w:hideMark/>
          </w:tcPr>
          <w:p w:rsidRPr="007A2317" w:rsidR="00B04A28" w:rsidP="2F49C290" w:rsidRDefault="00B04A28" w14:paraId="5DB03132" w14:textId="3F96FB4C">
            <w:pPr>
              <w:spacing/>
              <w:contextualSpacing w:val="0"/>
              <w:rPr>
                <w:rFonts w:eastAsia="Times New Roman" w:cs="Arial"/>
                <w:lang w:eastAsia="es-CO"/>
              </w:rPr>
            </w:pPr>
            <w:r w:rsidRPr="2F49C290" w:rsidR="00B04A28">
              <w:rPr>
                <w:rFonts w:eastAsia="Times New Roman" w:cs="Arial"/>
                <w:lang w:eastAsia="es-CO"/>
              </w:rPr>
              <w:t>Proveedor, adquirente, concepto y valor</w:t>
            </w:r>
          </w:p>
        </w:tc>
      </w:tr>
      <w:tr w:rsidRPr="007A2317" w:rsidR="00B04A28" w:rsidTr="2F49C290" w14:paraId="1B9A2556" w14:textId="77777777">
        <w:tc>
          <w:tcPr>
            <w:tcW w:w="0" w:type="auto"/>
            <w:tcMar/>
            <w:hideMark/>
          </w:tcPr>
          <w:p w:rsidRPr="007A2317" w:rsidR="00B04A28" w:rsidP="2F49C290" w:rsidRDefault="00B04A28" w14:paraId="2BB08A42" w14:textId="23EEC89D">
            <w:pPr>
              <w:spacing/>
              <w:contextualSpacing w:val="0"/>
              <w:rPr>
                <w:rFonts w:eastAsia="Times New Roman" w:cs="Arial"/>
                <w:lang w:eastAsia="es-CO"/>
              </w:rPr>
            </w:pPr>
            <w:r w:rsidRPr="2F49C290" w:rsidR="00B04A28">
              <w:rPr>
                <w:rFonts w:eastAsia="Times New Roman" w:cs="Arial"/>
                <w:lang w:eastAsia="es-CO"/>
              </w:rPr>
              <w:t>Entrada o salida de inventario</w:t>
            </w:r>
          </w:p>
        </w:tc>
        <w:tc>
          <w:tcPr>
            <w:tcW w:w="0" w:type="auto"/>
            <w:tcMar/>
            <w:hideMark/>
          </w:tcPr>
          <w:p w:rsidRPr="007A2317" w:rsidR="00B04A28" w:rsidP="2F49C290" w:rsidRDefault="00B04A28" w14:paraId="2EB4C9A3" w14:textId="4597CA06">
            <w:pPr>
              <w:spacing/>
              <w:contextualSpacing w:val="0"/>
              <w:rPr>
                <w:rFonts w:eastAsia="Times New Roman" w:cs="Arial"/>
                <w:lang w:eastAsia="es-CO"/>
              </w:rPr>
            </w:pPr>
            <w:r w:rsidRPr="2F49C290" w:rsidR="00B04A28">
              <w:rPr>
                <w:rFonts w:eastAsia="Times New Roman" w:cs="Arial"/>
                <w:lang w:eastAsia="es-CO"/>
              </w:rPr>
              <w:t>Registro de movimiento de inventarios</w:t>
            </w:r>
          </w:p>
        </w:tc>
        <w:tc>
          <w:tcPr>
            <w:tcW w:w="0" w:type="auto"/>
            <w:tcMar/>
            <w:hideMark/>
          </w:tcPr>
          <w:p w:rsidRPr="007A2317" w:rsidR="00B04A28" w:rsidP="2F49C290" w:rsidRDefault="00B04A28" w14:paraId="68A84CE0" w14:textId="450BFA59">
            <w:pPr>
              <w:spacing/>
              <w:contextualSpacing w:val="0"/>
              <w:rPr>
                <w:rFonts w:eastAsia="Times New Roman" w:cs="Arial"/>
                <w:lang w:eastAsia="es-CO"/>
              </w:rPr>
            </w:pPr>
            <w:r w:rsidRPr="2F49C290" w:rsidR="00B04A28">
              <w:rPr>
                <w:rFonts w:eastAsia="Times New Roman" w:cs="Arial"/>
                <w:lang w:eastAsia="es-CO"/>
              </w:rPr>
              <w:t>Producto, cantidad, fecha y origen del movimiento</w:t>
            </w:r>
          </w:p>
        </w:tc>
      </w:tr>
      <w:tr w:rsidRPr="007A2317" w:rsidR="00B04A28" w:rsidTr="2F49C290" w14:paraId="34ED85F0" w14:textId="77777777">
        <w:tc>
          <w:tcPr>
            <w:tcW w:w="0" w:type="auto"/>
            <w:tcMar/>
            <w:hideMark/>
          </w:tcPr>
          <w:p w:rsidRPr="007A2317" w:rsidR="00B04A28" w:rsidP="2F49C290" w:rsidRDefault="00B04A28" w14:paraId="039726AB" w14:textId="5D66C8FC">
            <w:pPr>
              <w:spacing/>
              <w:contextualSpacing w:val="0"/>
              <w:rPr>
                <w:rFonts w:eastAsia="Times New Roman" w:cs="Arial"/>
                <w:lang w:eastAsia="es-CO"/>
              </w:rPr>
            </w:pPr>
            <w:r w:rsidRPr="2F49C290" w:rsidR="00B04A28">
              <w:rPr>
                <w:rFonts w:eastAsia="Times New Roman" w:cs="Arial"/>
                <w:lang w:eastAsia="es-CO"/>
              </w:rPr>
              <w:t>Adquisición mediante acuerdo contractual</w:t>
            </w:r>
          </w:p>
        </w:tc>
        <w:tc>
          <w:tcPr>
            <w:tcW w:w="0" w:type="auto"/>
            <w:tcMar/>
            <w:hideMark/>
          </w:tcPr>
          <w:p w:rsidRPr="007A2317" w:rsidR="00B04A28" w:rsidP="2F49C290" w:rsidRDefault="00B04A28" w14:paraId="58B31A1A" w14:textId="6F31D9FB">
            <w:pPr>
              <w:spacing/>
              <w:contextualSpacing w:val="0"/>
              <w:rPr>
                <w:rFonts w:eastAsia="Times New Roman" w:cs="Arial"/>
                <w:lang w:eastAsia="es-CO"/>
              </w:rPr>
            </w:pPr>
            <w:r w:rsidRPr="2F49C290" w:rsidR="00B04A28">
              <w:rPr>
                <w:rFonts w:eastAsia="Times New Roman" w:cs="Arial"/>
                <w:lang w:eastAsia="es-CO"/>
              </w:rPr>
              <w:t>Contrato y documentos relacionados</w:t>
            </w:r>
          </w:p>
        </w:tc>
        <w:tc>
          <w:tcPr>
            <w:tcW w:w="0" w:type="auto"/>
            <w:tcMar/>
            <w:hideMark/>
          </w:tcPr>
          <w:p w:rsidRPr="007A2317" w:rsidR="00B04A28" w:rsidP="2F49C290" w:rsidRDefault="00B04A28" w14:paraId="69FD492F" w14:textId="07D7D59E">
            <w:pPr>
              <w:spacing/>
              <w:contextualSpacing w:val="0"/>
              <w:rPr>
                <w:rFonts w:eastAsia="Times New Roman" w:cs="Arial"/>
                <w:lang w:eastAsia="es-CO"/>
              </w:rPr>
            </w:pPr>
            <w:r w:rsidRPr="2F49C290" w:rsidR="00B04A28">
              <w:rPr>
                <w:rFonts w:eastAsia="Times New Roman" w:cs="Arial"/>
                <w:lang w:eastAsia="es-CO"/>
              </w:rPr>
              <w:t>Partes, objeto, condiciones y valores pactados</w:t>
            </w:r>
          </w:p>
        </w:tc>
      </w:tr>
      <w:tr w:rsidRPr="007A2317" w:rsidR="00B04A28" w:rsidTr="2F49C290" w14:paraId="2CFF90BE" w14:textId="77777777">
        <w:tc>
          <w:tcPr>
            <w:tcW w:w="0" w:type="auto"/>
            <w:tcMar/>
            <w:hideMark/>
          </w:tcPr>
          <w:p w:rsidRPr="007A2317" w:rsidR="00B04A28" w:rsidP="00D33DED" w:rsidRDefault="00B04A28" w14:paraId="17381751" w14:textId="77777777">
            <w:pPr>
              <w:contextualSpacing w:val="0"/>
              <w:rPr>
                <w:rFonts w:eastAsia="Times New Roman" w:cs="Arial"/>
                <w:szCs w:val="20"/>
                <w:lang w:eastAsia="es-CO"/>
              </w:rPr>
            </w:pPr>
            <w:r w:rsidRPr="007A2317">
              <w:rPr>
                <w:rFonts w:eastAsia="Times New Roman" w:cs="Arial"/>
                <w:szCs w:val="20"/>
                <w:lang w:eastAsia="es-CO"/>
              </w:rPr>
              <w:t>Devolución</w:t>
            </w:r>
          </w:p>
        </w:tc>
        <w:tc>
          <w:tcPr>
            <w:tcW w:w="0" w:type="auto"/>
            <w:tcMar/>
            <w:hideMark/>
          </w:tcPr>
          <w:p w:rsidRPr="007A2317" w:rsidR="00B04A28" w:rsidP="2F49C290" w:rsidRDefault="00B04A28" w14:paraId="5DE32AB5" w14:textId="4B643E7C">
            <w:pPr>
              <w:spacing/>
              <w:contextualSpacing w:val="0"/>
              <w:rPr>
                <w:rFonts w:eastAsia="Times New Roman" w:cs="Arial"/>
                <w:lang w:eastAsia="es-CO"/>
              </w:rPr>
            </w:pPr>
            <w:r w:rsidRPr="2F49C290" w:rsidR="00B04A28">
              <w:rPr>
                <w:rFonts w:eastAsia="Times New Roman" w:cs="Arial"/>
                <w:lang w:eastAsia="es-CO"/>
              </w:rPr>
              <w:t>Nota o documento que respalde la operación</w:t>
            </w:r>
          </w:p>
        </w:tc>
        <w:tc>
          <w:tcPr>
            <w:tcW w:w="0" w:type="auto"/>
            <w:tcMar/>
            <w:hideMark/>
          </w:tcPr>
          <w:p w:rsidRPr="007A2317" w:rsidR="00B04A28" w:rsidP="2F49C290" w:rsidRDefault="00B04A28" w14:paraId="6EEA4901" w14:textId="3E1F776F">
            <w:pPr>
              <w:spacing/>
              <w:contextualSpacing w:val="0"/>
              <w:rPr>
                <w:rFonts w:eastAsia="Times New Roman" w:cs="Arial"/>
                <w:lang w:eastAsia="es-CO"/>
              </w:rPr>
            </w:pPr>
            <w:r w:rsidRPr="2F49C290" w:rsidR="00B04A28">
              <w:rPr>
                <w:rFonts w:eastAsia="Times New Roman" w:cs="Arial"/>
                <w:lang w:eastAsia="es-CO"/>
              </w:rPr>
              <w:t>Producto, cantidad, valor y causa de la devolución</w:t>
            </w:r>
          </w:p>
        </w:tc>
      </w:tr>
    </w:tbl>
    <w:p w:rsidRPr="007A2317" w:rsidR="00B04A28" w:rsidP="00C46B7B" w:rsidRDefault="00B04A28" w14:paraId="27EB066F" w14:textId="77777777">
      <w:pPr>
        <w:spacing w:after="0"/>
        <w:rPr>
          <w:rFonts w:cs="Arial"/>
          <w:szCs w:val="20"/>
        </w:rPr>
      </w:pPr>
    </w:p>
    <w:p w:rsidR="00D33DED" w:rsidP="00C46B7B" w:rsidRDefault="00D33DED" w14:paraId="67F96394" w14:textId="225A315B">
      <w:pPr>
        <w:spacing w:after="0"/>
      </w:pPr>
      <w:r>
        <w:t>La utilización específica de cada documento depende de las condiciones de la transacción y de las obligaciones aplicables.</w:t>
      </w:r>
    </w:p>
    <w:p w:rsidR="00D33DED" w:rsidP="00C46B7B" w:rsidRDefault="00D33DED" w14:paraId="39D5EFFC" w14:textId="77777777">
      <w:pPr>
        <w:spacing w:after="0"/>
        <w:rPr>
          <w:rFonts w:cs="Arial"/>
          <w:b/>
          <w:bCs/>
          <w:szCs w:val="20"/>
        </w:rPr>
      </w:pPr>
    </w:p>
    <w:p w:rsidRPr="007A2317" w:rsidR="00B85CC6" w:rsidP="00C46B7B" w:rsidRDefault="008778DC" w14:paraId="151C6D99" w14:textId="3DA116ED">
      <w:pPr>
        <w:spacing w:after="0"/>
        <w:rPr>
          <w:rFonts w:cs="Arial"/>
          <w:b/>
          <w:bCs/>
          <w:szCs w:val="20"/>
        </w:rPr>
      </w:pPr>
      <w:r>
        <w:rPr>
          <w:rFonts w:cs="Arial"/>
          <w:b/>
          <w:bCs/>
          <w:szCs w:val="20"/>
        </w:rPr>
        <w:t xml:space="preserve">5.1.3. </w:t>
      </w:r>
      <w:r w:rsidRPr="007A2317" w:rsidR="00B04A28">
        <w:rPr>
          <w:rFonts w:cs="Arial"/>
          <w:b/>
          <w:bCs/>
          <w:szCs w:val="20"/>
        </w:rPr>
        <w:t>Información necesaria para verificar un soporte</w:t>
      </w:r>
    </w:p>
    <w:p w:rsidRPr="007A2317" w:rsidR="00B85CC6" w:rsidP="00C46B7B" w:rsidRDefault="00B85CC6" w14:paraId="2696C1C2" w14:textId="0093ED72">
      <w:pPr>
        <w:spacing w:after="0"/>
        <w:rPr>
          <w:rFonts w:cs="Arial"/>
          <w:szCs w:val="20"/>
        </w:rPr>
      </w:pPr>
    </w:p>
    <w:p w:rsidR="00D33DED" w:rsidP="00C46B7B" w:rsidRDefault="00D33DED" w14:paraId="3A88D522" w14:textId="6F27B2F3">
      <w:pPr>
        <w:spacing w:after="0"/>
      </w:pPr>
      <w:r>
        <w:t>Antes de utilizar un documento como respaldo de un registro, se debe comprobar que contenga información suficiente para identificar y comprender la operación. Los principales aspectos que requieren revisión son:</w:t>
      </w:r>
    </w:p>
    <w:p w:rsidR="00D33DED" w:rsidP="00C46B7B" w:rsidRDefault="00D33DED" w14:paraId="483B71F9" w14:textId="77777777">
      <w:pPr>
        <w:spacing w:after="0"/>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15"/>
        <w:gridCol w:w="7205"/>
      </w:tblGrid>
      <w:tr w:rsidRPr="00994F79" w:rsidR="00D33DED" w:rsidTr="00D96B84" w14:paraId="4C1C3715"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994F79" w:rsidR="00D33DED" w:rsidP="00D96B84" w:rsidRDefault="00D33DED" w14:paraId="6AA80D89" w14:textId="77777777">
            <w:pPr>
              <w:pStyle w:val="paragraph"/>
              <w:spacing w:before="0" w:beforeAutospacing="0" w:after="0" w:afterAutospacing="0"/>
              <w:jc w:val="center"/>
              <w:textAlignment w:val="baseline"/>
              <w:rPr>
                <w:rFonts w:ascii="Arial" w:hAnsi="Arial" w:cs="Arial"/>
                <w:sz w:val="20"/>
                <w:szCs w:val="20"/>
              </w:rPr>
            </w:pPr>
            <w:r w:rsidRPr="00994F79">
              <w:rPr>
                <w:rStyle w:val="normaltextrun"/>
                <w:rFonts w:ascii="Arial" w:hAnsi="Arial" w:cs="Arial"/>
                <w:b/>
                <w:bCs/>
                <w:sz w:val="20"/>
                <w:szCs w:val="20"/>
              </w:rPr>
              <w:t>Acordeón</w:t>
            </w:r>
            <w:r w:rsidRPr="00994F79">
              <w:rPr>
                <w:rStyle w:val="normaltextrun"/>
                <w:rFonts w:ascii="Arial" w:hAnsi="Arial" w:cs="Arial"/>
                <w:sz w:val="20"/>
                <w:szCs w:val="20"/>
              </w:rPr>
              <w:t>  </w:t>
            </w:r>
            <w:r w:rsidRPr="00994F79">
              <w:rPr>
                <w:rStyle w:val="eop"/>
                <w:rFonts w:ascii="Arial" w:hAnsi="Arial" w:cs="Arial"/>
                <w:sz w:val="20"/>
                <w:szCs w:val="20"/>
              </w:rPr>
              <w:t> </w:t>
            </w:r>
          </w:p>
        </w:tc>
      </w:tr>
      <w:tr w:rsidRPr="00D60204" w:rsidR="00D33DED" w:rsidTr="00D96B84" w14:paraId="6B5EADC5"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D33DED" w:rsidR="00D33DED" w:rsidP="00D96B84" w:rsidRDefault="00D33DED" w14:paraId="7179F332" w14:textId="22CFBE1E">
            <w:pPr>
              <w:spacing w:after="0"/>
              <w:rPr>
                <w:b/>
                <w:bCs/>
              </w:rPr>
            </w:pPr>
            <w:r w:rsidRPr="00D33DED">
              <w:rPr>
                <w:b/>
                <w:bCs/>
              </w:rPr>
              <w:t>Fecha e identificación</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00D33DED" w:rsidP="00D96B84" w:rsidRDefault="00D33DED" w14:paraId="64318DC4" w14:textId="77777777">
            <w:pPr>
              <w:spacing w:after="0"/>
            </w:pPr>
            <w:r>
              <w:t>La fecha debe permitir ubicar la operación y, cuando corresponda, deben identificarse las personas o entidades que participaron.</w:t>
            </w:r>
          </w:p>
          <w:p w:rsidRPr="00905ED5" w:rsidR="00C42913" w:rsidP="00D96B84" w:rsidRDefault="00C42913" w14:paraId="6E73CBCF" w14:textId="1720CC09">
            <w:pPr>
              <w:spacing w:after="0"/>
            </w:pPr>
          </w:p>
        </w:tc>
      </w:tr>
      <w:tr w:rsidRPr="00D60204" w:rsidR="00D33DED" w:rsidTr="00D96B84" w14:paraId="3A94324C"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D33DED" w:rsidR="00D33DED" w:rsidP="00D96B84" w:rsidRDefault="00D33DED" w14:paraId="35462DFD" w14:textId="6551A430">
            <w:pPr>
              <w:spacing w:after="0"/>
              <w:rPr>
                <w:b/>
                <w:bCs/>
              </w:rPr>
            </w:pPr>
            <w:r w:rsidRPr="00D33DED">
              <w:rPr>
                <w:b/>
                <w:bCs/>
              </w:rPr>
              <w:t>Concepto y cantidades</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00D33DED" w:rsidP="00D96B84" w:rsidRDefault="00D33DED" w14:paraId="355E2617" w14:textId="77777777">
            <w:pPr>
              <w:spacing w:after="0"/>
            </w:pPr>
            <w:r>
              <w:t>El documento debe permitir reconocer el bien, servicio o movimiento realizado y las cantidades relacionadas con la operación.</w:t>
            </w:r>
          </w:p>
          <w:p w:rsidR="00C42913" w:rsidP="00D96B84" w:rsidRDefault="00C42913" w14:paraId="605F1421" w14:textId="4609139A">
            <w:pPr>
              <w:spacing w:after="0"/>
            </w:pPr>
          </w:p>
        </w:tc>
      </w:tr>
      <w:tr w:rsidRPr="00D60204" w:rsidR="00D33DED" w:rsidTr="00D96B84" w14:paraId="0B22E5E8"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D33DED" w:rsidR="00D33DED" w:rsidP="00D96B84" w:rsidRDefault="00D33DED" w14:paraId="6297511C" w14:textId="2B103188">
            <w:pPr>
              <w:spacing w:after="0"/>
              <w:rPr>
                <w:b/>
                <w:bCs/>
              </w:rPr>
            </w:pPr>
            <w:r w:rsidRPr="00D33DED">
              <w:rPr>
                <w:b/>
                <w:bCs/>
              </w:rPr>
              <w:t>Valor</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00D33DED" w:rsidP="00D96B84" w:rsidRDefault="00D33DED" w14:paraId="620F970E" w14:textId="4F289E19">
            <w:pPr>
              <w:spacing w:after="0"/>
            </w:pPr>
            <w:r>
              <w:t>El importe registrado debe corresponder con las condiciones de la transacción respaldada.</w:t>
            </w:r>
          </w:p>
        </w:tc>
      </w:tr>
      <w:tr w:rsidRPr="00D60204" w:rsidR="00D33DED" w:rsidTr="00D96B84" w14:paraId="6C98F56A"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D33DED" w:rsidR="00D33DED" w:rsidP="00D96B84" w:rsidRDefault="00D33DED" w14:paraId="32FF0A3A" w14:textId="3A93111D">
            <w:pPr>
              <w:spacing w:after="0"/>
              <w:rPr>
                <w:b/>
                <w:bCs/>
              </w:rPr>
            </w:pPr>
            <w:r w:rsidRPr="00D33DED">
              <w:rPr>
                <w:b/>
                <w:bCs/>
              </w:rPr>
              <w:t>Relación con la operación</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00D33DED" w:rsidP="00D96B84" w:rsidRDefault="00D33DED" w14:paraId="1E36425B" w14:textId="77777777">
            <w:pPr>
              <w:spacing w:after="0"/>
            </w:pPr>
            <w:r>
              <w:t>El soporte debe contener referencias suficientes para asociarlo con la transacción y el registro correspondiente.</w:t>
            </w:r>
          </w:p>
          <w:p w:rsidR="00C42913" w:rsidP="00D96B84" w:rsidRDefault="00C42913" w14:paraId="7D381C0C" w14:textId="70AA7216">
            <w:pPr>
              <w:spacing w:after="0"/>
            </w:pPr>
          </w:p>
        </w:tc>
      </w:tr>
      <w:tr w:rsidRPr="00D60204" w:rsidR="00D33DED" w:rsidTr="00D96B84" w14:paraId="13040112"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D33DED" w:rsidR="00D33DED" w:rsidP="00D96B84" w:rsidRDefault="00D33DED" w14:paraId="53F5F8A4" w14:textId="5615BE4B">
            <w:pPr>
              <w:spacing w:after="0"/>
              <w:rPr>
                <w:b/>
                <w:bCs/>
              </w:rPr>
            </w:pPr>
            <w:r w:rsidRPr="00D33DED">
              <w:rPr>
                <w:b/>
                <w:bCs/>
              </w:rPr>
              <w:t>Integridad de la información</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00D33DED" w:rsidP="00D96B84" w:rsidRDefault="00D33DED" w14:paraId="1E508B7D" w14:textId="515A1680">
            <w:pPr>
              <w:spacing w:after="0"/>
            </w:pPr>
            <w:r>
              <w:t>El documento no debe presentar alteraciones que impidan reconocer la información original.</w:t>
            </w:r>
          </w:p>
        </w:tc>
      </w:tr>
    </w:tbl>
    <w:p w:rsidR="00D33DED" w:rsidP="00C46B7B" w:rsidRDefault="00D33DED" w14:paraId="5525019C" w14:textId="77777777">
      <w:pPr>
        <w:spacing w:after="0"/>
      </w:pPr>
    </w:p>
    <w:p w:rsidR="00D33DED" w:rsidP="00C46B7B" w:rsidRDefault="00D33DED" w14:paraId="632E9EB1" w14:textId="5D56314B">
      <w:pPr>
        <w:spacing w:after="0"/>
      </w:pPr>
      <w:r>
        <w:t>Mantener los soportes organizados y asociados con sus registros facilita su consulta y permite comprobar posteriormente la correspondencia entre la operación económica y la información registrada (Decreto 410, 1971).</w:t>
      </w:r>
    </w:p>
    <w:p w:rsidR="00D33DED" w:rsidP="00C46B7B" w:rsidRDefault="00D33DED" w14:paraId="7D058311" w14:textId="77777777">
      <w:pPr>
        <w:spacing w:after="0"/>
      </w:pPr>
    </w:p>
    <w:p w:rsidRPr="007A2317" w:rsidR="00B85CC6" w:rsidP="00C46B7B" w:rsidRDefault="008778DC" w14:paraId="36CA2112" w14:textId="156E909F">
      <w:pPr>
        <w:spacing w:after="0"/>
        <w:rPr>
          <w:rFonts w:cs="Arial"/>
          <w:b/>
          <w:bCs/>
          <w:szCs w:val="20"/>
        </w:rPr>
      </w:pPr>
      <w:r>
        <w:rPr>
          <w:rFonts w:cs="Arial"/>
          <w:b/>
          <w:bCs/>
          <w:szCs w:val="20"/>
        </w:rPr>
        <w:t>5.1.4.</w:t>
      </w:r>
      <w:r w:rsidR="00E73334">
        <w:rPr>
          <w:rFonts w:cs="Arial"/>
          <w:b/>
          <w:bCs/>
          <w:szCs w:val="20"/>
        </w:rPr>
        <w:t xml:space="preserve"> </w:t>
      </w:r>
      <w:r w:rsidRPr="007A2317" w:rsidR="00B04A28">
        <w:rPr>
          <w:rFonts w:cs="Arial"/>
          <w:b/>
          <w:bCs/>
          <w:szCs w:val="20"/>
        </w:rPr>
        <w:t>Documentos soporte en operaciones específicas</w:t>
      </w:r>
    </w:p>
    <w:p w:rsidRPr="007A2317" w:rsidR="00B85CC6" w:rsidP="00C46B7B" w:rsidRDefault="00B85CC6" w14:paraId="19D13FFC" w14:textId="0B907227">
      <w:pPr>
        <w:spacing w:after="0"/>
        <w:rPr>
          <w:rFonts w:cs="Arial"/>
          <w:szCs w:val="20"/>
        </w:rPr>
      </w:pPr>
    </w:p>
    <w:p w:rsidRPr="00A0472A" w:rsidR="00A0472A" w:rsidP="00A0472A" w:rsidRDefault="00A0472A" w14:paraId="0EE2C4AD" w14:textId="77777777">
      <w:pPr>
        <w:spacing w:after="0"/>
        <w:rPr>
          <w:rFonts w:cs="Arial"/>
          <w:szCs w:val="20"/>
        </w:rPr>
      </w:pPr>
      <w:r w:rsidRPr="00A0472A">
        <w:rPr>
          <w:rFonts w:cs="Arial"/>
          <w:szCs w:val="20"/>
        </w:rPr>
        <w:t>Cuando se adquieren bienes o servicios a sujetos no obligados a facturar, puede requerirse un documento soporte para respaldar tributariamente la operación. Por su parte, la factura electrónica soporta las ventas de bienes y servicios y se gestiona mediante medios electrónicos (DIAN, 2026).</w:t>
      </w:r>
    </w:p>
    <w:p w:rsidRPr="007A2317" w:rsidR="00B85CC6" w:rsidP="00C46B7B" w:rsidRDefault="00B85CC6" w14:paraId="5AD59C40" w14:textId="4FD81838">
      <w:pPr>
        <w:spacing w:after="0"/>
        <w:rPr>
          <w:rFonts w:cs="Arial"/>
          <w:szCs w:val="20"/>
        </w:rPr>
      </w:pPr>
    </w:p>
    <w:p w:rsidRPr="007A2317" w:rsidR="00B85CC6" w:rsidP="00C46B7B" w:rsidRDefault="00F27C87" w14:paraId="3025F56F" w14:textId="05B5C89A">
      <w:pPr>
        <w:spacing w:after="0"/>
        <w:rPr>
          <w:rFonts w:cs="Arial"/>
          <w:szCs w:val="20"/>
        </w:rPr>
      </w:pPr>
      <w:r w:rsidRPr="007A2317">
        <w:rPr>
          <w:rFonts w:cs="Arial"/>
          <w:szCs w:val="20"/>
        </w:rPr>
        <w:t>En consecuencia, los soportes constituyen la evidencia documental de las operaciones y permiten relacionar los hechos económicos con los registros efectuados. Su adecuada identificación, revisión y conservación proporciona la base necesaria para diferenciar posteriormente los comprobantes contables y no contables y comprender su función dentro del sistema de información del negocio.</w:t>
      </w:r>
    </w:p>
    <w:p w:rsidR="00F27C87" w:rsidP="00C46B7B" w:rsidRDefault="00F27C87" w14:paraId="29DD7617" w14:textId="30082866">
      <w:pPr>
        <w:spacing w:after="0"/>
        <w:rPr>
          <w:rFonts w:cs="Arial"/>
          <w:szCs w:val="20"/>
        </w:rPr>
      </w:pPr>
    </w:p>
    <w:p w:rsidRPr="007A2317" w:rsidR="00F27C87" w:rsidP="00C46B7B" w:rsidRDefault="00F27C87" w14:paraId="440294F1" w14:textId="7AC042EC">
      <w:pPr>
        <w:pStyle w:val="Ttulo2"/>
        <w:rPr>
          <w:rFonts w:cs="Arial"/>
          <w:szCs w:val="20"/>
        </w:rPr>
      </w:pPr>
      <w:bookmarkStart w:name="_Toc237811149" w:id="26"/>
      <w:r w:rsidRPr="007A2317">
        <w:rPr>
          <w:rFonts w:cs="Arial"/>
          <w:szCs w:val="20"/>
        </w:rPr>
        <w:t>5.2. Comprobantes contables y no contables</w:t>
      </w:r>
      <w:bookmarkEnd w:id="26"/>
    </w:p>
    <w:p w:rsidRPr="007A2317" w:rsidR="00B85CC6" w:rsidP="00C46B7B" w:rsidRDefault="00B85CC6" w14:paraId="73B467DE" w14:textId="2A27C706">
      <w:pPr>
        <w:spacing w:after="0"/>
        <w:rPr>
          <w:rFonts w:cs="Arial"/>
          <w:szCs w:val="20"/>
        </w:rPr>
      </w:pPr>
    </w:p>
    <w:tbl>
      <w:tblPr>
        <w:tblStyle w:val="Tablaconcuadrcula"/>
        <w:tblW w:w="0" w:type="auto"/>
        <w:shd w:val="clear" w:color="auto" w:fill="E2EFD9" w:themeFill="accent6" w:themeFillTint="33"/>
        <w:tblLook w:val="04A0" w:firstRow="1" w:lastRow="0" w:firstColumn="1" w:lastColumn="0" w:noHBand="0" w:noVBand="1"/>
      </w:tblPr>
      <w:tblGrid>
        <w:gridCol w:w="5807"/>
        <w:gridCol w:w="3021"/>
      </w:tblGrid>
      <w:tr w:rsidR="003B6C87" w:rsidTr="007F78A7" w14:paraId="67BF0554" w14:textId="77777777">
        <w:tc>
          <w:tcPr>
            <w:tcW w:w="5807" w:type="dxa"/>
            <w:shd w:val="clear" w:color="auto" w:fill="E2EFD9" w:themeFill="accent6" w:themeFillTint="33"/>
          </w:tcPr>
          <w:p w:rsidR="003B6C87" w:rsidP="007F78A7" w:rsidRDefault="001B5AAF" w14:paraId="7B249508" w14:textId="6B406473">
            <w:r>
              <w:t>Los documentos que intervienen en una operación económica cumplen funciones diferentes. Algunos respaldan el reconocimiento y registro de una transacción, mientras otros apoyan procesos comerciales, administrativos o de control. Distinguir su finalidad facilita organizar la documentación y determinar su relación con los registros contables.</w:t>
            </w:r>
          </w:p>
        </w:tc>
        <w:tc>
          <w:tcPr>
            <w:tcW w:w="3021" w:type="dxa"/>
            <w:shd w:val="clear" w:color="auto" w:fill="E2EFD9" w:themeFill="accent6" w:themeFillTint="33"/>
          </w:tcPr>
          <w:p w:rsidR="003B6C87" w:rsidP="007F78A7" w:rsidRDefault="0018562F" w14:paraId="4576559B" w14:textId="2401902D">
            <w:pPr>
              <w:jc w:val="center"/>
            </w:pPr>
            <w:r>
              <w:fldChar w:fldCharType="begin"/>
            </w:r>
            <w:r>
              <w:instrText xml:space="preserve"> INCLUDEPICTURE "https://t3.ftcdn.net/jpg/20/44/63/40/240_F_2044634015_i7aEIrklyBcqSI35HELNUbEOgiGzyFJZ.jpg" \* MERGEFORMATINET </w:instrText>
            </w:r>
            <w:r>
              <w:fldChar w:fldCharType="separate"/>
            </w:r>
            <w:r>
              <w:rPr>
                <w:noProof/>
              </w:rPr>
              <w:drawing>
                <wp:inline distT="0" distB="0" distL="0" distR="0" wp14:anchorId="2BF2F0A4" wp14:editId="398140FA">
                  <wp:extent cx="1479022" cy="825500"/>
                  <wp:effectExtent l="0" t="0" r="0" b="0"/>
                  <wp:docPr id="362465479" name="Imagen 107" descr="Cashier woman serving a customer man at grocery store checkout. Retail employee helping shopper use touchscreen POS terminal for payment. Transaction in food shop and store busi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descr="Cashier woman serving a customer man at grocery store checkout. Retail employee helping shopper use touchscreen POS terminal for payment. Transaction in food shop and store business"/>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1500035" cy="837228"/>
                          </a:xfrm>
                          <a:prstGeom prst="rect">
                            <a:avLst/>
                          </a:prstGeom>
                          <a:noFill/>
                          <a:ln>
                            <a:noFill/>
                          </a:ln>
                        </pic:spPr>
                      </pic:pic>
                    </a:graphicData>
                  </a:graphic>
                </wp:inline>
              </w:drawing>
            </w:r>
            <w:r>
              <w:fldChar w:fldCharType="end"/>
            </w:r>
          </w:p>
        </w:tc>
      </w:tr>
    </w:tbl>
    <w:p w:rsidR="003B6C87" w:rsidP="00C46B7B" w:rsidRDefault="003B6C87" w14:paraId="76836E17" w14:textId="77777777">
      <w:pPr>
        <w:spacing w:after="0"/>
        <w:rPr>
          <w:rFonts w:cs="Arial"/>
          <w:szCs w:val="20"/>
        </w:rPr>
      </w:pPr>
    </w:p>
    <w:p w:rsidRPr="007A2317" w:rsidR="000845F7" w:rsidP="00C46B7B" w:rsidRDefault="008778DC" w14:paraId="7C23D1AF" w14:textId="663DBF12">
      <w:pPr>
        <w:spacing w:after="0"/>
        <w:rPr>
          <w:rFonts w:cs="Arial"/>
          <w:b/>
          <w:bCs/>
          <w:szCs w:val="20"/>
        </w:rPr>
      </w:pPr>
      <w:r>
        <w:rPr>
          <w:rFonts w:cs="Arial"/>
          <w:b/>
          <w:bCs/>
          <w:szCs w:val="20"/>
        </w:rPr>
        <w:t xml:space="preserve">5.2.1. </w:t>
      </w:r>
      <w:r w:rsidRPr="007A2317" w:rsidR="000845F7">
        <w:rPr>
          <w:rFonts w:cs="Arial"/>
          <w:b/>
          <w:bCs/>
          <w:szCs w:val="20"/>
        </w:rPr>
        <w:t>Comprobantes contables</w:t>
      </w:r>
    </w:p>
    <w:p w:rsidRPr="007A2317" w:rsidR="00B85CC6" w:rsidP="00C46B7B" w:rsidRDefault="00B85CC6" w14:paraId="1FB974F2" w14:textId="77777777">
      <w:pPr>
        <w:spacing w:after="0"/>
        <w:rPr>
          <w:rFonts w:cs="Arial"/>
          <w:szCs w:val="20"/>
        </w:rPr>
      </w:pPr>
    </w:p>
    <w:p w:rsidR="001C1CB8" w:rsidP="001C1CB8" w:rsidRDefault="001C1CB8" w14:paraId="1C8092F1" w14:textId="77777777">
      <w:pPr>
        <w:spacing w:after="0"/>
        <w:rPr>
          <w:rFonts w:cs="Arial"/>
          <w:szCs w:val="20"/>
        </w:rPr>
      </w:pPr>
      <w:r w:rsidRPr="001C1CB8">
        <w:rPr>
          <w:rFonts w:cs="Arial"/>
          <w:szCs w:val="20"/>
        </w:rPr>
        <w:t>El comprobante de contabilidad documenta una operación antes de incorporarla a los registros. Debe identificar el número, la fecha, el origen, la descripción, el valor y las cuentas afectadas. Además, los documentos que justifican la transacción deben relacionarse con el comprobante para facilitar su verificación posterior (Decreto 410, 1971).</w:t>
      </w:r>
    </w:p>
    <w:p w:rsidRPr="001C1CB8" w:rsidR="001C1CB8" w:rsidP="001C1CB8" w:rsidRDefault="001C1CB8" w14:paraId="1B61C238" w14:textId="77777777">
      <w:pPr>
        <w:spacing w:after="0"/>
        <w:rPr>
          <w:rFonts w:cs="Arial"/>
          <w:szCs w:val="20"/>
        </w:rPr>
      </w:pPr>
    </w:p>
    <w:p w:rsidRPr="001C1CB8" w:rsidR="001C1CB8" w:rsidP="001C1CB8" w:rsidRDefault="001C1CB8" w14:paraId="0B91E7B1" w14:textId="77777777">
      <w:pPr>
        <w:spacing w:after="0"/>
        <w:rPr>
          <w:rFonts w:cs="Arial"/>
          <w:szCs w:val="20"/>
        </w:rPr>
      </w:pPr>
      <w:r w:rsidRPr="001C1CB8">
        <w:rPr>
          <w:rFonts w:cs="Arial"/>
          <w:szCs w:val="20"/>
        </w:rPr>
        <w:t>Las unidades económicas pueden utilizar diferentes comprobantes según el tipo de operación y el procedimiento aplicado. Los principales se relacionan con los siguientes movimientos:</w:t>
      </w:r>
    </w:p>
    <w:p w:rsidR="001C1CB8" w:rsidP="00C46B7B" w:rsidRDefault="001C1CB8" w14:paraId="2185C070" w14:textId="77777777">
      <w:pPr>
        <w:spacing w:after="0"/>
        <w:rPr>
          <w:rFonts w:cs="Arial"/>
          <w:szCs w:val="20"/>
        </w:rPr>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85"/>
        <w:gridCol w:w="4870"/>
        <w:gridCol w:w="2150"/>
      </w:tblGrid>
      <w:tr w:rsidRPr="00C726A3" w:rsidR="001C1CB8" w:rsidTr="00D96B84" w14:paraId="3619CE24"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334D7" w:rsidR="001C1CB8" w:rsidP="00D96B84" w:rsidRDefault="001C1CB8" w14:paraId="2D8A84EA" w14:textId="77777777">
            <w:pPr>
              <w:spacing w:after="0"/>
              <w:jc w:val="center"/>
              <w:textAlignment w:val="baseline"/>
              <w:rPr>
                <w:rFonts w:ascii="Times New Roman" w:hAnsi="Times New Roman" w:eastAsia="Times New Roman" w:cs="Times New Roman"/>
                <w:b/>
                <w:bCs/>
                <w:lang w:eastAsia="es-ES_tradnl"/>
              </w:rPr>
            </w:pPr>
            <w:r>
              <w:rPr>
                <w:rFonts w:eastAsia="Times New Roman" w:cs="Times New Roman"/>
                <w:b/>
                <w:bCs/>
                <w:lang w:eastAsia="es-ES_tradnl"/>
              </w:rPr>
              <w:t>Tarjetas</w:t>
            </w:r>
          </w:p>
        </w:tc>
      </w:tr>
      <w:tr w:rsidRPr="00756972" w:rsidR="001C1CB8" w:rsidTr="00D96B84" w14:paraId="0DA0F193"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1C1CB8" w:rsidR="001C1CB8" w:rsidP="00D96B84" w:rsidRDefault="001C1CB8" w14:paraId="1705F959" w14:textId="4ACB60F9">
            <w:pPr>
              <w:spacing w:after="0"/>
              <w:rPr>
                <w:rFonts w:cs="Arial"/>
                <w:b/>
                <w:bCs/>
                <w:szCs w:val="20"/>
              </w:rPr>
            </w:pPr>
            <w:r w:rsidRPr="001C1CB8">
              <w:rPr>
                <w:rFonts w:cs="Arial"/>
                <w:b/>
                <w:bCs/>
                <w:szCs w:val="20"/>
              </w:rPr>
              <w:t>Comprobante de ingreso</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1C1CB8" w:rsidR="001C1CB8" w:rsidP="00D96B84" w:rsidRDefault="001C1CB8" w14:paraId="5B3B7CA2" w14:textId="016C5F8A">
            <w:pPr>
              <w:pStyle w:val="pdq2pgselectionanchorcontainer"/>
              <w:spacing w:after="0"/>
              <w:jc w:val="both"/>
              <w:rPr>
                <w:rFonts w:ascii="Arial" w:hAnsi="Arial" w:cs="Arial" w:eastAsiaTheme="minorHAnsi"/>
                <w:sz w:val="20"/>
                <w:szCs w:val="20"/>
                <w:lang w:eastAsia="en-US"/>
              </w:rPr>
            </w:pPr>
            <w:r w:rsidRPr="001C1CB8">
              <w:rPr>
                <w:rFonts w:ascii="Arial" w:hAnsi="Arial" w:cs="Arial" w:eastAsiaTheme="minorHAnsi"/>
                <w:sz w:val="20"/>
                <w:szCs w:val="20"/>
                <w:lang w:eastAsia="en-US"/>
              </w:rPr>
              <w:t>Registra las entradas de dinero recibidas por la unidad económica.</w:t>
            </w:r>
          </w:p>
        </w:tc>
        <w:tc>
          <w:tcPr>
            <w:tcW w:w="2150" w:type="dxa"/>
            <w:tcBorders>
              <w:top w:val="single" w:color="auto" w:sz="6" w:space="0"/>
              <w:left w:val="single" w:color="auto" w:sz="6" w:space="0"/>
              <w:bottom w:val="single" w:color="auto" w:sz="6" w:space="0"/>
              <w:right w:val="single" w:color="auto" w:sz="6" w:space="0"/>
            </w:tcBorders>
            <w:shd w:val="clear" w:color="auto" w:fill="FFFFFF"/>
            <w:hideMark/>
          </w:tcPr>
          <w:p w:rsidRPr="001C1CB8" w:rsidR="001C1CB8" w:rsidP="0095317F" w:rsidRDefault="001C1CB8" w14:paraId="142940A0" w14:textId="2768E59D">
            <w:pPr>
              <w:spacing w:after="0"/>
              <w:jc w:val="center"/>
              <w:rPr>
                <w:rFonts w:cs="Arial"/>
                <w:szCs w:val="20"/>
              </w:rPr>
            </w:pPr>
            <w:r w:rsidRPr="001C1CB8">
              <w:rPr>
                <w:rFonts w:cs="Arial"/>
                <w:szCs w:val="20"/>
              </w:rPr>
              <w:t>   </w:t>
            </w:r>
            <w:r w:rsidR="0095317F">
              <w:fldChar w:fldCharType="begin"/>
            </w:r>
            <w:r w:rsidR="0095317F">
              <w:instrText xml:space="preserve"> INCLUDEPICTURE "https://t4.ftcdn.net/jpg/21/85/88/85/240_F_2185888557_P3ROiFaqHLbBnKtjLSV61gxdtKOOgVhl.jpg" \* MERGEFORMATINET </w:instrText>
            </w:r>
            <w:r w:rsidR="0095317F">
              <w:fldChar w:fldCharType="separate"/>
            </w:r>
            <w:r w:rsidR="0095317F">
              <w:rPr>
                <w:noProof/>
              </w:rPr>
              <w:drawing>
                <wp:inline distT="0" distB="0" distL="0" distR="0" wp14:anchorId="25B0211E" wp14:editId="395A8CAC">
                  <wp:extent cx="1219200" cy="812800"/>
                  <wp:effectExtent l="0" t="0" r="0" b="0"/>
                  <wp:docPr id="665470925" name="Imagen 108" descr="Woman calculating finances at office desk, analyzing business data and charts, managing accounting records, and planning financial strategies using a calculator and lap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descr="Woman calculating finances at office desk, analyzing business data and charts, managing accounting records, and planning financial strategies using a calculator and laptop"/>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1222136" cy="814757"/>
                          </a:xfrm>
                          <a:prstGeom prst="rect">
                            <a:avLst/>
                          </a:prstGeom>
                          <a:noFill/>
                          <a:ln>
                            <a:noFill/>
                          </a:ln>
                        </pic:spPr>
                      </pic:pic>
                    </a:graphicData>
                  </a:graphic>
                </wp:inline>
              </w:drawing>
            </w:r>
            <w:r w:rsidR="0095317F">
              <w:fldChar w:fldCharType="end"/>
            </w:r>
          </w:p>
        </w:tc>
      </w:tr>
      <w:tr w:rsidRPr="00756972" w:rsidR="001C1CB8" w:rsidTr="00D96B84" w14:paraId="51DEB8A3"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1C1CB8" w:rsidR="001C1CB8" w:rsidP="00D96B84" w:rsidRDefault="001C1CB8" w14:paraId="7970D818" w14:textId="46AE9168">
            <w:pPr>
              <w:spacing w:after="0"/>
              <w:rPr>
                <w:rFonts w:cs="Arial"/>
                <w:b/>
                <w:bCs/>
                <w:szCs w:val="20"/>
              </w:rPr>
            </w:pPr>
            <w:r w:rsidRPr="001C1CB8">
              <w:rPr>
                <w:rFonts w:cs="Arial"/>
                <w:b/>
                <w:bCs/>
                <w:szCs w:val="20"/>
              </w:rPr>
              <w:t>Comprobante de egreso</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1C1CB8" w:rsidR="001C1CB8" w:rsidP="00D96B84" w:rsidRDefault="001C1CB8" w14:paraId="791F1364" w14:textId="20C6E616">
            <w:pPr>
              <w:pStyle w:val="pdq2pgselectionanchorcontainer"/>
              <w:spacing w:after="0"/>
              <w:jc w:val="both"/>
              <w:rPr>
                <w:rFonts w:ascii="Arial" w:hAnsi="Arial" w:cs="Arial" w:eastAsiaTheme="minorHAnsi"/>
                <w:sz w:val="20"/>
                <w:szCs w:val="20"/>
                <w:lang w:eastAsia="en-US"/>
              </w:rPr>
            </w:pPr>
            <w:r w:rsidRPr="001C1CB8">
              <w:rPr>
                <w:rFonts w:ascii="Arial" w:hAnsi="Arial" w:cs="Arial" w:eastAsiaTheme="minorHAnsi"/>
                <w:sz w:val="20"/>
                <w:szCs w:val="20"/>
                <w:lang w:eastAsia="en-US"/>
              </w:rPr>
              <w:t>Registra los pagos y demás salidas de dinero.</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1C1CB8" w:rsidR="001C1CB8" w:rsidP="0095317F" w:rsidRDefault="0095317F" w14:paraId="3837DB24" w14:textId="565F13F8">
            <w:pPr>
              <w:spacing w:after="0"/>
              <w:jc w:val="center"/>
              <w:rPr>
                <w:rFonts w:cs="Arial"/>
                <w:szCs w:val="20"/>
              </w:rPr>
            </w:pPr>
            <w:r>
              <w:fldChar w:fldCharType="begin"/>
            </w:r>
            <w:r>
              <w:instrText xml:space="preserve"> INCLUDEPICTURE "https://t3.ftcdn.net/jpg/21/60/29/60/240_F_2160296024_MUATsuegOqiYH0FX2YWKTRQUSJYHrHlj.jpg" \* MERGEFORMATINET </w:instrText>
            </w:r>
            <w:r>
              <w:fldChar w:fldCharType="separate"/>
            </w:r>
            <w:r>
              <w:rPr>
                <w:noProof/>
              </w:rPr>
              <w:drawing>
                <wp:inline distT="0" distB="0" distL="0" distR="0" wp14:anchorId="56DD2CA6" wp14:editId="3EBF3FAF">
                  <wp:extent cx="1181100" cy="885825"/>
                  <wp:effectExtent l="0" t="0" r="0" b="3175"/>
                  <wp:docPr id="640988364" name="Imagen 109" descr="Woman managing finances with calculator laptop and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descr="Woman managing finances with calculator laptop and documents"/>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1181828" cy="886371"/>
                          </a:xfrm>
                          <a:prstGeom prst="rect">
                            <a:avLst/>
                          </a:prstGeom>
                          <a:noFill/>
                          <a:ln>
                            <a:noFill/>
                          </a:ln>
                        </pic:spPr>
                      </pic:pic>
                    </a:graphicData>
                  </a:graphic>
                </wp:inline>
              </w:drawing>
            </w:r>
            <w:r>
              <w:fldChar w:fldCharType="end"/>
            </w:r>
          </w:p>
        </w:tc>
      </w:tr>
      <w:tr w:rsidRPr="00756972" w:rsidR="001C1CB8" w:rsidTr="00D96B84" w14:paraId="21F91CBF"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1C1CB8" w:rsidR="001C1CB8" w:rsidP="00D96B84" w:rsidRDefault="001C1CB8" w14:paraId="364191C7" w14:textId="6DBD3993">
            <w:pPr>
              <w:spacing w:after="0"/>
              <w:rPr>
                <w:rFonts w:cs="Arial"/>
                <w:b/>
                <w:bCs/>
                <w:szCs w:val="20"/>
              </w:rPr>
            </w:pPr>
            <w:r w:rsidRPr="001C1CB8">
              <w:rPr>
                <w:rFonts w:cs="Arial"/>
                <w:b/>
                <w:bCs/>
                <w:szCs w:val="20"/>
              </w:rPr>
              <w:t>Comprobante de contabilidad</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1C1CB8" w:rsidR="001C1CB8" w:rsidP="00D96B84" w:rsidRDefault="001C1CB8" w14:paraId="0C825BC2" w14:textId="212308A9">
            <w:pPr>
              <w:pStyle w:val="pdq2pgselectionanchorcontainer"/>
              <w:spacing w:after="0"/>
              <w:jc w:val="both"/>
              <w:rPr>
                <w:rFonts w:ascii="Arial" w:hAnsi="Arial" w:cs="Arial" w:eastAsiaTheme="minorHAnsi"/>
                <w:sz w:val="20"/>
                <w:szCs w:val="20"/>
                <w:lang w:eastAsia="en-US"/>
              </w:rPr>
            </w:pPr>
            <w:r w:rsidRPr="001C1CB8">
              <w:rPr>
                <w:rFonts w:ascii="Arial" w:hAnsi="Arial" w:cs="Arial" w:eastAsiaTheme="minorHAnsi"/>
                <w:sz w:val="20"/>
                <w:szCs w:val="20"/>
                <w:lang w:eastAsia="en-US"/>
              </w:rPr>
              <w:t>Resume y documenta una operación, indicando las cuentas y los valores afectados.</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1C1CB8" w:rsidR="001C1CB8" w:rsidP="0095317F" w:rsidRDefault="0095317F" w14:paraId="0006DA80" w14:textId="5E33E010">
            <w:pPr>
              <w:spacing w:after="0"/>
              <w:jc w:val="center"/>
              <w:rPr>
                <w:rFonts w:cs="Arial"/>
                <w:szCs w:val="20"/>
              </w:rPr>
            </w:pPr>
            <w:r>
              <w:fldChar w:fldCharType="begin"/>
            </w:r>
            <w:r>
              <w:instrText xml:space="preserve"> INCLUDEPICTURE "https://t4.ftcdn.net/jpg/21/21/74/75/240_F_2121747568_8lDId0q4sNk8R4QvXL2yXIdnt6JnIrui.jpg" \* MERGEFORMATINET </w:instrText>
            </w:r>
            <w:r>
              <w:fldChar w:fldCharType="separate"/>
            </w:r>
            <w:r>
              <w:rPr>
                <w:noProof/>
              </w:rPr>
              <w:drawing>
                <wp:inline distT="0" distB="0" distL="0" distR="0" wp14:anchorId="01BB2FEE" wp14:editId="1B4F8AD5">
                  <wp:extent cx="1181100" cy="665408"/>
                  <wp:effectExtent l="0" t="0" r="0" b="0"/>
                  <wp:docPr id="350981227" name="Imagen 110" descr="Calculator sits on an office desk among financial documents and small succulents to signify produ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descr="Calculator sits on an office desk among financial documents and small succulents to signify productivity."/>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1199350" cy="675690"/>
                          </a:xfrm>
                          <a:prstGeom prst="rect">
                            <a:avLst/>
                          </a:prstGeom>
                          <a:noFill/>
                          <a:ln>
                            <a:noFill/>
                          </a:ln>
                        </pic:spPr>
                      </pic:pic>
                    </a:graphicData>
                  </a:graphic>
                </wp:inline>
              </w:drawing>
            </w:r>
            <w:r>
              <w:fldChar w:fldCharType="end"/>
            </w:r>
          </w:p>
        </w:tc>
      </w:tr>
      <w:tr w:rsidRPr="00756972" w:rsidR="001C1CB8" w:rsidTr="00D96B84" w14:paraId="74444FD3"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1C1CB8" w:rsidR="001C1CB8" w:rsidP="00D96B84" w:rsidRDefault="001C1CB8" w14:paraId="3827F3EE" w14:textId="29FE3E0C">
            <w:pPr>
              <w:spacing w:after="0"/>
              <w:rPr>
                <w:rFonts w:cs="Arial"/>
                <w:b/>
                <w:bCs/>
                <w:szCs w:val="20"/>
              </w:rPr>
            </w:pPr>
            <w:r w:rsidRPr="001C1CB8">
              <w:rPr>
                <w:rFonts w:cs="Arial"/>
                <w:b/>
                <w:bCs/>
                <w:szCs w:val="20"/>
              </w:rPr>
              <w:t>Nota de contabilidad</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1C1CB8" w:rsidR="001C1CB8" w:rsidP="00D96B84" w:rsidRDefault="001C1CB8" w14:paraId="6FC5C41B" w14:textId="4D799844">
            <w:pPr>
              <w:pStyle w:val="pdq2pgselectionanchorcontainer"/>
              <w:spacing w:after="0"/>
              <w:jc w:val="both"/>
              <w:rPr>
                <w:rFonts w:ascii="Arial" w:hAnsi="Arial" w:cs="Arial" w:eastAsiaTheme="minorHAnsi"/>
                <w:sz w:val="20"/>
                <w:szCs w:val="20"/>
                <w:lang w:eastAsia="en-US"/>
              </w:rPr>
            </w:pPr>
            <w:r w:rsidRPr="001C1CB8">
              <w:rPr>
                <w:rFonts w:ascii="Arial" w:hAnsi="Arial" w:cs="Arial" w:eastAsiaTheme="minorHAnsi"/>
                <w:sz w:val="20"/>
                <w:szCs w:val="20"/>
                <w:lang w:eastAsia="en-US"/>
              </w:rPr>
              <w:t>Permite documentar ajustes, reclasificaciones u operaciones internas cuando corresponda.</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1C1CB8" w:rsidR="001C1CB8" w:rsidP="0095317F" w:rsidRDefault="0095317F" w14:paraId="11012710" w14:textId="275CAA28">
            <w:pPr>
              <w:spacing w:after="0"/>
              <w:jc w:val="center"/>
              <w:rPr>
                <w:rFonts w:cs="Arial"/>
                <w:szCs w:val="20"/>
              </w:rPr>
            </w:pPr>
            <w:r>
              <w:fldChar w:fldCharType="begin"/>
            </w:r>
            <w:r>
              <w:instrText xml:space="preserve"> INCLUDEPICTURE "https://t4.ftcdn.net/jpg/03/02/88/89/240_F_302888913_j1TJQeQlzdzeaJkGdtiQ3sDZCRcjSf42.jpg" \* MERGEFORMATINET </w:instrText>
            </w:r>
            <w:r>
              <w:fldChar w:fldCharType="separate"/>
            </w:r>
            <w:r>
              <w:rPr>
                <w:noProof/>
              </w:rPr>
              <w:drawing>
                <wp:inline distT="0" distB="0" distL="0" distR="0" wp14:anchorId="48DDCA8D" wp14:editId="59E0ACBC">
                  <wp:extent cx="1181100" cy="787400"/>
                  <wp:effectExtent l="0" t="0" r="0" b="0"/>
                  <wp:docPr id="2106141596" name="Imagen 111" descr="Young asian japanese lady waitress using digital device for payment in coffee shop counter. beautiful woman staff enter customer order from note into point of sale terminal machine in cafe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descr="Young asian japanese lady waitress using digital device for payment in coffee shop counter. beautiful woman staff enter customer order from note into point of sale terminal machine in cafe store."/>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1181100" cy="787400"/>
                          </a:xfrm>
                          <a:prstGeom prst="rect">
                            <a:avLst/>
                          </a:prstGeom>
                          <a:noFill/>
                          <a:ln>
                            <a:noFill/>
                          </a:ln>
                        </pic:spPr>
                      </pic:pic>
                    </a:graphicData>
                  </a:graphic>
                </wp:inline>
              </w:drawing>
            </w:r>
            <w:r>
              <w:fldChar w:fldCharType="end"/>
            </w:r>
          </w:p>
        </w:tc>
      </w:tr>
      <w:tr w:rsidRPr="00756972" w:rsidR="001C1CB8" w:rsidTr="00D96B84" w14:paraId="68DF914E"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1C1CB8" w:rsidR="001C1CB8" w:rsidP="00D96B84" w:rsidRDefault="001C1CB8" w14:paraId="199E8C94" w14:textId="417A64A8">
            <w:pPr>
              <w:spacing w:after="0"/>
              <w:rPr>
                <w:rFonts w:cs="Arial"/>
                <w:b/>
                <w:bCs/>
                <w:szCs w:val="20"/>
              </w:rPr>
            </w:pPr>
            <w:r w:rsidRPr="001C1CB8">
              <w:rPr>
                <w:rFonts w:cs="Arial"/>
                <w:b/>
                <w:bCs/>
                <w:szCs w:val="20"/>
              </w:rPr>
              <w:t>Comprobante bancario</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1C1CB8" w:rsidR="001C1CB8" w:rsidP="00D96B84" w:rsidRDefault="001C1CB8" w14:paraId="7283CBDA" w14:textId="22DA9409">
            <w:pPr>
              <w:pStyle w:val="pdq2pgselectionanchorcontainer"/>
              <w:spacing w:after="0"/>
              <w:jc w:val="both"/>
              <w:rPr>
                <w:rFonts w:ascii="Arial" w:hAnsi="Arial" w:cs="Arial" w:eastAsiaTheme="minorHAnsi"/>
                <w:sz w:val="20"/>
                <w:szCs w:val="20"/>
                <w:lang w:eastAsia="en-US"/>
              </w:rPr>
            </w:pPr>
            <w:r w:rsidRPr="001C1CB8">
              <w:rPr>
                <w:rFonts w:ascii="Arial" w:hAnsi="Arial" w:cs="Arial" w:eastAsiaTheme="minorHAnsi"/>
                <w:sz w:val="20"/>
                <w:szCs w:val="20"/>
                <w:lang w:eastAsia="en-US"/>
              </w:rPr>
              <w:t>Evidencia movimientos realizados mediante cuentas bancarias y facilita su relación con el registro.</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1C1CB8" w:rsidR="001C1CB8" w:rsidP="0095317F" w:rsidRDefault="0095317F" w14:paraId="45304BFA" w14:textId="139EEC59">
            <w:pPr>
              <w:spacing w:after="0"/>
              <w:jc w:val="center"/>
              <w:rPr>
                <w:rFonts w:cs="Arial"/>
                <w:szCs w:val="20"/>
              </w:rPr>
            </w:pPr>
            <w:r>
              <w:fldChar w:fldCharType="begin"/>
            </w:r>
            <w:r>
              <w:instrText xml:space="preserve"> INCLUDEPICTURE "https://t3.ftcdn.net/jpg/20/73/12/14/240_F_2073121416_o7LD3ot4Psr9NhRsIwFgJJg4rjWboa3g.jpg" \* MERGEFORMATINET </w:instrText>
            </w:r>
            <w:r>
              <w:fldChar w:fldCharType="separate"/>
            </w:r>
            <w:r>
              <w:rPr>
                <w:noProof/>
              </w:rPr>
              <w:drawing>
                <wp:inline distT="0" distB="0" distL="0" distR="0" wp14:anchorId="4BB31743" wp14:editId="7FEA4832">
                  <wp:extent cx="1162050" cy="774700"/>
                  <wp:effectExtent l="0" t="0" r="6350" b="0"/>
                  <wp:docPr id="495233845" name="Imagen 112" descr="Small business bookkeeping flat lay with invoices calculator and notebook on wooden 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descr="Small business bookkeeping flat lay with invoices calculator and notebook on wooden desk"/>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1163744" cy="775829"/>
                          </a:xfrm>
                          <a:prstGeom prst="rect">
                            <a:avLst/>
                          </a:prstGeom>
                          <a:noFill/>
                          <a:ln>
                            <a:noFill/>
                          </a:ln>
                        </pic:spPr>
                      </pic:pic>
                    </a:graphicData>
                  </a:graphic>
                </wp:inline>
              </w:drawing>
            </w:r>
            <w:r>
              <w:fldChar w:fldCharType="end"/>
            </w:r>
          </w:p>
        </w:tc>
      </w:tr>
    </w:tbl>
    <w:p w:rsidR="001C1CB8" w:rsidP="00C46B7B" w:rsidRDefault="001C1CB8" w14:paraId="282B2F74" w14:textId="77777777">
      <w:pPr>
        <w:spacing w:after="0"/>
        <w:rPr>
          <w:rFonts w:cs="Arial"/>
          <w:szCs w:val="20"/>
        </w:rPr>
      </w:pPr>
    </w:p>
    <w:p w:rsidRPr="007A2317" w:rsidR="000845F7" w:rsidP="00C46B7B" w:rsidRDefault="008778DC" w14:paraId="04636221" w14:textId="25A385FB">
      <w:pPr>
        <w:spacing w:after="0"/>
        <w:rPr>
          <w:rFonts w:cs="Arial"/>
          <w:b/>
          <w:bCs/>
          <w:szCs w:val="20"/>
        </w:rPr>
      </w:pPr>
      <w:r>
        <w:rPr>
          <w:rFonts w:cs="Arial"/>
          <w:b/>
          <w:bCs/>
          <w:szCs w:val="20"/>
        </w:rPr>
        <w:t xml:space="preserve">5.2.2. </w:t>
      </w:r>
      <w:r w:rsidRPr="007A2317" w:rsidR="000845F7">
        <w:rPr>
          <w:rFonts w:cs="Arial"/>
          <w:b/>
          <w:bCs/>
          <w:szCs w:val="20"/>
        </w:rPr>
        <w:t>Documentos no contables</w:t>
      </w:r>
    </w:p>
    <w:p w:rsidRPr="007A2317" w:rsidR="000845F7" w:rsidP="00C46B7B" w:rsidRDefault="000845F7" w14:paraId="003934F5" w14:textId="2DB13E99">
      <w:pPr>
        <w:spacing w:after="0"/>
        <w:rPr>
          <w:rFonts w:cs="Arial"/>
          <w:szCs w:val="20"/>
        </w:rPr>
      </w:pPr>
    </w:p>
    <w:p w:rsidR="001C1CB8" w:rsidP="001C1CB8" w:rsidRDefault="001C1CB8" w14:paraId="1D36D2C2" w14:textId="77777777">
      <w:pPr>
        <w:spacing w:after="0"/>
        <w:rPr>
          <w:rFonts w:cs="Arial"/>
          <w:szCs w:val="20"/>
        </w:rPr>
      </w:pPr>
      <w:r w:rsidRPr="001C1CB8">
        <w:rPr>
          <w:rFonts w:cs="Arial"/>
          <w:szCs w:val="20"/>
        </w:rPr>
        <w:t>Para efectos pedagógicos, los documentos no contables intervienen en procesos comerciales o administrativos, pero por sí solos no representan el registro contable definitivo de una transacción. Pueden informar condiciones, solicitar o autorizar adquisiciones, requerir servicios o evidenciar la entrega de bienes.</w:t>
      </w:r>
    </w:p>
    <w:p w:rsidRPr="001C1CB8" w:rsidR="001C1CB8" w:rsidP="001C1CB8" w:rsidRDefault="001C1CB8" w14:paraId="7A8105B9" w14:textId="77777777">
      <w:pPr>
        <w:spacing w:after="0"/>
        <w:rPr>
          <w:rFonts w:cs="Arial"/>
          <w:szCs w:val="20"/>
        </w:rPr>
      </w:pPr>
    </w:p>
    <w:p w:rsidR="001C1CB8" w:rsidP="001C1CB8" w:rsidRDefault="001C1CB8" w14:paraId="5B400E27" w14:textId="77777777">
      <w:pPr>
        <w:spacing w:after="0"/>
        <w:rPr>
          <w:rFonts w:cs="Arial"/>
          <w:szCs w:val="20"/>
        </w:rPr>
      </w:pPr>
      <w:r w:rsidRPr="001C1CB8">
        <w:rPr>
          <w:rFonts w:cs="Arial"/>
          <w:szCs w:val="20"/>
        </w:rPr>
        <w:t>Los siguientes documentos apoyan diferentes momentos de la gestión comercial y administrativa:</w:t>
      </w:r>
    </w:p>
    <w:p w:rsidR="001C1CB8" w:rsidP="001C1CB8" w:rsidRDefault="001C1CB8" w14:paraId="49D83D2C" w14:textId="77777777">
      <w:pPr>
        <w:spacing w:after="0"/>
        <w:rPr>
          <w:rFonts w:cs="Arial"/>
          <w:szCs w:val="20"/>
        </w:rPr>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85"/>
        <w:gridCol w:w="4870"/>
        <w:gridCol w:w="2150"/>
      </w:tblGrid>
      <w:tr w:rsidRPr="00C726A3" w:rsidR="001C1CB8" w:rsidTr="00D96B84" w14:paraId="2A2CC985"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334D7" w:rsidR="001C1CB8" w:rsidP="00D96B84" w:rsidRDefault="001C1CB8" w14:paraId="382979A7" w14:textId="49D95DA2">
            <w:pPr>
              <w:spacing w:after="0"/>
              <w:jc w:val="center"/>
              <w:textAlignment w:val="baseline"/>
              <w:rPr>
                <w:rFonts w:ascii="Times New Roman" w:hAnsi="Times New Roman" w:eastAsia="Times New Roman" w:cs="Times New Roman"/>
                <w:b/>
                <w:bCs/>
                <w:lang w:eastAsia="es-ES_tradnl"/>
              </w:rPr>
            </w:pPr>
            <w:r>
              <w:rPr>
                <w:rFonts w:eastAsia="Times New Roman" w:cs="Times New Roman"/>
                <w:b/>
                <w:bCs/>
                <w:lang w:eastAsia="es-ES_tradnl"/>
              </w:rPr>
              <w:t>Carrusel</w:t>
            </w:r>
          </w:p>
        </w:tc>
      </w:tr>
      <w:tr w:rsidRPr="00756972" w:rsidR="001C1CB8" w:rsidTr="00D96B84" w14:paraId="158F50CB"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1C1CB8" w:rsidR="001C1CB8" w:rsidP="00D96B84" w:rsidRDefault="001C1CB8" w14:paraId="133BC298" w14:textId="4A60FE37">
            <w:pPr>
              <w:spacing w:after="0"/>
              <w:rPr>
                <w:b/>
                <w:bCs/>
              </w:rPr>
            </w:pPr>
            <w:r w:rsidRPr="001C1CB8">
              <w:rPr>
                <w:b/>
                <w:bCs/>
              </w:rPr>
              <w:t>Cotización</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1C1CB8" w:rsidR="001C1CB8" w:rsidP="001C1CB8" w:rsidRDefault="001C1CB8" w14:paraId="76A4FB6F" w14:textId="3DEC6F49">
            <w:pPr>
              <w:spacing w:after="0"/>
              <w:rPr>
                <w:rFonts w:cs="Arial"/>
                <w:szCs w:val="20"/>
              </w:rPr>
            </w:pPr>
            <w:r w:rsidRPr="001C1CB8">
              <w:rPr>
                <w:rFonts w:cs="Arial"/>
                <w:szCs w:val="20"/>
              </w:rPr>
              <w:t>Presenta productos, servicios, precios y condiciones comerciales, pero no demuestra por sí sola que la compra se haya realizado.</w:t>
            </w:r>
          </w:p>
        </w:tc>
        <w:tc>
          <w:tcPr>
            <w:tcW w:w="2150" w:type="dxa"/>
            <w:tcBorders>
              <w:top w:val="single" w:color="auto" w:sz="6" w:space="0"/>
              <w:left w:val="single" w:color="auto" w:sz="6" w:space="0"/>
              <w:bottom w:val="single" w:color="auto" w:sz="6" w:space="0"/>
              <w:right w:val="single" w:color="auto" w:sz="6" w:space="0"/>
            </w:tcBorders>
            <w:shd w:val="clear" w:color="auto" w:fill="FFFFFF"/>
            <w:hideMark/>
          </w:tcPr>
          <w:p w:rsidR="00CB507C" w:rsidP="00CB507C" w:rsidRDefault="00CB507C" w14:paraId="75EDA37C" w14:textId="70F27647">
            <w:pPr>
              <w:spacing w:after="0"/>
              <w:jc w:val="center"/>
              <w:rPr>
                <w:rFonts w:cs="Arial"/>
                <w:szCs w:val="20"/>
              </w:rPr>
            </w:pPr>
            <w:r>
              <w:fldChar w:fldCharType="begin"/>
            </w:r>
            <w:r>
              <w:instrText xml:space="preserve"> INCLUDEPICTURE "https://t4.ftcdn.net/jpg/18/84/12/07/240_F_1884120758_kFz1h9pOspbWRyGqqcnbao8mG9RmeQat.jpg" \* MERGEFORMATINET </w:instrText>
            </w:r>
            <w:r>
              <w:fldChar w:fldCharType="separate"/>
            </w:r>
            <w:r>
              <w:rPr>
                <w:noProof/>
              </w:rPr>
              <w:drawing>
                <wp:inline distT="0" distB="0" distL="0" distR="0" wp14:anchorId="3922A6C4" wp14:editId="61F3EECF">
                  <wp:extent cx="963038" cy="642025"/>
                  <wp:effectExtent l="0" t="0" r="2540" b="5715"/>
                  <wp:docPr id="1038709859" name="Imagen 113" descr="Senior Black man calculating finances with calculator and laptop in home office, reviewing documents, charts and budgets for retirement planning and small business bookkee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descr="Senior Black man calculating finances with calculator and laptop in home office, reviewing documents, charts and budgets for retirement planning and small business bookkeeping"/>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1002310" cy="668207"/>
                          </a:xfrm>
                          <a:prstGeom prst="rect">
                            <a:avLst/>
                          </a:prstGeom>
                          <a:noFill/>
                          <a:ln>
                            <a:noFill/>
                          </a:ln>
                        </pic:spPr>
                      </pic:pic>
                    </a:graphicData>
                  </a:graphic>
                </wp:inline>
              </w:drawing>
            </w:r>
            <w:r>
              <w:fldChar w:fldCharType="end"/>
            </w:r>
          </w:p>
          <w:p w:rsidRPr="00CB507C" w:rsidR="00CB507C" w:rsidP="00CB507C" w:rsidRDefault="00CB507C" w14:paraId="324ED6B3" w14:textId="77777777">
            <w:pPr>
              <w:rPr>
                <w:rFonts w:cs="Arial"/>
                <w:szCs w:val="20"/>
              </w:rPr>
            </w:pPr>
          </w:p>
        </w:tc>
      </w:tr>
      <w:tr w:rsidRPr="00756972" w:rsidR="001C1CB8" w:rsidTr="00D96B84" w14:paraId="2A3EA5C2"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1C1CB8" w:rsidR="001C1CB8" w:rsidP="00D96B84" w:rsidRDefault="001C1CB8" w14:paraId="03A81E7F" w14:textId="3DDAD30E">
            <w:pPr>
              <w:spacing w:after="0"/>
              <w:rPr>
                <w:b/>
                <w:bCs/>
              </w:rPr>
            </w:pPr>
            <w:r w:rsidRPr="001C1CB8">
              <w:rPr>
                <w:b/>
                <w:bCs/>
              </w:rPr>
              <w:t>Pedido</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1C1CB8" w:rsidR="001C1CB8" w:rsidP="001C1CB8" w:rsidRDefault="001C1CB8" w14:paraId="63A6A8BB" w14:textId="4252D153">
            <w:pPr>
              <w:spacing w:after="0"/>
              <w:rPr>
                <w:rFonts w:cs="Arial"/>
                <w:szCs w:val="20"/>
              </w:rPr>
            </w:pPr>
            <w:r w:rsidRPr="001C1CB8">
              <w:rPr>
                <w:rFonts w:cs="Arial"/>
                <w:szCs w:val="20"/>
              </w:rPr>
              <w:t>Solicita determinados bienes o productos a un proveedor.</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1C1CB8" w:rsidR="001C1CB8" w:rsidP="00052174" w:rsidRDefault="00CB507C" w14:paraId="0BA3E96D" w14:textId="3B406EDB">
            <w:pPr>
              <w:spacing w:after="0"/>
              <w:jc w:val="center"/>
              <w:rPr>
                <w:rFonts w:cs="Arial"/>
                <w:szCs w:val="20"/>
              </w:rPr>
            </w:pPr>
            <w:r>
              <w:fldChar w:fldCharType="begin"/>
            </w:r>
            <w:r>
              <w:instrText xml:space="preserve"> INCLUDEPICTURE "https://t4.ftcdn.net/jpg/19/94/11/29/240_F_1994112963_iOnL1CGduM7GqYj3FOHCDiHngtaeLb6q.jpg" \* MERGEFORMATINET </w:instrText>
            </w:r>
            <w:r>
              <w:fldChar w:fldCharType="separate"/>
            </w:r>
            <w:r>
              <w:rPr>
                <w:noProof/>
              </w:rPr>
              <w:drawing>
                <wp:inline distT="0" distB="0" distL="0" distR="0" wp14:anchorId="5BF7EC72" wp14:editId="77145453">
                  <wp:extent cx="963039" cy="507998"/>
                  <wp:effectExtent l="0" t="0" r="2540" b="635"/>
                  <wp:docPr id="1443857790" name="Imagen 114" descr="People, documents and cafe with tablet for small business management, inventory or stock checklist. Man, woman or employees with technology or paperwork for revenue service or review in coffee 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descr="People, documents and cafe with tablet for small business management, inventory or stock checklist. Man, woman or employees with technology or paperwork for revenue service or review in coffee shop"/>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1003528" cy="529356"/>
                          </a:xfrm>
                          <a:prstGeom prst="rect">
                            <a:avLst/>
                          </a:prstGeom>
                          <a:noFill/>
                          <a:ln>
                            <a:noFill/>
                          </a:ln>
                        </pic:spPr>
                      </pic:pic>
                    </a:graphicData>
                  </a:graphic>
                </wp:inline>
              </w:drawing>
            </w:r>
            <w:r>
              <w:fldChar w:fldCharType="end"/>
            </w:r>
          </w:p>
        </w:tc>
      </w:tr>
      <w:tr w:rsidRPr="00756972" w:rsidR="001C1CB8" w:rsidTr="00D96B84" w14:paraId="43657DDF"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1C1CB8" w:rsidR="001C1CB8" w:rsidP="001C1CB8" w:rsidRDefault="001C1CB8" w14:paraId="6E208A2C" w14:textId="77777777">
            <w:pPr>
              <w:spacing w:after="0"/>
              <w:rPr>
                <w:b/>
                <w:bCs/>
              </w:rPr>
            </w:pPr>
            <w:r w:rsidRPr="001C1CB8">
              <w:rPr>
                <w:b/>
                <w:bCs/>
              </w:rPr>
              <w:t>Orden de compra</w:t>
            </w:r>
          </w:p>
          <w:p w:rsidRPr="001C1CB8" w:rsidR="001C1CB8" w:rsidP="001C1CB8" w:rsidRDefault="001C1CB8" w14:paraId="77D69CD7" w14:textId="77777777">
            <w:pPr>
              <w:spacing w:after="0"/>
              <w:rPr>
                <w:b/>
                <w:bCs/>
              </w:rPr>
            </w:pP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1C1CB8" w:rsidR="001C1CB8" w:rsidP="001C1CB8" w:rsidRDefault="001C1CB8" w14:paraId="7F4BEDF8" w14:textId="2801F7F9">
            <w:pPr>
              <w:spacing w:after="0"/>
              <w:rPr>
                <w:rFonts w:cs="Arial"/>
                <w:szCs w:val="20"/>
              </w:rPr>
            </w:pPr>
            <w:r w:rsidRPr="001C1CB8">
              <w:rPr>
                <w:rFonts w:cs="Arial"/>
                <w:szCs w:val="20"/>
              </w:rPr>
              <w:t>Formaliza internamente la autorización o solicitud de una adquisición.</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1C1CB8" w:rsidR="001C1CB8" w:rsidP="00052174" w:rsidRDefault="00052174" w14:paraId="1EF54BB1" w14:textId="08262BEB">
            <w:pPr>
              <w:spacing w:after="0"/>
              <w:jc w:val="center"/>
              <w:rPr>
                <w:rFonts w:cs="Arial"/>
                <w:szCs w:val="20"/>
              </w:rPr>
            </w:pPr>
            <w:r>
              <w:fldChar w:fldCharType="begin"/>
            </w:r>
            <w:r>
              <w:instrText xml:space="preserve"> INCLUDEPICTURE "https://t4.ftcdn.net/jpg/21/59/03/67/240_F_2159036720_pEMzKD3h1rPFirvymfhEM6r0OimdJJMr.jpg" \* MERGEFORMATINET </w:instrText>
            </w:r>
            <w:r>
              <w:fldChar w:fldCharType="separate"/>
            </w:r>
            <w:r>
              <w:rPr>
                <w:noProof/>
              </w:rPr>
              <w:drawing>
                <wp:inline distT="0" distB="0" distL="0" distR="0" wp14:anchorId="44052368" wp14:editId="3F15B4A0">
                  <wp:extent cx="943583" cy="526651"/>
                  <wp:effectExtent l="0" t="0" r="0" b="0"/>
                  <wp:docPr id="1679966708" name="Imagen 115" descr="Detailed view of a business woman managing paper documents and working on a computer in a modern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descr="Detailed view of a business woman managing paper documents and working on a computer in a modern office."/>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980244" cy="547113"/>
                          </a:xfrm>
                          <a:prstGeom prst="rect">
                            <a:avLst/>
                          </a:prstGeom>
                          <a:noFill/>
                          <a:ln>
                            <a:noFill/>
                          </a:ln>
                        </pic:spPr>
                      </pic:pic>
                    </a:graphicData>
                  </a:graphic>
                </wp:inline>
              </w:drawing>
            </w:r>
            <w:r>
              <w:fldChar w:fldCharType="end"/>
            </w:r>
          </w:p>
        </w:tc>
      </w:tr>
      <w:tr w:rsidRPr="00756972" w:rsidR="001C1CB8" w:rsidTr="00D96B84" w14:paraId="6E640B6E"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1C1CB8" w:rsidR="001C1CB8" w:rsidP="001C1CB8" w:rsidRDefault="001C1CB8" w14:paraId="6E005C18" w14:textId="0A435717">
            <w:pPr>
              <w:spacing w:after="0"/>
              <w:rPr>
                <w:b/>
                <w:bCs/>
              </w:rPr>
            </w:pPr>
            <w:r w:rsidRPr="001C1CB8">
              <w:rPr>
                <w:b/>
                <w:bCs/>
              </w:rPr>
              <w:t>Remisión</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1C1CB8" w:rsidR="001C1CB8" w:rsidP="001C1CB8" w:rsidRDefault="001C1CB8" w14:paraId="1ED9FD35" w14:textId="42EA6B94">
            <w:pPr>
              <w:spacing w:after="0"/>
              <w:rPr>
                <w:rFonts w:cs="Arial"/>
                <w:szCs w:val="20"/>
              </w:rPr>
            </w:pPr>
            <w:r w:rsidRPr="001C1CB8">
              <w:rPr>
                <w:rFonts w:cs="Arial"/>
                <w:szCs w:val="20"/>
              </w:rPr>
              <w:t>Evidencia la entrega o el traslado de determinados bienes.</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1C1CB8" w:rsidR="001C1CB8" w:rsidP="00C42913" w:rsidRDefault="00052174" w14:paraId="2BD390BA" w14:textId="00A79D12">
            <w:pPr>
              <w:spacing w:after="0"/>
              <w:jc w:val="center"/>
              <w:rPr>
                <w:rFonts w:cs="Arial"/>
                <w:szCs w:val="20"/>
              </w:rPr>
            </w:pPr>
            <w:r>
              <w:fldChar w:fldCharType="begin"/>
            </w:r>
            <w:r>
              <w:instrText xml:space="preserve"> INCLUDEPICTURE "https://t3.ftcdn.net/jpg/20/30/75/26/240_F_2030752659_XGRPm1MLY2JWyk1176l2ZLB5n4qlVina.jpg" \* MERGEFORMATINET </w:instrText>
            </w:r>
            <w:r>
              <w:fldChar w:fldCharType="separate"/>
            </w:r>
            <w:r>
              <w:rPr>
                <w:noProof/>
              </w:rPr>
              <w:drawing>
                <wp:inline distT="0" distB="0" distL="0" distR="0" wp14:anchorId="2FC57566" wp14:editId="284BF83D">
                  <wp:extent cx="933315" cy="532056"/>
                  <wp:effectExtent l="0" t="0" r="0" b="1905"/>
                  <wp:docPr id="1985527689" name="Imagen 116" descr="Businesswoman hands working in Stacks of paper files for searching and checking unfinished document achieves on folders papers at busy work desk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descr="Businesswoman hands working in Stacks of paper files for searching and checking unfinished document achieves on folders papers at busy work desk office"/>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bwMode="auto">
                          <a:xfrm>
                            <a:off x="0" y="0"/>
                            <a:ext cx="981181" cy="559343"/>
                          </a:xfrm>
                          <a:prstGeom prst="rect">
                            <a:avLst/>
                          </a:prstGeom>
                          <a:noFill/>
                          <a:ln>
                            <a:noFill/>
                          </a:ln>
                        </pic:spPr>
                      </pic:pic>
                    </a:graphicData>
                  </a:graphic>
                </wp:inline>
              </w:drawing>
            </w:r>
            <w:r>
              <w:fldChar w:fldCharType="end"/>
            </w:r>
          </w:p>
        </w:tc>
      </w:tr>
      <w:tr w:rsidRPr="00756972" w:rsidR="001C1CB8" w:rsidTr="00D96B84" w14:paraId="3694B8F7"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1C1CB8" w:rsidR="001C1CB8" w:rsidP="001C1CB8" w:rsidRDefault="001C1CB8" w14:paraId="5AEEE4E6" w14:textId="0D577FDF">
            <w:pPr>
              <w:spacing w:after="0"/>
              <w:rPr>
                <w:b/>
                <w:bCs/>
              </w:rPr>
            </w:pPr>
            <w:r w:rsidRPr="001C1CB8">
              <w:rPr>
                <w:b/>
                <w:bCs/>
              </w:rPr>
              <w:t>Orden de servicio</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1C1CB8" w:rsidR="001C1CB8" w:rsidP="001C1CB8" w:rsidRDefault="001C1CB8" w14:paraId="19D033EF" w14:textId="232EB16E">
            <w:pPr>
              <w:spacing w:after="0"/>
              <w:rPr>
                <w:rFonts w:cs="Arial"/>
                <w:szCs w:val="20"/>
              </w:rPr>
            </w:pPr>
            <w:r w:rsidRPr="001C1CB8">
              <w:rPr>
                <w:rFonts w:cs="Arial"/>
                <w:szCs w:val="20"/>
              </w:rPr>
              <w:t>Autoriza o solicita la realización de un servicio.</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1C1CB8" w:rsidR="001C1CB8" w:rsidP="00C42913" w:rsidRDefault="003628B2" w14:paraId="63650C46" w14:textId="0772E237">
            <w:pPr>
              <w:spacing w:after="0"/>
              <w:jc w:val="center"/>
              <w:rPr>
                <w:rFonts w:cs="Arial"/>
                <w:szCs w:val="20"/>
              </w:rPr>
            </w:pPr>
            <w:r>
              <w:fldChar w:fldCharType="begin"/>
            </w:r>
            <w:r>
              <w:instrText xml:space="preserve"> INCLUDEPICTURE "https://t4.ftcdn.net/jpg/20/75/32/89/240_F_2075328982_E4VbZcYtVD39EDNwjRUOaPILTj1cV5Z7.jpg" \* MERGEFORMATINET </w:instrText>
            </w:r>
            <w:r>
              <w:fldChar w:fldCharType="separate"/>
            </w:r>
            <w:r>
              <w:rPr>
                <w:noProof/>
              </w:rPr>
              <w:drawing>
                <wp:inline distT="0" distB="0" distL="0" distR="0" wp14:anchorId="5E4D4585" wp14:editId="35BD6D45">
                  <wp:extent cx="933315" cy="509080"/>
                  <wp:effectExtent l="0" t="0" r="0" b="0"/>
                  <wp:docPr id="2030770467" name="Imagen 117" descr="Document handoff in busy office reception shows employee delivering paperwork for manager approval, useful for administrative process, HR form transfer and internal record hand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descr="Document handoff in busy office reception shows employee delivering paperwork for manager approval, useful for administrative process, HR form transfer and internal record handling"/>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965164" cy="526452"/>
                          </a:xfrm>
                          <a:prstGeom prst="rect">
                            <a:avLst/>
                          </a:prstGeom>
                          <a:noFill/>
                          <a:ln>
                            <a:noFill/>
                          </a:ln>
                        </pic:spPr>
                      </pic:pic>
                    </a:graphicData>
                  </a:graphic>
                </wp:inline>
              </w:drawing>
            </w:r>
            <w:r>
              <w:fldChar w:fldCharType="end"/>
            </w:r>
          </w:p>
        </w:tc>
      </w:tr>
      <w:tr w:rsidRPr="00756972" w:rsidR="001C1CB8" w:rsidTr="00D96B84" w14:paraId="397374FE"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1C1CB8" w:rsidR="001C1CB8" w:rsidP="001C1CB8" w:rsidRDefault="001C1CB8" w14:paraId="1EE50838" w14:textId="199A19E7">
            <w:pPr>
              <w:spacing w:after="0"/>
              <w:rPr>
                <w:b/>
                <w:bCs/>
              </w:rPr>
            </w:pPr>
            <w:r w:rsidRPr="001C1CB8">
              <w:rPr>
                <w:b/>
                <w:bCs/>
              </w:rPr>
              <w:t>Solicitud de compra</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1C1CB8" w:rsidR="001C1CB8" w:rsidP="001C1CB8" w:rsidRDefault="001C1CB8" w14:paraId="53791C71" w14:textId="7742A6FF">
            <w:pPr>
              <w:spacing w:after="0"/>
              <w:rPr>
                <w:rFonts w:cs="Arial"/>
                <w:szCs w:val="20"/>
              </w:rPr>
            </w:pPr>
            <w:r w:rsidRPr="001C1CB8">
              <w:rPr>
                <w:rFonts w:cs="Arial"/>
                <w:szCs w:val="20"/>
              </w:rPr>
              <w:t>Comunica internamente una necesidad de adquisición.</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1C1CB8" w:rsidR="001C1CB8" w:rsidP="003628B2" w:rsidRDefault="003628B2" w14:paraId="6844FB8E" w14:textId="40B383C9">
            <w:pPr>
              <w:spacing w:after="0"/>
              <w:jc w:val="center"/>
              <w:rPr>
                <w:rFonts w:cs="Arial"/>
                <w:szCs w:val="20"/>
              </w:rPr>
            </w:pPr>
            <w:r>
              <w:fldChar w:fldCharType="begin"/>
            </w:r>
            <w:r>
              <w:instrText xml:space="preserve"> INCLUDEPICTURE "https://t3.ftcdn.net/jpg/02/74/59/76/240_F_274597688_hJymOw0jZY4Fwpsw7sFas2IgeddfkRAI.jpg" \* MERGEFORMATINET </w:instrText>
            </w:r>
            <w:r>
              <w:fldChar w:fldCharType="separate"/>
            </w:r>
            <w:r>
              <w:rPr>
                <w:noProof/>
              </w:rPr>
              <w:drawing>
                <wp:inline distT="0" distB="0" distL="0" distR="0" wp14:anchorId="6779ADED" wp14:editId="079AB744">
                  <wp:extent cx="1016135" cy="1016135"/>
                  <wp:effectExtent l="0" t="0" r="0" b="0"/>
                  <wp:docPr id="1299448498" name="Imagen 118" descr="invoice icon, bill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descr="invoice icon, bill vector"/>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1026161" cy="1026161"/>
                          </a:xfrm>
                          <a:prstGeom prst="rect">
                            <a:avLst/>
                          </a:prstGeom>
                          <a:noFill/>
                          <a:ln>
                            <a:noFill/>
                          </a:ln>
                        </pic:spPr>
                      </pic:pic>
                    </a:graphicData>
                  </a:graphic>
                </wp:inline>
              </w:drawing>
            </w:r>
            <w:r>
              <w:fldChar w:fldCharType="end"/>
            </w:r>
          </w:p>
        </w:tc>
      </w:tr>
    </w:tbl>
    <w:p w:rsidRPr="001C1CB8" w:rsidR="001C1CB8" w:rsidP="001C1CB8" w:rsidRDefault="001C1CB8" w14:paraId="76D08273" w14:textId="77777777">
      <w:pPr>
        <w:spacing w:after="0"/>
        <w:rPr>
          <w:rFonts w:cs="Arial"/>
          <w:szCs w:val="20"/>
        </w:rPr>
      </w:pPr>
    </w:p>
    <w:p w:rsidR="001C1CB8" w:rsidP="00C46B7B" w:rsidRDefault="001C1CB8" w14:paraId="160E938F" w14:textId="2167E31A">
      <w:pPr>
        <w:spacing w:after="0"/>
        <w:rPr>
          <w:rFonts w:cs="Arial"/>
          <w:szCs w:val="20"/>
        </w:rPr>
      </w:pPr>
      <w:r>
        <w:t>Estos documentos contribuyen al control de la operación y deben relacionarse con los soportes correspondientes cuando la transacción se realiza efectivamente.</w:t>
      </w:r>
    </w:p>
    <w:p w:rsidR="001C1CB8" w:rsidP="00C46B7B" w:rsidRDefault="001C1CB8" w14:paraId="48B84A8A" w14:textId="77777777">
      <w:pPr>
        <w:spacing w:after="0"/>
        <w:rPr>
          <w:rFonts w:cs="Arial"/>
          <w:szCs w:val="20"/>
        </w:rPr>
      </w:pPr>
    </w:p>
    <w:p w:rsidRPr="007A2317" w:rsidR="000845F7" w:rsidP="00C46B7B" w:rsidRDefault="008778DC" w14:paraId="29E6BFDD" w14:textId="52399E24">
      <w:pPr>
        <w:spacing w:after="0"/>
        <w:rPr>
          <w:rFonts w:cs="Arial"/>
          <w:b/>
          <w:bCs/>
          <w:szCs w:val="20"/>
        </w:rPr>
      </w:pPr>
      <w:r>
        <w:rPr>
          <w:rFonts w:cs="Arial"/>
          <w:b/>
          <w:bCs/>
          <w:szCs w:val="20"/>
        </w:rPr>
        <w:t xml:space="preserve">5.2.3. </w:t>
      </w:r>
      <w:r w:rsidRPr="007A2317" w:rsidR="000845F7">
        <w:rPr>
          <w:rFonts w:cs="Arial"/>
          <w:b/>
          <w:bCs/>
          <w:szCs w:val="20"/>
        </w:rPr>
        <w:t>Diferencia entre soporte y comprobante</w:t>
      </w:r>
    </w:p>
    <w:p w:rsidRPr="007A2317" w:rsidR="000845F7" w:rsidP="00C46B7B" w:rsidRDefault="000845F7" w14:paraId="0F0E9473" w14:textId="3D61A9E3">
      <w:pPr>
        <w:spacing w:after="0"/>
        <w:rPr>
          <w:rFonts w:cs="Arial"/>
          <w:szCs w:val="20"/>
        </w:rPr>
      </w:pPr>
    </w:p>
    <w:p w:rsidRPr="00D5217A" w:rsidR="00D5217A" w:rsidP="00D5217A" w:rsidRDefault="00D5217A" w14:paraId="0BC456DB" w14:textId="77777777">
      <w:pPr>
        <w:spacing w:after="0"/>
      </w:pPr>
      <w:r>
        <w:t>El soporte justifica la operación, mientras que el comprobante organiza la información para su registro. Por ejemplo, una factura respalda la adquisición y permite identificar las cuentas y valores correspondientes (Decreto 410, 1971).</w:t>
      </w:r>
    </w:p>
    <w:p w:rsidRPr="001C1CB8" w:rsidR="001C1CB8" w:rsidP="001C1CB8" w:rsidRDefault="001C1CB8" w14:paraId="3AA5A4F0" w14:textId="77777777">
      <w:pPr>
        <w:spacing w:after="0"/>
        <w:rPr>
          <w:rFonts w:cs="Arial"/>
          <w:szCs w:val="20"/>
        </w:rPr>
      </w:pPr>
    </w:p>
    <w:p w:rsidRPr="001C1CB8" w:rsidR="001C1CB8" w:rsidP="001C1CB8" w:rsidRDefault="001C1CB8" w14:paraId="1ECD8123" w14:textId="77777777">
      <w:pPr>
        <w:spacing w:after="0"/>
        <w:rPr>
          <w:rFonts w:cs="Arial"/>
          <w:szCs w:val="20"/>
        </w:rPr>
      </w:pPr>
      <w:r w:rsidRPr="001C1CB8">
        <w:rPr>
          <w:rFonts w:cs="Arial"/>
          <w:szCs w:val="20"/>
        </w:rPr>
        <w:t>La siguiente comparación permite diferenciar la función de algunos documentos y su relación con el registro contable:</w:t>
      </w:r>
    </w:p>
    <w:p w:rsidR="001C1CB8" w:rsidP="00C46B7B" w:rsidRDefault="001C1CB8" w14:paraId="46FC61D4" w14:textId="77777777">
      <w:pPr>
        <w:spacing w:after="0"/>
        <w:rPr>
          <w:rFonts w:cs="Arial"/>
          <w:szCs w:val="20"/>
        </w:rPr>
      </w:pPr>
    </w:p>
    <w:p w:rsidRPr="007A2317" w:rsidR="000845F7" w:rsidP="00C46B7B" w:rsidRDefault="000845F7" w14:paraId="674BFA1F" w14:textId="0AC673CE">
      <w:pPr>
        <w:spacing w:after="0"/>
        <w:rPr>
          <w:rFonts w:cs="Arial"/>
          <w:szCs w:val="20"/>
        </w:rPr>
      </w:pPr>
      <w:r w:rsidRPr="007A2317">
        <w:rPr>
          <w:rFonts w:cs="Arial"/>
          <w:b/>
          <w:bCs/>
          <w:szCs w:val="20"/>
        </w:rPr>
        <w:t xml:space="preserve">Tabla </w:t>
      </w:r>
      <w:r w:rsidR="001C1CB8">
        <w:rPr>
          <w:rFonts w:cs="Arial"/>
          <w:b/>
          <w:bCs/>
          <w:szCs w:val="20"/>
        </w:rPr>
        <w:t>27</w:t>
      </w:r>
      <w:r w:rsidRPr="007A2317">
        <w:rPr>
          <w:rFonts w:cs="Arial"/>
          <w:b/>
          <w:bCs/>
          <w:szCs w:val="20"/>
        </w:rPr>
        <w:t>.</w:t>
      </w:r>
      <w:r w:rsidRPr="007A2317">
        <w:rPr>
          <w:rFonts w:cs="Arial"/>
          <w:szCs w:val="20"/>
        </w:rPr>
        <w:t xml:space="preserve"> Diferenciación entre documentos de una operación</w:t>
      </w:r>
    </w:p>
    <w:p w:rsidRPr="007A2317" w:rsidR="000845F7" w:rsidP="00C46B7B" w:rsidRDefault="000845F7" w14:paraId="0EFABAAC" w14:textId="43D80CEF">
      <w:pPr>
        <w:spacing w:after="0"/>
        <w:rPr>
          <w:rFonts w:cs="Arial"/>
          <w:szCs w:val="20"/>
        </w:rPr>
      </w:pPr>
    </w:p>
    <w:tbl>
      <w:tblPr>
        <w:tblStyle w:val="Tablaconcuadrculaclara"/>
        <w:tblW w:w="0" w:type="auto"/>
        <w:tblLook w:val="04A0" w:firstRow="1" w:lastRow="0" w:firstColumn="1" w:lastColumn="0" w:noHBand="0" w:noVBand="1"/>
      </w:tblPr>
      <w:tblGrid>
        <w:gridCol w:w="2405"/>
        <w:gridCol w:w="3585"/>
        <w:gridCol w:w="2838"/>
      </w:tblGrid>
      <w:tr w:rsidRPr="007A2317" w:rsidR="000845F7" w:rsidTr="2F49C290" w14:paraId="15477A22" w14:textId="77777777">
        <w:tc>
          <w:tcPr>
            <w:tcW w:w="0" w:type="auto"/>
            <w:shd w:val="clear" w:color="auto" w:fill="D9D9D9" w:themeFill="background1" w:themeFillShade="D9"/>
            <w:tcMar/>
            <w:hideMark/>
          </w:tcPr>
          <w:p w:rsidRPr="007A2317" w:rsidR="000845F7" w:rsidP="00C46B7B" w:rsidRDefault="000845F7" w14:paraId="5FAA7876" w14:textId="77777777">
            <w:pPr>
              <w:contextualSpacing w:val="0"/>
              <w:jc w:val="center"/>
              <w:rPr>
                <w:rFonts w:eastAsia="Times New Roman" w:cs="Arial"/>
                <w:b/>
                <w:bCs/>
                <w:szCs w:val="20"/>
                <w:lang w:eastAsia="es-CO"/>
              </w:rPr>
            </w:pPr>
            <w:r w:rsidRPr="007A2317">
              <w:rPr>
                <w:rFonts w:eastAsia="Times New Roman" w:cs="Arial"/>
                <w:b/>
                <w:bCs/>
                <w:szCs w:val="20"/>
                <w:lang w:eastAsia="es-CO"/>
              </w:rPr>
              <w:t>Documento</w:t>
            </w:r>
          </w:p>
        </w:tc>
        <w:tc>
          <w:tcPr>
            <w:tcW w:w="0" w:type="auto"/>
            <w:shd w:val="clear" w:color="auto" w:fill="D9D9D9" w:themeFill="background1" w:themeFillShade="D9"/>
            <w:tcMar/>
            <w:hideMark/>
          </w:tcPr>
          <w:p w:rsidRPr="007A2317" w:rsidR="000845F7" w:rsidP="00C46B7B" w:rsidRDefault="000845F7" w14:paraId="29DC42E0" w14:textId="77777777">
            <w:pPr>
              <w:contextualSpacing w:val="0"/>
              <w:jc w:val="center"/>
              <w:rPr>
                <w:rFonts w:eastAsia="Times New Roman" w:cs="Arial"/>
                <w:b/>
                <w:bCs/>
                <w:szCs w:val="20"/>
                <w:lang w:eastAsia="es-CO"/>
              </w:rPr>
            </w:pPr>
            <w:r w:rsidRPr="007A2317">
              <w:rPr>
                <w:rFonts w:eastAsia="Times New Roman" w:cs="Arial"/>
                <w:b/>
                <w:bCs/>
                <w:szCs w:val="20"/>
                <w:lang w:eastAsia="es-CO"/>
              </w:rPr>
              <w:t>Función</w:t>
            </w:r>
          </w:p>
        </w:tc>
        <w:tc>
          <w:tcPr>
            <w:tcW w:w="0" w:type="auto"/>
            <w:shd w:val="clear" w:color="auto" w:fill="D9D9D9" w:themeFill="background1" w:themeFillShade="D9"/>
            <w:tcMar/>
            <w:hideMark/>
          </w:tcPr>
          <w:p w:rsidRPr="007A2317" w:rsidR="000845F7" w:rsidP="00C46B7B" w:rsidRDefault="000845F7" w14:paraId="01FE5675" w14:textId="77777777">
            <w:pPr>
              <w:contextualSpacing w:val="0"/>
              <w:jc w:val="center"/>
              <w:rPr>
                <w:rFonts w:eastAsia="Times New Roman" w:cs="Arial"/>
                <w:b/>
                <w:bCs/>
                <w:szCs w:val="20"/>
                <w:lang w:eastAsia="es-CO"/>
              </w:rPr>
            </w:pPr>
            <w:r w:rsidRPr="007A2317">
              <w:rPr>
                <w:rFonts w:eastAsia="Times New Roman" w:cs="Arial"/>
                <w:b/>
                <w:bCs/>
                <w:szCs w:val="20"/>
                <w:lang w:eastAsia="es-CO"/>
              </w:rPr>
              <w:t>¿Genera por sí solo el registro contable?</w:t>
            </w:r>
          </w:p>
        </w:tc>
      </w:tr>
      <w:tr w:rsidRPr="007A2317" w:rsidR="000845F7" w:rsidTr="2F49C290" w14:paraId="525B4C87" w14:textId="77777777">
        <w:tc>
          <w:tcPr>
            <w:tcW w:w="0" w:type="auto"/>
            <w:tcMar/>
            <w:hideMark/>
          </w:tcPr>
          <w:p w:rsidRPr="007A2317" w:rsidR="000845F7" w:rsidP="00C46B7B" w:rsidRDefault="000845F7" w14:paraId="72252399" w14:textId="77777777">
            <w:pPr>
              <w:contextualSpacing w:val="0"/>
              <w:jc w:val="left"/>
              <w:rPr>
                <w:rFonts w:eastAsia="Times New Roman" w:cs="Arial"/>
                <w:szCs w:val="20"/>
                <w:lang w:eastAsia="es-CO"/>
              </w:rPr>
            </w:pPr>
            <w:r w:rsidRPr="007A2317">
              <w:rPr>
                <w:rFonts w:eastAsia="Times New Roman" w:cs="Arial"/>
                <w:szCs w:val="20"/>
                <w:lang w:eastAsia="es-CO"/>
              </w:rPr>
              <w:t>Cotización</w:t>
            </w:r>
          </w:p>
        </w:tc>
        <w:tc>
          <w:tcPr>
            <w:tcW w:w="0" w:type="auto"/>
            <w:tcMar/>
            <w:hideMark/>
          </w:tcPr>
          <w:p w:rsidRPr="007A2317" w:rsidR="000845F7" w:rsidP="2F49C290" w:rsidRDefault="000845F7" w14:paraId="15D38CBC" w14:textId="5961F524">
            <w:pPr>
              <w:spacing/>
              <w:contextualSpacing w:val="0"/>
              <w:jc w:val="left"/>
              <w:rPr>
                <w:rFonts w:eastAsia="Times New Roman" w:cs="Arial"/>
                <w:lang w:eastAsia="es-CO"/>
              </w:rPr>
            </w:pPr>
            <w:r w:rsidRPr="2F49C290" w:rsidR="000845F7">
              <w:rPr>
                <w:rFonts w:eastAsia="Times New Roman" w:cs="Arial"/>
                <w:lang w:eastAsia="es-CO"/>
              </w:rPr>
              <w:t>Informar condiciones comerciales</w:t>
            </w:r>
          </w:p>
        </w:tc>
        <w:tc>
          <w:tcPr>
            <w:tcW w:w="0" w:type="auto"/>
            <w:tcMar/>
            <w:hideMark/>
          </w:tcPr>
          <w:p w:rsidRPr="007A2317" w:rsidR="000845F7" w:rsidP="2F49C290" w:rsidRDefault="000845F7" w14:paraId="6FCACE5A" w14:textId="34815630">
            <w:pPr>
              <w:spacing/>
              <w:contextualSpacing w:val="0"/>
              <w:jc w:val="left"/>
              <w:rPr>
                <w:rFonts w:eastAsia="Times New Roman" w:cs="Arial"/>
                <w:lang w:eastAsia="es-CO"/>
              </w:rPr>
            </w:pPr>
            <w:r w:rsidRPr="2F49C290" w:rsidR="000845F7">
              <w:rPr>
                <w:rFonts w:eastAsia="Times New Roman" w:cs="Arial"/>
                <w:lang w:eastAsia="es-CO"/>
              </w:rPr>
              <w:t>No</w:t>
            </w:r>
          </w:p>
        </w:tc>
      </w:tr>
      <w:tr w:rsidRPr="007A2317" w:rsidR="000845F7" w:rsidTr="2F49C290" w14:paraId="4E2EA483" w14:textId="77777777">
        <w:tc>
          <w:tcPr>
            <w:tcW w:w="0" w:type="auto"/>
            <w:tcMar/>
            <w:hideMark/>
          </w:tcPr>
          <w:p w:rsidRPr="007A2317" w:rsidR="000845F7" w:rsidP="00C46B7B" w:rsidRDefault="000845F7" w14:paraId="1393BE5F" w14:textId="77777777">
            <w:pPr>
              <w:contextualSpacing w:val="0"/>
              <w:jc w:val="left"/>
              <w:rPr>
                <w:rFonts w:eastAsia="Times New Roman" w:cs="Arial"/>
                <w:szCs w:val="20"/>
                <w:lang w:eastAsia="es-CO"/>
              </w:rPr>
            </w:pPr>
            <w:r w:rsidRPr="007A2317">
              <w:rPr>
                <w:rFonts w:eastAsia="Times New Roman" w:cs="Arial"/>
                <w:szCs w:val="20"/>
                <w:lang w:eastAsia="es-CO"/>
              </w:rPr>
              <w:t>Orden de compra</w:t>
            </w:r>
          </w:p>
        </w:tc>
        <w:tc>
          <w:tcPr>
            <w:tcW w:w="0" w:type="auto"/>
            <w:tcMar/>
            <w:hideMark/>
          </w:tcPr>
          <w:p w:rsidRPr="007A2317" w:rsidR="000845F7" w:rsidP="2F49C290" w:rsidRDefault="000845F7" w14:paraId="25FB087F" w14:textId="1C58283A">
            <w:pPr>
              <w:spacing/>
              <w:contextualSpacing w:val="0"/>
              <w:rPr>
                <w:rFonts w:eastAsia="Times New Roman" w:cs="Arial"/>
                <w:lang w:eastAsia="es-CO"/>
              </w:rPr>
            </w:pPr>
            <w:r w:rsidRPr="2F49C290" w:rsidR="000845F7">
              <w:rPr>
                <w:rFonts w:eastAsia="Times New Roman" w:cs="Arial"/>
                <w:lang w:eastAsia="es-CO"/>
              </w:rPr>
              <w:t>Solicitar o autorizar una compra</w:t>
            </w:r>
          </w:p>
        </w:tc>
        <w:tc>
          <w:tcPr>
            <w:tcW w:w="0" w:type="auto"/>
            <w:tcMar/>
            <w:hideMark/>
          </w:tcPr>
          <w:p w:rsidRPr="007A2317" w:rsidR="000845F7" w:rsidP="2F49C290" w:rsidRDefault="000845F7" w14:paraId="2A81BCA4" w14:textId="1941D112">
            <w:pPr>
              <w:spacing/>
              <w:contextualSpacing w:val="0"/>
              <w:rPr>
                <w:rFonts w:eastAsia="Times New Roman" w:cs="Arial"/>
                <w:lang w:eastAsia="es-CO"/>
              </w:rPr>
            </w:pPr>
            <w:r w:rsidRPr="2F49C290" w:rsidR="000845F7">
              <w:rPr>
                <w:rFonts w:eastAsia="Times New Roman" w:cs="Arial"/>
                <w:lang w:eastAsia="es-CO"/>
              </w:rPr>
              <w:t>No</w:t>
            </w:r>
          </w:p>
        </w:tc>
      </w:tr>
      <w:tr w:rsidRPr="007A2317" w:rsidR="000845F7" w:rsidTr="2F49C290" w14:paraId="72AEC3EB" w14:textId="77777777">
        <w:tc>
          <w:tcPr>
            <w:tcW w:w="0" w:type="auto"/>
            <w:tcMar/>
            <w:hideMark/>
          </w:tcPr>
          <w:p w:rsidRPr="007A2317" w:rsidR="000845F7" w:rsidP="00C46B7B" w:rsidRDefault="000845F7" w14:paraId="6E6A139F" w14:textId="77777777">
            <w:pPr>
              <w:contextualSpacing w:val="0"/>
              <w:jc w:val="left"/>
              <w:rPr>
                <w:rFonts w:eastAsia="Times New Roman" w:cs="Arial"/>
                <w:szCs w:val="20"/>
                <w:lang w:eastAsia="es-CO"/>
              </w:rPr>
            </w:pPr>
            <w:r w:rsidRPr="007A2317">
              <w:rPr>
                <w:rFonts w:eastAsia="Times New Roman" w:cs="Arial"/>
                <w:szCs w:val="20"/>
                <w:lang w:eastAsia="es-CO"/>
              </w:rPr>
              <w:t>Remisión</w:t>
            </w:r>
          </w:p>
        </w:tc>
        <w:tc>
          <w:tcPr>
            <w:tcW w:w="0" w:type="auto"/>
            <w:tcMar/>
            <w:hideMark/>
          </w:tcPr>
          <w:p w:rsidRPr="007A2317" w:rsidR="000845F7" w:rsidP="2F49C290" w:rsidRDefault="000845F7" w14:paraId="767FB963" w14:textId="23B5F9F8">
            <w:pPr>
              <w:spacing/>
              <w:contextualSpacing w:val="0"/>
              <w:rPr>
                <w:rFonts w:eastAsia="Times New Roman" w:cs="Arial"/>
                <w:lang w:eastAsia="es-CO"/>
              </w:rPr>
            </w:pPr>
            <w:r w:rsidRPr="2F49C290" w:rsidR="000845F7">
              <w:rPr>
                <w:rFonts w:eastAsia="Times New Roman" w:cs="Arial"/>
                <w:lang w:eastAsia="es-CO"/>
              </w:rPr>
              <w:t>Evidenciar entrega de bienes</w:t>
            </w:r>
          </w:p>
        </w:tc>
        <w:tc>
          <w:tcPr>
            <w:tcW w:w="0" w:type="auto"/>
            <w:tcMar/>
            <w:hideMark/>
          </w:tcPr>
          <w:p w:rsidRPr="007A2317" w:rsidR="000845F7" w:rsidP="2F49C290" w:rsidRDefault="000845F7" w14:paraId="1CF80A45" w14:textId="52ABEAA5">
            <w:pPr>
              <w:spacing/>
              <w:contextualSpacing w:val="0"/>
              <w:rPr>
                <w:rFonts w:eastAsia="Times New Roman" w:cs="Arial"/>
                <w:lang w:eastAsia="es-CO"/>
              </w:rPr>
            </w:pPr>
            <w:r w:rsidRPr="2F49C290" w:rsidR="000845F7">
              <w:rPr>
                <w:rFonts w:eastAsia="Times New Roman" w:cs="Arial"/>
                <w:lang w:eastAsia="es-CO"/>
              </w:rPr>
              <w:t>No necesariamente</w:t>
            </w:r>
          </w:p>
        </w:tc>
      </w:tr>
      <w:tr w:rsidRPr="007A2317" w:rsidR="000845F7" w:rsidTr="2F49C290" w14:paraId="57CE6816" w14:textId="77777777">
        <w:tc>
          <w:tcPr>
            <w:tcW w:w="0" w:type="auto"/>
            <w:tcMar/>
            <w:hideMark/>
          </w:tcPr>
          <w:p w:rsidRPr="007A2317" w:rsidR="000845F7" w:rsidP="00C46B7B" w:rsidRDefault="000845F7" w14:paraId="359EF9D2" w14:textId="77777777">
            <w:pPr>
              <w:contextualSpacing w:val="0"/>
              <w:jc w:val="left"/>
              <w:rPr>
                <w:rFonts w:eastAsia="Times New Roman" w:cs="Arial"/>
                <w:szCs w:val="20"/>
                <w:lang w:eastAsia="es-CO"/>
              </w:rPr>
            </w:pPr>
            <w:r w:rsidRPr="007A2317">
              <w:rPr>
                <w:rFonts w:eastAsia="Times New Roman" w:cs="Arial"/>
                <w:szCs w:val="20"/>
                <w:lang w:eastAsia="es-CO"/>
              </w:rPr>
              <w:t>Factura</w:t>
            </w:r>
          </w:p>
        </w:tc>
        <w:tc>
          <w:tcPr>
            <w:tcW w:w="0" w:type="auto"/>
            <w:tcMar/>
            <w:hideMark/>
          </w:tcPr>
          <w:p w:rsidRPr="007A2317" w:rsidR="000845F7" w:rsidP="2F49C290" w:rsidRDefault="000845F7" w14:paraId="2EE2B30C" w14:textId="285A85D9">
            <w:pPr>
              <w:spacing/>
              <w:contextualSpacing w:val="0"/>
              <w:rPr>
                <w:rFonts w:eastAsia="Times New Roman" w:cs="Arial"/>
                <w:lang w:eastAsia="es-CO"/>
              </w:rPr>
            </w:pPr>
            <w:r w:rsidRPr="2F49C290" w:rsidR="000845F7">
              <w:rPr>
                <w:rFonts w:eastAsia="Times New Roman" w:cs="Arial"/>
                <w:lang w:eastAsia="es-CO"/>
              </w:rPr>
              <w:t>Respaldar una operación de venta</w:t>
            </w:r>
          </w:p>
        </w:tc>
        <w:tc>
          <w:tcPr>
            <w:tcW w:w="0" w:type="auto"/>
            <w:tcMar/>
            <w:hideMark/>
          </w:tcPr>
          <w:p w:rsidRPr="007A2317" w:rsidR="000845F7" w:rsidP="2F49C290" w:rsidRDefault="000845F7" w14:paraId="49FBB152" w14:textId="051C1CF3">
            <w:pPr>
              <w:spacing/>
              <w:contextualSpacing w:val="0"/>
              <w:rPr>
                <w:rFonts w:eastAsia="Times New Roman" w:cs="Arial"/>
                <w:lang w:eastAsia="es-CO"/>
              </w:rPr>
            </w:pPr>
            <w:r w:rsidRPr="2F49C290" w:rsidR="000845F7">
              <w:rPr>
                <w:rFonts w:eastAsia="Times New Roman" w:cs="Arial"/>
                <w:lang w:eastAsia="es-CO"/>
              </w:rPr>
              <w:t>Sirve como soporte para su reconocimiento</w:t>
            </w:r>
          </w:p>
        </w:tc>
      </w:tr>
      <w:tr w:rsidRPr="007A2317" w:rsidR="000845F7" w:rsidTr="2F49C290" w14:paraId="682F2112" w14:textId="77777777">
        <w:tc>
          <w:tcPr>
            <w:tcW w:w="0" w:type="auto"/>
            <w:tcMar/>
            <w:hideMark/>
          </w:tcPr>
          <w:p w:rsidRPr="007A2317" w:rsidR="000845F7" w:rsidP="00C46B7B" w:rsidRDefault="000845F7" w14:paraId="247BF0E8" w14:textId="77777777">
            <w:pPr>
              <w:contextualSpacing w:val="0"/>
              <w:jc w:val="left"/>
              <w:rPr>
                <w:rFonts w:eastAsia="Times New Roman" w:cs="Arial"/>
                <w:szCs w:val="20"/>
                <w:lang w:eastAsia="es-CO"/>
              </w:rPr>
            </w:pPr>
            <w:r w:rsidRPr="007A2317">
              <w:rPr>
                <w:rFonts w:eastAsia="Times New Roman" w:cs="Arial"/>
                <w:szCs w:val="20"/>
                <w:lang w:eastAsia="es-CO"/>
              </w:rPr>
              <w:t>Documento soporte en adquisiciones</w:t>
            </w:r>
          </w:p>
        </w:tc>
        <w:tc>
          <w:tcPr>
            <w:tcW w:w="0" w:type="auto"/>
            <w:tcMar/>
            <w:hideMark/>
          </w:tcPr>
          <w:p w:rsidRPr="007A2317" w:rsidR="000845F7" w:rsidP="2F49C290" w:rsidRDefault="000845F7" w14:paraId="41D5B0C0" w14:textId="20B52794">
            <w:pPr>
              <w:spacing/>
              <w:contextualSpacing w:val="0"/>
              <w:rPr>
                <w:rFonts w:eastAsia="Times New Roman" w:cs="Arial"/>
                <w:lang w:eastAsia="es-CO"/>
              </w:rPr>
            </w:pPr>
            <w:r w:rsidRPr="2F49C290" w:rsidR="000845F7">
              <w:rPr>
                <w:rFonts w:eastAsia="Times New Roman" w:cs="Arial"/>
                <w:lang w:eastAsia="es-CO"/>
              </w:rPr>
              <w:t>Respaldar determinadas adquisiciones a no obligados a facturar</w:t>
            </w:r>
          </w:p>
        </w:tc>
        <w:tc>
          <w:tcPr>
            <w:tcW w:w="0" w:type="auto"/>
            <w:tcMar/>
            <w:hideMark/>
          </w:tcPr>
          <w:p w:rsidRPr="007A2317" w:rsidR="000845F7" w:rsidP="2F49C290" w:rsidRDefault="000845F7" w14:paraId="3DEA7FA1" w14:textId="0A702281">
            <w:pPr>
              <w:spacing/>
              <w:contextualSpacing w:val="0"/>
              <w:rPr>
                <w:rFonts w:eastAsia="Times New Roman" w:cs="Arial"/>
                <w:lang w:eastAsia="es-CO"/>
              </w:rPr>
            </w:pPr>
            <w:r w:rsidRPr="2F49C290" w:rsidR="000845F7">
              <w:rPr>
                <w:rFonts w:eastAsia="Times New Roman" w:cs="Arial"/>
                <w:lang w:eastAsia="es-CO"/>
              </w:rPr>
              <w:t>Sirve como soporte cuando corresponde</w:t>
            </w:r>
          </w:p>
        </w:tc>
      </w:tr>
      <w:tr w:rsidRPr="007A2317" w:rsidR="000845F7" w:rsidTr="2F49C290" w14:paraId="2384FCAC" w14:textId="77777777">
        <w:tc>
          <w:tcPr>
            <w:tcW w:w="0" w:type="auto"/>
            <w:tcMar/>
            <w:hideMark/>
          </w:tcPr>
          <w:p w:rsidRPr="007A2317" w:rsidR="000845F7" w:rsidP="00C46B7B" w:rsidRDefault="000845F7" w14:paraId="7314AAB8" w14:textId="77777777">
            <w:pPr>
              <w:contextualSpacing w:val="0"/>
              <w:jc w:val="left"/>
              <w:rPr>
                <w:rFonts w:eastAsia="Times New Roman" w:cs="Arial"/>
                <w:szCs w:val="20"/>
                <w:lang w:eastAsia="es-CO"/>
              </w:rPr>
            </w:pPr>
            <w:r w:rsidRPr="007A2317">
              <w:rPr>
                <w:rFonts w:eastAsia="Times New Roman" w:cs="Arial"/>
                <w:szCs w:val="20"/>
                <w:lang w:eastAsia="es-CO"/>
              </w:rPr>
              <w:t>Comprobante de contabilidad</w:t>
            </w:r>
          </w:p>
        </w:tc>
        <w:tc>
          <w:tcPr>
            <w:tcW w:w="0" w:type="auto"/>
            <w:tcMar/>
            <w:hideMark/>
          </w:tcPr>
          <w:p w:rsidRPr="007A2317" w:rsidR="000845F7" w:rsidP="2F49C290" w:rsidRDefault="000845F7" w14:paraId="7AE6465B" w14:textId="01AAFD5D">
            <w:pPr>
              <w:spacing/>
              <w:contextualSpacing w:val="0"/>
              <w:rPr>
                <w:rFonts w:eastAsia="Times New Roman" w:cs="Arial"/>
                <w:lang w:eastAsia="es-CO"/>
              </w:rPr>
            </w:pPr>
            <w:r w:rsidRPr="2F49C290" w:rsidR="000845F7">
              <w:rPr>
                <w:rFonts w:eastAsia="Times New Roman" w:cs="Arial"/>
                <w:lang w:eastAsia="es-CO"/>
              </w:rPr>
              <w:t>Organizar la información de la operación y las cuentas afectadas</w:t>
            </w:r>
          </w:p>
        </w:tc>
        <w:tc>
          <w:tcPr>
            <w:tcW w:w="0" w:type="auto"/>
            <w:tcMar/>
            <w:hideMark/>
          </w:tcPr>
          <w:p w:rsidRPr="007A2317" w:rsidR="000845F7" w:rsidP="2F49C290" w:rsidRDefault="000845F7" w14:paraId="6F261874" w14:textId="7C859821">
            <w:pPr>
              <w:spacing/>
              <w:contextualSpacing w:val="0"/>
              <w:rPr>
                <w:rFonts w:eastAsia="Times New Roman" w:cs="Arial"/>
                <w:lang w:eastAsia="es-CO"/>
              </w:rPr>
            </w:pPr>
            <w:r w:rsidRPr="2F49C290" w:rsidR="000845F7">
              <w:rPr>
                <w:rFonts w:eastAsia="Times New Roman" w:cs="Arial"/>
                <w:lang w:eastAsia="es-CO"/>
              </w:rPr>
              <w:t>Se relaciona directamente con el registro</w:t>
            </w:r>
          </w:p>
        </w:tc>
      </w:tr>
    </w:tbl>
    <w:p w:rsidR="000845F7" w:rsidP="00C46B7B" w:rsidRDefault="000845F7" w14:paraId="2CC348C2" w14:textId="5ACAFF7C">
      <w:pPr>
        <w:spacing w:after="0"/>
        <w:rPr>
          <w:rFonts w:cs="Arial"/>
          <w:szCs w:val="20"/>
        </w:rPr>
      </w:pPr>
    </w:p>
    <w:p w:rsidR="00326D1C" w:rsidP="00326D1C" w:rsidRDefault="00326D1C" w14:paraId="01976477" w14:textId="77777777">
      <w:pPr>
        <w:spacing w:after="0"/>
        <w:rPr>
          <w:rFonts w:cs="Arial"/>
          <w:szCs w:val="20"/>
        </w:rPr>
      </w:pPr>
      <w:r w:rsidRPr="00326D1C">
        <w:rPr>
          <w:rFonts w:cs="Arial"/>
          <w:szCs w:val="20"/>
        </w:rPr>
        <w:t>En el entorno electrónico también existen documentos con funciones específicas de soporte. La factura electrónica respalda tributariamente las operaciones de venta de bienes y servicios, mientras que el documento soporte en adquisiciones respalda determinadas compras realizadas a sujetos no obligados a expedir factura de venta o documento equivalente, cuando corresponda.</w:t>
      </w:r>
    </w:p>
    <w:p w:rsidRPr="00326D1C" w:rsidR="00326D1C" w:rsidP="00326D1C" w:rsidRDefault="00326D1C" w14:paraId="0BC827B2" w14:textId="77777777">
      <w:pPr>
        <w:spacing w:after="0"/>
        <w:rPr>
          <w:rFonts w:cs="Arial"/>
          <w:szCs w:val="20"/>
        </w:rPr>
      </w:pPr>
    </w:p>
    <w:p w:rsidRPr="00326D1C" w:rsidR="00326D1C" w:rsidP="00326D1C" w:rsidRDefault="00326D1C" w14:paraId="27F5DBE2" w14:textId="77777777">
      <w:pPr>
        <w:spacing w:after="0"/>
        <w:rPr>
          <w:rFonts w:cs="Arial"/>
          <w:szCs w:val="20"/>
        </w:rPr>
      </w:pPr>
      <w:r w:rsidRPr="00326D1C">
        <w:rPr>
          <w:rFonts w:cs="Arial"/>
          <w:szCs w:val="20"/>
        </w:rPr>
        <w:t>Clasificar adecuadamente estos documentos permite distinguir cuáles respaldan una transacción, cuáles apoyan su gestión administrativa y cuáles se relacionan directamente con el registro contable.</w:t>
      </w:r>
    </w:p>
    <w:p w:rsidRPr="007A2317" w:rsidR="00326D1C" w:rsidP="00C46B7B" w:rsidRDefault="00326D1C" w14:paraId="1B4405E2" w14:textId="77777777">
      <w:pPr>
        <w:spacing w:after="0"/>
        <w:rPr>
          <w:rFonts w:cs="Arial"/>
          <w:szCs w:val="20"/>
        </w:rPr>
      </w:pPr>
    </w:p>
    <w:p w:rsidRPr="007A2317" w:rsidR="000845F7" w:rsidP="00C46B7B" w:rsidRDefault="000845F7" w14:paraId="38B81D0D" w14:textId="4B2E57B8">
      <w:pPr>
        <w:pStyle w:val="Ttulo2"/>
        <w:rPr>
          <w:rFonts w:cs="Arial"/>
          <w:szCs w:val="20"/>
        </w:rPr>
      </w:pPr>
      <w:bookmarkStart w:name="_Toc237811150" w:id="27"/>
      <w:r w:rsidRPr="007A2317">
        <w:rPr>
          <w:rFonts w:cs="Arial"/>
          <w:szCs w:val="20"/>
        </w:rPr>
        <w:t>5.3. Relación entre soporte, transacción y registro</w:t>
      </w:r>
      <w:bookmarkEnd w:id="27"/>
    </w:p>
    <w:p w:rsidRPr="007A2317" w:rsidR="000845F7" w:rsidP="00C46B7B" w:rsidRDefault="000845F7" w14:paraId="6DB1F8DF" w14:textId="5FA5865C">
      <w:pPr>
        <w:spacing w:after="0"/>
        <w:rPr>
          <w:rFonts w:cs="Arial"/>
          <w:szCs w:val="20"/>
        </w:rPr>
      </w:pPr>
    </w:p>
    <w:tbl>
      <w:tblPr>
        <w:tblStyle w:val="Tablaconcuadrcula"/>
        <w:tblW w:w="0" w:type="auto"/>
        <w:shd w:val="clear" w:color="auto" w:fill="E2EFD9" w:themeFill="accent6" w:themeFillTint="33"/>
        <w:tblLook w:val="04A0" w:firstRow="1" w:lastRow="0" w:firstColumn="1" w:lastColumn="0" w:noHBand="0" w:noVBand="1"/>
      </w:tblPr>
      <w:tblGrid>
        <w:gridCol w:w="5807"/>
        <w:gridCol w:w="3021"/>
      </w:tblGrid>
      <w:tr w:rsidR="003B6C87" w:rsidTr="007F78A7" w14:paraId="014944FB" w14:textId="77777777">
        <w:tc>
          <w:tcPr>
            <w:tcW w:w="5807" w:type="dxa"/>
            <w:shd w:val="clear" w:color="auto" w:fill="E2EFD9" w:themeFill="accent6" w:themeFillTint="33"/>
          </w:tcPr>
          <w:p w:rsidR="003B6C87" w:rsidP="007F78A7" w:rsidRDefault="004E25EB" w14:paraId="2B236124" w14:textId="5111AD1F">
            <w:r>
              <w:t>Toda transacción económica afecta los recursos, obligaciones, ingresos, costos o gastos del negocio y debe contar con información que permita comprobarla. El soporte documenta el hecho ocurrido y el registro contable representa sus efectos en las cuentas correspondientes, de manera que exista relación entre la operación realizada, su documentación y la información registrada (Decreto 410, 1971).</w:t>
            </w:r>
          </w:p>
        </w:tc>
        <w:tc>
          <w:tcPr>
            <w:tcW w:w="3021" w:type="dxa"/>
            <w:shd w:val="clear" w:color="auto" w:fill="E2EFD9" w:themeFill="accent6" w:themeFillTint="33"/>
          </w:tcPr>
          <w:p w:rsidR="003B6C87" w:rsidP="007F78A7" w:rsidRDefault="00CC5EB0" w14:paraId="0752746E" w14:textId="11FDE25E">
            <w:pPr>
              <w:jc w:val="center"/>
            </w:pPr>
            <w:r>
              <w:fldChar w:fldCharType="begin"/>
            </w:r>
            <w:r>
              <w:instrText xml:space="preserve"> INCLUDEPICTURE "https://t3.ftcdn.net/jpg/21/80/47/48/240_F_2180474854_HANlnsO6ihv8lnGkPSGEAzumUPMvFgHr.jpg" \* MERGEFORMATINET </w:instrText>
            </w:r>
            <w:r>
              <w:fldChar w:fldCharType="separate"/>
            </w:r>
            <w:r>
              <w:rPr>
                <w:noProof/>
              </w:rPr>
              <w:drawing>
                <wp:inline distT="0" distB="0" distL="0" distR="0" wp14:anchorId="2BFEBE67" wp14:editId="2E455AE9">
                  <wp:extent cx="1752071" cy="977900"/>
                  <wp:effectExtent l="0" t="0" r="635" b="0"/>
                  <wp:docPr id="237949227" name="Imagen 119" descr="Business invoice with a desktop calendar showing the twenty fifth day and a handheld calculator nearby with circled calculator flat paper invoice stands spiral desk cale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descr="Business invoice with a desktop calendar showing the twenty fifth day and a handheld calculator nearby with circled calculator flat paper invoice stands spiral desk calendar"/>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1776906" cy="991761"/>
                          </a:xfrm>
                          <a:prstGeom prst="rect">
                            <a:avLst/>
                          </a:prstGeom>
                          <a:noFill/>
                          <a:ln>
                            <a:noFill/>
                          </a:ln>
                        </pic:spPr>
                      </pic:pic>
                    </a:graphicData>
                  </a:graphic>
                </wp:inline>
              </w:drawing>
            </w:r>
            <w:r>
              <w:fldChar w:fldCharType="end"/>
            </w:r>
          </w:p>
        </w:tc>
      </w:tr>
    </w:tbl>
    <w:p w:rsidR="003B6C87" w:rsidP="00C46B7B" w:rsidRDefault="003B6C87" w14:paraId="487AEAEA" w14:textId="77777777">
      <w:pPr>
        <w:spacing w:after="0"/>
        <w:rPr>
          <w:rFonts w:cs="Arial"/>
          <w:szCs w:val="20"/>
        </w:rPr>
      </w:pPr>
    </w:p>
    <w:p w:rsidRPr="007A2317" w:rsidR="000845F7" w:rsidP="00C46B7B" w:rsidRDefault="008778DC" w14:paraId="03BCA45E" w14:textId="32D632B5">
      <w:pPr>
        <w:spacing w:after="0"/>
        <w:rPr>
          <w:rFonts w:cs="Arial"/>
          <w:b/>
          <w:bCs/>
          <w:szCs w:val="20"/>
        </w:rPr>
      </w:pPr>
      <w:r>
        <w:rPr>
          <w:rFonts w:cs="Arial"/>
          <w:b/>
          <w:bCs/>
          <w:szCs w:val="20"/>
        </w:rPr>
        <w:t xml:space="preserve">5.3.1. </w:t>
      </w:r>
      <w:r w:rsidRPr="007A2317" w:rsidR="000845F7">
        <w:rPr>
          <w:rFonts w:cs="Arial"/>
          <w:b/>
          <w:bCs/>
          <w:szCs w:val="20"/>
        </w:rPr>
        <w:t>Relación entre los elementos de la operación</w:t>
      </w:r>
    </w:p>
    <w:p w:rsidRPr="007A2317" w:rsidR="000845F7" w:rsidP="00C46B7B" w:rsidRDefault="000845F7" w14:paraId="6F8D4946" w14:textId="77777777">
      <w:pPr>
        <w:spacing w:after="0"/>
        <w:rPr>
          <w:rFonts w:cs="Arial"/>
          <w:szCs w:val="20"/>
        </w:rPr>
      </w:pPr>
    </w:p>
    <w:p w:rsidR="008F20C5" w:rsidP="00C46B7B" w:rsidRDefault="008F20C5" w14:paraId="6ED75FEF" w14:textId="28E6B51F">
      <w:pPr>
        <w:spacing w:after="0"/>
      </w:pPr>
      <w:r w:rsidR="008F20C5">
        <w:rPr/>
        <w:t>Para registrar una transacción</w:t>
      </w:r>
      <w:r w:rsidR="5DC24844">
        <w:rPr/>
        <w:t>,</w:t>
      </w:r>
      <w:r w:rsidR="008F20C5">
        <w:rPr/>
        <w:t xml:space="preserve"> es necesario partir del hecho económico, verificar la documentación y analizar sus efectos antes de determinar las cuentas correspondientes.</w:t>
      </w:r>
    </w:p>
    <w:p w:rsidR="00060628" w:rsidP="00C46B7B" w:rsidRDefault="00060628" w14:paraId="4537B71F" w14:textId="77777777">
      <w:pPr>
        <w:spacing w:after="0"/>
      </w:pPr>
    </w:p>
    <w:p w:rsidR="00060628" w:rsidP="00C46B7B" w:rsidRDefault="00060628" w14:paraId="0D0E49E6" w14:textId="1AE47777">
      <w:pPr>
        <w:spacing w:after="0"/>
      </w:pPr>
      <w:r>
        <w:t>La siguiente secuencia relaciona la operación con su soporte, análisis y registro:</w:t>
      </w:r>
    </w:p>
    <w:p w:rsidR="00797075" w:rsidP="00C46B7B" w:rsidRDefault="00797075" w14:paraId="32CA5A32" w14:textId="77777777">
      <w:pPr>
        <w:spacing w:after="0"/>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85"/>
        <w:gridCol w:w="4870"/>
        <w:gridCol w:w="2150"/>
      </w:tblGrid>
      <w:tr w:rsidRPr="00C726A3" w:rsidR="00797075" w:rsidTr="00D96B84" w14:paraId="76DAC68E"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334D7" w:rsidR="00797075" w:rsidP="00D96B84" w:rsidRDefault="00F13E52" w14:paraId="163E80AA" w14:textId="533A22E1">
            <w:pPr>
              <w:spacing w:after="0"/>
              <w:jc w:val="center"/>
              <w:textAlignment w:val="baseline"/>
              <w:rPr>
                <w:rFonts w:ascii="Times New Roman" w:hAnsi="Times New Roman" w:eastAsia="Times New Roman" w:cs="Times New Roman"/>
                <w:b/>
                <w:bCs/>
                <w:lang w:eastAsia="es-ES_tradnl"/>
              </w:rPr>
            </w:pPr>
            <w:r>
              <w:rPr>
                <w:rFonts w:eastAsia="Times New Roman" w:cs="Times New Roman"/>
                <w:b/>
                <w:bCs/>
                <w:lang w:eastAsia="es-ES_tradnl"/>
              </w:rPr>
              <w:t>Pasos</w:t>
            </w:r>
          </w:p>
        </w:tc>
      </w:tr>
      <w:tr w:rsidRPr="00756972" w:rsidR="00797075" w:rsidTr="00D96B84" w14:paraId="4A6B3B67"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883D3F" w:rsidR="00797075" w:rsidP="00D96B84" w:rsidRDefault="00F13E52" w14:paraId="42003CC2" w14:textId="3D5E1C5C">
            <w:pPr>
              <w:spacing w:after="0"/>
              <w:rPr>
                <w:b/>
                <w:bCs/>
              </w:rPr>
            </w:pPr>
            <w:r w:rsidRPr="00883D3F">
              <w:rPr>
                <w:b/>
                <w:bCs/>
              </w:rPr>
              <w:t>Transacción</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883D3F" w:rsidR="00797075" w:rsidP="00883D3F" w:rsidRDefault="00F13E52" w14:paraId="1E27AC08" w14:textId="54AF4CA6">
            <w:pPr>
              <w:spacing w:after="0"/>
            </w:pPr>
            <w:r>
              <w:t xml:space="preserve">Identifica el hecho económico ocurrido. Por ejemplo, una compra de mercancías por </w:t>
            </w:r>
            <w:r w:rsidRPr="00883D3F">
              <w:rPr>
                <w:b/>
                <w:bCs/>
              </w:rPr>
              <w:t>$700.000</w:t>
            </w:r>
            <w:r>
              <w:t>.</w:t>
            </w:r>
          </w:p>
        </w:tc>
        <w:tc>
          <w:tcPr>
            <w:tcW w:w="2150" w:type="dxa"/>
            <w:tcBorders>
              <w:top w:val="single" w:color="auto" w:sz="6" w:space="0"/>
              <w:left w:val="single" w:color="auto" w:sz="6" w:space="0"/>
              <w:bottom w:val="single" w:color="auto" w:sz="6" w:space="0"/>
              <w:right w:val="single" w:color="auto" w:sz="6" w:space="0"/>
            </w:tcBorders>
            <w:shd w:val="clear" w:color="auto" w:fill="FFFFFF"/>
            <w:hideMark/>
          </w:tcPr>
          <w:p w:rsidRPr="00883D3F" w:rsidR="00797075" w:rsidP="00716DF0" w:rsidRDefault="00716DF0" w14:paraId="72FF624E" w14:textId="3936FF10">
            <w:pPr>
              <w:spacing w:after="0"/>
            </w:pPr>
            <w:r>
              <w:fldChar w:fldCharType="begin"/>
            </w:r>
            <w:r>
              <w:instrText xml:space="preserve"> INCLUDEPICTURE "https://t3.ftcdn.net/jpg/21/02/38/22/240_F_2102382231_TCBC6uCiWPDi8gPIhXnN65HItBxC0PWH.jpg" \* MERGEFORMATINET </w:instrText>
            </w:r>
            <w:r>
              <w:fldChar w:fldCharType="separate"/>
            </w:r>
            <w:r>
              <w:rPr>
                <w:noProof/>
              </w:rPr>
              <w:drawing>
                <wp:inline distT="0" distB="0" distL="0" distR="0" wp14:anchorId="73528EB1" wp14:editId="1E87FB64">
                  <wp:extent cx="1295400" cy="683317"/>
                  <wp:effectExtent l="0" t="0" r="0" b="2540"/>
                  <wp:docPr id="1724153240" name="Imagen 125" descr="Office, typing and business woman on laptop for financial review, sales analysis and budget planning. Online, manager and person on computer for finance proposal, report and research for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descr="Office, typing and business woman on laptop for financial review, sales analysis and budget planning. Online, manager and person on computer for finance proposal, report and research for strategy"/>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1331301" cy="702255"/>
                          </a:xfrm>
                          <a:prstGeom prst="rect">
                            <a:avLst/>
                          </a:prstGeom>
                          <a:noFill/>
                          <a:ln>
                            <a:noFill/>
                          </a:ln>
                        </pic:spPr>
                      </pic:pic>
                    </a:graphicData>
                  </a:graphic>
                </wp:inline>
              </w:drawing>
            </w:r>
            <w:r>
              <w:fldChar w:fldCharType="end"/>
            </w:r>
            <w:r w:rsidRPr="00883D3F" w:rsidR="00797075">
              <w:t>  </w:t>
            </w:r>
          </w:p>
        </w:tc>
      </w:tr>
      <w:tr w:rsidRPr="00756972" w:rsidR="00F13E52" w:rsidTr="00D96B84" w14:paraId="09E49BFA"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883D3F" w:rsidR="00F13E52" w:rsidP="00D96B84" w:rsidRDefault="00F13E52" w14:paraId="1496EC28" w14:textId="1521A492">
            <w:pPr>
              <w:spacing w:after="0"/>
              <w:rPr>
                <w:b/>
                <w:bCs/>
              </w:rPr>
            </w:pPr>
            <w:r w:rsidRPr="00883D3F">
              <w:rPr>
                <w:b/>
                <w:bCs/>
              </w:rPr>
              <w:t>Soporte</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F13E52" w:rsidP="00883D3F" w:rsidRDefault="00F13E52" w14:paraId="7CEE6CF4" w14:textId="52186BB7">
            <w:pPr>
              <w:spacing w:after="0"/>
            </w:pPr>
            <w:r>
              <w:t>Evidencia y contiene información sobre la operación. En este caso, corresponde a la factura de venta recibida del proveedor.</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883D3F" w:rsidR="00F13E52" w:rsidP="00716DF0" w:rsidRDefault="00CC5EB0" w14:paraId="61D6D635" w14:textId="66E311FF">
            <w:pPr>
              <w:spacing w:after="0"/>
              <w:jc w:val="center"/>
            </w:pPr>
            <w:r>
              <w:fldChar w:fldCharType="begin"/>
            </w:r>
            <w:r>
              <w:instrText xml:space="preserve"> INCLUDEPICTURE "https://t4.ftcdn.net/jpg/18/52/25/51/240_F_1852255189_XbIWtV7nPDpf2hK7Qjr4hMHuhzc3EWyZ.jpg" \* MERGEFORMATINET </w:instrText>
            </w:r>
            <w:r>
              <w:fldChar w:fldCharType="separate"/>
            </w:r>
            <w:r>
              <w:rPr>
                <w:noProof/>
              </w:rPr>
              <w:drawing>
                <wp:inline distT="0" distB="0" distL="0" distR="0" wp14:anchorId="4A45F134" wp14:editId="3382EFD4">
                  <wp:extent cx="1193800" cy="798083"/>
                  <wp:effectExtent l="0" t="0" r="0" b="2540"/>
                  <wp:docPr id="1413925000" name="Imagen 120" descr="Paper receipt with qr code on white desk, expense documentation concept with copy space for digital payment, accounting, auditing, and expense management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descr="Paper receipt with qr code on white desk, expense documentation concept with copy space for digital payment, accounting, auditing, and expense management applications"/>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bwMode="auto">
                          <a:xfrm>
                            <a:off x="0" y="0"/>
                            <a:ext cx="1219857" cy="815502"/>
                          </a:xfrm>
                          <a:prstGeom prst="rect">
                            <a:avLst/>
                          </a:prstGeom>
                          <a:noFill/>
                          <a:ln>
                            <a:noFill/>
                          </a:ln>
                        </pic:spPr>
                      </pic:pic>
                    </a:graphicData>
                  </a:graphic>
                </wp:inline>
              </w:drawing>
            </w:r>
            <w:r>
              <w:fldChar w:fldCharType="end"/>
            </w:r>
          </w:p>
        </w:tc>
      </w:tr>
      <w:tr w:rsidRPr="00756972" w:rsidR="00F13E52" w:rsidTr="00D96B84" w14:paraId="5432EAE6"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883D3F" w:rsidR="00F13E52" w:rsidP="00D96B84" w:rsidRDefault="00F13E52" w14:paraId="11EFB620" w14:textId="60636EF1">
            <w:pPr>
              <w:spacing w:after="0"/>
              <w:rPr>
                <w:b/>
                <w:bCs/>
              </w:rPr>
            </w:pPr>
            <w:r w:rsidRPr="00883D3F">
              <w:rPr>
                <w:b/>
                <w:bCs/>
              </w:rPr>
              <w:t>Análisis</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F13E52" w:rsidP="00883D3F" w:rsidRDefault="00F13E52" w14:paraId="342A9F6D" w14:textId="1FFF448A">
            <w:pPr>
              <w:spacing w:after="0"/>
            </w:pPr>
            <w:r>
              <w:t>Determina los elementos económicos afectados. En la operación planteada, aumentan los inventarios y disminuye el efectivo.</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883D3F" w:rsidR="00F13E52" w:rsidP="00CC5EB0" w:rsidRDefault="003A03A0" w14:paraId="6232DC1B" w14:textId="5692BC27">
            <w:pPr>
              <w:spacing w:after="0"/>
              <w:jc w:val="center"/>
            </w:pPr>
            <w:r>
              <w:rPr>
                <w:noProof/>
              </w:rPr>
              <w:drawing>
                <wp:inline distT="0" distB="0" distL="0" distR="0" wp14:anchorId="56490B0B" wp14:editId="5AF1CE4E">
                  <wp:extent cx="1253822" cy="799751"/>
                  <wp:effectExtent l="0" t="0" r="3810" b="635"/>
                  <wp:docPr id="2039735316"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35316" name="Imagen 2039735316"/>
                          <pic:cNvPicPr/>
                        </pic:nvPicPr>
                        <pic:blipFill>
                          <a:blip r:embed="rId185" cstate="print">
                            <a:extLst>
                              <a:ext uri="{28A0092B-C50C-407E-A947-70E740481C1C}">
                                <a14:useLocalDpi xmlns:a14="http://schemas.microsoft.com/office/drawing/2010/main" val="0"/>
                              </a:ext>
                            </a:extLst>
                          </a:blip>
                          <a:stretch>
                            <a:fillRect/>
                          </a:stretch>
                        </pic:blipFill>
                        <pic:spPr>
                          <a:xfrm>
                            <a:off x="0" y="0"/>
                            <a:ext cx="1270064" cy="810111"/>
                          </a:xfrm>
                          <a:prstGeom prst="rect">
                            <a:avLst/>
                          </a:prstGeom>
                        </pic:spPr>
                      </pic:pic>
                    </a:graphicData>
                  </a:graphic>
                </wp:inline>
              </w:drawing>
            </w:r>
          </w:p>
        </w:tc>
      </w:tr>
      <w:tr w:rsidRPr="00756972" w:rsidR="00F13E52" w:rsidTr="00D96B84" w14:paraId="7D50200A"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883D3F" w:rsidR="00F13E52" w:rsidP="00D96B84" w:rsidRDefault="00F13E52" w14:paraId="60C6CCC4" w14:textId="29E6E716">
            <w:pPr>
              <w:spacing w:after="0"/>
              <w:rPr>
                <w:b/>
                <w:bCs/>
              </w:rPr>
            </w:pPr>
            <w:r w:rsidRPr="00883D3F">
              <w:rPr>
                <w:b/>
                <w:bCs/>
              </w:rPr>
              <w:t>Comprobante</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F13E52" w:rsidP="00883D3F" w:rsidRDefault="00F13E52" w14:paraId="45AA58CA" w14:textId="042B7E66">
            <w:pPr>
              <w:spacing w:after="0"/>
            </w:pPr>
            <w:r>
              <w:t>Organiza la información necesaria para efectuar el registro e identifica las cuentas y los valores correspondientes.</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883D3F" w:rsidR="00F13E52" w:rsidP="00CC5EB0" w:rsidRDefault="00B44966" w14:paraId="331D1234" w14:textId="74BE85D8">
            <w:pPr>
              <w:spacing w:after="0"/>
              <w:jc w:val="center"/>
            </w:pPr>
            <w:r>
              <w:rPr>
                <w:noProof/>
              </w:rPr>
              <w:drawing>
                <wp:inline distT="0" distB="0" distL="0" distR="0" wp14:anchorId="4C219539" wp14:editId="0E0B214C">
                  <wp:extent cx="1244600" cy="925471"/>
                  <wp:effectExtent l="0" t="0" r="0" b="1905"/>
                  <wp:docPr id="96410113"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0113" name="Imagen 96410113"/>
                          <pic:cNvPicPr/>
                        </pic:nvPicPr>
                        <pic:blipFill>
                          <a:blip r:embed="rId186">
                            <a:extLst>
                              <a:ext uri="{28A0092B-C50C-407E-A947-70E740481C1C}">
                                <a14:useLocalDpi xmlns:a14="http://schemas.microsoft.com/office/drawing/2010/main" val="0"/>
                              </a:ext>
                            </a:extLst>
                          </a:blip>
                          <a:stretch>
                            <a:fillRect/>
                          </a:stretch>
                        </pic:blipFill>
                        <pic:spPr>
                          <a:xfrm>
                            <a:off x="0" y="0"/>
                            <a:ext cx="1265082" cy="940702"/>
                          </a:xfrm>
                          <a:prstGeom prst="rect">
                            <a:avLst/>
                          </a:prstGeom>
                        </pic:spPr>
                      </pic:pic>
                    </a:graphicData>
                  </a:graphic>
                </wp:inline>
              </w:drawing>
            </w:r>
          </w:p>
        </w:tc>
      </w:tr>
      <w:tr w:rsidRPr="00756972" w:rsidR="00F13E52" w:rsidTr="00D96B84" w14:paraId="3B4161A9"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883D3F" w:rsidR="00F13E52" w:rsidP="00D96B84" w:rsidRDefault="00F13E52" w14:paraId="2930FFFA" w14:textId="54FB7AA1">
            <w:pPr>
              <w:spacing w:after="0"/>
              <w:rPr>
                <w:b/>
                <w:bCs/>
              </w:rPr>
            </w:pPr>
            <w:r w:rsidRPr="00883D3F">
              <w:rPr>
                <w:b/>
                <w:bCs/>
              </w:rPr>
              <w:t>Registro</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F13E52" w:rsidP="00883D3F" w:rsidRDefault="00F13E52" w14:paraId="57D8D6D0" w14:textId="1996FB91">
            <w:pPr>
              <w:pStyle w:val="pdq2pgselectionanchorcontainer"/>
              <w:jc w:val="both"/>
            </w:pPr>
            <w:r w:rsidRPr="00883D3F">
              <w:rPr>
                <w:rFonts w:ascii="Arial" w:hAnsi="Arial" w:eastAsiaTheme="minorHAnsi" w:cstheme="minorBidi"/>
                <w:sz w:val="20"/>
                <w:szCs w:val="22"/>
                <w:lang w:eastAsia="en-US"/>
              </w:rPr>
              <w:t>Incorpora los movimientos en las cuentas afectadas: débito a inventarios y crédito a efectivo.</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883D3F" w:rsidR="00F13E52" w:rsidP="00CC5EB0" w:rsidRDefault="00862827" w14:paraId="34B5BDDC" w14:textId="230AC2A3">
            <w:pPr>
              <w:spacing w:after="0"/>
              <w:jc w:val="center"/>
            </w:pPr>
            <w:r>
              <w:rPr>
                <w:noProof/>
              </w:rPr>
              <w:drawing>
                <wp:inline distT="0" distB="0" distL="0" distR="0" wp14:anchorId="6ED9BB0F" wp14:editId="221C50A0">
                  <wp:extent cx="1206500" cy="840594"/>
                  <wp:effectExtent l="0" t="0" r="0" b="0"/>
                  <wp:docPr id="823463455"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63455" name="Imagen 823463455"/>
                          <pic:cNvPicPr/>
                        </pic:nvPicPr>
                        <pic:blipFill>
                          <a:blip r:embed="rId187" cstate="print">
                            <a:extLst>
                              <a:ext uri="{28A0092B-C50C-407E-A947-70E740481C1C}">
                                <a14:useLocalDpi xmlns:a14="http://schemas.microsoft.com/office/drawing/2010/main" val="0"/>
                              </a:ext>
                            </a:extLst>
                          </a:blip>
                          <a:stretch>
                            <a:fillRect/>
                          </a:stretch>
                        </pic:blipFill>
                        <pic:spPr>
                          <a:xfrm>
                            <a:off x="0" y="0"/>
                            <a:ext cx="1226781" cy="854724"/>
                          </a:xfrm>
                          <a:prstGeom prst="rect">
                            <a:avLst/>
                          </a:prstGeom>
                        </pic:spPr>
                      </pic:pic>
                    </a:graphicData>
                  </a:graphic>
                </wp:inline>
              </w:drawing>
            </w:r>
          </w:p>
        </w:tc>
      </w:tr>
      <w:tr w:rsidRPr="00756972" w:rsidR="00F13E52" w:rsidTr="00D96B84" w14:paraId="1B4026FC"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883D3F" w:rsidR="00F13E52" w:rsidP="00D96B84" w:rsidRDefault="00883D3F" w14:paraId="43AE15F9" w14:textId="661EE441">
            <w:pPr>
              <w:spacing w:after="0"/>
              <w:rPr>
                <w:b/>
                <w:bCs/>
              </w:rPr>
            </w:pPr>
            <w:r w:rsidRPr="00883D3F">
              <w:rPr>
                <w:b/>
                <w:bCs/>
              </w:rPr>
              <w:t>Verificación</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883D3F" w:rsidR="00F13E52" w:rsidP="00883D3F" w:rsidRDefault="00883D3F" w14:paraId="088DC634" w14:textId="3EC2F555">
            <w:pPr>
              <w:pStyle w:val="pdq2pgselectionanchorcontainer"/>
              <w:jc w:val="both"/>
              <w:rPr>
                <w:rFonts w:ascii="Arial" w:hAnsi="Arial" w:eastAsiaTheme="minorHAnsi" w:cstheme="minorBidi"/>
                <w:sz w:val="20"/>
                <w:szCs w:val="22"/>
                <w:lang w:eastAsia="en-US"/>
              </w:rPr>
            </w:pPr>
            <w:r w:rsidRPr="00883D3F">
              <w:rPr>
                <w:rFonts w:ascii="Arial" w:hAnsi="Arial" w:eastAsiaTheme="minorHAnsi" w:cstheme="minorBidi"/>
                <w:sz w:val="20"/>
                <w:szCs w:val="22"/>
                <w:lang w:eastAsia="en-US"/>
              </w:rPr>
              <w:t>Comprueba la correspondencia entre la operación, el soporte y el registro mediante la comparación de la factura, el comprobante y los valores registrados.</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883D3F" w:rsidR="00F13E52" w:rsidP="00CC5EB0" w:rsidRDefault="00862827" w14:paraId="41F97D13" w14:textId="72B5175B">
            <w:pPr>
              <w:spacing w:after="0"/>
              <w:jc w:val="center"/>
            </w:pPr>
            <w:r>
              <w:rPr>
                <w:noProof/>
              </w:rPr>
              <w:drawing>
                <wp:inline distT="0" distB="0" distL="0" distR="0" wp14:anchorId="284E05AE" wp14:editId="0B60F825">
                  <wp:extent cx="1282700" cy="898595"/>
                  <wp:effectExtent l="0" t="0" r="0" b="3175"/>
                  <wp:docPr id="215945995"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45995" name="Imagen 215945995"/>
                          <pic:cNvPicPr/>
                        </pic:nvPicPr>
                        <pic:blipFill>
                          <a:blip r:embed="rId188" cstate="print">
                            <a:extLst>
                              <a:ext uri="{28A0092B-C50C-407E-A947-70E740481C1C}">
                                <a14:useLocalDpi xmlns:a14="http://schemas.microsoft.com/office/drawing/2010/main" val="0"/>
                              </a:ext>
                            </a:extLst>
                          </a:blip>
                          <a:stretch>
                            <a:fillRect/>
                          </a:stretch>
                        </pic:blipFill>
                        <pic:spPr>
                          <a:xfrm>
                            <a:off x="0" y="0"/>
                            <a:ext cx="1295854" cy="907810"/>
                          </a:xfrm>
                          <a:prstGeom prst="rect">
                            <a:avLst/>
                          </a:prstGeom>
                        </pic:spPr>
                      </pic:pic>
                    </a:graphicData>
                  </a:graphic>
                </wp:inline>
              </w:drawing>
            </w:r>
          </w:p>
        </w:tc>
      </w:tr>
    </w:tbl>
    <w:p w:rsidR="00797075" w:rsidP="00C46B7B" w:rsidRDefault="00797075" w14:paraId="5E55A241" w14:textId="77777777">
      <w:pPr>
        <w:spacing w:after="0"/>
      </w:pPr>
    </w:p>
    <w:p w:rsidRPr="007A2317" w:rsidR="00BC28B3" w:rsidP="00C46B7B" w:rsidRDefault="008778DC" w14:paraId="062426B2" w14:textId="75798513">
      <w:pPr>
        <w:spacing w:after="0"/>
        <w:rPr>
          <w:rFonts w:cs="Arial"/>
          <w:b/>
          <w:bCs/>
          <w:szCs w:val="20"/>
        </w:rPr>
      </w:pPr>
      <w:r>
        <w:rPr>
          <w:rFonts w:cs="Arial"/>
          <w:b/>
          <w:bCs/>
          <w:szCs w:val="20"/>
        </w:rPr>
        <w:t xml:space="preserve">5.3.2. </w:t>
      </w:r>
      <w:r w:rsidRPr="007A2317" w:rsidR="00BC28B3">
        <w:rPr>
          <w:rFonts w:cs="Arial"/>
          <w:b/>
          <w:bCs/>
          <w:szCs w:val="20"/>
        </w:rPr>
        <w:t>Análisis de la operación antes del registro</w:t>
      </w:r>
    </w:p>
    <w:p w:rsidRPr="007A2317" w:rsidR="00BC28B3" w:rsidP="00C46B7B" w:rsidRDefault="00BC28B3" w14:paraId="05445B0E" w14:textId="22D9FA89">
      <w:pPr>
        <w:spacing w:after="0"/>
        <w:rPr>
          <w:rFonts w:cs="Arial"/>
          <w:szCs w:val="20"/>
        </w:rPr>
      </w:pPr>
    </w:p>
    <w:p w:rsidR="006222CB" w:rsidP="00C46B7B" w:rsidRDefault="006222CB" w14:paraId="6AB43030" w14:textId="77777777">
      <w:pPr>
        <w:spacing w:after="0"/>
      </w:pPr>
      <w:r>
        <w:t xml:space="preserve">El soporte proporciona información sobre la transacción, pero la cuenta utilizada depende de la naturaleza del hecho económico. Por ejemplo, una factura por </w:t>
      </w:r>
      <w:r>
        <w:rPr>
          <w:rStyle w:val="Fuerte"/>
        </w:rPr>
        <w:t>$500.000</w:t>
      </w:r>
      <w:r>
        <w:t xml:space="preserve"> puede corresponder a mercancías para la venta, materiales de producción, un equipo o un servicio contratado. Aunque exista el mismo tipo de soporte, el efecto contable será diferente.</w:t>
      </w:r>
    </w:p>
    <w:p w:rsidR="006222CB" w:rsidP="00C46B7B" w:rsidRDefault="006222CB" w14:paraId="2659EE70" w14:textId="77777777">
      <w:pPr>
        <w:spacing w:after="0"/>
      </w:pPr>
    </w:p>
    <w:p w:rsidR="006222CB" w:rsidP="00C46B7B" w:rsidRDefault="006222CB" w14:paraId="6D8DACDC" w14:textId="087457FB">
      <w:pPr>
        <w:spacing w:after="0"/>
      </w:pPr>
      <w:r>
        <w:t xml:space="preserve">Antes del registro, conviene establecer </w:t>
      </w:r>
      <w:r>
        <w:rPr>
          <w:rStyle w:val="Fuerte"/>
        </w:rPr>
        <w:t>qué recibió o entregó el negocio, si el pago se realizó o quedó pendiente, qué recurso aumentó o disminuyó, si se generó una obligación y si la operación corresponde a un ingreso, costo o gasto</w:t>
      </w:r>
      <w:r>
        <w:t>.</w:t>
      </w:r>
    </w:p>
    <w:p w:rsidR="006222CB" w:rsidP="00C46B7B" w:rsidRDefault="006222CB" w14:paraId="70A71FFC" w14:textId="77777777">
      <w:pPr>
        <w:spacing w:after="0"/>
      </w:pPr>
    </w:p>
    <w:p w:rsidR="006222CB" w:rsidP="00C46B7B" w:rsidRDefault="006222CB" w14:paraId="77D29185" w14:textId="308A8731">
      <w:pPr>
        <w:spacing w:after="0"/>
      </w:pPr>
      <w:r>
        <w:t>El siguiente caso relaciona una compra con sus soportes y las cuentas afectadas:</w:t>
      </w:r>
    </w:p>
    <w:p w:rsidR="006222CB" w:rsidP="00C46B7B" w:rsidRDefault="006222CB" w14:paraId="09E6854D" w14:textId="77777777">
      <w:pPr>
        <w:spacing w:after="0"/>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6222CB" w:rsidTr="006222CB" w14:paraId="51F87EDC" w14:textId="77777777">
        <w:tc>
          <w:tcPr>
            <w:tcW w:w="8828" w:type="dxa"/>
            <w:shd w:val="clear" w:color="auto" w:fill="DEEAF6" w:themeFill="accent5" w:themeFillTint="33"/>
          </w:tcPr>
          <w:p w:rsidR="006222CB" w:rsidP="00C46B7B" w:rsidRDefault="006222CB" w14:paraId="0959B109" w14:textId="77777777">
            <w:pPr>
              <w:rPr>
                <w:b/>
                <w:bCs/>
              </w:rPr>
            </w:pPr>
            <w:r w:rsidRPr="006222CB">
              <w:rPr>
                <w:b/>
                <w:bCs/>
              </w:rPr>
              <w:t>Ejemplo aplicado</w:t>
            </w:r>
          </w:p>
          <w:p w:rsidR="006222CB" w:rsidP="00C46B7B" w:rsidRDefault="006222CB" w14:paraId="232A85CD" w14:textId="77777777">
            <w:pPr>
              <w:rPr>
                <w:b/>
                <w:bCs/>
              </w:rPr>
            </w:pPr>
          </w:p>
          <w:p w:rsidR="006222CB" w:rsidP="00C46B7B" w:rsidRDefault="006222CB" w14:paraId="0592D389" w14:textId="77777777">
            <w:r>
              <w:t xml:space="preserve">Una unidad económica compra mercancías por </w:t>
            </w:r>
            <w:r>
              <w:rPr>
                <w:rStyle w:val="Fuerte"/>
              </w:rPr>
              <w:t>$900.000</w:t>
            </w:r>
            <w:r>
              <w:t xml:space="preserve">. Paga </w:t>
            </w:r>
            <w:r>
              <w:rPr>
                <w:rStyle w:val="Fuerte"/>
              </w:rPr>
              <w:t>$400.000</w:t>
            </w:r>
            <w:r>
              <w:t xml:space="preserve"> mediante transferencia bancaria y acuerda cancelar los </w:t>
            </w:r>
            <w:r>
              <w:rPr>
                <w:rStyle w:val="Fuerte"/>
              </w:rPr>
              <w:t>$500.000</w:t>
            </w:r>
            <w:r>
              <w:t xml:space="preserve"> restantes dentro de 30 días. La factura demuestra la adquisición, el comprobante bancario evidencia el pago parcial y el análisis de la operación permite identificar el inventario adquirido y la obligación pendiente.</w:t>
            </w:r>
          </w:p>
          <w:p w:rsidR="006222CB" w:rsidP="00C46B7B" w:rsidRDefault="006222CB" w14:paraId="190D5025" w14:textId="77777777">
            <w:pPr>
              <w:rPr>
                <w:b/>
                <w:bCs/>
              </w:rPr>
            </w:pPr>
          </w:p>
          <w:p w:rsidR="006222CB" w:rsidP="00C46B7B" w:rsidRDefault="006222CB" w14:paraId="66A3D7F2" w14:textId="77777777">
            <w:r>
              <w:t>La relación entre los documentos y los efectos de la operación se organiza así:</w:t>
            </w:r>
          </w:p>
          <w:p w:rsidRPr="007A2317" w:rsidR="006222CB" w:rsidP="006222CB" w:rsidRDefault="006222CB" w14:paraId="2BB1B794" w14:textId="77777777">
            <w:pPr>
              <w:rPr>
                <w:rFonts w:cs="Arial"/>
                <w:szCs w:val="20"/>
              </w:rPr>
            </w:pPr>
          </w:p>
          <w:p w:rsidRPr="007A2317" w:rsidR="006222CB" w:rsidP="006222CB" w:rsidRDefault="006222CB" w14:paraId="5BDC8587" w14:textId="3CB06F83">
            <w:pPr>
              <w:rPr>
                <w:rFonts w:cs="Arial"/>
                <w:b/>
                <w:bCs/>
                <w:szCs w:val="20"/>
              </w:rPr>
            </w:pPr>
            <w:r w:rsidRPr="007A2317">
              <w:rPr>
                <w:rFonts w:cs="Arial"/>
                <w:b/>
                <w:bCs/>
                <w:szCs w:val="20"/>
              </w:rPr>
              <w:t xml:space="preserve">Tabla </w:t>
            </w:r>
            <w:r>
              <w:rPr>
                <w:rFonts w:cs="Arial"/>
                <w:b/>
                <w:bCs/>
                <w:szCs w:val="20"/>
              </w:rPr>
              <w:t>28</w:t>
            </w:r>
            <w:r w:rsidRPr="007A2317">
              <w:rPr>
                <w:rFonts w:cs="Arial"/>
                <w:b/>
                <w:bCs/>
                <w:szCs w:val="20"/>
              </w:rPr>
              <w:t>. Análisis de una compra con pago parcial</w:t>
            </w:r>
          </w:p>
          <w:p w:rsidR="006222CB" w:rsidP="006222CB" w:rsidRDefault="006222CB" w14:paraId="0052F2E6" w14:textId="77777777">
            <w:pPr>
              <w:rPr>
                <w:rFonts w:cs="Arial"/>
                <w:szCs w:val="20"/>
              </w:rPr>
            </w:pPr>
          </w:p>
          <w:tbl>
            <w:tblPr>
              <w:tblStyle w:val="Tablaconcuadrculaclara"/>
              <w:tblW w:w="0" w:type="auto"/>
              <w:tblLook w:val="04A0" w:firstRow="1" w:lastRow="0" w:firstColumn="1" w:lastColumn="0" w:noHBand="0" w:noVBand="1"/>
            </w:tblPr>
            <w:tblGrid>
              <w:gridCol w:w="2385"/>
              <w:gridCol w:w="4208"/>
            </w:tblGrid>
            <w:tr w:rsidRPr="007A2317" w:rsidR="00716DF0" w:rsidTr="00D96B84" w14:paraId="64F9F393" w14:textId="77777777">
              <w:tc>
                <w:tcPr>
                  <w:tcW w:w="0" w:type="auto"/>
                  <w:shd w:val="clear" w:color="auto" w:fill="D9D9D9" w:themeFill="background1" w:themeFillShade="D9"/>
                  <w:hideMark/>
                </w:tcPr>
                <w:p w:rsidRPr="007A2317" w:rsidR="00716DF0" w:rsidP="00716DF0" w:rsidRDefault="00716DF0" w14:paraId="72B27CE7" w14:textId="77777777">
                  <w:pPr>
                    <w:contextualSpacing w:val="0"/>
                    <w:jc w:val="center"/>
                    <w:rPr>
                      <w:rFonts w:eastAsia="Times New Roman" w:cs="Arial"/>
                      <w:b/>
                      <w:bCs/>
                      <w:szCs w:val="20"/>
                      <w:lang w:eastAsia="es-CO"/>
                    </w:rPr>
                  </w:pPr>
                  <w:r w:rsidRPr="007A2317">
                    <w:rPr>
                      <w:rFonts w:eastAsia="Times New Roman" w:cs="Arial"/>
                      <w:b/>
                      <w:bCs/>
                      <w:szCs w:val="20"/>
                      <w:lang w:eastAsia="es-CO"/>
                    </w:rPr>
                    <w:t>Elemento</w:t>
                  </w:r>
                </w:p>
              </w:tc>
              <w:tc>
                <w:tcPr>
                  <w:tcW w:w="0" w:type="auto"/>
                  <w:shd w:val="clear" w:color="auto" w:fill="D9D9D9" w:themeFill="background1" w:themeFillShade="D9"/>
                  <w:hideMark/>
                </w:tcPr>
                <w:p w:rsidRPr="007A2317" w:rsidR="00716DF0" w:rsidP="00716DF0" w:rsidRDefault="00716DF0" w14:paraId="446EAD44" w14:textId="77777777">
                  <w:pPr>
                    <w:contextualSpacing w:val="0"/>
                    <w:jc w:val="center"/>
                    <w:rPr>
                      <w:rFonts w:eastAsia="Times New Roman" w:cs="Arial"/>
                      <w:b/>
                      <w:bCs/>
                      <w:szCs w:val="20"/>
                      <w:lang w:eastAsia="es-CO"/>
                    </w:rPr>
                  </w:pPr>
                  <w:r w:rsidRPr="007A2317">
                    <w:rPr>
                      <w:rFonts w:eastAsia="Times New Roman" w:cs="Arial"/>
                      <w:b/>
                      <w:bCs/>
                      <w:szCs w:val="20"/>
                      <w:lang w:eastAsia="es-CO"/>
                    </w:rPr>
                    <w:t>Información</w:t>
                  </w:r>
                </w:p>
              </w:tc>
            </w:tr>
            <w:tr w:rsidRPr="007A2317" w:rsidR="00716DF0" w:rsidTr="00D96B84" w14:paraId="5A2F50B5" w14:textId="77777777">
              <w:tc>
                <w:tcPr>
                  <w:tcW w:w="0" w:type="auto"/>
                  <w:hideMark/>
                </w:tcPr>
                <w:p w:rsidRPr="007A2317" w:rsidR="00716DF0" w:rsidP="00716DF0" w:rsidRDefault="00716DF0" w14:paraId="6402417E" w14:textId="77777777">
                  <w:pPr>
                    <w:contextualSpacing w:val="0"/>
                    <w:jc w:val="left"/>
                    <w:rPr>
                      <w:rFonts w:eastAsia="Times New Roman" w:cs="Arial"/>
                      <w:szCs w:val="20"/>
                      <w:lang w:eastAsia="es-CO"/>
                    </w:rPr>
                  </w:pPr>
                  <w:r w:rsidRPr="007A2317">
                    <w:rPr>
                      <w:rFonts w:eastAsia="Times New Roman" w:cs="Arial"/>
                      <w:szCs w:val="20"/>
                      <w:lang w:eastAsia="es-CO"/>
                    </w:rPr>
                    <w:t>Transacción</w:t>
                  </w:r>
                </w:p>
              </w:tc>
              <w:tc>
                <w:tcPr>
                  <w:tcW w:w="0" w:type="auto"/>
                  <w:hideMark/>
                </w:tcPr>
                <w:p w:rsidRPr="007A2317" w:rsidR="00716DF0" w:rsidP="00716DF0" w:rsidRDefault="00716DF0" w14:paraId="4597589D" w14:textId="11FF2119">
                  <w:pPr>
                    <w:contextualSpacing w:val="0"/>
                    <w:jc w:val="left"/>
                    <w:rPr>
                      <w:rFonts w:eastAsia="Times New Roman" w:cs="Arial"/>
                      <w:szCs w:val="20"/>
                      <w:lang w:eastAsia="es-CO"/>
                    </w:rPr>
                  </w:pPr>
                  <w:r w:rsidRPr="007A2317">
                    <w:rPr>
                      <w:rFonts w:eastAsia="Times New Roman" w:cs="Arial"/>
                      <w:szCs w:val="20"/>
                      <w:lang w:eastAsia="es-CO"/>
                    </w:rPr>
                    <w:t>Compra de mercancías por $900.000</w:t>
                  </w:r>
                  <w:r w:rsidR="00C701AE">
                    <w:rPr>
                      <w:rFonts w:eastAsia="Times New Roman" w:cs="Arial"/>
                      <w:szCs w:val="20"/>
                      <w:lang w:eastAsia="es-CO"/>
                    </w:rPr>
                    <w:t>.</w:t>
                  </w:r>
                </w:p>
              </w:tc>
            </w:tr>
            <w:tr w:rsidRPr="007A2317" w:rsidR="00716DF0" w:rsidTr="00D96B84" w14:paraId="6FAAD1DF" w14:textId="77777777">
              <w:tc>
                <w:tcPr>
                  <w:tcW w:w="0" w:type="auto"/>
                  <w:hideMark/>
                </w:tcPr>
                <w:p w:rsidRPr="007A2317" w:rsidR="00716DF0" w:rsidP="00716DF0" w:rsidRDefault="00716DF0" w14:paraId="64380924" w14:textId="77777777">
                  <w:pPr>
                    <w:contextualSpacing w:val="0"/>
                    <w:jc w:val="left"/>
                    <w:rPr>
                      <w:rFonts w:eastAsia="Times New Roman" w:cs="Arial"/>
                      <w:szCs w:val="20"/>
                      <w:lang w:eastAsia="es-CO"/>
                    </w:rPr>
                  </w:pPr>
                  <w:r w:rsidRPr="007A2317">
                    <w:rPr>
                      <w:rFonts w:eastAsia="Times New Roman" w:cs="Arial"/>
                      <w:szCs w:val="20"/>
                      <w:lang w:eastAsia="es-CO"/>
                    </w:rPr>
                    <w:t>Soporte principal</w:t>
                  </w:r>
                </w:p>
              </w:tc>
              <w:tc>
                <w:tcPr>
                  <w:tcW w:w="0" w:type="auto"/>
                  <w:hideMark/>
                </w:tcPr>
                <w:p w:rsidRPr="007A2317" w:rsidR="00716DF0" w:rsidP="00716DF0" w:rsidRDefault="00716DF0" w14:paraId="54C39EAA" w14:textId="03A5861E">
                  <w:pPr>
                    <w:contextualSpacing w:val="0"/>
                    <w:jc w:val="left"/>
                    <w:rPr>
                      <w:rFonts w:eastAsia="Times New Roman" w:cs="Arial"/>
                      <w:szCs w:val="20"/>
                      <w:lang w:eastAsia="es-CO"/>
                    </w:rPr>
                  </w:pPr>
                  <w:r w:rsidRPr="007A2317">
                    <w:rPr>
                      <w:rFonts w:eastAsia="Times New Roman" w:cs="Arial"/>
                      <w:szCs w:val="20"/>
                      <w:lang w:eastAsia="es-CO"/>
                    </w:rPr>
                    <w:t>Factura correspondiente a la adquisición</w:t>
                  </w:r>
                  <w:r w:rsidR="00C701AE">
                    <w:rPr>
                      <w:rFonts w:eastAsia="Times New Roman" w:cs="Arial"/>
                      <w:szCs w:val="20"/>
                      <w:lang w:eastAsia="es-CO"/>
                    </w:rPr>
                    <w:t>.</w:t>
                  </w:r>
                </w:p>
              </w:tc>
            </w:tr>
            <w:tr w:rsidRPr="007A2317" w:rsidR="00716DF0" w:rsidTr="00D96B84" w14:paraId="3732E549" w14:textId="77777777">
              <w:tc>
                <w:tcPr>
                  <w:tcW w:w="0" w:type="auto"/>
                  <w:hideMark/>
                </w:tcPr>
                <w:p w:rsidRPr="007A2317" w:rsidR="00716DF0" w:rsidP="00716DF0" w:rsidRDefault="00716DF0" w14:paraId="07424A5B" w14:textId="77777777">
                  <w:pPr>
                    <w:contextualSpacing w:val="0"/>
                    <w:jc w:val="left"/>
                    <w:rPr>
                      <w:rFonts w:eastAsia="Times New Roman" w:cs="Arial"/>
                      <w:szCs w:val="20"/>
                      <w:lang w:eastAsia="es-CO"/>
                    </w:rPr>
                  </w:pPr>
                  <w:r w:rsidRPr="007A2317">
                    <w:rPr>
                      <w:rFonts w:eastAsia="Times New Roman" w:cs="Arial"/>
                      <w:szCs w:val="20"/>
                      <w:lang w:eastAsia="es-CO"/>
                    </w:rPr>
                    <w:t>Soporte del pago</w:t>
                  </w:r>
                </w:p>
              </w:tc>
              <w:tc>
                <w:tcPr>
                  <w:tcW w:w="0" w:type="auto"/>
                  <w:hideMark/>
                </w:tcPr>
                <w:p w:rsidRPr="007A2317" w:rsidR="00716DF0" w:rsidP="00716DF0" w:rsidRDefault="00716DF0" w14:paraId="152B3F95" w14:textId="0016E2B4">
                  <w:pPr>
                    <w:contextualSpacing w:val="0"/>
                    <w:jc w:val="left"/>
                    <w:rPr>
                      <w:rFonts w:eastAsia="Times New Roman" w:cs="Arial"/>
                      <w:szCs w:val="20"/>
                      <w:lang w:eastAsia="es-CO"/>
                    </w:rPr>
                  </w:pPr>
                  <w:r w:rsidRPr="007A2317">
                    <w:rPr>
                      <w:rFonts w:eastAsia="Times New Roman" w:cs="Arial"/>
                      <w:szCs w:val="20"/>
                      <w:lang w:eastAsia="es-CO"/>
                    </w:rPr>
                    <w:t>Comprobante de transferencia por $400.000</w:t>
                  </w:r>
                  <w:r w:rsidR="00C701AE">
                    <w:rPr>
                      <w:rFonts w:eastAsia="Times New Roman" w:cs="Arial"/>
                      <w:szCs w:val="20"/>
                      <w:lang w:eastAsia="es-CO"/>
                    </w:rPr>
                    <w:t>.</w:t>
                  </w:r>
                </w:p>
              </w:tc>
            </w:tr>
            <w:tr w:rsidRPr="007A2317" w:rsidR="00716DF0" w:rsidTr="00D96B84" w14:paraId="690BAA3B" w14:textId="77777777">
              <w:tc>
                <w:tcPr>
                  <w:tcW w:w="0" w:type="auto"/>
                  <w:hideMark/>
                </w:tcPr>
                <w:p w:rsidRPr="007A2317" w:rsidR="00716DF0" w:rsidP="00716DF0" w:rsidRDefault="00716DF0" w14:paraId="3692F72A" w14:textId="77777777">
                  <w:pPr>
                    <w:contextualSpacing w:val="0"/>
                    <w:jc w:val="left"/>
                    <w:rPr>
                      <w:rFonts w:eastAsia="Times New Roman" w:cs="Arial"/>
                      <w:szCs w:val="20"/>
                      <w:lang w:eastAsia="es-CO"/>
                    </w:rPr>
                  </w:pPr>
                  <w:r w:rsidRPr="007A2317">
                    <w:rPr>
                      <w:rFonts w:eastAsia="Times New Roman" w:cs="Arial"/>
                      <w:szCs w:val="20"/>
                      <w:lang w:eastAsia="es-CO"/>
                    </w:rPr>
                    <w:t>Recurso que aumenta</w:t>
                  </w:r>
                </w:p>
              </w:tc>
              <w:tc>
                <w:tcPr>
                  <w:tcW w:w="0" w:type="auto"/>
                  <w:hideMark/>
                </w:tcPr>
                <w:p w:rsidRPr="007A2317" w:rsidR="00716DF0" w:rsidP="00716DF0" w:rsidRDefault="00716DF0" w14:paraId="3F20D156" w14:textId="0903B08B">
                  <w:pPr>
                    <w:contextualSpacing w:val="0"/>
                    <w:jc w:val="left"/>
                    <w:rPr>
                      <w:rFonts w:eastAsia="Times New Roman" w:cs="Arial"/>
                      <w:szCs w:val="20"/>
                      <w:lang w:eastAsia="es-CO"/>
                    </w:rPr>
                  </w:pPr>
                  <w:r w:rsidRPr="007A2317">
                    <w:rPr>
                      <w:rFonts w:eastAsia="Times New Roman" w:cs="Arial"/>
                      <w:szCs w:val="20"/>
                      <w:lang w:eastAsia="es-CO"/>
                    </w:rPr>
                    <w:t>Inventarios por $900.000</w:t>
                  </w:r>
                  <w:r w:rsidR="00C701AE">
                    <w:rPr>
                      <w:rFonts w:eastAsia="Times New Roman" w:cs="Arial"/>
                      <w:szCs w:val="20"/>
                      <w:lang w:eastAsia="es-CO"/>
                    </w:rPr>
                    <w:t>.</w:t>
                  </w:r>
                </w:p>
              </w:tc>
            </w:tr>
            <w:tr w:rsidRPr="007A2317" w:rsidR="00716DF0" w:rsidTr="00D96B84" w14:paraId="322F967E" w14:textId="77777777">
              <w:tc>
                <w:tcPr>
                  <w:tcW w:w="0" w:type="auto"/>
                  <w:hideMark/>
                </w:tcPr>
                <w:p w:rsidRPr="007A2317" w:rsidR="00716DF0" w:rsidP="00716DF0" w:rsidRDefault="00716DF0" w14:paraId="7F8E790A" w14:textId="77777777">
                  <w:pPr>
                    <w:contextualSpacing w:val="0"/>
                    <w:jc w:val="left"/>
                    <w:rPr>
                      <w:rFonts w:eastAsia="Times New Roman" w:cs="Arial"/>
                      <w:szCs w:val="20"/>
                      <w:lang w:eastAsia="es-CO"/>
                    </w:rPr>
                  </w:pPr>
                  <w:r w:rsidRPr="007A2317">
                    <w:rPr>
                      <w:rFonts w:eastAsia="Times New Roman" w:cs="Arial"/>
                      <w:szCs w:val="20"/>
                      <w:lang w:eastAsia="es-CO"/>
                    </w:rPr>
                    <w:t>Recurso que disminuye</w:t>
                  </w:r>
                </w:p>
              </w:tc>
              <w:tc>
                <w:tcPr>
                  <w:tcW w:w="0" w:type="auto"/>
                  <w:hideMark/>
                </w:tcPr>
                <w:p w:rsidRPr="007A2317" w:rsidR="00716DF0" w:rsidP="00716DF0" w:rsidRDefault="00716DF0" w14:paraId="17C66C25" w14:textId="6D986ADC">
                  <w:pPr>
                    <w:contextualSpacing w:val="0"/>
                    <w:jc w:val="left"/>
                    <w:rPr>
                      <w:rFonts w:eastAsia="Times New Roman" w:cs="Arial"/>
                      <w:szCs w:val="20"/>
                      <w:lang w:eastAsia="es-CO"/>
                    </w:rPr>
                  </w:pPr>
                  <w:r w:rsidRPr="007A2317">
                    <w:rPr>
                      <w:rFonts w:eastAsia="Times New Roman" w:cs="Arial"/>
                      <w:szCs w:val="20"/>
                      <w:lang w:eastAsia="es-CO"/>
                    </w:rPr>
                    <w:t>Bancos por $400.000</w:t>
                  </w:r>
                  <w:r w:rsidR="00C701AE">
                    <w:rPr>
                      <w:rFonts w:eastAsia="Times New Roman" w:cs="Arial"/>
                      <w:szCs w:val="20"/>
                      <w:lang w:eastAsia="es-CO"/>
                    </w:rPr>
                    <w:t>.</w:t>
                  </w:r>
                </w:p>
              </w:tc>
            </w:tr>
            <w:tr w:rsidRPr="007A2317" w:rsidR="00716DF0" w:rsidTr="00D96B84" w14:paraId="7A8684CE" w14:textId="77777777">
              <w:tc>
                <w:tcPr>
                  <w:tcW w:w="0" w:type="auto"/>
                  <w:hideMark/>
                </w:tcPr>
                <w:p w:rsidRPr="007A2317" w:rsidR="00716DF0" w:rsidP="00716DF0" w:rsidRDefault="00716DF0" w14:paraId="66AD2B73" w14:textId="77777777">
                  <w:pPr>
                    <w:contextualSpacing w:val="0"/>
                    <w:jc w:val="left"/>
                    <w:rPr>
                      <w:rFonts w:eastAsia="Times New Roman" w:cs="Arial"/>
                      <w:szCs w:val="20"/>
                      <w:lang w:eastAsia="es-CO"/>
                    </w:rPr>
                  </w:pPr>
                  <w:r w:rsidRPr="007A2317">
                    <w:rPr>
                      <w:rFonts w:eastAsia="Times New Roman" w:cs="Arial"/>
                      <w:szCs w:val="20"/>
                      <w:lang w:eastAsia="es-CO"/>
                    </w:rPr>
                    <w:t>Obligación que aumenta</w:t>
                  </w:r>
                </w:p>
              </w:tc>
              <w:tc>
                <w:tcPr>
                  <w:tcW w:w="0" w:type="auto"/>
                  <w:hideMark/>
                </w:tcPr>
                <w:p w:rsidRPr="007A2317" w:rsidR="00716DF0" w:rsidP="00716DF0" w:rsidRDefault="00716DF0" w14:paraId="1C68C627" w14:textId="0B48616C">
                  <w:pPr>
                    <w:contextualSpacing w:val="0"/>
                    <w:jc w:val="left"/>
                    <w:rPr>
                      <w:rFonts w:eastAsia="Times New Roman" w:cs="Arial"/>
                      <w:szCs w:val="20"/>
                      <w:lang w:eastAsia="es-CO"/>
                    </w:rPr>
                  </w:pPr>
                  <w:r w:rsidRPr="007A2317">
                    <w:rPr>
                      <w:rFonts w:eastAsia="Times New Roman" w:cs="Arial"/>
                      <w:szCs w:val="20"/>
                      <w:lang w:eastAsia="es-CO"/>
                    </w:rPr>
                    <w:t>Proveedores por $500.000</w:t>
                  </w:r>
                  <w:r w:rsidR="00C701AE">
                    <w:rPr>
                      <w:rFonts w:eastAsia="Times New Roman" w:cs="Arial"/>
                      <w:szCs w:val="20"/>
                      <w:lang w:eastAsia="es-CO"/>
                    </w:rPr>
                    <w:t>.</w:t>
                  </w:r>
                </w:p>
              </w:tc>
            </w:tr>
            <w:tr w:rsidRPr="007A2317" w:rsidR="00716DF0" w:rsidTr="00D96B84" w14:paraId="344311E8" w14:textId="77777777">
              <w:tc>
                <w:tcPr>
                  <w:tcW w:w="0" w:type="auto"/>
                  <w:hideMark/>
                </w:tcPr>
                <w:p w:rsidRPr="007A2317" w:rsidR="00716DF0" w:rsidP="00716DF0" w:rsidRDefault="00716DF0" w14:paraId="15A1CD59" w14:textId="77777777">
                  <w:pPr>
                    <w:contextualSpacing w:val="0"/>
                    <w:jc w:val="left"/>
                    <w:rPr>
                      <w:rFonts w:eastAsia="Times New Roman" w:cs="Arial"/>
                      <w:szCs w:val="20"/>
                      <w:lang w:eastAsia="es-CO"/>
                    </w:rPr>
                  </w:pPr>
                  <w:r w:rsidRPr="007A2317">
                    <w:rPr>
                      <w:rFonts w:eastAsia="Times New Roman" w:cs="Arial"/>
                      <w:szCs w:val="20"/>
                      <w:lang w:eastAsia="es-CO"/>
                    </w:rPr>
                    <w:t>Movimiento débito</w:t>
                  </w:r>
                </w:p>
              </w:tc>
              <w:tc>
                <w:tcPr>
                  <w:tcW w:w="0" w:type="auto"/>
                  <w:hideMark/>
                </w:tcPr>
                <w:p w:rsidRPr="007A2317" w:rsidR="00716DF0" w:rsidP="00716DF0" w:rsidRDefault="00716DF0" w14:paraId="7B4F8234" w14:textId="72CE11EC">
                  <w:pPr>
                    <w:contextualSpacing w:val="0"/>
                    <w:jc w:val="left"/>
                    <w:rPr>
                      <w:rFonts w:eastAsia="Times New Roman" w:cs="Arial"/>
                      <w:szCs w:val="20"/>
                      <w:lang w:eastAsia="es-CO"/>
                    </w:rPr>
                  </w:pPr>
                  <w:r w:rsidRPr="007A2317">
                    <w:rPr>
                      <w:rFonts w:eastAsia="Times New Roman" w:cs="Arial"/>
                      <w:szCs w:val="20"/>
                      <w:lang w:eastAsia="es-CO"/>
                    </w:rPr>
                    <w:t>Inventarios: $900.000</w:t>
                  </w:r>
                  <w:r w:rsidR="00C701AE">
                    <w:rPr>
                      <w:rFonts w:eastAsia="Times New Roman" w:cs="Arial"/>
                      <w:szCs w:val="20"/>
                      <w:lang w:eastAsia="es-CO"/>
                    </w:rPr>
                    <w:t>.</w:t>
                  </w:r>
                </w:p>
              </w:tc>
            </w:tr>
            <w:tr w:rsidRPr="007A2317" w:rsidR="00716DF0" w:rsidTr="00D96B84" w14:paraId="3E38A7BE" w14:textId="77777777">
              <w:tc>
                <w:tcPr>
                  <w:tcW w:w="0" w:type="auto"/>
                  <w:hideMark/>
                </w:tcPr>
                <w:p w:rsidRPr="007A2317" w:rsidR="00716DF0" w:rsidP="00716DF0" w:rsidRDefault="00716DF0" w14:paraId="0C12C548" w14:textId="77777777">
                  <w:pPr>
                    <w:contextualSpacing w:val="0"/>
                    <w:jc w:val="left"/>
                    <w:rPr>
                      <w:rFonts w:eastAsia="Times New Roman" w:cs="Arial"/>
                      <w:szCs w:val="20"/>
                      <w:lang w:eastAsia="es-CO"/>
                    </w:rPr>
                  </w:pPr>
                  <w:r w:rsidRPr="007A2317">
                    <w:rPr>
                      <w:rFonts w:eastAsia="Times New Roman" w:cs="Arial"/>
                      <w:szCs w:val="20"/>
                      <w:lang w:eastAsia="es-CO"/>
                    </w:rPr>
                    <w:t>Movimiento crédito</w:t>
                  </w:r>
                </w:p>
              </w:tc>
              <w:tc>
                <w:tcPr>
                  <w:tcW w:w="0" w:type="auto"/>
                  <w:hideMark/>
                </w:tcPr>
                <w:p w:rsidRPr="007A2317" w:rsidR="00716DF0" w:rsidP="00716DF0" w:rsidRDefault="00716DF0" w14:paraId="47270005" w14:textId="66927295">
                  <w:pPr>
                    <w:contextualSpacing w:val="0"/>
                    <w:jc w:val="left"/>
                    <w:rPr>
                      <w:rFonts w:eastAsia="Times New Roman" w:cs="Arial"/>
                      <w:szCs w:val="20"/>
                      <w:lang w:eastAsia="es-CO"/>
                    </w:rPr>
                  </w:pPr>
                  <w:r w:rsidRPr="007A2317">
                    <w:rPr>
                      <w:rFonts w:eastAsia="Times New Roman" w:cs="Arial"/>
                      <w:szCs w:val="20"/>
                      <w:lang w:eastAsia="es-CO"/>
                    </w:rPr>
                    <w:t>Bancos: $400.000 y proveedores: $500.000</w:t>
                  </w:r>
                  <w:r w:rsidR="00C701AE">
                    <w:rPr>
                      <w:rFonts w:eastAsia="Times New Roman" w:cs="Arial"/>
                      <w:szCs w:val="20"/>
                      <w:lang w:eastAsia="es-CO"/>
                    </w:rPr>
                    <w:t>.</w:t>
                  </w:r>
                </w:p>
              </w:tc>
            </w:tr>
          </w:tbl>
          <w:p w:rsidRPr="006222CB" w:rsidR="00716DF0" w:rsidP="00C46B7B" w:rsidRDefault="00716DF0" w14:paraId="6CF6C535" w14:textId="2EDF2423">
            <w:pPr>
              <w:rPr>
                <w:b/>
                <w:bCs/>
              </w:rPr>
            </w:pPr>
          </w:p>
        </w:tc>
      </w:tr>
    </w:tbl>
    <w:p w:rsidR="006222CB" w:rsidP="00C46B7B" w:rsidRDefault="006222CB" w14:paraId="3F740911" w14:textId="77777777">
      <w:pPr>
        <w:spacing w:after="0"/>
      </w:pPr>
    </w:p>
    <w:p w:rsidRPr="007A2317" w:rsidR="00BC28B3" w:rsidP="00C46B7B" w:rsidRDefault="00824211" w14:paraId="2A1635F0" w14:textId="1EB7BD70">
      <w:pPr>
        <w:spacing w:after="0"/>
        <w:rPr>
          <w:rFonts w:cs="Arial"/>
          <w:b/>
          <w:bCs/>
          <w:szCs w:val="20"/>
        </w:rPr>
      </w:pPr>
      <w:r>
        <w:rPr>
          <w:rFonts w:cs="Arial"/>
          <w:b/>
          <w:bCs/>
          <w:szCs w:val="20"/>
        </w:rPr>
        <w:t>5.3.</w:t>
      </w:r>
      <w:r w:rsidR="006222CB">
        <w:rPr>
          <w:rFonts w:cs="Arial"/>
          <w:b/>
          <w:bCs/>
          <w:szCs w:val="20"/>
        </w:rPr>
        <w:t>3</w:t>
      </w:r>
      <w:r>
        <w:rPr>
          <w:rFonts w:cs="Arial"/>
          <w:b/>
          <w:bCs/>
          <w:szCs w:val="20"/>
        </w:rPr>
        <w:t xml:space="preserve">. </w:t>
      </w:r>
      <w:r w:rsidRPr="007A2317" w:rsidR="00BC28B3">
        <w:rPr>
          <w:rFonts w:cs="Arial"/>
          <w:b/>
          <w:bCs/>
          <w:szCs w:val="20"/>
        </w:rPr>
        <w:t>Correspondencia entre soporte y registro</w:t>
      </w:r>
    </w:p>
    <w:p w:rsidRPr="007A2317" w:rsidR="00BC28B3" w:rsidP="00C46B7B" w:rsidRDefault="00BC28B3" w14:paraId="2E56D48C" w14:textId="77777777">
      <w:pPr>
        <w:spacing w:after="0"/>
        <w:rPr>
          <w:rFonts w:cs="Arial"/>
          <w:szCs w:val="20"/>
        </w:rPr>
      </w:pPr>
    </w:p>
    <w:p w:rsidR="006222CB" w:rsidP="00C46B7B" w:rsidRDefault="006222CB" w14:paraId="64F20A43" w14:textId="77777777">
      <w:pPr>
        <w:spacing w:after="0"/>
      </w:pPr>
      <w:r>
        <w:t>Los valores, fechas, conceptos y terceros registrados deben corresponder con la documentación disponible. Si existe diferencia entre el soporte y el registro, falta documentación suficiente o el documento pertenece a otra operación, la información debe revisarse antes de continuar con el proceso (Decreto 410, 1971).</w:t>
      </w:r>
    </w:p>
    <w:p w:rsidR="006222CB" w:rsidP="00C46B7B" w:rsidRDefault="006222CB" w14:paraId="654B99E9" w14:textId="77777777">
      <w:pPr>
        <w:spacing w:after="0"/>
      </w:pPr>
    </w:p>
    <w:p w:rsidR="006222CB" w:rsidP="00C46B7B" w:rsidRDefault="006222CB" w14:paraId="12F2CF70" w14:textId="1D22BA48">
      <w:pPr>
        <w:spacing w:after="0"/>
      </w:pPr>
      <w:r>
        <w:t>Para comprobar esta correspondencia, se deben revisar los siguientes aspectos:</w:t>
      </w:r>
    </w:p>
    <w:p w:rsidR="006222CB" w:rsidP="00C46B7B" w:rsidRDefault="006222CB" w14:paraId="077D1704" w14:textId="77777777">
      <w:pPr>
        <w:spacing w:after="0"/>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15"/>
        <w:gridCol w:w="7205"/>
      </w:tblGrid>
      <w:tr w:rsidRPr="00994F79" w:rsidR="006222CB" w:rsidTr="00D96B84" w14:paraId="3263033B"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994F79" w:rsidR="006222CB" w:rsidP="00D96B84" w:rsidRDefault="006222CB" w14:paraId="74711C99" w14:textId="77777777">
            <w:pPr>
              <w:pStyle w:val="paragraph"/>
              <w:spacing w:before="0" w:beforeAutospacing="0" w:after="0" w:afterAutospacing="0"/>
              <w:jc w:val="center"/>
              <w:textAlignment w:val="baseline"/>
              <w:rPr>
                <w:rFonts w:ascii="Arial" w:hAnsi="Arial" w:cs="Arial"/>
                <w:sz w:val="20"/>
                <w:szCs w:val="20"/>
              </w:rPr>
            </w:pPr>
            <w:r w:rsidRPr="00994F79">
              <w:rPr>
                <w:rStyle w:val="normaltextrun"/>
                <w:rFonts w:ascii="Arial" w:hAnsi="Arial" w:cs="Arial"/>
                <w:b/>
                <w:bCs/>
                <w:sz w:val="20"/>
                <w:szCs w:val="20"/>
              </w:rPr>
              <w:t>Acordeón</w:t>
            </w:r>
            <w:r w:rsidRPr="00994F79">
              <w:rPr>
                <w:rStyle w:val="normaltextrun"/>
                <w:rFonts w:ascii="Arial" w:hAnsi="Arial" w:cs="Arial"/>
                <w:sz w:val="20"/>
                <w:szCs w:val="20"/>
              </w:rPr>
              <w:t>  </w:t>
            </w:r>
            <w:r w:rsidRPr="00994F79">
              <w:rPr>
                <w:rStyle w:val="eop"/>
                <w:rFonts w:ascii="Arial" w:hAnsi="Arial" w:cs="Arial"/>
                <w:sz w:val="20"/>
                <w:szCs w:val="20"/>
              </w:rPr>
              <w:t> </w:t>
            </w:r>
          </w:p>
        </w:tc>
      </w:tr>
      <w:tr w:rsidRPr="00D60204" w:rsidR="006222CB" w:rsidTr="00D96B84" w14:paraId="0A32777F"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1B3976" w:rsidR="006222CB" w:rsidP="00D96B84" w:rsidRDefault="006222CB" w14:paraId="1B7FCC9F" w14:textId="2DCB5B3D">
            <w:pPr>
              <w:spacing w:after="0"/>
              <w:rPr>
                <w:b/>
                <w:bCs/>
              </w:rPr>
            </w:pPr>
            <w:r w:rsidRPr="001B3976">
              <w:rPr>
                <w:b/>
                <w:bCs/>
              </w:rPr>
              <w:t>Fecha</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905ED5" w:rsidR="006222CB" w:rsidP="00D96B84" w:rsidRDefault="006222CB" w14:paraId="10D9AF9B" w14:textId="62746299">
            <w:pPr>
              <w:spacing w:after="0"/>
            </w:pPr>
            <w:r>
              <w:t>Debe coincidir con el periodo y la operación registrada.</w:t>
            </w:r>
          </w:p>
        </w:tc>
      </w:tr>
      <w:tr w:rsidRPr="00D60204" w:rsidR="006222CB" w:rsidTr="00D96B84" w14:paraId="58CF20C2"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1B3976" w:rsidR="006222CB" w:rsidP="00D96B84" w:rsidRDefault="006222CB" w14:paraId="09E2BD26" w14:textId="3E88632E">
            <w:pPr>
              <w:spacing w:after="0"/>
              <w:rPr>
                <w:b/>
                <w:bCs/>
              </w:rPr>
            </w:pPr>
            <w:r w:rsidRPr="001B3976">
              <w:rPr>
                <w:b/>
                <w:bCs/>
              </w:rPr>
              <w:t>Tercero</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006222CB" w:rsidP="00D96B84" w:rsidRDefault="006222CB" w14:paraId="5A7F182B" w14:textId="5349DCB8">
            <w:pPr>
              <w:spacing w:after="0"/>
            </w:pPr>
            <w:r>
              <w:t>Debe corresponder al cliente, proveedor o participante de la transacción.</w:t>
            </w:r>
          </w:p>
        </w:tc>
      </w:tr>
      <w:tr w:rsidRPr="00D60204" w:rsidR="006222CB" w:rsidTr="00D96B84" w14:paraId="722874DD"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1B3976" w:rsidR="006222CB" w:rsidP="00D96B84" w:rsidRDefault="006222CB" w14:paraId="4C19B33B" w14:textId="3C172EC8">
            <w:pPr>
              <w:spacing w:after="0"/>
              <w:rPr>
                <w:b/>
                <w:bCs/>
              </w:rPr>
            </w:pPr>
            <w:r w:rsidRPr="001B3976">
              <w:rPr>
                <w:b/>
                <w:bCs/>
              </w:rPr>
              <w:t>Concepto</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006222CB" w:rsidP="00D96B84" w:rsidRDefault="006222CB" w14:paraId="10FDC2D7" w14:textId="3C712F06">
            <w:pPr>
              <w:spacing w:after="0"/>
            </w:pPr>
            <w:r>
              <w:t>Debe representar correctamente el bien, servicio o movimiento realizado.</w:t>
            </w:r>
          </w:p>
        </w:tc>
      </w:tr>
      <w:tr w:rsidRPr="00D60204" w:rsidR="006222CB" w:rsidTr="00D96B84" w14:paraId="055C4F5C"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1B3976" w:rsidR="006222CB" w:rsidP="00D96B84" w:rsidRDefault="006222CB" w14:paraId="1754BE2F" w14:textId="7C4F06C8">
            <w:pPr>
              <w:spacing w:after="0"/>
              <w:rPr>
                <w:b/>
                <w:bCs/>
              </w:rPr>
            </w:pPr>
            <w:r w:rsidRPr="001B3976">
              <w:rPr>
                <w:b/>
                <w:bCs/>
              </w:rPr>
              <w:t>Valor</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006222CB" w:rsidP="00D96B84" w:rsidRDefault="006222CB" w14:paraId="2910D230" w14:textId="7B8E96C9">
            <w:pPr>
              <w:spacing w:after="0"/>
            </w:pPr>
            <w:r>
              <w:t>Debe coincidir con el soporte y las condiciones de la operación.</w:t>
            </w:r>
          </w:p>
        </w:tc>
      </w:tr>
      <w:tr w:rsidRPr="00D60204" w:rsidR="006222CB" w:rsidTr="00D96B84" w14:paraId="3EAE8D8A"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1B3976" w:rsidR="006222CB" w:rsidP="00D96B84" w:rsidRDefault="006222CB" w14:paraId="4B8751D4" w14:textId="1014E5CC">
            <w:pPr>
              <w:spacing w:after="0"/>
              <w:rPr>
                <w:b/>
                <w:bCs/>
              </w:rPr>
            </w:pPr>
            <w:r w:rsidRPr="001B3976">
              <w:rPr>
                <w:b/>
                <w:bCs/>
              </w:rPr>
              <w:t>Forma de pago</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006222CB" w:rsidP="00D96B84" w:rsidRDefault="006222CB" w14:paraId="215B17D8" w14:textId="33B558CA">
            <w:pPr>
              <w:spacing w:after="0"/>
            </w:pPr>
            <w:r>
              <w:t>Permite diferenciar operaciones de contado, a crédito o con pagos parciales.</w:t>
            </w:r>
          </w:p>
        </w:tc>
      </w:tr>
      <w:tr w:rsidRPr="00D60204" w:rsidR="006222CB" w:rsidTr="00D96B84" w14:paraId="1B01A5ED"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1B3976" w:rsidR="006222CB" w:rsidP="00D96B84" w:rsidRDefault="001B3976" w14:paraId="5965825F" w14:textId="1F3E9C37">
            <w:pPr>
              <w:spacing w:after="0"/>
              <w:rPr>
                <w:b/>
                <w:bCs/>
              </w:rPr>
            </w:pPr>
            <w:r w:rsidRPr="001B3976">
              <w:rPr>
                <w:b/>
                <w:bCs/>
              </w:rPr>
              <w:t>Cuenta utilizada</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006222CB" w:rsidP="00D96B84" w:rsidRDefault="001B3976" w14:paraId="26475E84" w14:textId="52D972CC">
            <w:pPr>
              <w:spacing w:after="0"/>
            </w:pPr>
            <w:r>
              <w:t>Debe corresponder a la naturaleza económica de la transacción.</w:t>
            </w:r>
          </w:p>
        </w:tc>
      </w:tr>
      <w:tr w:rsidRPr="00D60204" w:rsidR="001B3976" w:rsidTr="00D96B84" w14:paraId="65FFCA22"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1B3976" w:rsidR="001B3976" w:rsidP="00D96B84" w:rsidRDefault="001B3976" w14:paraId="168D8B77" w14:textId="5C38686C">
            <w:pPr>
              <w:spacing w:after="0"/>
              <w:rPr>
                <w:b/>
                <w:bCs/>
              </w:rPr>
            </w:pPr>
            <w:r w:rsidRPr="001B3976">
              <w:rPr>
                <w:b/>
                <w:bCs/>
              </w:rPr>
              <w:t>Soporte</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001B3976" w:rsidP="00D96B84" w:rsidRDefault="001B3976" w14:paraId="4F2BFFC3" w14:textId="636340BB">
            <w:pPr>
              <w:spacing w:after="0"/>
            </w:pPr>
            <w:r>
              <w:t>Debe encontrarse identificado y relacionado con el registro.</w:t>
            </w:r>
          </w:p>
        </w:tc>
      </w:tr>
    </w:tbl>
    <w:p w:rsidR="006222CB" w:rsidP="00C46B7B" w:rsidRDefault="006222CB" w14:paraId="4AF838B9" w14:textId="77777777">
      <w:pPr>
        <w:spacing w:after="0"/>
      </w:pPr>
    </w:p>
    <w:p w:rsidRPr="004210D1" w:rsidR="004210D1" w:rsidP="004210D1" w:rsidRDefault="004210D1" w14:paraId="451EEF9F" w14:textId="77777777">
      <w:pPr>
        <w:spacing w:after="0"/>
      </w:pPr>
      <w:r>
        <w:t>En las operaciones electrónicas, cuando se adquieren bienes o servicios a un proveedor no obligado a facturar, puede requerirse el documento soporte correspondiente, según las condiciones tributarias aplicables (DIAN, 2026).</w:t>
      </w:r>
    </w:p>
    <w:p w:rsidR="001B3976" w:rsidP="00C46B7B" w:rsidRDefault="001B3976" w14:paraId="1D8BB236" w14:textId="77777777">
      <w:pPr>
        <w:spacing w:after="0"/>
      </w:pPr>
    </w:p>
    <w:p w:rsidR="001B3976" w:rsidP="00C46B7B" w:rsidRDefault="001B3976" w14:paraId="2DEF67D4" w14:textId="3BA1B65F">
      <w:pPr>
        <w:spacing w:after="0"/>
      </w:pPr>
      <w:r>
        <w:t>Relacionar la transacción, el soporte y el registro permite comprobar el origen de la información y reducir errores en la clasificación de las operaciones.</w:t>
      </w:r>
    </w:p>
    <w:p w:rsidR="001B3976" w:rsidP="00C46B7B" w:rsidRDefault="001B3976" w14:paraId="0EA80E64" w14:textId="77777777">
      <w:pPr>
        <w:spacing w:after="0"/>
      </w:pPr>
    </w:p>
    <w:p w:rsidRPr="007A2317" w:rsidR="00BC28B3" w:rsidP="00C46B7B" w:rsidRDefault="00BC28B3" w14:paraId="062AC9B8" w14:textId="2FA31108">
      <w:pPr>
        <w:pStyle w:val="Ttulo2"/>
        <w:rPr>
          <w:rFonts w:cs="Arial"/>
          <w:szCs w:val="20"/>
        </w:rPr>
      </w:pPr>
      <w:bookmarkStart w:name="_Toc237811151" w:id="28"/>
      <w:r w:rsidRPr="007A2317">
        <w:rPr>
          <w:rFonts w:cs="Arial"/>
          <w:szCs w:val="20"/>
        </w:rPr>
        <w:t>5.4. Factura electrónica y documento equivalente</w:t>
      </w:r>
      <w:bookmarkEnd w:id="28"/>
    </w:p>
    <w:p w:rsidRPr="007A2317" w:rsidR="00BC28B3" w:rsidP="00C46B7B" w:rsidRDefault="00BC28B3" w14:paraId="55DB438A" w14:textId="2890D247">
      <w:pPr>
        <w:spacing w:after="0"/>
        <w:rPr>
          <w:rFonts w:cs="Arial"/>
          <w:szCs w:val="20"/>
        </w:rPr>
      </w:pPr>
    </w:p>
    <w:tbl>
      <w:tblPr>
        <w:tblStyle w:val="Tablaconcuadrcula"/>
        <w:tblW w:w="0" w:type="auto"/>
        <w:shd w:val="clear" w:color="auto" w:fill="E2EFD9" w:themeFill="accent6" w:themeFillTint="33"/>
        <w:tblLook w:val="04A0" w:firstRow="1" w:lastRow="0" w:firstColumn="1" w:lastColumn="0" w:noHBand="0" w:noVBand="1"/>
      </w:tblPr>
      <w:tblGrid>
        <w:gridCol w:w="5612"/>
        <w:gridCol w:w="3216"/>
      </w:tblGrid>
      <w:tr w:rsidR="003B6C87" w:rsidTr="007F78A7" w14:paraId="4EE7B5E9" w14:textId="77777777">
        <w:tc>
          <w:tcPr>
            <w:tcW w:w="5807" w:type="dxa"/>
            <w:shd w:val="clear" w:color="auto" w:fill="E2EFD9" w:themeFill="accent6" w:themeFillTint="33"/>
          </w:tcPr>
          <w:p w:rsidR="003B6C87" w:rsidP="007F78A7" w:rsidRDefault="00615C83" w14:paraId="2E92F132" w14:textId="389B08FE">
            <w:r>
              <w:t>La factura electrónica de venta soporta tributariamente las ventas de bienes y la prestación de servicios y forma parte del Sistema de Facturación Electrónica administrado por la DIAN. Junto con los documentos equivalentes electrónicos, permite respaldar determinadas operaciones y facilita su relación con los registros y el control de la unidad económica (DIAN, 2026).</w:t>
            </w:r>
          </w:p>
        </w:tc>
        <w:tc>
          <w:tcPr>
            <w:tcW w:w="3021" w:type="dxa"/>
            <w:shd w:val="clear" w:color="auto" w:fill="E2EFD9" w:themeFill="accent6" w:themeFillTint="33"/>
          </w:tcPr>
          <w:p w:rsidR="003B6C87" w:rsidP="007F78A7" w:rsidRDefault="00FA0D2A" w14:paraId="563BCB00" w14:textId="722F3006">
            <w:pPr>
              <w:jc w:val="center"/>
            </w:pPr>
            <w:r>
              <w:fldChar w:fldCharType="begin"/>
            </w:r>
            <w:r>
              <w:instrText xml:space="preserve"> INCLUDEPICTURE "https://t4.ftcdn.net/jpg/09/85/59/65/240_F_985596574_u5HN7r4GLXFoBfZHJIh6I1gC0kFs9M81.jpg" \* MERGEFORMATINET </w:instrText>
            </w:r>
            <w:r>
              <w:fldChar w:fldCharType="separate"/>
            </w:r>
            <w:r>
              <w:rPr>
                <w:noProof/>
              </w:rPr>
              <w:drawing>
                <wp:inline distT="0" distB="0" distL="0" distR="0" wp14:anchorId="697341E5" wp14:editId="4886D5E7">
                  <wp:extent cx="1905000" cy="1004878"/>
                  <wp:effectExtent l="0" t="0" r="0" b="0"/>
                  <wp:docPr id="889288076" name="Imagen 126" descr="E Invoice Business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descr="E Invoice Business Management"/>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1926247" cy="1016085"/>
                          </a:xfrm>
                          <a:prstGeom prst="rect">
                            <a:avLst/>
                          </a:prstGeom>
                          <a:noFill/>
                          <a:ln>
                            <a:noFill/>
                          </a:ln>
                        </pic:spPr>
                      </pic:pic>
                    </a:graphicData>
                  </a:graphic>
                </wp:inline>
              </w:drawing>
            </w:r>
            <w:r>
              <w:fldChar w:fldCharType="end"/>
            </w:r>
          </w:p>
        </w:tc>
      </w:tr>
    </w:tbl>
    <w:p w:rsidR="003B6C87" w:rsidP="00C46B7B" w:rsidRDefault="003B6C87" w14:paraId="23A3C643" w14:textId="77777777">
      <w:pPr>
        <w:spacing w:after="0"/>
        <w:rPr>
          <w:rFonts w:cs="Arial"/>
          <w:szCs w:val="20"/>
        </w:rPr>
      </w:pPr>
    </w:p>
    <w:p w:rsidR="00615C83" w:rsidP="00C46B7B" w:rsidRDefault="00615C83" w14:paraId="02F1CF39" w14:textId="77777777">
      <w:pPr>
        <w:spacing w:after="0"/>
      </w:pPr>
      <w:r>
        <w:t>Los siguientes aspectos permiten reconocer de manera general estos documentos y su utilidad:</w:t>
      </w:r>
    </w:p>
    <w:p w:rsidR="00615C83" w:rsidP="00C46B7B" w:rsidRDefault="00615C83" w14:paraId="75D759A0" w14:textId="77777777">
      <w:pPr>
        <w:spacing w:after="0"/>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60"/>
        <w:gridCol w:w="4750"/>
        <w:gridCol w:w="2295"/>
      </w:tblGrid>
      <w:tr w:rsidRPr="00C726A3" w:rsidR="00615C83" w:rsidTr="00D96B84" w14:paraId="22F4B685"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334D7" w:rsidR="00615C83" w:rsidP="00D96B84" w:rsidRDefault="00615C83" w14:paraId="1C3B1DD8" w14:textId="162BA2D5">
            <w:pPr>
              <w:spacing w:after="0"/>
              <w:jc w:val="center"/>
              <w:textAlignment w:val="baseline"/>
              <w:rPr>
                <w:rFonts w:ascii="Times New Roman" w:hAnsi="Times New Roman" w:eastAsia="Times New Roman" w:cs="Times New Roman"/>
                <w:b/>
                <w:bCs/>
                <w:lang w:eastAsia="es-ES_tradnl"/>
              </w:rPr>
            </w:pPr>
            <w:r>
              <w:rPr>
                <w:rFonts w:eastAsia="Times New Roman" w:cs="Times New Roman"/>
                <w:b/>
                <w:bCs/>
                <w:lang w:eastAsia="es-ES_tradnl"/>
              </w:rPr>
              <w:t>Slider</w:t>
            </w:r>
          </w:p>
        </w:tc>
      </w:tr>
      <w:tr w:rsidRPr="00756972" w:rsidR="00615C83" w:rsidTr="00D96B84" w14:paraId="22D3C410"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615C83" w:rsidR="00615C83" w:rsidP="00D96B84" w:rsidRDefault="00615C83" w14:paraId="210AD7FF" w14:textId="3F1CBBC9">
            <w:pPr>
              <w:spacing w:after="0"/>
              <w:rPr>
                <w:b/>
                <w:bCs/>
              </w:rPr>
            </w:pPr>
            <w:r w:rsidRPr="00615C83">
              <w:rPr>
                <w:b/>
                <w:bCs/>
              </w:rPr>
              <w:t>Factura electrónica de venta</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883D3F" w:rsidR="00615C83" w:rsidP="00D96B84" w:rsidRDefault="00615C83" w14:paraId="380D16A6" w14:textId="440F365A">
            <w:pPr>
              <w:spacing w:after="0"/>
            </w:pPr>
            <w:r>
              <w:t>Se genera, valida, expide, recibe y conserva electrónicamente. Permite identificar la operación, sus participantes, los bienes o servicios, los valores facturados y los impuestos cuando correspondan, además de servir como soporte para el registro y control.</w:t>
            </w:r>
          </w:p>
        </w:tc>
        <w:tc>
          <w:tcPr>
            <w:tcW w:w="2150" w:type="dxa"/>
            <w:tcBorders>
              <w:top w:val="single" w:color="auto" w:sz="6" w:space="0"/>
              <w:left w:val="single" w:color="auto" w:sz="6" w:space="0"/>
              <w:bottom w:val="single" w:color="auto" w:sz="6" w:space="0"/>
              <w:right w:val="single" w:color="auto" w:sz="6" w:space="0"/>
            </w:tcBorders>
            <w:shd w:val="clear" w:color="auto" w:fill="FFFFFF"/>
            <w:hideMark/>
          </w:tcPr>
          <w:p w:rsidRPr="00883D3F" w:rsidR="00615C83" w:rsidP="00D96B84" w:rsidRDefault="00615C83" w14:paraId="692A9CF1" w14:textId="02B06B34">
            <w:pPr>
              <w:spacing w:after="0"/>
            </w:pPr>
            <w:r w:rsidRPr="00883D3F">
              <w:t>   </w:t>
            </w:r>
            <w:r w:rsidR="00A455AD">
              <w:fldChar w:fldCharType="begin"/>
            </w:r>
            <w:r w:rsidR="00A455AD">
              <w:instrText xml:space="preserve"> INCLUDEPICTURE "https://t4.ftcdn.net/jpg/21/75/08/33/240_F_2175083387_mUCAb4lIwh3YeHc4uSVZeyyue4Qcibiv.jpg" \* MERGEFORMATINET </w:instrText>
            </w:r>
            <w:r w:rsidR="00A455AD">
              <w:fldChar w:fldCharType="separate"/>
            </w:r>
            <w:r w:rsidR="00A455AD">
              <w:rPr>
                <w:noProof/>
              </w:rPr>
              <w:drawing>
                <wp:inline distT="0" distB="0" distL="0" distR="0" wp14:anchorId="68B51FC5" wp14:editId="32A00120">
                  <wp:extent cx="1314900" cy="733898"/>
                  <wp:effectExtent l="0" t="0" r="0" b="3175"/>
                  <wp:docPr id="696702140" name="Imagen 127" descr="Happy African American man calculating personal budget, managing tax accounting, paying bills online using laptop computer and modern digital banking software for home financial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descr="Happy African American man calculating personal budget, managing tax accounting, paying bills online using laptop computer and modern digital banking software for home financial management."/>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1391260" cy="776517"/>
                          </a:xfrm>
                          <a:prstGeom prst="rect">
                            <a:avLst/>
                          </a:prstGeom>
                          <a:noFill/>
                          <a:ln>
                            <a:noFill/>
                          </a:ln>
                        </pic:spPr>
                      </pic:pic>
                    </a:graphicData>
                  </a:graphic>
                </wp:inline>
              </w:drawing>
            </w:r>
            <w:r w:rsidR="00A455AD">
              <w:fldChar w:fldCharType="end"/>
            </w:r>
          </w:p>
        </w:tc>
      </w:tr>
      <w:tr w:rsidRPr="00756972" w:rsidR="00615C83" w:rsidTr="00D96B84" w14:paraId="415B4AE2"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615C83" w:rsidR="00615C83" w:rsidP="00D96B84" w:rsidRDefault="00615C83" w14:paraId="449856C6" w14:textId="56758481">
            <w:pPr>
              <w:spacing w:after="0"/>
              <w:rPr>
                <w:b/>
                <w:bCs/>
              </w:rPr>
            </w:pPr>
            <w:r w:rsidRPr="00615C83">
              <w:rPr>
                <w:b/>
                <w:bCs/>
              </w:rPr>
              <w:t>Documento equivalente electrónico</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615C83" w:rsidP="00D96B84" w:rsidRDefault="00615C83" w14:paraId="2345B10A" w14:textId="14D6A585">
            <w:pPr>
              <w:spacing w:after="0"/>
            </w:pPr>
            <w:r>
              <w:t>Se utiliza en determinadas operaciones para las cuales la normativa permite expedir un documento equivalente a la factura de venta. Entre estos se encuentran, según corresponda, tiquetes POS, transporte de pasajeros, servicios públicos y otros documentos autorizados (DIAN, 2025).</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883D3F" w:rsidR="00615C83" w:rsidP="00D96B84" w:rsidRDefault="009C2B2F" w14:paraId="43A58E92" w14:textId="4F682CEB">
            <w:pPr>
              <w:spacing w:after="0"/>
            </w:pPr>
            <w:r>
              <w:fldChar w:fldCharType="begin"/>
            </w:r>
            <w:r>
              <w:instrText xml:space="preserve"> INCLUDEPICTURE "https://t4.ftcdn.net/jpg/19/75/77/23/240_F_1975772353_hwaUjdTtpZs8R1ss9d5CA48Oaolh1ZU8.jpg" \* MERGEFORMATINET </w:instrText>
            </w:r>
            <w:r>
              <w:fldChar w:fldCharType="separate"/>
            </w:r>
            <w:r>
              <w:rPr>
                <w:noProof/>
              </w:rPr>
              <w:drawing>
                <wp:inline distT="0" distB="0" distL="0" distR="0" wp14:anchorId="7660526D" wp14:editId="12E3CB9F">
                  <wp:extent cx="1396507" cy="786765"/>
                  <wp:effectExtent l="0" t="0" r="635" b="635"/>
                  <wp:docPr id="1076409267" name="Imagen 128" descr="Modern business accounting management: Using technology for efficient tax calculations, accounting, assets, balance sheets, stock market statistics, and annual tax laws to protect busin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descr="Modern business accounting management: Using technology for efficient tax calculations, accounting, assets, balance sheets, stock market statistics, and annual tax laws to protect businesses."/>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bwMode="auto">
                          <a:xfrm>
                            <a:off x="0" y="0"/>
                            <a:ext cx="1427912" cy="804458"/>
                          </a:xfrm>
                          <a:prstGeom prst="rect">
                            <a:avLst/>
                          </a:prstGeom>
                          <a:noFill/>
                          <a:ln>
                            <a:noFill/>
                          </a:ln>
                        </pic:spPr>
                      </pic:pic>
                    </a:graphicData>
                  </a:graphic>
                </wp:inline>
              </w:drawing>
            </w:r>
            <w:r>
              <w:fldChar w:fldCharType="end"/>
            </w:r>
          </w:p>
        </w:tc>
      </w:tr>
      <w:tr w:rsidRPr="00756972" w:rsidR="00615C83" w:rsidTr="00D96B84" w14:paraId="665C9703"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1975F7" w:rsidR="00615C83" w:rsidP="00D96B84" w:rsidRDefault="001975F7" w14:paraId="72E45AB4" w14:textId="00949A84">
            <w:pPr>
              <w:spacing w:after="0"/>
              <w:rPr>
                <w:b/>
                <w:bCs/>
              </w:rPr>
            </w:pPr>
            <w:r w:rsidRPr="001975F7">
              <w:rPr>
                <w:b/>
                <w:bCs/>
              </w:rPr>
              <w:t>Beneficios para el control</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615C83" w:rsidP="00D96B84" w:rsidRDefault="001975F7" w14:paraId="3D7895B7" w14:textId="59F67F8C">
            <w:pPr>
              <w:spacing w:after="0"/>
            </w:pPr>
            <w:r>
              <w:t>Los documentos electrónicos facilitan la organización, consulta, verificación y conservación de la información. También permiten relacionar las operaciones con sus respectivos soportes y conocer el resultado de la validación electrónica realizada por la DIAN.</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883D3F" w:rsidR="00615C83" w:rsidP="00D96B84" w:rsidRDefault="009C2B2F" w14:paraId="56145DBA" w14:textId="1A652D6F">
            <w:pPr>
              <w:spacing w:after="0"/>
            </w:pPr>
            <w:r>
              <w:fldChar w:fldCharType="begin"/>
            </w:r>
            <w:r>
              <w:instrText xml:space="preserve"> INCLUDEPICTURE "https://t3.ftcdn.net/jpg/19/81/90/62/240_F_1981906252_UBK1YIb6LQlvpLaC6IOcvRylSPrVet1w.jpg" \* MERGEFORMATINET </w:instrText>
            </w:r>
            <w:r>
              <w:fldChar w:fldCharType="separate"/>
            </w:r>
            <w:r>
              <w:rPr>
                <w:noProof/>
              </w:rPr>
              <w:drawing>
                <wp:inline distT="0" distB="0" distL="0" distR="0" wp14:anchorId="2E3F6496" wp14:editId="0706E329">
                  <wp:extent cx="1447800" cy="946791"/>
                  <wp:effectExtent l="0" t="0" r="0" b="5715"/>
                  <wp:docPr id="964378162" name="Imagen 129" descr="Businessman approving digital invoice on tablet and laptop, paperless billing system, e invoice management, and efficient online finance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descr="Businessman approving digital invoice on tablet and laptop, paperless billing system, e invoice management, and efficient online finance workflow."/>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1454857" cy="951406"/>
                          </a:xfrm>
                          <a:prstGeom prst="rect">
                            <a:avLst/>
                          </a:prstGeom>
                          <a:noFill/>
                          <a:ln>
                            <a:noFill/>
                          </a:ln>
                        </pic:spPr>
                      </pic:pic>
                    </a:graphicData>
                  </a:graphic>
                </wp:inline>
              </w:drawing>
            </w:r>
            <w:r>
              <w:fldChar w:fldCharType="end"/>
            </w:r>
          </w:p>
        </w:tc>
      </w:tr>
    </w:tbl>
    <w:p w:rsidRPr="007A2317" w:rsidR="00964149" w:rsidP="00C46B7B" w:rsidRDefault="00964149" w14:paraId="3D827B69" w14:textId="77777777">
      <w:pPr>
        <w:spacing w:after="0"/>
        <w:rPr>
          <w:rFonts w:cs="Arial"/>
          <w:szCs w:val="20"/>
        </w:rPr>
      </w:pPr>
    </w:p>
    <w:p w:rsidRPr="007A2317" w:rsidR="00BC28B3" w:rsidP="00C46B7B" w:rsidRDefault="00824211" w14:paraId="7CC185C9" w14:textId="778997EE">
      <w:pPr>
        <w:spacing w:after="0"/>
        <w:rPr>
          <w:rFonts w:cs="Arial"/>
          <w:b/>
          <w:bCs/>
          <w:szCs w:val="20"/>
        </w:rPr>
      </w:pPr>
      <w:r>
        <w:rPr>
          <w:rFonts w:cs="Arial"/>
          <w:b/>
          <w:bCs/>
          <w:szCs w:val="20"/>
        </w:rPr>
        <w:t xml:space="preserve">5.4.1. </w:t>
      </w:r>
      <w:r w:rsidRPr="007A2317" w:rsidR="00BC28B3">
        <w:rPr>
          <w:rFonts w:cs="Arial"/>
          <w:b/>
          <w:bCs/>
          <w:szCs w:val="20"/>
        </w:rPr>
        <w:t>Diferencia entre factura electrónica y documento equivalente electrónico</w:t>
      </w:r>
    </w:p>
    <w:p w:rsidRPr="007A2317" w:rsidR="00BC28B3" w:rsidP="00C46B7B" w:rsidRDefault="00BC28B3" w14:paraId="0CD9254D" w14:textId="1B626375">
      <w:pPr>
        <w:spacing w:after="0"/>
        <w:rPr>
          <w:rFonts w:cs="Arial"/>
          <w:szCs w:val="20"/>
        </w:rPr>
      </w:pPr>
    </w:p>
    <w:p w:rsidR="00841C80" w:rsidP="00841C80" w:rsidRDefault="00841C80" w14:paraId="72512A7C" w14:textId="056031EC">
      <w:pPr>
        <w:spacing w:after="0"/>
      </w:pPr>
      <w:r>
        <w:t>La factura electrónica de venta soporta de manera general las ventas de bienes y servicios, mientras que el documento equivalente electrónico aplica a determinadas operaciones autorizadas. En los casos permitidos, este último puede sustituirse por factura electrónica (DIAN, 2025). Las principales diferencias y semejanzas se presentan seguidamente:</w:t>
      </w:r>
    </w:p>
    <w:p w:rsidR="002F762D" w:rsidP="00C46B7B" w:rsidRDefault="002F762D" w14:paraId="390CCA10" w14:textId="77777777">
      <w:pPr>
        <w:spacing w:after="0"/>
      </w:pPr>
    </w:p>
    <w:p w:rsidRPr="007A2317" w:rsidR="00A12540" w:rsidP="00C46B7B" w:rsidRDefault="00A12540" w14:paraId="1B610F15" w14:textId="6B876A95">
      <w:pPr>
        <w:spacing w:after="0"/>
        <w:rPr>
          <w:rFonts w:cs="Arial"/>
          <w:szCs w:val="20"/>
        </w:rPr>
      </w:pPr>
      <w:r w:rsidRPr="007A2317">
        <w:rPr>
          <w:rFonts w:cs="Arial"/>
          <w:b/>
          <w:bCs/>
          <w:szCs w:val="20"/>
        </w:rPr>
        <w:t xml:space="preserve">Tabla </w:t>
      </w:r>
      <w:r w:rsidR="00B71626">
        <w:rPr>
          <w:rFonts w:cs="Arial"/>
          <w:b/>
          <w:bCs/>
          <w:szCs w:val="20"/>
        </w:rPr>
        <w:t>29</w:t>
      </w:r>
      <w:r w:rsidRPr="007A2317">
        <w:rPr>
          <w:rFonts w:cs="Arial"/>
          <w:szCs w:val="20"/>
        </w:rPr>
        <w:t>. Factura electrónica y documento equivalente electrónico</w:t>
      </w:r>
    </w:p>
    <w:p w:rsidRPr="007A2317" w:rsidR="00BC28B3" w:rsidP="00C46B7B" w:rsidRDefault="00BC28B3" w14:paraId="04B4724D" w14:textId="1991A9A0">
      <w:pPr>
        <w:spacing w:after="0"/>
        <w:rPr>
          <w:rFonts w:cs="Arial"/>
          <w:szCs w:val="20"/>
        </w:rPr>
      </w:pPr>
    </w:p>
    <w:tbl>
      <w:tblPr>
        <w:tblStyle w:val="Tablaconcuadrculaclara"/>
        <w:tblW w:w="0" w:type="auto"/>
        <w:tblLook w:val="04A0" w:firstRow="1" w:lastRow="0" w:firstColumn="1" w:lastColumn="0" w:noHBand="0" w:noVBand="1"/>
      </w:tblPr>
      <w:tblGrid>
        <w:gridCol w:w="1757"/>
        <w:gridCol w:w="2938"/>
        <w:gridCol w:w="4133"/>
      </w:tblGrid>
      <w:tr w:rsidRPr="007A2317" w:rsidR="00A12540" w:rsidTr="2F49C290" w14:paraId="3D085FD0" w14:textId="77777777">
        <w:tc>
          <w:tcPr>
            <w:tcW w:w="0" w:type="auto"/>
            <w:shd w:val="clear" w:color="auto" w:fill="D9D9D9" w:themeFill="background1" w:themeFillShade="D9"/>
            <w:tcMar/>
            <w:hideMark/>
          </w:tcPr>
          <w:p w:rsidRPr="007A2317" w:rsidR="00A12540" w:rsidP="00C46B7B" w:rsidRDefault="00A12540" w14:paraId="3F590884" w14:textId="77777777">
            <w:pPr>
              <w:contextualSpacing w:val="0"/>
              <w:jc w:val="center"/>
              <w:rPr>
                <w:rFonts w:eastAsia="Times New Roman" w:cs="Arial"/>
                <w:b/>
                <w:bCs/>
                <w:szCs w:val="20"/>
                <w:lang w:eastAsia="es-CO"/>
              </w:rPr>
            </w:pPr>
            <w:r w:rsidRPr="007A2317">
              <w:rPr>
                <w:rFonts w:eastAsia="Times New Roman" w:cs="Arial"/>
                <w:b/>
                <w:bCs/>
                <w:szCs w:val="20"/>
                <w:lang w:eastAsia="es-CO"/>
              </w:rPr>
              <w:t>Aspecto</w:t>
            </w:r>
          </w:p>
        </w:tc>
        <w:tc>
          <w:tcPr>
            <w:tcW w:w="0" w:type="auto"/>
            <w:shd w:val="clear" w:color="auto" w:fill="D9D9D9" w:themeFill="background1" w:themeFillShade="D9"/>
            <w:tcMar/>
            <w:hideMark/>
          </w:tcPr>
          <w:p w:rsidRPr="007A2317" w:rsidR="00A12540" w:rsidP="00C46B7B" w:rsidRDefault="00A12540" w14:paraId="55A876E9" w14:textId="77777777">
            <w:pPr>
              <w:contextualSpacing w:val="0"/>
              <w:jc w:val="center"/>
              <w:rPr>
                <w:rFonts w:eastAsia="Times New Roman" w:cs="Arial"/>
                <w:b/>
                <w:bCs/>
                <w:szCs w:val="20"/>
                <w:lang w:eastAsia="es-CO"/>
              </w:rPr>
            </w:pPr>
            <w:r w:rsidRPr="007A2317">
              <w:rPr>
                <w:rFonts w:eastAsia="Times New Roman" w:cs="Arial"/>
                <w:b/>
                <w:bCs/>
                <w:szCs w:val="20"/>
                <w:lang w:eastAsia="es-CO"/>
              </w:rPr>
              <w:t>Factura electrónica</w:t>
            </w:r>
          </w:p>
        </w:tc>
        <w:tc>
          <w:tcPr>
            <w:tcW w:w="0" w:type="auto"/>
            <w:shd w:val="clear" w:color="auto" w:fill="D9D9D9" w:themeFill="background1" w:themeFillShade="D9"/>
            <w:tcMar/>
            <w:hideMark/>
          </w:tcPr>
          <w:p w:rsidRPr="007A2317" w:rsidR="00A12540" w:rsidP="00C46B7B" w:rsidRDefault="00A12540" w14:paraId="3AE6A302" w14:textId="77777777">
            <w:pPr>
              <w:contextualSpacing w:val="0"/>
              <w:jc w:val="center"/>
              <w:rPr>
                <w:rFonts w:eastAsia="Times New Roman" w:cs="Arial"/>
                <w:b/>
                <w:bCs/>
                <w:szCs w:val="20"/>
                <w:lang w:eastAsia="es-CO"/>
              </w:rPr>
            </w:pPr>
            <w:r w:rsidRPr="007A2317">
              <w:rPr>
                <w:rFonts w:eastAsia="Times New Roman" w:cs="Arial"/>
                <w:b/>
                <w:bCs/>
                <w:szCs w:val="20"/>
                <w:lang w:eastAsia="es-CO"/>
              </w:rPr>
              <w:t>Documento equivalente electrónico</w:t>
            </w:r>
          </w:p>
        </w:tc>
      </w:tr>
      <w:tr w:rsidRPr="007A2317" w:rsidR="00A12540" w:rsidTr="2F49C290" w14:paraId="2B47464C" w14:textId="77777777">
        <w:tc>
          <w:tcPr>
            <w:tcW w:w="0" w:type="auto"/>
            <w:tcMar/>
            <w:hideMark/>
          </w:tcPr>
          <w:p w:rsidRPr="007A2317" w:rsidR="00A12540" w:rsidP="00C46B7B" w:rsidRDefault="00A12540" w14:paraId="05509179" w14:textId="77777777">
            <w:pPr>
              <w:contextualSpacing w:val="0"/>
              <w:jc w:val="left"/>
              <w:rPr>
                <w:rFonts w:eastAsia="Times New Roman" w:cs="Arial"/>
                <w:szCs w:val="20"/>
                <w:lang w:eastAsia="es-CO"/>
              </w:rPr>
            </w:pPr>
            <w:r w:rsidRPr="007A2317">
              <w:rPr>
                <w:rFonts w:eastAsia="Times New Roman" w:cs="Arial"/>
                <w:szCs w:val="20"/>
                <w:lang w:eastAsia="es-CO"/>
              </w:rPr>
              <w:t>Finalidad</w:t>
            </w:r>
          </w:p>
        </w:tc>
        <w:tc>
          <w:tcPr>
            <w:tcW w:w="0" w:type="auto"/>
            <w:tcMar/>
            <w:hideMark/>
          </w:tcPr>
          <w:p w:rsidRPr="007A2317" w:rsidR="00A12540" w:rsidP="00C701AE" w:rsidRDefault="00A12540" w14:paraId="7EE97970" w14:textId="1B42B4E5">
            <w:pPr>
              <w:contextualSpacing w:val="0"/>
              <w:rPr>
                <w:rFonts w:eastAsia="Times New Roman" w:cs="Arial"/>
                <w:szCs w:val="20"/>
                <w:lang w:eastAsia="es-CO"/>
              </w:rPr>
            </w:pPr>
            <w:r w:rsidRPr="007A2317">
              <w:rPr>
                <w:rFonts w:eastAsia="Times New Roman" w:cs="Arial"/>
                <w:szCs w:val="20"/>
                <w:lang w:eastAsia="es-CO"/>
              </w:rPr>
              <w:t>Soportar ventas de bienes y prestación de servicios</w:t>
            </w:r>
            <w:r w:rsidR="00C701AE">
              <w:rPr>
                <w:rFonts w:eastAsia="Times New Roman" w:cs="Arial"/>
                <w:szCs w:val="20"/>
                <w:lang w:eastAsia="es-CO"/>
              </w:rPr>
              <w:t>.</w:t>
            </w:r>
          </w:p>
        </w:tc>
        <w:tc>
          <w:tcPr>
            <w:tcW w:w="0" w:type="auto"/>
            <w:tcMar/>
            <w:hideMark/>
          </w:tcPr>
          <w:p w:rsidRPr="007A2317" w:rsidR="00A12540" w:rsidP="00C701AE" w:rsidRDefault="00A12540" w14:paraId="5DE4BD84" w14:textId="19EF1B16">
            <w:pPr>
              <w:contextualSpacing w:val="0"/>
              <w:rPr>
                <w:rFonts w:eastAsia="Times New Roman" w:cs="Arial"/>
                <w:szCs w:val="20"/>
                <w:lang w:eastAsia="es-CO"/>
              </w:rPr>
            </w:pPr>
            <w:r w:rsidRPr="007A2317">
              <w:rPr>
                <w:rFonts w:eastAsia="Times New Roman" w:cs="Arial"/>
                <w:szCs w:val="20"/>
                <w:lang w:eastAsia="es-CO"/>
              </w:rPr>
              <w:t>Soportar operaciones específicas autorizadas</w:t>
            </w:r>
            <w:r w:rsidR="00C701AE">
              <w:rPr>
                <w:rFonts w:eastAsia="Times New Roman" w:cs="Arial"/>
                <w:szCs w:val="20"/>
                <w:lang w:eastAsia="es-CO"/>
              </w:rPr>
              <w:t>.</w:t>
            </w:r>
          </w:p>
        </w:tc>
      </w:tr>
      <w:tr w:rsidRPr="007A2317" w:rsidR="00A12540" w:rsidTr="2F49C290" w14:paraId="5DCD9149" w14:textId="77777777">
        <w:tc>
          <w:tcPr>
            <w:tcW w:w="0" w:type="auto"/>
            <w:tcMar/>
            <w:hideMark/>
          </w:tcPr>
          <w:p w:rsidRPr="007A2317" w:rsidR="00A12540" w:rsidP="00C46B7B" w:rsidRDefault="00A12540" w14:paraId="6860A72D" w14:textId="77777777">
            <w:pPr>
              <w:contextualSpacing w:val="0"/>
              <w:jc w:val="left"/>
              <w:rPr>
                <w:rFonts w:eastAsia="Times New Roman" w:cs="Arial"/>
                <w:szCs w:val="20"/>
                <w:lang w:eastAsia="es-CO"/>
              </w:rPr>
            </w:pPr>
            <w:r w:rsidRPr="007A2317">
              <w:rPr>
                <w:rFonts w:eastAsia="Times New Roman" w:cs="Arial"/>
                <w:szCs w:val="20"/>
                <w:lang w:eastAsia="es-CO"/>
              </w:rPr>
              <w:t>Generación</w:t>
            </w:r>
          </w:p>
        </w:tc>
        <w:tc>
          <w:tcPr>
            <w:tcW w:w="0" w:type="auto"/>
            <w:tcMar/>
            <w:hideMark/>
          </w:tcPr>
          <w:p w:rsidRPr="007A2317" w:rsidR="00A12540" w:rsidP="2F49C290" w:rsidRDefault="00A12540" w14:paraId="5EFA53D2" w14:textId="0969B3BE">
            <w:pPr>
              <w:spacing/>
              <w:contextualSpacing w:val="0"/>
              <w:rPr>
                <w:rFonts w:eastAsia="Times New Roman" w:cs="Arial"/>
                <w:lang w:eastAsia="es-CO"/>
              </w:rPr>
            </w:pPr>
            <w:r w:rsidRPr="2F49C290" w:rsidR="00A12540">
              <w:rPr>
                <w:rFonts w:eastAsia="Times New Roman" w:cs="Arial"/>
                <w:lang w:eastAsia="es-CO"/>
              </w:rPr>
              <w:t>Electrónica</w:t>
            </w:r>
          </w:p>
        </w:tc>
        <w:tc>
          <w:tcPr>
            <w:tcW w:w="0" w:type="auto"/>
            <w:tcMar/>
            <w:hideMark/>
          </w:tcPr>
          <w:p w:rsidRPr="007A2317" w:rsidR="00A12540" w:rsidP="2F49C290" w:rsidRDefault="00A12540" w14:paraId="446E7D66" w14:textId="26E2D18D">
            <w:pPr>
              <w:spacing/>
              <w:contextualSpacing w:val="0"/>
              <w:rPr>
                <w:rFonts w:eastAsia="Times New Roman" w:cs="Arial"/>
                <w:lang w:eastAsia="es-CO"/>
              </w:rPr>
            </w:pPr>
            <w:r w:rsidRPr="2F49C290" w:rsidR="00A12540">
              <w:rPr>
                <w:rFonts w:eastAsia="Times New Roman" w:cs="Arial"/>
                <w:lang w:eastAsia="es-CO"/>
              </w:rPr>
              <w:t>Electrónica</w:t>
            </w:r>
          </w:p>
        </w:tc>
      </w:tr>
      <w:tr w:rsidRPr="007A2317" w:rsidR="00A12540" w:rsidTr="2F49C290" w14:paraId="2CC93A39" w14:textId="77777777">
        <w:tc>
          <w:tcPr>
            <w:tcW w:w="0" w:type="auto"/>
            <w:tcMar/>
            <w:hideMark/>
          </w:tcPr>
          <w:p w:rsidRPr="007A2317" w:rsidR="00A12540" w:rsidP="00C46B7B" w:rsidRDefault="00A12540" w14:paraId="324B988E" w14:textId="77777777">
            <w:pPr>
              <w:contextualSpacing w:val="0"/>
              <w:jc w:val="left"/>
              <w:rPr>
                <w:rFonts w:eastAsia="Times New Roman" w:cs="Arial"/>
                <w:szCs w:val="20"/>
                <w:lang w:eastAsia="es-CO"/>
              </w:rPr>
            </w:pPr>
            <w:r w:rsidRPr="007A2317">
              <w:rPr>
                <w:rFonts w:eastAsia="Times New Roman" w:cs="Arial"/>
                <w:szCs w:val="20"/>
                <w:lang w:eastAsia="es-CO"/>
              </w:rPr>
              <w:t>Validación</w:t>
            </w:r>
          </w:p>
        </w:tc>
        <w:tc>
          <w:tcPr>
            <w:tcW w:w="0" w:type="auto"/>
            <w:tcMar/>
            <w:hideMark/>
          </w:tcPr>
          <w:p w:rsidRPr="007A2317" w:rsidR="00A12540" w:rsidP="00C701AE" w:rsidRDefault="00A12540" w14:paraId="19283CCE" w14:textId="6783A063">
            <w:pPr>
              <w:contextualSpacing w:val="0"/>
              <w:rPr>
                <w:rFonts w:eastAsia="Times New Roman" w:cs="Arial"/>
                <w:szCs w:val="20"/>
                <w:lang w:eastAsia="es-CO"/>
              </w:rPr>
            </w:pPr>
            <w:r w:rsidRPr="007A2317">
              <w:rPr>
                <w:rFonts w:eastAsia="Times New Roman" w:cs="Arial"/>
                <w:szCs w:val="20"/>
                <w:lang w:eastAsia="es-CO"/>
              </w:rPr>
              <w:t>Se transmite para validación de la DIAN</w:t>
            </w:r>
            <w:r w:rsidR="00C701AE">
              <w:rPr>
                <w:rFonts w:eastAsia="Times New Roman" w:cs="Arial"/>
                <w:szCs w:val="20"/>
                <w:lang w:eastAsia="es-CO"/>
              </w:rPr>
              <w:t>.</w:t>
            </w:r>
          </w:p>
        </w:tc>
        <w:tc>
          <w:tcPr>
            <w:tcW w:w="0" w:type="auto"/>
            <w:tcMar/>
            <w:hideMark/>
          </w:tcPr>
          <w:p w:rsidRPr="007A2317" w:rsidR="00A12540" w:rsidP="00C701AE" w:rsidRDefault="00A12540" w14:paraId="37B16DAC" w14:textId="5C72F539">
            <w:pPr>
              <w:contextualSpacing w:val="0"/>
              <w:rPr>
                <w:rFonts w:eastAsia="Times New Roman" w:cs="Arial"/>
                <w:szCs w:val="20"/>
                <w:lang w:eastAsia="es-CO"/>
              </w:rPr>
            </w:pPr>
            <w:r w:rsidRPr="007A2317">
              <w:rPr>
                <w:rFonts w:eastAsia="Times New Roman" w:cs="Arial"/>
                <w:szCs w:val="20"/>
                <w:lang w:eastAsia="es-CO"/>
              </w:rPr>
              <w:t>Se transmite para validación de la DIAN</w:t>
            </w:r>
            <w:r w:rsidR="00C701AE">
              <w:rPr>
                <w:rFonts w:eastAsia="Times New Roman" w:cs="Arial"/>
                <w:szCs w:val="20"/>
                <w:lang w:eastAsia="es-CO"/>
              </w:rPr>
              <w:t>.</w:t>
            </w:r>
          </w:p>
        </w:tc>
      </w:tr>
      <w:tr w:rsidRPr="007A2317" w:rsidR="00A12540" w:rsidTr="2F49C290" w14:paraId="121698E4" w14:textId="77777777">
        <w:tc>
          <w:tcPr>
            <w:tcW w:w="0" w:type="auto"/>
            <w:tcMar/>
            <w:hideMark/>
          </w:tcPr>
          <w:p w:rsidRPr="007A2317" w:rsidR="00A12540" w:rsidP="00C46B7B" w:rsidRDefault="00A12540" w14:paraId="3ECB7546" w14:textId="77777777">
            <w:pPr>
              <w:contextualSpacing w:val="0"/>
              <w:jc w:val="left"/>
              <w:rPr>
                <w:rFonts w:eastAsia="Times New Roman" w:cs="Arial"/>
                <w:szCs w:val="20"/>
                <w:lang w:eastAsia="es-CO"/>
              </w:rPr>
            </w:pPr>
            <w:r w:rsidRPr="007A2317">
              <w:rPr>
                <w:rFonts w:eastAsia="Times New Roman" w:cs="Arial"/>
                <w:szCs w:val="20"/>
                <w:lang w:eastAsia="es-CO"/>
              </w:rPr>
              <w:t>Aplicación</w:t>
            </w:r>
          </w:p>
        </w:tc>
        <w:tc>
          <w:tcPr>
            <w:tcW w:w="0" w:type="auto"/>
            <w:tcMar/>
            <w:hideMark/>
          </w:tcPr>
          <w:p w:rsidRPr="007A2317" w:rsidR="00A12540" w:rsidP="00C701AE" w:rsidRDefault="00A12540" w14:paraId="1E5ECCBB" w14:textId="3FACE1B6">
            <w:pPr>
              <w:contextualSpacing w:val="0"/>
              <w:rPr>
                <w:rFonts w:eastAsia="Times New Roman" w:cs="Arial"/>
                <w:szCs w:val="20"/>
                <w:lang w:eastAsia="es-CO"/>
              </w:rPr>
            </w:pPr>
            <w:r w:rsidRPr="007A2317">
              <w:rPr>
                <w:rFonts w:eastAsia="Times New Roman" w:cs="Arial"/>
                <w:szCs w:val="20"/>
                <w:lang w:eastAsia="es-CO"/>
              </w:rPr>
              <w:t>De uso general para obligados a facturar</w:t>
            </w:r>
            <w:r w:rsidR="00C701AE">
              <w:rPr>
                <w:rFonts w:eastAsia="Times New Roman" w:cs="Arial"/>
                <w:szCs w:val="20"/>
                <w:lang w:eastAsia="es-CO"/>
              </w:rPr>
              <w:t>.</w:t>
            </w:r>
          </w:p>
        </w:tc>
        <w:tc>
          <w:tcPr>
            <w:tcW w:w="0" w:type="auto"/>
            <w:tcMar/>
            <w:hideMark/>
          </w:tcPr>
          <w:p w:rsidRPr="007A2317" w:rsidR="00A12540" w:rsidP="00C701AE" w:rsidRDefault="00A12540" w14:paraId="35E0F4A8" w14:textId="4136822B">
            <w:pPr>
              <w:contextualSpacing w:val="0"/>
              <w:rPr>
                <w:rFonts w:eastAsia="Times New Roman" w:cs="Arial"/>
                <w:szCs w:val="20"/>
                <w:lang w:eastAsia="es-CO"/>
              </w:rPr>
            </w:pPr>
            <w:r w:rsidRPr="007A2317">
              <w:rPr>
                <w:rFonts w:eastAsia="Times New Roman" w:cs="Arial"/>
                <w:szCs w:val="20"/>
                <w:lang w:eastAsia="es-CO"/>
              </w:rPr>
              <w:t>Se utiliza en operaciones expresamente contempladas</w:t>
            </w:r>
            <w:r w:rsidR="00C701AE">
              <w:rPr>
                <w:rFonts w:eastAsia="Times New Roman" w:cs="Arial"/>
                <w:szCs w:val="20"/>
                <w:lang w:eastAsia="es-CO"/>
              </w:rPr>
              <w:t>.</w:t>
            </w:r>
          </w:p>
        </w:tc>
      </w:tr>
      <w:tr w:rsidRPr="007A2317" w:rsidR="00A12540" w:rsidTr="2F49C290" w14:paraId="002B9F34" w14:textId="77777777">
        <w:tc>
          <w:tcPr>
            <w:tcW w:w="0" w:type="auto"/>
            <w:tcMar/>
            <w:hideMark/>
          </w:tcPr>
          <w:p w:rsidRPr="007A2317" w:rsidR="00A12540" w:rsidP="00C46B7B" w:rsidRDefault="00A12540" w14:paraId="07F41DBA" w14:textId="77777777">
            <w:pPr>
              <w:contextualSpacing w:val="0"/>
              <w:jc w:val="left"/>
              <w:rPr>
                <w:rFonts w:eastAsia="Times New Roman" w:cs="Arial"/>
                <w:szCs w:val="20"/>
                <w:lang w:eastAsia="es-CO"/>
              </w:rPr>
            </w:pPr>
            <w:r w:rsidRPr="007A2317">
              <w:rPr>
                <w:rFonts w:eastAsia="Times New Roman" w:cs="Arial"/>
                <w:szCs w:val="20"/>
                <w:lang w:eastAsia="es-CO"/>
              </w:rPr>
              <w:t>Soporte de la operación</w:t>
            </w:r>
          </w:p>
        </w:tc>
        <w:tc>
          <w:tcPr>
            <w:tcW w:w="0" w:type="auto"/>
            <w:tcMar/>
            <w:hideMark/>
          </w:tcPr>
          <w:p w:rsidRPr="007A2317" w:rsidR="00A12540" w:rsidP="2F49C290" w:rsidRDefault="00A12540" w14:paraId="3B251335" w14:textId="07D63219">
            <w:pPr>
              <w:spacing/>
              <w:contextualSpacing w:val="0"/>
              <w:rPr>
                <w:rFonts w:eastAsia="Times New Roman" w:cs="Arial"/>
                <w:lang w:eastAsia="es-CO"/>
              </w:rPr>
            </w:pPr>
            <w:r w:rsidRPr="2F49C290" w:rsidR="00A12540">
              <w:rPr>
                <w:rFonts w:eastAsia="Times New Roman" w:cs="Arial"/>
                <w:lang w:eastAsia="es-CO"/>
              </w:rPr>
              <w:t>Sí</w:t>
            </w:r>
          </w:p>
        </w:tc>
        <w:tc>
          <w:tcPr>
            <w:tcW w:w="0" w:type="auto"/>
            <w:tcMar/>
            <w:hideMark/>
          </w:tcPr>
          <w:p w:rsidRPr="007A2317" w:rsidR="00A12540" w:rsidP="00C701AE" w:rsidRDefault="00A12540" w14:paraId="185E994B" w14:textId="632C8C20">
            <w:pPr>
              <w:contextualSpacing w:val="0"/>
              <w:rPr>
                <w:rFonts w:eastAsia="Times New Roman" w:cs="Arial"/>
                <w:szCs w:val="20"/>
                <w:lang w:eastAsia="es-CO"/>
              </w:rPr>
            </w:pPr>
            <w:r w:rsidRPr="007A2317">
              <w:rPr>
                <w:rFonts w:eastAsia="Times New Roman" w:cs="Arial"/>
                <w:szCs w:val="20"/>
                <w:lang w:eastAsia="es-CO"/>
              </w:rPr>
              <w:t>Sí, cuando cumple los requisitos correspondientes</w:t>
            </w:r>
            <w:r w:rsidR="00C701AE">
              <w:rPr>
                <w:rFonts w:eastAsia="Times New Roman" w:cs="Arial"/>
                <w:szCs w:val="20"/>
                <w:lang w:eastAsia="es-CO"/>
              </w:rPr>
              <w:t>.</w:t>
            </w:r>
          </w:p>
        </w:tc>
      </w:tr>
      <w:tr w:rsidRPr="007A2317" w:rsidR="00A12540" w:rsidTr="2F49C290" w14:paraId="020FDA5D" w14:textId="77777777">
        <w:tc>
          <w:tcPr>
            <w:tcW w:w="0" w:type="auto"/>
            <w:tcMar/>
            <w:hideMark/>
          </w:tcPr>
          <w:p w:rsidRPr="007A2317" w:rsidR="00A12540" w:rsidP="00C46B7B" w:rsidRDefault="00A12540" w14:paraId="24872FE9" w14:textId="77777777">
            <w:pPr>
              <w:contextualSpacing w:val="0"/>
              <w:jc w:val="left"/>
              <w:rPr>
                <w:rFonts w:eastAsia="Times New Roman" w:cs="Arial"/>
                <w:szCs w:val="20"/>
                <w:lang w:eastAsia="es-CO"/>
              </w:rPr>
            </w:pPr>
            <w:r w:rsidRPr="007A2317">
              <w:rPr>
                <w:rFonts w:eastAsia="Times New Roman" w:cs="Arial"/>
                <w:szCs w:val="20"/>
                <w:lang w:eastAsia="es-CO"/>
              </w:rPr>
              <w:t>Alternativa</w:t>
            </w:r>
          </w:p>
        </w:tc>
        <w:tc>
          <w:tcPr>
            <w:tcW w:w="0" w:type="auto"/>
            <w:tcMar/>
            <w:hideMark/>
          </w:tcPr>
          <w:p w:rsidRPr="007A2317" w:rsidR="00A12540" w:rsidP="00C701AE" w:rsidRDefault="00A12540" w14:paraId="7145C2F4" w14:textId="6E5DA77B">
            <w:pPr>
              <w:contextualSpacing w:val="0"/>
              <w:rPr>
                <w:rFonts w:eastAsia="Times New Roman" w:cs="Arial"/>
                <w:szCs w:val="20"/>
                <w:lang w:eastAsia="es-CO"/>
              </w:rPr>
            </w:pPr>
            <w:r w:rsidRPr="007A2317">
              <w:rPr>
                <w:rFonts w:eastAsia="Times New Roman" w:cs="Arial"/>
                <w:szCs w:val="20"/>
                <w:lang w:eastAsia="es-CO"/>
              </w:rPr>
              <w:t>Es el documento general de facturación</w:t>
            </w:r>
            <w:r w:rsidR="00C701AE">
              <w:rPr>
                <w:rFonts w:eastAsia="Times New Roman" w:cs="Arial"/>
                <w:szCs w:val="20"/>
                <w:lang w:eastAsia="es-CO"/>
              </w:rPr>
              <w:t>.</w:t>
            </w:r>
          </w:p>
        </w:tc>
        <w:tc>
          <w:tcPr>
            <w:tcW w:w="0" w:type="auto"/>
            <w:tcMar/>
            <w:hideMark/>
          </w:tcPr>
          <w:p w:rsidRPr="007A2317" w:rsidR="00A12540" w:rsidP="00C701AE" w:rsidRDefault="00A12540" w14:paraId="1C54F38B" w14:textId="3F08A608">
            <w:pPr>
              <w:contextualSpacing w:val="0"/>
              <w:rPr>
                <w:rFonts w:eastAsia="Times New Roman" w:cs="Arial"/>
                <w:szCs w:val="20"/>
                <w:lang w:eastAsia="es-CO"/>
              </w:rPr>
            </w:pPr>
            <w:r w:rsidRPr="007A2317">
              <w:rPr>
                <w:rFonts w:eastAsia="Times New Roman" w:cs="Arial"/>
                <w:szCs w:val="20"/>
                <w:lang w:eastAsia="es-CO"/>
              </w:rPr>
              <w:t>Puede sustituirse por factura electrónica de venta en los casos permitidos</w:t>
            </w:r>
            <w:r w:rsidR="00C701AE">
              <w:rPr>
                <w:rFonts w:eastAsia="Times New Roman" w:cs="Arial"/>
                <w:szCs w:val="20"/>
                <w:lang w:eastAsia="es-CO"/>
              </w:rPr>
              <w:t>.</w:t>
            </w:r>
          </w:p>
        </w:tc>
      </w:tr>
    </w:tbl>
    <w:p w:rsidRPr="007A2317" w:rsidR="00BC28B3" w:rsidP="00C46B7B" w:rsidRDefault="00BC28B3" w14:paraId="042514B4" w14:textId="1D97EC00">
      <w:pPr>
        <w:spacing w:after="0"/>
        <w:rPr>
          <w:rFonts w:cs="Arial"/>
          <w:szCs w:val="20"/>
        </w:rPr>
      </w:pPr>
    </w:p>
    <w:p w:rsidR="002F762D" w:rsidP="00C46B7B" w:rsidRDefault="00D32115" w14:paraId="578EF20A" w14:textId="5D0E13CF">
      <w:pPr>
        <w:spacing w:after="0"/>
      </w:pPr>
      <w:r>
        <w:t>Se invita a consultar el siguiente documento complementario para profundizar en los requisitos, tipos, aplicaciones y beneficios de la factura electrónica y el documento equivalente para el control de las operaciones:</w:t>
      </w:r>
    </w:p>
    <w:p w:rsidRPr="00C5507E" w:rsidR="002F762D" w:rsidP="002F762D" w:rsidRDefault="002F762D" w14:paraId="632E0BC0" w14:textId="77777777">
      <w:pPr>
        <w:pStyle w:val="paragraph"/>
        <w:spacing w:before="0" w:beforeAutospacing="0" w:after="0" w:afterAutospacing="0"/>
        <w:jc w:val="both"/>
        <w:textAlignment w:val="baseline"/>
        <w:rPr>
          <w:rFonts w:ascii="Arial" w:hAnsi="Arial" w:cs="Arial"/>
          <w:color w:val="EE0000"/>
          <w:sz w:val="20"/>
          <w:szCs w:val="20"/>
        </w:rPr>
      </w:pPr>
    </w:p>
    <w:tbl>
      <w:tblPr>
        <w:tblW w:w="0" w:type="dxa"/>
        <w:tblBorders>
          <w:top w:val="outset" w:color="auto" w:sz="6" w:space="0"/>
          <w:left w:val="outset" w:color="auto" w:sz="6" w:space="0"/>
          <w:bottom w:val="outset" w:color="auto" w:sz="6" w:space="0"/>
          <w:right w:val="outset" w:color="auto" w:sz="6" w:space="0"/>
        </w:tblBorders>
        <w:shd w:val="clear" w:color="auto" w:fill="F7CAAC"/>
        <w:tblCellMar>
          <w:left w:w="0" w:type="dxa"/>
          <w:right w:w="0" w:type="dxa"/>
        </w:tblCellMar>
        <w:tblLook w:val="04A0" w:firstRow="1" w:lastRow="0" w:firstColumn="1" w:lastColumn="0" w:noHBand="0" w:noVBand="1"/>
      </w:tblPr>
      <w:tblGrid>
        <w:gridCol w:w="1125"/>
        <w:gridCol w:w="7695"/>
      </w:tblGrid>
      <w:tr w:rsidRPr="008D35F6" w:rsidR="002F762D" w:rsidTr="00D96B84" w14:paraId="430CF029" w14:textId="77777777">
        <w:trPr>
          <w:trHeight w:val="285"/>
        </w:trPr>
        <w:tc>
          <w:tcPr>
            <w:tcW w:w="1125" w:type="dxa"/>
            <w:tcBorders>
              <w:top w:val="single" w:color="auto" w:sz="6" w:space="0"/>
              <w:left w:val="single" w:color="auto" w:sz="6" w:space="0"/>
              <w:bottom w:val="single" w:color="auto" w:sz="6" w:space="0"/>
              <w:right w:val="single" w:color="auto" w:sz="6" w:space="0"/>
            </w:tcBorders>
            <w:shd w:val="clear" w:color="auto" w:fill="F7CAAC"/>
            <w:hideMark/>
          </w:tcPr>
          <w:p w:rsidRPr="008D35F6" w:rsidR="002F762D" w:rsidP="00D96B84" w:rsidRDefault="002F762D" w14:paraId="7885AD92" w14:textId="77777777">
            <w:pPr>
              <w:pStyle w:val="paragraph"/>
              <w:spacing w:before="0" w:beforeAutospacing="0" w:after="0" w:afterAutospacing="0"/>
              <w:jc w:val="center"/>
              <w:textAlignment w:val="baseline"/>
              <w:rPr>
                <w:rFonts w:ascii="Arial" w:hAnsi="Arial" w:cs="Arial"/>
                <w:color w:val="EE0000"/>
                <w:sz w:val="20"/>
                <w:szCs w:val="20"/>
              </w:rPr>
            </w:pPr>
            <w:r w:rsidRPr="008D35F6">
              <w:rPr>
                <w:rStyle w:val="wacimagecontainer"/>
                <w:rFonts w:ascii="Arial" w:hAnsi="Arial" w:cs="Arial"/>
                <w:noProof/>
                <w:color w:val="EE0000"/>
                <w:sz w:val="20"/>
                <w:szCs w:val="20"/>
              </w:rPr>
              <w:drawing>
                <wp:inline distT="0" distB="0" distL="0" distR="0" wp14:anchorId="05DC4B4F" wp14:editId="7D49BE69">
                  <wp:extent cx="416560" cy="427990"/>
                  <wp:effectExtent l="0" t="0" r="2540" b="3810"/>
                  <wp:docPr id="1654177930"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77930" name="Imagen 3">
                            <a:extLst>
                              <a:ext uri="{C183D7F6-B498-43B3-948B-1728B52AA6E4}">
                                <adec:decorative xmlns:adec="http://schemas.microsoft.com/office/drawing/2017/decorative" val="1"/>
                              </a:ext>
                            </a:extLst>
                          </pic:cNvPr>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416560" cy="427990"/>
                          </a:xfrm>
                          <a:prstGeom prst="rect">
                            <a:avLst/>
                          </a:prstGeom>
                          <a:noFill/>
                          <a:ln>
                            <a:noFill/>
                          </a:ln>
                        </pic:spPr>
                      </pic:pic>
                    </a:graphicData>
                  </a:graphic>
                </wp:inline>
              </w:drawing>
            </w:r>
            <w:r w:rsidRPr="008D35F6">
              <w:rPr>
                <w:rStyle w:val="normaltextrun"/>
                <w:rFonts w:ascii="Arial" w:hAnsi="Arial" w:cs="Arial"/>
                <w:color w:val="EE0000"/>
                <w:sz w:val="20"/>
                <w:szCs w:val="20"/>
              </w:rPr>
              <w:t>  </w:t>
            </w:r>
            <w:r w:rsidRPr="008D35F6">
              <w:rPr>
                <w:rStyle w:val="eop"/>
                <w:rFonts w:ascii="Arial" w:hAnsi="Arial" w:cs="Arial"/>
                <w:color w:val="EE0000"/>
                <w:sz w:val="20"/>
                <w:szCs w:val="20"/>
              </w:rPr>
              <w:t> </w:t>
            </w:r>
          </w:p>
        </w:tc>
        <w:tc>
          <w:tcPr>
            <w:tcW w:w="7695" w:type="dxa"/>
            <w:tcBorders>
              <w:top w:val="single" w:color="auto" w:sz="6" w:space="0"/>
              <w:left w:val="single" w:color="auto" w:sz="6" w:space="0"/>
              <w:bottom w:val="single" w:color="auto" w:sz="6" w:space="0"/>
              <w:right w:val="single" w:color="auto" w:sz="6" w:space="0"/>
            </w:tcBorders>
            <w:shd w:val="clear" w:color="auto" w:fill="F7CAAC"/>
            <w:hideMark/>
          </w:tcPr>
          <w:p w:rsidRPr="00D32115" w:rsidR="002F762D" w:rsidP="00D96B84" w:rsidRDefault="002F762D" w14:paraId="3B60BEAA" w14:textId="778AF7C5">
            <w:pPr>
              <w:pStyle w:val="paragraph"/>
              <w:spacing w:before="0" w:beforeAutospacing="0" w:after="0" w:afterAutospacing="0"/>
              <w:jc w:val="both"/>
              <w:textAlignment w:val="baseline"/>
              <w:rPr>
                <w:rFonts w:ascii="Arial" w:hAnsi="Arial" w:cs="Arial"/>
                <w:b/>
                <w:bCs/>
                <w:color w:val="000000" w:themeColor="text1"/>
                <w:sz w:val="20"/>
                <w:szCs w:val="20"/>
              </w:rPr>
            </w:pPr>
            <w:r w:rsidRPr="00D32115">
              <w:rPr>
                <w:rStyle w:val="normaltextrun"/>
                <w:rFonts w:ascii="Arial" w:hAnsi="Arial" w:cs="Arial"/>
                <w:b/>
                <w:bCs/>
                <w:color w:val="000000" w:themeColor="text1"/>
                <w:sz w:val="20"/>
                <w:szCs w:val="20"/>
                <w:lang w:val="es-CO"/>
              </w:rPr>
              <w:t xml:space="preserve">Anexo </w:t>
            </w:r>
            <w:r w:rsidRPr="00D32115" w:rsidR="002112D1">
              <w:rPr>
                <w:rStyle w:val="normaltextrun"/>
                <w:rFonts w:ascii="Arial" w:hAnsi="Arial" w:cs="Arial"/>
                <w:b/>
                <w:bCs/>
                <w:color w:val="000000" w:themeColor="text1"/>
                <w:sz w:val="20"/>
                <w:szCs w:val="20"/>
                <w:lang w:val="es-CO"/>
              </w:rPr>
              <w:t>2</w:t>
            </w:r>
            <w:r w:rsidRPr="00D32115">
              <w:rPr>
                <w:rStyle w:val="normaltextrun"/>
                <w:rFonts w:ascii="Arial" w:hAnsi="Arial" w:cs="Arial"/>
                <w:b/>
                <w:bCs/>
                <w:color w:val="000000" w:themeColor="text1"/>
                <w:sz w:val="20"/>
                <w:szCs w:val="20"/>
                <w:lang w:val="es-CO"/>
              </w:rPr>
              <w:t>.</w:t>
            </w:r>
            <w:r w:rsidRPr="00D32115">
              <w:rPr>
                <w:rFonts w:ascii="Arial" w:hAnsi="Arial" w:cs="Arial"/>
                <w:b/>
                <w:bCs/>
                <w:color w:val="000000" w:themeColor="text1"/>
                <w:sz w:val="20"/>
                <w:szCs w:val="20"/>
              </w:rPr>
              <w:t> </w:t>
            </w:r>
            <w:r w:rsidRPr="00D32115" w:rsidR="00D32115">
              <w:rPr>
                <w:rFonts w:ascii="Arial" w:hAnsi="Arial" w:cs="Arial"/>
                <w:b/>
                <w:bCs/>
                <w:color w:val="000000" w:themeColor="text1"/>
                <w:sz w:val="20"/>
                <w:szCs w:val="20"/>
              </w:rPr>
              <w:t>Factura electrónica y documento equivalente</w:t>
            </w:r>
          </w:p>
          <w:p w:rsidRPr="008D35F6" w:rsidR="002F762D" w:rsidP="00D96B84" w:rsidRDefault="002F762D" w14:paraId="72C2F51A" w14:textId="4FCD880E">
            <w:pPr>
              <w:pStyle w:val="paragraph"/>
              <w:spacing w:before="0" w:beforeAutospacing="0" w:after="0" w:afterAutospacing="0"/>
              <w:jc w:val="both"/>
              <w:textAlignment w:val="baseline"/>
              <w:rPr>
                <w:rStyle w:val="normaltextrun"/>
                <w:color w:val="EE0000"/>
                <w:lang w:val="es-CO"/>
              </w:rPr>
            </w:pPr>
            <w:r w:rsidRPr="008D35F6">
              <w:rPr>
                <w:rStyle w:val="eop"/>
                <w:rFonts w:ascii="Arial" w:hAnsi="Arial" w:cs="Arial"/>
                <w:color w:val="EE0000"/>
                <w:sz w:val="20"/>
                <w:szCs w:val="20"/>
              </w:rPr>
              <w:t>  </w:t>
            </w:r>
          </w:p>
          <w:p w:rsidRPr="008D35F6" w:rsidR="002F762D" w:rsidP="00D32115" w:rsidRDefault="00D32115" w14:paraId="3C41CAC6" w14:textId="5CA7527A">
            <w:pPr>
              <w:spacing w:after="0"/>
              <w:rPr>
                <w:rFonts w:cs="Arial"/>
                <w:color w:val="EE0000"/>
                <w:szCs w:val="20"/>
              </w:rPr>
            </w:pPr>
            <w:r>
              <w:t>El documento desarrolla la información asociada con la factura electrónica, los tipos de documentos equivalentes electrónicos y sus beneficios para el registro y control de las operaciones.</w:t>
            </w:r>
          </w:p>
        </w:tc>
      </w:tr>
    </w:tbl>
    <w:p w:rsidR="002F762D" w:rsidP="002F762D" w:rsidRDefault="002F762D" w14:paraId="626633C1" w14:textId="77777777"/>
    <w:p w:rsidRPr="007A2317" w:rsidR="00FC6B0A" w:rsidP="00C46B7B" w:rsidRDefault="00A12540" w14:paraId="0CB6AA4E" w14:textId="42C0E316">
      <w:pPr>
        <w:pStyle w:val="Ttulo2"/>
        <w:rPr>
          <w:rFonts w:cs="Arial"/>
          <w:szCs w:val="20"/>
        </w:rPr>
      </w:pPr>
      <w:bookmarkStart w:name="_Toc237811152" w:id="29"/>
      <w:r w:rsidRPr="007A2317">
        <w:rPr>
          <w:rFonts w:cs="Arial"/>
          <w:szCs w:val="20"/>
        </w:rPr>
        <w:t>5.5. Organización y control de los comprobantes</w:t>
      </w:r>
      <w:bookmarkEnd w:id="29"/>
    </w:p>
    <w:p w:rsidRPr="007A2317" w:rsidR="00FC6B0A" w:rsidP="00C46B7B" w:rsidRDefault="00FC6B0A" w14:paraId="3F6AE571" w14:textId="02F0EDC1">
      <w:pPr>
        <w:spacing w:after="0"/>
        <w:rPr>
          <w:rFonts w:cs="Arial"/>
          <w:szCs w:val="20"/>
        </w:rPr>
      </w:pPr>
    </w:p>
    <w:tbl>
      <w:tblPr>
        <w:tblStyle w:val="Tablaconcuadrcula"/>
        <w:tblW w:w="0" w:type="auto"/>
        <w:shd w:val="clear" w:color="auto" w:fill="E2EFD9" w:themeFill="accent6" w:themeFillTint="33"/>
        <w:tblLook w:val="04A0" w:firstRow="1" w:lastRow="0" w:firstColumn="1" w:lastColumn="0" w:noHBand="0" w:noVBand="1"/>
      </w:tblPr>
      <w:tblGrid>
        <w:gridCol w:w="5807"/>
        <w:gridCol w:w="3021"/>
      </w:tblGrid>
      <w:tr w:rsidR="003B6C87" w:rsidTr="007F78A7" w14:paraId="3221BFBF" w14:textId="77777777">
        <w:tc>
          <w:tcPr>
            <w:tcW w:w="5807" w:type="dxa"/>
            <w:shd w:val="clear" w:color="auto" w:fill="E2EFD9" w:themeFill="accent6" w:themeFillTint="33"/>
          </w:tcPr>
          <w:p w:rsidR="003B6C87" w:rsidP="007F78A7" w:rsidRDefault="00C500A4" w14:paraId="5CF9BE79" w14:textId="536782DA">
            <w:r>
              <w:t>La organización de los comprobantes permite relacionar las operaciones realizadas con sus soportes y registros. Mantener un método uniforme facilita identificar, consultar y recuperar los documentos cuando se requieran, además de comprobar que la información registrada corresponda con las transacciones desarrolladas por la unidad económica.</w:t>
            </w:r>
          </w:p>
        </w:tc>
        <w:tc>
          <w:tcPr>
            <w:tcW w:w="3021" w:type="dxa"/>
            <w:shd w:val="clear" w:color="auto" w:fill="E2EFD9" w:themeFill="accent6" w:themeFillTint="33"/>
          </w:tcPr>
          <w:p w:rsidR="003B6C87" w:rsidP="007F78A7" w:rsidRDefault="00C161B2" w14:paraId="740D0265" w14:textId="65DBFB98">
            <w:pPr>
              <w:jc w:val="center"/>
            </w:pPr>
            <w:r>
              <w:fldChar w:fldCharType="begin"/>
            </w:r>
            <w:r>
              <w:instrText xml:space="preserve"> INCLUDEPICTURE "https://t4.ftcdn.net/jpg/21/55/74/81/240_F_2155748162_RaN9mfCsQ5LtLQD883PG6nSjmlaW5tKM.jpg" \* MERGEFORMATINET </w:instrText>
            </w:r>
            <w:r>
              <w:fldChar w:fldCharType="separate"/>
            </w:r>
            <w:r>
              <w:rPr>
                <w:noProof/>
              </w:rPr>
              <w:drawing>
                <wp:inline distT="0" distB="0" distL="0" distR="0" wp14:anchorId="104E4F1F" wp14:editId="63AADF07">
                  <wp:extent cx="1504950" cy="1003300"/>
                  <wp:effectExtent l="0" t="0" r="6350" b="0"/>
                  <wp:docPr id="271728510" name="Imagen 130" descr="Business professional reviewing documents and paperwork at a desk with laptop, smartphone, calculator, and organized files in a modern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descr="Business professional reviewing documents and paperwork at a desk with laptop, smartphone, calculator, and organized files in a modern office."/>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1508871" cy="1005914"/>
                          </a:xfrm>
                          <a:prstGeom prst="rect">
                            <a:avLst/>
                          </a:prstGeom>
                          <a:noFill/>
                          <a:ln>
                            <a:noFill/>
                          </a:ln>
                        </pic:spPr>
                      </pic:pic>
                    </a:graphicData>
                  </a:graphic>
                </wp:inline>
              </w:drawing>
            </w:r>
            <w:r>
              <w:fldChar w:fldCharType="end"/>
            </w:r>
          </w:p>
        </w:tc>
      </w:tr>
    </w:tbl>
    <w:p w:rsidR="003B6C87" w:rsidP="00C46B7B" w:rsidRDefault="003B6C87" w14:paraId="695C2634" w14:textId="77777777">
      <w:pPr>
        <w:spacing w:after="0"/>
        <w:rPr>
          <w:rFonts w:cs="Arial"/>
          <w:szCs w:val="20"/>
        </w:rPr>
      </w:pPr>
    </w:p>
    <w:p w:rsidRPr="007A2317" w:rsidR="00FC6B0A" w:rsidP="00C46B7B" w:rsidRDefault="00824211" w14:paraId="38A962AC" w14:textId="74C724DF">
      <w:pPr>
        <w:spacing w:after="0"/>
        <w:rPr>
          <w:rFonts w:cs="Arial"/>
          <w:b/>
          <w:bCs/>
          <w:szCs w:val="20"/>
        </w:rPr>
      </w:pPr>
      <w:r>
        <w:rPr>
          <w:rFonts w:cs="Arial"/>
          <w:b/>
          <w:bCs/>
          <w:szCs w:val="20"/>
        </w:rPr>
        <w:t xml:space="preserve">5.5.1. </w:t>
      </w:r>
      <w:r w:rsidRPr="007A2317" w:rsidR="00A12540">
        <w:rPr>
          <w:rFonts w:cs="Arial"/>
          <w:b/>
          <w:bCs/>
          <w:szCs w:val="20"/>
        </w:rPr>
        <w:t>Organización de los comprobantes</w:t>
      </w:r>
    </w:p>
    <w:p w:rsidRPr="007A2317" w:rsidR="00FC6B0A" w:rsidP="00C46B7B" w:rsidRDefault="00FC6B0A" w14:paraId="5DC8E1D9" w14:textId="7E8D1DD7">
      <w:pPr>
        <w:spacing w:after="0"/>
        <w:rPr>
          <w:rFonts w:cs="Arial"/>
          <w:szCs w:val="20"/>
        </w:rPr>
      </w:pPr>
    </w:p>
    <w:p w:rsidR="00C500A4" w:rsidP="00C46B7B" w:rsidRDefault="00C500A4" w14:paraId="1035AF4E" w14:textId="72447BF4">
      <w:pPr>
        <w:spacing w:after="0"/>
      </w:pPr>
      <w:r>
        <w:t>Los comprobantes pueden organizarse mediante diferentes criterios. Lo importante es aplicar un método uniforme que facilite localizar los documentos y relacionarlos con los registros correspondientes. Los siguientes criterios permiten mantener ordenada la documentación:</w:t>
      </w:r>
    </w:p>
    <w:p w:rsidR="00C500A4" w:rsidP="00C46B7B" w:rsidRDefault="00C500A4" w14:paraId="48B51F1B" w14:textId="77777777">
      <w:pPr>
        <w:spacing w:after="0"/>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85"/>
        <w:gridCol w:w="4870"/>
        <w:gridCol w:w="2150"/>
      </w:tblGrid>
      <w:tr w:rsidRPr="00C726A3" w:rsidR="00C500A4" w:rsidTr="00D96B84" w14:paraId="1181BD71"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334D7" w:rsidR="00C500A4" w:rsidP="00D96B84" w:rsidRDefault="00C500A4" w14:paraId="6930D5AA" w14:textId="1D1BD255">
            <w:pPr>
              <w:spacing w:after="0"/>
              <w:jc w:val="center"/>
              <w:textAlignment w:val="baseline"/>
              <w:rPr>
                <w:rFonts w:ascii="Times New Roman" w:hAnsi="Times New Roman" w:eastAsia="Times New Roman" w:cs="Times New Roman"/>
                <w:b/>
                <w:bCs/>
                <w:lang w:eastAsia="es-ES_tradnl"/>
              </w:rPr>
            </w:pPr>
            <w:r>
              <w:rPr>
                <w:rFonts w:eastAsia="Times New Roman" w:cs="Times New Roman"/>
                <w:b/>
                <w:bCs/>
                <w:lang w:eastAsia="es-ES_tradnl"/>
              </w:rPr>
              <w:t>Tarjetas</w:t>
            </w:r>
          </w:p>
        </w:tc>
      </w:tr>
      <w:tr w:rsidRPr="00756972" w:rsidR="00C500A4" w:rsidTr="00D96B84" w14:paraId="60A59426"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E96A7A" w:rsidR="00C500A4" w:rsidP="00D96B84" w:rsidRDefault="00C500A4" w14:paraId="394D53FF" w14:textId="06600891">
            <w:pPr>
              <w:spacing w:after="0"/>
              <w:rPr>
                <w:b/>
                <w:bCs/>
              </w:rPr>
            </w:pPr>
            <w:r w:rsidRPr="00E96A7A">
              <w:rPr>
                <w:b/>
                <w:bCs/>
              </w:rPr>
              <w:t>Fecha</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883D3F" w:rsidR="00C500A4" w:rsidP="00ED4896" w:rsidRDefault="00C500A4" w14:paraId="669C1D19" w14:textId="634C3B24">
            <w:pPr>
              <w:spacing w:after="0"/>
            </w:pPr>
            <w:r>
              <w:t>Organiza los documentos según el orden cronológico de las operaciones.</w:t>
            </w:r>
          </w:p>
        </w:tc>
        <w:tc>
          <w:tcPr>
            <w:tcW w:w="2150" w:type="dxa"/>
            <w:tcBorders>
              <w:top w:val="single" w:color="auto" w:sz="6" w:space="0"/>
              <w:left w:val="single" w:color="auto" w:sz="6" w:space="0"/>
              <w:bottom w:val="single" w:color="auto" w:sz="6" w:space="0"/>
              <w:right w:val="single" w:color="auto" w:sz="6" w:space="0"/>
            </w:tcBorders>
            <w:shd w:val="clear" w:color="auto" w:fill="FFFFFF"/>
            <w:hideMark/>
          </w:tcPr>
          <w:p w:rsidRPr="00883D3F" w:rsidR="00C500A4" w:rsidP="00EF1E24" w:rsidRDefault="00D80359" w14:paraId="0E154285" w14:textId="2911D9C6">
            <w:pPr>
              <w:spacing w:after="0"/>
              <w:jc w:val="center"/>
            </w:pPr>
            <w:r>
              <w:fldChar w:fldCharType="begin"/>
            </w:r>
            <w:r>
              <w:instrText xml:space="preserve"> INCLUDEPICTURE "https://t3.ftcdn.net/jpg/18/15/71/52/240_F_1815715288_CXHZnMBOkYkkysLXQhKtZfaGxIHrGRt8.jpg" \* MERGEFORMATINET </w:instrText>
            </w:r>
            <w:r>
              <w:fldChar w:fldCharType="separate"/>
            </w:r>
            <w:r>
              <w:rPr>
                <w:noProof/>
              </w:rPr>
              <w:drawing>
                <wp:inline distT="0" distB="0" distL="0" distR="0" wp14:anchorId="2CDC58D2" wp14:editId="65F4D733">
                  <wp:extent cx="1223010" cy="815339"/>
                  <wp:effectExtent l="0" t="0" r="0" b="0"/>
                  <wp:docPr id="485717779" name="Imagen 137" descr="Smartphone Photo Of OCR Document In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descr="Smartphone Photo Of OCR Document In Office"/>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a:off x="0" y="0"/>
                            <a:ext cx="1236054" cy="824035"/>
                          </a:xfrm>
                          <a:prstGeom prst="rect">
                            <a:avLst/>
                          </a:prstGeom>
                          <a:noFill/>
                          <a:ln>
                            <a:noFill/>
                          </a:ln>
                        </pic:spPr>
                      </pic:pic>
                    </a:graphicData>
                  </a:graphic>
                </wp:inline>
              </w:drawing>
            </w:r>
            <w:r>
              <w:fldChar w:fldCharType="end"/>
            </w:r>
            <w:r w:rsidRPr="00883D3F" w:rsidR="00C500A4">
              <w:t>  </w:t>
            </w:r>
            <w:r>
              <w:t xml:space="preserve"> </w:t>
            </w:r>
          </w:p>
        </w:tc>
      </w:tr>
      <w:tr w:rsidRPr="00756972" w:rsidR="00C500A4" w:rsidTr="00D96B84" w14:paraId="35AF81DB"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E96A7A" w:rsidR="00C500A4" w:rsidP="00D96B84" w:rsidRDefault="00C500A4" w14:paraId="53DC5445" w14:textId="1065B0C2">
            <w:pPr>
              <w:spacing w:after="0"/>
              <w:rPr>
                <w:b/>
                <w:bCs/>
              </w:rPr>
            </w:pPr>
            <w:r w:rsidRPr="00E96A7A">
              <w:rPr>
                <w:b/>
                <w:bCs/>
              </w:rPr>
              <w:t>Periodo</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E96A7A" w:rsidR="00C500A4" w:rsidP="00ED4896" w:rsidRDefault="00C500A4" w14:paraId="5B93802C" w14:textId="77777777">
            <w:pPr>
              <w:pStyle w:val="pdq2pgselectionanchorcontainer"/>
              <w:jc w:val="both"/>
              <w:rPr>
                <w:rFonts w:ascii="Arial" w:hAnsi="Arial" w:eastAsiaTheme="minorHAnsi" w:cstheme="minorBidi"/>
                <w:sz w:val="20"/>
                <w:szCs w:val="22"/>
                <w:lang w:eastAsia="en-US"/>
              </w:rPr>
            </w:pPr>
            <w:r w:rsidRPr="00E96A7A">
              <w:rPr>
                <w:rFonts w:ascii="Arial" w:hAnsi="Arial" w:eastAsiaTheme="minorHAnsi" w:cstheme="minorBidi"/>
                <w:sz w:val="20"/>
                <w:szCs w:val="22"/>
                <w:lang w:eastAsia="en-US"/>
              </w:rPr>
              <w:t>Agrupa los comprobantes por mes, trimestre o año.</w:t>
            </w:r>
          </w:p>
          <w:p w:rsidR="00C500A4" w:rsidP="00ED4896" w:rsidRDefault="00C500A4" w14:paraId="4699CE62" w14:textId="77777777">
            <w:pPr>
              <w:spacing w:after="0"/>
            </w:pP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883D3F" w:rsidR="00C500A4" w:rsidP="00EF1E24" w:rsidRDefault="00BD7055" w14:paraId="158F4DFC" w14:textId="6F9BE29C">
            <w:pPr>
              <w:spacing w:after="0"/>
              <w:jc w:val="center"/>
            </w:pPr>
            <w:r>
              <w:fldChar w:fldCharType="begin"/>
            </w:r>
            <w:r>
              <w:instrText xml:space="preserve"> INCLUDEPICTURE "https://t3.ftcdn.net/jpg/21/53/56/50/240_F_2153565055_viDY72v8lGrHW5tUGe6n5KpVCMw8biS9.jpg" \* MERGEFORMATINET </w:instrText>
            </w:r>
            <w:r>
              <w:fldChar w:fldCharType="separate"/>
            </w:r>
            <w:r>
              <w:rPr>
                <w:noProof/>
              </w:rPr>
              <w:drawing>
                <wp:inline distT="0" distB="0" distL="0" distR="0" wp14:anchorId="7E9B27EC" wp14:editId="34721085">
                  <wp:extent cx="1168400" cy="653651"/>
                  <wp:effectExtent l="0" t="0" r="0" b="0"/>
                  <wp:docPr id="404881519" name="Imagen 136" descr="hand holding fanned out stack of white paper bills and invoices with blurred gray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descr="hand holding fanned out stack of white paper bills and invoices with blurred gray background"/>
                          <pic:cNvPicPr>
                            <a:picLocks noChangeAspect="1" noChangeArrowheads="1"/>
                          </pic:cNvPicPr>
                        </pic:nvPicPr>
                        <pic:blipFill>
                          <a:blip r:embed="rId195" cstate="print">
                            <a:extLst>
                              <a:ext uri="{28A0092B-C50C-407E-A947-70E740481C1C}">
                                <a14:useLocalDpi xmlns:a14="http://schemas.microsoft.com/office/drawing/2010/main" val="0"/>
                              </a:ext>
                            </a:extLst>
                          </a:blip>
                          <a:srcRect/>
                          <a:stretch>
                            <a:fillRect/>
                          </a:stretch>
                        </pic:blipFill>
                        <pic:spPr bwMode="auto">
                          <a:xfrm>
                            <a:off x="0" y="0"/>
                            <a:ext cx="1183712" cy="662217"/>
                          </a:xfrm>
                          <a:prstGeom prst="rect">
                            <a:avLst/>
                          </a:prstGeom>
                          <a:noFill/>
                          <a:ln>
                            <a:noFill/>
                          </a:ln>
                        </pic:spPr>
                      </pic:pic>
                    </a:graphicData>
                  </a:graphic>
                </wp:inline>
              </w:drawing>
            </w:r>
            <w:r>
              <w:fldChar w:fldCharType="end"/>
            </w:r>
          </w:p>
        </w:tc>
      </w:tr>
      <w:tr w:rsidRPr="00756972" w:rsidR="00C500A4" w:rsidTr="00D96B84" w14:paraId="0EFB9CB6"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E96A7A" w:rsidR="00C500A4" w:rsidP="00D96B84" w:rsidRDefault="00C500A4" w14:paraId="1F1D1F1A" w14:textId="5C39D241">
            <w:pPr>
              <w:spacing w:after="0"/>
              <w:rPr>
                <w:b/>
                <w:bCs/>
              </w:rPr>
            </w:pPr>
            <w:r w:rsidRPr="00E96A7A">
              <w:rPr>
                <w:b/>
                <w:bCs/>
              </w:rPr>
              <w:t>Tipo de operación</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E96A7A" w:rsidR="00C500A4" w:rsidP="00ED4896" w:rsidRDefault="00C500A4" w14:paraId="3B3EE477" w14:textId="54A5C67C">
            <w:pPr>
              <w:pStyle w:val="pdq2pgselectionanchorcontainer"/>
              <w:jc w:val="both"/>
              <w:rPr>
                <w:rFonts w:ascii="Arial" w:hAnsi="Arial" w:eastAsiaTheme="minorHAnsi" w:cstheme="minorBidi"/>
                <w:sz w:val="20"/>
                <w:szCs w:val="22"/>
                <w:lang w:eastAsia="en-US"/>
              </w:rPr>
            </w:pPr>
            <w:r w:rsidRPr="00E96A7A">
              <w:rPr>
                <w:rFonts w:ascii="Arial" w:hAnsi="Arial" w:eastAsiaTheme="minorHAnsi" w:cstheme="minorBidi"/>
                <w:sz w:val="20"/>
                <w:szCs w:val="22"/>
                <w:lang w:eastAsia="en-US"/>
              </w:rPr>
              <w:t>Separa los documentos relacionados con compras, ventas, ingresos, egresos y otros movimientos.</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883D3F" w:rsidR="00C500A4" w:rsidP="00EF1E24" w:rsidRDefault="00BD7055" w14:paraId="76CF6FA9" w14:textId="32A016FF">
            <w:pPr>
              <w:spacing w:after="0"/>
              <w:jc w:val="center"/>
            </w:pPr>
            <w:r>
              <w:fldChar w:fldCharType="begin"/>
            </w:r>
            <w:r>
              <w:instrText xml:space="preserve"> INCLUDEPICTURE "https://t3.ftcdn.net/jpg/21/70/23/74/240_F_2170237474_jnGZ7JMVMGeRO3vzYpHgUaWbU29jYBVq.jpg" \* MERGEFORMATINET </w:instrText>
            </w:r>
            <w:r>
              <w:fldChar w:fldCharType="separate"/>
            </w:r>
            <w:r>
              <w:rPr>
                <w:noProof/>
              </w:rPr>
              <w:drawing>
                <wp:inline distT="0" distB="0" distL="0" distR="0" wp14:anchorId="78F72E0F" wp14:editId="2871E52F">
                  <wp:extent cx="1206500" cy="674966"/>
                  <wp:effectExtent l="0" t="0" r="0" b="0"/>
                  <wp:docPr id="1033775480" name="Imagen 135" descr="Stacks of Paperwork: Towering stacks of documents and files organized on a wooden desk, representing administrative tasks and office orga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descr="Stacks of Paperwork: Towering stacks of documents and files organized on a wooden desk, representing administrative tasks and office organization."/>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1251794" cy="700305"/>
                          </a:xfrm>
                          <a:prstGeom prst="rect">
                            <a:avLst/>
                          </a:prstGeom>
                          <a:noFill/>
                          <a:ln>
                            <a:noFill/>
                          </a:ln>
                        </pic:spPr>
                      </pic:pic>
                    </a:graphicData>
                  </a:graphic>
                </wp:inline>
              </w:drawing>
            </w:r>
            <w:r>
              <w:fldChar w:fldCharType="end"/>
            </w:r>
          </w:p>
        </w:tc>
      </w:tr>
      <w:tr w:rsidRPr="00756972" w:rsidR="00C500A4" w:rsidTr="00D96B84" w14:paraId="1C357403"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E96A7A" w:rsidR="00C500A4" w:rsidP="00D96B84" w:rsidRDefault="00C500A4" w14:paraId="0AC0B15E" w14:textId="4DBA95DF">
            <w:pPr>
              <w:spacing w:after="0"/>
              <w:rPr>
                <w:b/>
                <w:bCs/>
              </w:rPr>
            </w:pPr>
            <w:r w:rsidRPr="00E96A7A">
              <w:rPr>
                <w:b/>
                <w:bCs/>
              </w:rPr>
              <w:t>Consecutivo</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E96A7A" w:rsidR="00C500A4" w:rsidP="00ED4896" w:rsidRDefault="00C500A4" w14:paraId="1D61101C" w14:textId="407BCE26">
            <w:pPr>
              <w:pStyle w:val="pdq2pgselectionanchorcontainer"/>
              <w:jc w:val="both"/>
              <w:rPr>
                <w:rFonts w:ascii="Arial" w:hAnsi="Arial" w:eastAsiaTheme="minorHAnsi" w:cstheme="minorBidi"/>
                <w:sz w:val="20"/>
                <w:szCs w:val="22"/>
                <w:lang w:eastAsia="en-US"/>
              </w:rPr>
            </w:pPr>
            <w:r w:rsidRPr="00E96A7A">
              <w:rPr>
                <w:rFonts w:ascii="Arial" w:hAnsi="Arial" w:eastAsiaTheme="minorHAnsi" w:cstheme="minorBidi"/>
                <w:sz w:val="20"/>
                <w:szCs w:val="22"/>
                <w:lang w:eastAsia="en-US"/>
              </w:rPr>
              <w:t>Mantiene una numeración ordenada que facilita la identificación de los documentos.</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883D3F" w:rsidR="00C500A4" w:rsidP="00EF1E24" w:rsidRDefault="00ED4896" w14:paraId="2FB3B50D" w14:textId="55DBBF16">
            <w:pPr>
              <w:spacing w:after="0"/>
              <w:jc w:val="center"/>
            </w:pPr>
            <w:r>
              <w:fldChar w:fldCharType="begin"/>
            </w:r>
            <w:r>
              <w:instrText xml:space="preserve"> INCLUDEPICTURE "https://t3.ftcdn.net/jpg/21/49/33/80/240_F_2149338068_58MZW1rD2lN8zRXKYsntkBnvL2ZV4JbE.jpg" \* MERGEFORMATINET </w:instrText>
            </w:r>
            <w:r>
              <w:fldChar w:fldCharType="separate"/>
            </w:r>
            <w:r>
              <w:rPr>
                <w:noProof/>
              </w:rPr>
              <w:drawing>
                <wp:inline distT="0" distB="0" distL="0" distR="0" wp14:anchorId="11FD5D9B" wp14:editId="21E6A5C3">
                  <wp:extent cx="1219200" cy="686873"/>
                  <wp:effectExtent l="0" t="0" r="0" b="0"/>
                  <wp:docPr id="733767141" name="Imagen 134" descr="Tax accounting workspace with receipts, deductions, financial folders, calculator and laptop for business pla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descr="Tax accounting workspace with receipts, deductions, financial folders, calculator and laptop for business planning"/>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1243183" cy="700385"/>
                          </a:xfrm>
                          <a:prstGeom prst="rect">
                            <a:avLst/>
                          </a:prstGeom>
                          <a:noFill/>
                          <a:ln>
                            <a:noFill/>
                          </a:ln>
                        </pic:spPr>
                      </pic:pic>
                    </a:graphicData>
                  </a:graphic>
                </wp:inline>
              </w:drawing>
            </w:r>
            <w:r>
              <w:fldChar w:fldCharType="end"/>
            </w:r>
          </w:p>
        </w:tc>
      </w:tr>
      <w:tr w:rsidRPr="00756972" w:rsidR="00C500A4" w:rsidTr="00D96B84" w14:paraId="7576D4B7"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E96A7A" w:rsidR="00C500A4" w:rsidP="00D96B84" w:rsidRDefault="00C500A4" w14:paraId="006CC798" w14:textId="51657A2D">
            <w:pPr>
              <w:spacing w:after="0"/>
              <w:rPr>
                <w:b/>
                <w:bCs/>
              </w:rPr>
            </w:pPr>
            <w:r w:rsidRPr="00E96A7A">
              <w:rPr>
                <w:b/>
                <w:bCs/>
              </w:rPr>
              <w:t>Tercero</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E96A7A" w:rsidR="00C500A4" w:rsidP="00ED4896" w:rsidRDefault="00C500A4" w14:paraId="6831BF19" w14:textId="7E237EEB">
            <w:pPr>
              <w:pStyle w:val="pdq2pgselectionanchorcontainer"/>
              <w:jc w:val="both"/>
              <w:rPr>
                <w:rFonts w:ascii="Arial" w:hAnsi="Arial" w:eastAsiaTheme="minorHAnsi" w:cstheme="minorBidi"/>
                <w:sz w:val="20"/>
                <w:szCs w:val="22"/>
                <w:lang w:eastAsia="en-US"/>
              </w:rPr>
            </w:pPr>
            <w:r w:rsidRPr="00E96A7A">
              <w:rPr>
                <w:rFonts w:ascii="Arial" w:hAnsi="Arial" w:eastAsiaTheme="minorHAnsi" w:cstheme="minorBidi"/>
                <w:sz w:val="20"/>
                <w:szCs w:val="22"/>
                <w:lang w:eastAsia="en-US"/>
              </w:rPr>
              <w:t>Agrupa la información relacionada con clientes, proveedores u otros participantes.</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883D3F" w:rsidR="00C500A4" w:rsidP="00EF1E24" w:rsidRDefault="00ED4896" w14:paraId="577D1AB7" w14:textId="4EA33615">
            <w:pPr>
              <w:spacing w:after="0"/>
              <w:jc w:val="center"/>
            </w:pPr>
            <w:r>
              <w:fldChar w:fldCharType="begin"/>
            </w:r>
            <w:r>
              <w:instrText xml:space="preserve"> INCLUDEPICTURE "https://t4.ftcdn.net/jpg/21/55/80/15/240_F_2155801589_TVjTgluZBSpN0XudWGqJPVWSjSVAGUol.jpg" \* MERGEFORMATINET </w:instrText>
            </w:r>
            <w:r>
              <w:fldChar w:fldCharType="separate"/>
            </w:r>
            <w:r>
              <w:rPr>
                <w:noProof/>
              </w:rPr>
              <w:drawing>
                <wp:inline distT="0" distB="0" distL="0" distR="0" wp14:anchorId="1C84B90F" wp14:editId="321C6881">
                  <wp:extent cx="1257300" cy="701749"/>
                  <wp:effectExtent l="0" t="0" r="0" b="0"/>
                  <wp:docPr id="1367792029" name="Imagen 133" descr="Streamline organizing financial records for improved accuracy and smoother tax season challe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descr="Streamline organizing financial records for improved accuracy and smoother tax season challenges"/>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1290915" cy="720511"/>
                          </a:xfrm>
                          <a:prstGeom prst="rect">
                            <a:avLst/>
                          </a:prstGeom>
                          <a:noFill/>
                          <a:ln>
                            <a:noFill/>
                          </a:ln>
                        </pic:spPr>
                      </pic:pic>
                    </a:graphicData>
                  </a:graphic>
                </wp:inline>
              </w:drawing>
            </w:r>
            <w:r>
              <w:fldChar w:fldCharType="end"/>
            </w:r>
          </w:p>
        </w:tc>
      </w:tr>
      <w:tr w:rsidRPr="00756972" w:rsidR="001B4E42" w:rsidTr="00D96B84" w14:paraId="19E1019D"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E96A7A" w:rsidR="001B4E42" w:rsidP="00D96B84" w:rsidRDefault="001B4E42" w14:paraId="430E3BC5" w14:textId="3C23D940">
            <w:pPr>
              <w:spacing w:after="0"/>
              <w:rPr>
                <w:b/>
                <w:bCs/>
              </w:rPr>
            </w:pPr>
            <w:r w:rsidRPr="00E96A7A">
              <w:rPr>
                <w:b/>
                <w:bCs/>
              </w:rPr>
              <w:t>Medio de pago</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E96A7A" w:rsidR="001B4E42" w:rsidP="00ED4896" w:rsidRDefault="001B4E42" w14:paraId="1417D1C8" w14:textId="61E7EE3C">
            <w:pPr>
              <w:pStyle w:val="pdq2pgselectionanchorcontainer"/>
              <w:jc w:val="both"/>
              <w:rPr>
                <w:rFonts w:ascii="Arial" w:hAnsi="Arial" w:eastAsiaTheme="minorHAnsi" w:cstheme="minorBidi"/>
                <w:sz w:val="20"/>
                <w:szCs w:val="22"/>
                <w:lang w:eastAsia="en-US"/>
              </w:rPr>
            </w:pPr>
            <w:r w:rsidRPr="00E96A7A">
              <w:rPr>
                <w:rFonts w:ascii="Arial" w:hAnsi="Arial" w:eastAsiaTheme="minorHAnsi" w:cstheme="minorBidi"/>
                <w:sz w:val="20"/>
                <w:szCs w:val="22"/>
                <w:lang w:eastAsia="en-US"/>
              </w:rPr>
              <w:t>Diferencia operaciones realizadas en efectivo, transferencia u otros medios.</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883D3F" w:rsidR="001B4E42" w:rsidP="00EF1E24" w:rsidRDefault="00ED4896" w14:paraId="70D797A1" w14:textId="03FADF9A">
            <w:pPr>
              <w:spacing w:after="0"/>
              <w:jc w:val="center"/>
            </w:pPr>
            <w:r>
              <w:fldChar w:fldCharType="begin"/>
            </w:r>
            <w:r>
              <w:instrText xml:space="preserve"> INCLUDEPICTURE "https://t3.ftcdn.net/jpg/17/41/90/84/240_F_1741908477_oDXCYZV6gdjIrRtr7GeM2JDsR1szIkdj.jpg" \* MERGEFORMATINET </w:instrText>
            </w:r>
            <w:r>
              <w:fldChar w:fldCharType="separate"/>
            </w:r>
            <w:r>
              <w:rPr>
                <w:noProof/>
              </w:rPr>
              <w:drawing>
                <wp:inline distT="0" distB="0" distL="0" distR="0" wp14:anchorId="1907219B" wp14:editId="08B20FFF">
                  <wp:extent cx="1231900" cy="694028"/>
                  <wp:effectExtent l="0" t="0" r="0" b="5080"/>
                  <wp:docPr id="529871504" name="Imagen 132" descr="Person using digital tablet with document icons, representing tax receipts, accounting records, finance organization, digital filing, and bookkeeping for efficient financial management and compli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descr="Person using digital tablet with document icons, representing tax receipts, accounting records, finance organization, digital filing, and bookkeeping for efficient financial management and compliance."/>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1251339" cy="704980"/>
                          </a:xfrm>
                          <a:prstGeom prst="rect">
                            <a:avLst/>
                          </a:prstGeom>
                          <a:noFill/>
                          <a:ln>
                            <a:noFill/>
                          </a:ln>
                        </pic:spPr>
                      </pic:pic>
                    </a:graphicData>
                  </a:graphic>
                </wp:inline>
              </w:drawing>
            </w:r>
            <w:r>
              <w:fldChar w:fldCharType="end"/>
            </w:r>
          </w:p>
        </w:tc>
      </w:tr>
      <w:tr w:rsidRPr="00756972" w:rsidR="001B4E42" w:rsidTr="00D96B84" w14:paraId="2FFFE9D4"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E96A7A" w:rsidR="001B4E42" w:rsidP="00D96B84" w:rsidRDefault="001B4E42" w14:paraId="4DC20D54" w14:textId="31FDC6DA">
            <w:pPr>
              <w:spacing w:after="0"/>
              <w:rPr>
                <w:b/>
                <w:bCs/>
              </w:rPr>
            </w:pPr>
            <w:r w:rsidRPr="00E96A7A">
              <w:rPr>
                <w:b/>
                <w:bCs/>
              </w:rPr>
              <w:t>Tipo de soporte</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E96A7A" w:rsidR="001B4E42" w:rsidP="00ED4896" w:rsidRDefault="001B4E42" w14:paraId="2886308D" w14:textId="795C5E4A">
            <w:pPr>
              <w:pStyle w:val="pdq2pgselectionanchorcontainer"/>
              <w:jc w:val="both"/>
              <w:rPr>
                <w:rFonts w:ascii="Arial" w:hAnsi="Arial" w:eastAsiaTheme="minorHAnsi" w:cstheme="minorBidi"/>
                <w:sz w:val="20"/>
                <w:szCs w:val="22"/>
                <w:lang w:eastAsia="en-US"/>
              </w:rPr>
            </w:pPr>
            <w:r w:rsidRPr="00E96A7A">
              <w:rPr>
                <w:rFonts w:ascii="Arial" w:hAnsi="Arial" w:eastAsiaTheme="minorHAnsi" w:cstheme="minorBidi"/>
                <w:sz w:val="20"/>
                <w:szCs w:val="22"/>
                <w:lang w:eastAsia="en-US"/>
              </w:rPr>
              <w:t>Clasifica facturas, recibos, comprobantes bancarios y demás documentos.</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883D3F" w:rsidR="001B4E42" w:rsidP="00EF1E24" w:rsidRDefault="00EF1E24" w14:paraId="3F014D51" w14:textId="6D429830">
            <w:pPr>
              <w:spacing w:after="0"/>
              <w:jc w:val="center"/>
            </w:pPr>
            <w:r>
              <w:fldChar w:fldCharType="begin"/>
            </w:r>
            <w:r>
              <w:instrText xml:space="preserve"> INCLUDEPICTURE "https://t4.ftcdn.net/jpg/18/61/50/15/240_F_1861501559_oc4vXOE8EbSOxYRDn4GWDH5uPliRa2zc.jpg" \* MERGEFORMATINET </w:instrText>
            </w:r>
            <w:r>
              <w:fldChar w:fldCharType="separate"/>
            </w:r>
            <w:r>
              <w:rPr>
                <w:noProof/>
              </w:rPr>
              <w:drawing>
                <wp:inline distT="0" distB="0" distL="0" distR="0" wp14:anchorId="676F7B6A" wp14:editId="1203F734">
                  <wp:extent cx="1327152" cy="723900"/>
                  <wp:effectExtent l="0" t="0" r="6350" b="0"/>
                  <wp:docPr id="2132360584" name="Imagen 131" descr="A simple black and white icon of a receipt with a 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descr="A simple black and white icon of a receipt with a checkmark"/>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1354949" cy="739062"/>
                          </a:xfrm>
                          <a:prstGeom prst="rect">
                            <a:avLst/>
                          </a:prstGeom>
                          <a:noFill/>
                          <a:ln>
                            <a:noFill/>
                          </a:ln>
                        </pic:spPr>
                      </pic:pic>
                    </a:graphicData>
                  </a:graphic>
                </wp:inline>
              </w:drawing>
            </w:r>
            <w:r>
              <w:fldChar w:fldCharType="end"/>
            </w:r>
          </w:p>
        </w:tc>
      </w:tr>
    </w:tbl>
    <w:p w:rsidR="00C500A4" w:rsidP="00C46B7B" w:rsidRDefault="00C500A4" w14:paraId="6250AF1D" w14:textId="77777777">
      <w:pPr>
        <w:spacing w:after="0"/>
      </w:pPr>
    </w:p>
    <w:p w:rsidRPr="007A2317" w:rsidR="006A12BA" w:rsidP="00C46B7B" w:rsidRDefault="00824211" w14:paraId="504F0365" w14:textId="2124C5B5">
      <w:pPr>
        <w:spacing w:after="0"/>
        <w:rPr>
          <w:rFonts w:cs="Arial"/>
          <w:b/>
          <w:bCs/>
          <w:szCs w:val="20"/>
        </w:rPr>
      </w:pPr>
      <w:r>
        <w:rPr>
          <w:rFonts w:cs="Arial"/>
          <w:b/>
          <w:bCs/>
          <w:szCs w:val="20"/>
        </w:rPr>
        <w:t xml:space="preserve">5.5.2. </w:t>
      </w:r>
      <w:r w:rsidRPr="007A2317" w:rsidR="00A12540">
        <w:rPr>
          <w:rFonts w:cs="Arial"/>
          <w:b/>
          <w:bCs/>
          <w:szCs w:val="20"/>
        </w:rPr>
        <w:t>Control de los documentos</w:t>
      </w:r>
    </w:p>
    <w:p w:rsidRPr="007A2317" w:rsidR="006A12BA" w:rsidP="00C46B7B" w:rsidRDefault="006A12BA" w14:paraId="3E0AC206" w14:textId="7EA20D8E">
      <w:pPr>
        <w:spacing w:after="0"/>
        <w:rPr>
          <w:rFonts w:cs="Arial"/>
          <w:szCs w:val="20"/>
        </w:rPr>
      </w:pPr>
    </w:p>
    <w:p w:rsidRPr="00A231ED" w:rsidR="00A231ED" w:rsidP="00A231ED" w:rsidRDefault="00A231ED" w14:paraId="1FE88374" w14:textId="09C79230">
      <w:pPr>
        <w:spacing w:after="0"/>
        <w:rPr>
          <w:rFonts w:cs="Arial"/>
          <w:szCs w:val="20"/>
        </w:rPr>
      </w:pPr>
      <w:r w:rsidRPr="00A231ED">
        <w:rPr>
          <w:rFonts w:cs="Arial"/>
          <w:szCs w:val="20"/>
        </w:rPr>
        <w:t>El control documental permite verificar que cada operación cuente con el soporte correspondiente y que coincida con el registro, facilitando la detección de documentos faltantes, duplicados o diferencias.</w:t>
      </w:r>
      <w:r>
        <w:rPr>
          <w:rFonts w:cs="Arial"/>
          <w:szCs w:val="20"/>
        </w:rPr>
        <w:t xml:space="preserve"> </w:t>
      </w:r>
      <w:r w:rsidRPr="00A231ED">
        <w:rPr>
          <w:rFonts w:cs="Arial"/>
          <w:szCs w:val="20"/>
        </w:rPr>
        <w:t>Los principales controles se relacionan con los siguientes aspectos:</w:t>
      </w:r>
    </w:p>
    <w:p w:rsidR="001B4E42" w:rsidP="00C46B7B" w:rsidRDefault="001B4E42" w14:paraId="1DADFF93" w14:textId="3DD8B846">
      <w:pPr>
        <w:spacing w:after="0"/>
      </w:pPr>
    </w:p>
    <w:p w:rsidRPr="007A2317" w:rsidR="006A12BA" w:rsidP="00C46B7B" w:rsidRDefault="00A12540" w14:paraId="5F4439F9" w14:textId="76D8B5BB">
      <w:pPr>
        <w:spacing w:after="0"/>
        <w:rPr>
          <w:rFonts w:cs="Arial"/>
          <w:szCs w:val="20"/>
        </w:rPr>
      </w:pPr>
      <w:r w:rsidRPr="007A2317">
        <w:rPr>
          <w:rFonts w:cs="Arial"/>
          <w:b/>
          <w:bCs/>
          <w:szCs w:val="20"/>
        </w:rPr>
        <w:t xml:space="preserve">Tabla </w:t>
      </w:r>
      <w:r w:rsidR="00E96A7A">
        <w:rPr>
          <w:rFonts w:cs="Arial"/>
          <w:b/>
          <w:bCs/>
          <w:szCs w:val="20"/>
        </w:rPr>
        <w:t>30</w:t>
      </w:r>
      <w:r w:rsidRPr="007A2317">
        <w:rPr>
          <w:rFonts w:cs="Arial"/>
          <w:b/>
          <w:bCs/>
          <w:szCs w:val="20"/>
        </w:rPr>
        <w:t>.</w:t>
      </w:r>
      <w:r w:rsidRPr="007A2317">
        <w:rPr>
          <w:rFonts w:cs="Arial"/>
          <w:szCs w:val="20"/>
        </w:rPr>
        <w:t xml:space="preserve"> Controles básicos sobre comprobantes y soportes</w:t>
      </w:r>
    </w:p>
    <w:p w:rsidRPr="007A2317" w:rsidR="00A12540" w:rsidP="00C46B7B" w:rsidRDefault="00A12540" w14:paraId="4F4BA283" w14:textId="23A65342">
      <w:pPr>
        <w:spacing w:after="0"/>
        <w:rPr>
          <w:rFonts w:cs="Arial"/>
          <w:szCs w:val="20"/>
        </w:rPr>
      </w:pPr>
    </w:p>
    <w:tbl>
      <w:tblPr>
        <w:tblStyle w:val="Tablaconcuadrculaclara"/>
        <w:tblW w:w="0" w:type="auto"/>
        <w:tblLook w:val="04A0" w:firstRow="1" w:lastRow="0" w:firstColumn="1" w:lastColumn="0" w:noHBand="0" w:noVBand="1"/>
      </w:tblPr>
      <w:tblGrid>
        <w:gridCol w:w="1740"/>
        <w:gridCol w:w="7088"/>
      </w:tblGrid>
      <w:tr w:rsidRPr="007A2317" w:rsidR="00A12540" w:rsidTr="00E96A7A" w14:paraId="3F4E58C9" w14:textId="77777777">
        <w:tc>
          <w:tcPr>
            <w:tcW w:w="0" w:type="auto"/>
            <w:shd w:val="clear" w:color="auto" w:fill="D9D9D9" w:themeFill="background1" w:themeFillShade="D9"/>
            <w:hideMark/>
          </w:tcPr>
          <w:p w:rsidRPr="007A2317" w:rsidR="00A12540" w:rsidP="00C46B7B" w:rsidRDefault="00A12540" w14:paraId="46447781" w14:textId="77777777">
            <w:pPr>
              <w:contextualSpacing w:val="0"/>
              <w:jc w:val="center"/>
              <w:rPr>
                <w:rFonts w:eastAsia="Times New Roman" w:cs="Arial"/>
                <w:b/>
                <w:bCs/>
                <w:szCs w:val="20"/>
                <w:lang w:eastAsia="es-CO"/>
              </w:rPr>
            </w:pPr>
            <w:r w:rsidRPr="007A2317">
              <w:rPr>
                <w:rFonts w:eastAsia="Times New Roman" w:cs="Arial"/>
                <w:b/>
                <w:bCs/>
                <w:szCs w:val="20"/>
                <w:lang w:eastAsia="es-CO"/>
              </w:rPr>
              <w:t>Aspecto</w:t>
            </w:r>
          </w:p>
        </w:tc>
        <w:tc>
          <w:tcPr>
            <w:tcW w:w="0" w:type="auto"/>
            <w:shd w:val="clear" w:color="auto" w:fill="D9D9D9" w:themeFill="background1" w:themeFillShade="D9"/>
            <w:hideMark/>
          </w:tcPr>
          <w:p w:rsidRPr="007A2317" w:rsidR="00A12540" w:rsidP="00C46B7B" w:rsidRDefault="00A12540" w14:paraId="4BA97730" w14:textId="77777777">
            <w:pPr>
              <w:contextualSpacing w:val="0"/>
              <w:jc w:val="center"/>
              <w:rPr>
                <w:rFonts w:eastAsia="Times New Roman" w:cs="Arial"/>
                <w:b/>
                <w:bCs/>
                <w:szCs w:val="20"/>
                <w:lang w:eastAsia="es-CO"/>
              </w:rPr>
            </w:pPr>
            <w:r w:rsidRPr="007A2317">
              <w:rPr>
                <w:rFonts w:eastAsia="Times New Roman" w:cs="Arial"/>
                <w:b/>
                <w:bCs/>
                <w:szCs w:val="20"/>
                <w:lang w:eastAsia="es-CO"/>
              </w:rPr>
              <w:t>Verificación</w:t>
            </w:r>
          </w:p>
        </w:tc>
      </w:tr>
      <w:tr w:rsidRPr="007A2317" w:rsidR="00A12540" w:rsidTr="00E96A7A" w14:paraId="28C27512" w14:textId="77777777">
        <w:tc>
          <w:tcPr>
            <w:tcW w:w="0" w:type="auto"/>
            <w:hideMark/>
          </w:tcPr>
          <w:p w:rsidRPr="007A2317" w:rsidR="00A12540" w:rsidP="00C46B7B" w:rsidRDefault="00A12540" w14:paraId="3BB0E386" w14:textId="77777777">
            <w:pPr>
              <w:contextualSpacing w:val="0"/>
              <w:jc w:val="left"/>
              <w:rPr>
                <w:rFonts w:eastAsia="Times New Roman" w:cs="Arial"/>
                <w:szCs w:val="20"/>
                <w:lang w:eastAsia="es-CO"/>
              </w:rPr>
            </w:pPr>
            <w:r w:rsidRPr="007A2317">
              <w:rPr>
                <w:rFonts w:eastAsia="Times New Roman" w:cs="Arial"/>
                <w:szCs w:val="20"/>
                <w:lang w:eastAsia="es-CO"/>
              </w:rPr>
              <w:t>Existencia</w:t>
            </w:r>
          </w:p>
        </w:tc>
        <w:tc>
          <w:tcPr>
            <w:tcW w:w="0" w:type="auto"/>
            <w:hideMark/>
          </w:tcPr>
          <w:p w:rsidRPr="007A2317" w:rsidR="00A12540" w:rsidP="00DB7322" w:rsidRDefault="00A12540" w14:paraId="0C15509E" w14:textId="275DA8A5">
            <w:pPr>
              <w:contextualSpacing w:val="0"/>
              <w:rPr>
                <w:rFonts w:eastAsia="Times New Roman" w:cs="Arial"/>
                <w:szCs w:val="20"/>
                <w:lang w:eastAsia="es-CO"/>
              </w:rPr>
            </w:pPr>
            <w:r w:rsidRPr="007A2317">
              <w:rPr>
                <w:rFonts w:eastAsia="Times New Roman" w:cs="Arial"/>
                <w:szCs w:val="20"/>
                <w:lang w:eastAsia="es-CO"/>
              </w:rPr>
              <w:t>Comprobar que la operación cuente con un soporte</w:t>
            </w:r>
            <w:r w:rsidR="00DB7322">
              <w:rPr>
                <w:rFonts w:eastAsia="Times New Roman" w:cs="Arial"/>
                <w:szCs w:val="20"/>
                <w:lang w:eastAsia="es-CO"/>
              </w:rPr>
              <w:t>.</w:t>
            </w:r>
          </w:p>
        </w:tc>
      </w:tr>
      <w:tr w:rsidRPr="007A2317" w:rsidR="00A12540" w:rsidTr="00E96A7A" w14:paraId="4B79FB54" w14:textId="77777777">
        <w:tc>
          <w:tcPr>
            <w:tcW w:w="0" w:type="auto"/>
            <w:hideMark/>
          </w:tcPr>
          <w:p w:rsidRPr="007A2317" w:rsidR="00A12540" w:rsidP="00C46B7B" w:rsidRDefault="00A12540" w14:paraId="47120BCE" w14:textId="77777777">
            <w:pPr>
              <w:contextualSpacing w:val="0"/>
              <w:jc w:val="left"/>
              <w:rPr>
                <w:rFonts w:eastAsia="Times New Roman" w:cs="Arial"/>
                <w:szCs w:val="20"/>
                <w:lang w:eastAsia="es-CO"/>
              </w:rPr>
            </w:pPr>
            <w:r w:rsidRPr="007A2317">
              <w:rPr>
                <w:rFonts w:eastAsia="Times New Roman" w:cs="Arial"/>
                <w:szCs w:val="20"/>
                <w:lang w:eastAsia="es-CO"/>
              </w:rPr>
              <w:t>Identificación</w:t>
            </w:r>
          </w:p>
        </w:tc>
        <w:tc>
          <w:tcPr>
            <w:tcW w:w="0" w:type="auto"/>
            <w:hideMark/>
          </w:tcPr>
          <w:p w:rsidRPr="007A2317" w:rsidR="00A12540" w:rsidP="00DB7322" w:rsidRDefault="00A12540" w14:paraId="1A5BB6A1" w14:textId="4F1B8527">
            <w:pPr>
              <w:contextualSpacing w:val="0"/>
              <w:rPr>
                <w:rFonts w:eastAsia="Times New Roman" w:cs="Arial"/>
                <w:szCs w:val="20"/>
                <w:lang w:eastAsia="es-CO"/>
              </w:rPr>
            </w:pPr>
            <w:r w:rsidRPr="007A2317">
              <w:rPr>
                <w:rFonts w:eastAsia="Times New Roman" w:cs="Arial"/>
                <w:szCs w:val="20"/>
                <w:lang w:eastAsia="es-CO"/>
              </w:rPr>
              <w:t>Verificar fecha, número, concepto y tercero cuando corresponda</w:t>
            </w:r>
            <w:r w:rsidR="00DB7322">
              <w:rPr>
                <w:rFonts w:eastAsia="Times New Roman" w:cs="Arial"/>
                <w:szCs w:val="20"/>
                <w:lang w:eastAsia="es-CO"/>
              </w:rPr>
              <w:t>.</w:t>
            </w:r>
          </w:p>
        </w:tc>
      </w:tr>
      <w:tr w:rsidRPr="007A2317" w:rsidR="00A12540" w:rsidTr="00E96A7A" w14:paraId="337016C5" w14:textId="77777777">
        <w:tc>
          <w:tcPr>
            <w:tcW w:w="0" w:type="auto"/>
            <w:hideMark/>
          </w:tcPr>
          <w:p w:rsidRPr="007A2317" w:rsidR="00A12540" w:rsidP="00C46B7B" w:rsidRDefault="00A12540" w14:paraId="21ABB23D" w14:textId="77777777">
            <w:pPr>
              <w:contextualSpacing w:val="0"/>
              <w:jc w:val="left"/>
              <w:rPr>
                <w:rFonts w:eastAsia="Times New Roman" w:cs="Arial"/>
                <w:szCs w:val="20"/>
                <w:lang w:eastAsia="es-CO"/>
              </w:rPr>
            </w:pPr>
            <w:r w:rsidRPr="007A2317">
              <w:rPr>
                <w:rFonts w:eastAsia="Times New Roman" w:cs="Arial"/>
                <w:szCs w:val="20"/>
                <w:lang w:eastAsia="es-CO"/>
              </w:rPr>
              <w:t>Valor</w:t>
            </w:r>
          </w:p>
        </w:tc>
        <w:tc>
          <w:tcPr>
            <w:tcW w:w="0" w:type="auto"/>
            <w:hideMark/>
          </w:tcPr>
          <w:p w:rsidRPr="007A2317" w:rsidR="00A12540" w:rsidP="00DB7322" w:rsidRDefault="00A12540" w14:paraId="52E19724" w14:textId="6DD00062">
            <w:pPr>
              <w:contextualSpacing w:val="0"/>
              <w:rPr>
                <w:rFonts w:eastAsia="Times New Roman" w:cs="Arial"/>
                <w:szCs w:val="20"/>
                <w:lang w:eastAsia="es-CO"/>
              </w:rPr>
            </w:pPr>
            <w:r w:rsidRPr="007A2317">
              <w:rPr>
                <w:rFonts w:eastAsia="Times New Roman" w:cs="Arial"/>
                <w:szCs w:val="20"/>
                <w:lang w:eastAsia="es-CO"/>
              </w:rPr>
              <w:t>Comparar el importe del documento con el registro</w:t>
            </w:r>
            <w:r w:rsidR="00DB7322">
              <w:rPr>
                <w:rFonts w:eastAsia="Times New Roman" w:cs="Arial"/>
                <w:szCs w:val="20"/>
                <w:lang w:eastAsia="es-CO"/>
              </w:rPr>
              <w:t>.</w:t>
            </w:r>
          </w:p>
        </w:tc>
      </w:tr>
      <w:tr w:rsidRPr="007A2317" w:rsidR="00A12540" w:rsidTr="00E96A7A" w14:paraId="41C92CC0" w14:textId="77777777">
        <w:tc>
          <w:tcPr>
            <w:tcW w:w="0" w:type="auto"/>
            <w:hideMark/>
          </w:tcPr>
          <w:p w:rsidRPr="007A2317" w:rsidR="00A12540" w:rsidP="00C46B7B" w:rsidRDefault="00A12540" w14:paraId="6E266379" w14:textId="77777777">
            <w:pPr>
              <w:contextualSpacing w:val="0"/>
              <w:jc w:val="left"/>
              <w:rPr>
                <w:rFonts w:eastAsia="Times New Roman" w:cs="Arial"/>
                <w:szCs w:val="20"/>
                <w:lang w:eastAsia="es-CO"/>
              </w:rPr>
            </w:pPr>
            <w:r w:rsidRPr="007A2317">
              <w:rPr>
                <w:rFonts w:eastAsia="Times New Roman" w:cs="Arial"/>
                <w:szCs w:val="20"/>
                <w:lang w:eastAsia="es-CO"/>
              </w:rPr>
              <w:t>Consecutivo</w:t>
            </w:r>
          </w:p>
        </w:tc>
        <w:tc>
          <w:tcPr>
            <w:tcW w:w="0" w:type="auto"/>
            <w:hideMark/>
          </w:tcPr>
          <w:p w:rsidRPr="007A2317" w:rsidR="00A12540" w:rsidP="00DB7322" w:rsidRDefault="00A12540" w14:paraId="51C305FA" w14:textId="5FAB99EC">
            <w:pPr>
              <w:contextualSpacing w:val="0"/>
              <w:rPr>
                <w:rFonts w:eastAsia="Times New Roman" w:cs="Arial"/>
                <w:szCs w:val="20"/>
                <w:lang w:eastAsia="es-CO"/>
              </w:rPr>
            </w:pPr>
            <w:r w:rsidRPr="007A2317">
              <w:rPr>
                <w:rFonts w:eastAsia="Times New Roman" w:cs="Arial"/>
                <w:szCs w:val="20"/>
                <w:lang w:eastAsia="es-CO"/>
              </w:rPr>
              <w:t>Detectar números faltantes o duplicados</w:t>
            </w:r>
            <w:r w:rsidR="00DB7322">
              <w:rPr>
                <w:rFonts w:eastAsia="Times New Roman" w:cs="Arial"/>
                <w:szCs w:val="20"/>
                <w:lang w:eastAsia="es-CO"/>
              </w:rPr>
              <w:t>.</w:t>
            </w:r>
          </w:p>
        </w:tc>
      </w:tr>
      <w:tr w:rsidRPr="007A2317" w:rsidR="00A12540" w:rsidTr="00E96A7A" w14:paraId="53D049E9" w14:textId="77777777">
        <w:tc>
          <w:tcPr>
            <w:tcW w:w="0" w:type="auto"/>
            <w:hideMark/>
          </w:tcPr>
          <w:p w:rsidRPr="007A2317" w:rsidR="00A12540" w:rsidP="00C46B7B" w:rsidRDefault="00A12540" w14:paraId="5DC68EED" w14:textId="77777777">
            <w:pPr>
              <w:contextualSpacing w:val="0"/>
              <w:jc w:val="left"/>
              <w:rPr>
                <w:rFonts w:eastAsia="Times New Roman" w:cs="Arial"/>
                <w:szCs w:val="20"/>
                <w:lang w:eastAsia="es-CO"/>
              </w:rPr>
            </w:pPr>
            <w:r w:rsidRPr="007A2317">
              <w:rPr>
                <w:rFonts w:eastAsia="Times New Roman" w:cs="Arial"/>
                <w:szCs w:val="20"/>
                <w:lang w:eastAsia="es-CO"/>
              </w:rPr>
              <w:t>Correspondencia</w:t>
            </w:r>
          </w:p>
        </w:tc>
        <w:tc>
          <w:tcPr>
            <w:tcW w:w="0" w:type="auto"/>
            <w:hideMark/>
          </w:tcPr>
          <w:p w:rsidRPr="007A2317" w:rsidR="00A12540" w:rsidP="00DB7322" w:rsidRDefault="00A12540" w14:paraId="2565F763" w14:textId="553CE958">
            <w:pPr>
              <w:contextualSpacing w:val="0"/>
              <w:rPr>
                <w:rFonts w:eastAsia="Times New Roman" w:cs="Arial"/>
                <w:szCs w:val="20"/>
                <w:lang w:eastAsia="es-CO"/>
              </w:rPr>
            </w:pPr>
            <w:r w:rsidRPr="007A2317">
              <w:rPr>
                <w:rFonts w:eastAsia="Times New Roman" w:cs="Arial"/>
                <w:szCs w:val="20"/>
                <w:lang w:eastAsia="es-CO"/>
              </w:rPr>
              <w:t>Relacionar el soporte con la transacción registrada</w:t>
            </w:r>
            <w:r w:rsidR="00DB7322">
              <w:rPr>
                <w:rFonts w:eastAsia="Times New Roman" w:cs="Arial"/>
                <w:szCs w:val="20"/>
                <w:lang w:eastAsia="es-CO"/>
              </w:rPr>
              <w:t>.</w:t>
            </w:r>
          </w:p>
        </w:tc>
      </w:tr>
      <w:tr w:rsidRPr="007A2317" w:rsidR="00A12540" w:rsidTr="00E96A7A" w14:paraId="549CB8C2" w14:textId="77777777">
        <w:tc>
          <w:tcPr>
            <w:tcW w:w="0" w:type="auto"/>
            <w:hideMark/>
          </w:tcPr>
          <w:p w:rsidRPr="007A2317" w:rsidR="00A12540" w:rsidP="00C46B7B" w:rsidRDefault="00A12540" w14:paraId="78B04B47" w14:textId="77777777">
            <w:pPr>
              <w:contextualSpacing w:val="0"/>
              <w:jc w:val="left"/>
              <w:rPr>
                <w:rFonts w:eastAsia="Times New Roman" w:cs="Arial"/>
                <w:szCs w:val="20"/>
                <w:lang w:eastAsia="es-CO"/>
              </w:rPr>
            </w:pPr>
            <w:r w:rsidRPr="007A2317">
              <w:rPr>
                <w:rFonts w:eastAsia="Times New Roman" w:cs="Arial"/>
                <w:szCs w:val="20"/>
                <w:lang w:eastAsia="es-CO"/>
              </w:rPr>
              <w:t>Legibilidad</w:t>
            </w:r>
          </w:p>
        </w:tc>
        <w:tc>
          <w:tcPr>
            <w:tcW w:w="0" w:type="auto"/>
            <w:hideMark/>
          </w:tcPr>
          <w:p w:rsidRPr="007A2317" w:rsidR="00A12540" w:rsidP="00DB7322" w:rsidRDefault="00A12540" w14:paraId="1E44E89E" w14:textId="1CD0C36A">
            <w:pPr>
              <w:contextualSpacing w:val="0"/>
              <w:rPr>
                <w:rFonts w:eastAsia="Times New Roman" w:cs="Arial"/>
                <w:szCs w:val="20"/>
                <w:lang w:eastAsia="es-CO"/>
              </w:rPr>
            </w:pPr>
            <w:r w:rsidRPr="007A2317">
              <w:rPr>
                <w:rFonts w:eastAsia="Times New Roman" w:cs="Arial"/>
                <w:szCs w:val="20"/>
                <w:lang w:eastAsia="es-CO"/>
              </w:rPr>
              <w:t>Comprobar que la información pueda consultarse</w:t>
            </w:r>
            <w:r w:rsidR="00DB7322">
              <w:rPr>
                <w:rFonts w:eastAsia="Times New Roman" w:cs="Arial"/>
                <w:szCs w:val="20"/>
                <w:lang w:eastAsia="es-CO"/>
              </w:rPr>
              <w:t>.</w:t>
            </w:r>
          </w:p>
        </w:tc>
      </w:tr>
      <w:tr w:rsidRPr="007A2317" w:rsidR="00A12540" w:rsidTr="00E96A7A" w14:paraId="4CFDF2F6" w14:textId="77777777">
        <w:tc>
          <w:tcPr>
            <w:tcW w:w="0" w:type="auto"/>
            <w:hideMark/>
          </w:tcPr>
          <w:p w:rsidRPr="007A2317" w:rsidR="00A12540" w:rsidP="00C46B7B" w:rsidRDefault="00A12540" w14:paraId="1B68CFA2" w14:textId="77777777">
            <w:pPr>
              <w:contextualSpacing w:val="0"/>
              <w:jc w:val="left"/>
              <w:rPr>
                <w:rFonts w:eastAsia="Times New Roman" w:cs="Arial"/>
                <w:szCs w:val="20"/>
                <w:lang w:eastAsia="es-CO"/>
              </w:rPr>
            </w:pPr>
            <w:r w:rsidRPr="007A2317">
              <w:rPr>
                <w:rFonts w:eastAsia="Times New Roman" w:cs="Arial"/>
                <w:szCs w:val="20"/>
                <w:lang w:eastAsia="es-CO"/>
              </w:rPr>
              <w:t>Archivo</w:t>
            </w:r>
          </w:p>
        </w:tc>
        <w:tc>
          <w:tcPr>
            <w:tcW w:w="0" w:type="auto"/>
            <w:hideMark/>
          </w:tcPr>
          <w:p w:rsidRPr="007A2317" w:rsidR="00A12540" w:rsidP="00DB7322" w:rsidRDefault="00A12540" w14:paraId="1EF23592" w14:textId="0FE5894F">
            <w:pPr>
              <w:contextualSpacing w:val="0"/>
              <w:rPr>
                <w:rFonts w:eastAsia="Times New Roman" w:cs="Arial"/>
                <w:szCs w:val="20"/>
                <w:lang w:eastAsia="es-CO"/>
              </w:rPr>
            </w:pPr>
            <w:r w:rsidRPr="007A2317">
              <w:rPr>
                <w:rFonts w:eastAsia="Times New Roman" w:cs="Arial"/>
                <w:szCs w:val="20"/>
                <w:lang w:eastAsia="es-CO"/>
              </w:rPr>
              <w:t>Verificar que el documento se encuentre ubicado en el periodo correspondiente</w:t>
            </w:r>
            <w:r w:rsidR="00DB7322">
              <w:rPr>
                <w:rFonts w:eastAsia="Times New Roman" w:cs="Arial"/>
                <w:szCs w:val="20"/>
                <w:lang w:eastAsia="es-CO"/>
              </w:rPr>
              <w:t>.</w:t>
            </w:r>
          </w:p>
        </w:tc>
      </w:tr>
      <w:tr w:rsidRPr="007A2317" w:rsidR="00A12540" w:rsidTr="00E96A7A" w14:paraId="61E4A6DD" w14:textId="77777777">
        <w:tc>
          <w:tcPr>
            <w:tcW w:w="0" w:type="auto"/>
            <w:hideMark/>
          </w:tcPr>
          <w:p w:rsidRPr="007A2317" w:rsidR="00A12540" w:rsidP="00C46B7B" w:rsidRDefault="00A12540" w14:paraId="455EA7CD" w14:textId="77777777">
            <w:pPr>
              <w:contextualSpacing w:val="0"/>
              <w:jc w:val="left"/>
              <w:rPr>
                <w:rFonts w:eastAsia="Times New Roman" w:cs="Arial"/>
                <w:szCs w:val="20"/>
                <w:lang w:eastAsia="es-CO"/>
              </w:rPr>
            </w:pPr>
            <w:r w:rsidRPr="007A2317">
              <w:rPr>
                <w:rFonts w:eastAsia="Times New Roman" w:cs="Arial"/>
                <w:szCs w:val="20"/>
                <w:lang w:eastAsia="es-CO"/>
              </w:rPr>
              <w:t>Conservación</w:t>
            </w:r>
          </w:p>
        </w:tc>
        <w:tc>
          <w:tcPr>
            <w:tcW w:w="0" w:type="auto"/>
            <w:hideMark/>
          </w:tcPr>
          <w:p w:rsidRPr="007A2317" w:rsidR="00A12540" w:rsidP="00DB7322" w:rsidRDefault="00A12540" w14:paraId="5B58348B" w14:textId="73D16055">
            <w:pPr>
              <w:contextualSpacing w:val="0"/>
              <w:rPr>
                <w:rFonts w:eastAsia="Times New Roman" w:cs="Arial"/>
                <w:szCs w:val="20"/>
                <w:lang w:eastAsia="es-CO"/>
              </w:rPr>
            </w:pPr>
            <w:r w:rsidRPr="007A2317">
              <w:rPr>
                <w:rFonts w:eastAsia="Times New Roman" w:cs="Arial"/>
                <w:szCs w:val="20"/>
                <w:lang w:eastAsia="es-CO"/>
              </w:rPr>
              <w:t>Mantener el documento disponible durante el término que corresponda</w:t>
            </w:r>
            <w:r w:rsidR="00DB7322">
              <w:rPr>
                <w:rFonts w:eastAsia="Times New Roman" w:cs="Arial"/>
                <w:szCs w:val="20"/>
                <w:lang w:eastAsia="es-CO"/>
              </w:rPr>
              <w:t>.</w:t>
            </w:r>
          </w:p>
        </w:tc>
      </w:tr>
    </w:tbl>
    <w:p w:rsidRPr="007A2317" w:rsidR="00A12540" w:rsidP="00C46B7B" w:rsidRDefault="00A12540" w14:paraId="3ED4D262" w14:textId="77777777">
      <w:pPr>
        <w:spacing w:after="0"/>
        <w:rPr>
          <w:rFonts w:cs="Arial"/>
          <w:szCs w:val="20"/>
        </w:rPr>
      </w:pPr>
    </w:p>
    <w:p w:rsidRPr="007A2317" w:rsidR="00A12540" w:rsidP="00C46B7B" w:rsidRDefault="00824211" w14:paraId="427477FE" w14:textId="4712D3EC">
      <w:pPr>
        <w:spacing w:after="0"/>
        <w:rPr>
          <w:rFonts w:cs="Arial"/>
          <w:b/>
          <w:bCs/>
          <w:szCs w:val="20"/>
        </w:rPr>
      </w:pPr>
      <w:r>
        <w:rPr>
          <w:rFonts w:cs="Arial"/>
          <w:b/>
          <w:bCs/>
          <w:szCs w:val="20"/>
        </w:rPr>
        <w:t xml:space="preserve">5.5.3. </w:t>
      </w:r>
      <w:r w:rsidRPr="007A2317" w:rsidR="00A12540">
        <w:rPr>
          <w:rFonts w:cs="Arial"/>
          <w:b/>
          <w:bCs/>
          <w:szCs w:val="20"/>
        </w:rPr>
        <w:t>Conservación física y electrónica</w:t>
      </w:r>
    </w:p>
    <w:p w:rsidRPr="007A2317" w:rsidR="006A12BA" w:rsidP="00C46B7B" w:rsidRDefault="006A12BA" w14:paraId="706A7DDF" w14:textId="406BB9EA">
      <w:pPr>
        <w:spacing w:after="0"/>
        <w:rPr>
          <w:rFonts w:cs="Arial"/>
          <w:szCs w:val="20"/>
        </w:rPr>
      </w:pPr>
    </w:p>
    <w:p w:rsidRPr="00E96A7A" w:rsidR="00E96A7A" w:rsidP="00E96A7A" w:rsidRDefault="00E96A7A" w14:paraId="2358FD87" w14:textId="23D159CA">
      <w:pPr>
        <w:spacing w:after="0"/>
        <w:rPr>
          <w:rFonts w:cs="Arial"/>
          <w:szCs w:val="20"/>
        </w:rPr>
      </w:pPr>
      <w:r w:rsidRPr="00E96A7A">
        <w:rPr>
          <w:rFonts w:cs="Arial"/>
          <w:szCs w:val="20"/>
        </w:rPr>
        <w:t>Los comprobantes pueden conservarse en medios físicos o electrónicos, siempre que sea posible mantener su información y reproducirla cuando se requiera.</w:t>
      </w:r>
      <w:r>
        <w:rPr>
          <w:rFonts w:cs="Arial"/>
          <w:szCs w:val="20"/>
        </w:rPr>
        <w:t xml:space="preserve"> </w:t>
      </w:r>
      <w:r w:rsidRPr="00E96A7A">
        <w:rPr>
          <w:rFonts w:cs="Arial"/>
          <w:szCs w:val="20"/>
        </w:rPr>
        <w:t>Estas modalidades presentan las siguientes consideraciones:</w:t>
      </w:r>
    </w:p>
    <w:p w:rsidR="00E96A7A" w:rsidP="00C46B7B" w:rsidRDefault="00E96A7A" w14:paraId="27737324" w14:textId="77777777">
      <w:pPr>
        <w:spacing w:after="0"/>
        <w:rPr>
          <w:rFonts w:cs="Arial"/>
          <w:szCs w:val="20"/>
        </w:rPr>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85"/>
        <w:gridCol w:w="4870"/>
        <w:gridCol w:w="2150"/>
      </w:tblGrid>
      <w:tr w:rsidRPr="00C726A3" w:rsidR="00E96A7A" w:rsidTr="00D96B84" w14:paraId="0C7C55E7"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334D7" w:rsidR="00E96A7A" w:rsidP="00D96B84" w:rsidRDefault="00E96A7A" w14:paraId="14E0BB40" w14:textId="14F19C3F">
            <w:pPr>
              <w:spacing w:after="0"/>
              <w:jc w:val="center"/>
              <w:textAlignment w:val="baseline"/>
              <w:rPr>
                <w:rFonts w:ascii="Times New Roman" w:hAnsi="Times New Roman" w:eastAsia="Times New Roman" w:cs="Times New Roman"/>
                <w:b/>
                <w:bCs/>
                <w:lang w:eastAsia="es-ES_tradnl"/>
              </w:rPr>
            </w:pPr>
            <w:r>
              <w:rPr>
                <w:rFonts w:eastAsia="Times New Roman" w:cs="Times New Roman"/>
                <w:b/>
                <w:bCs/>
                <w:lang w:eastAsia="es-ES_tradnl"/>
              </w:rPr>
              <w:t>Pestañas</w:t>
            </w:r>
          </w:p>
        </w:tc>
      </w:tr>
      <w:tr w:rsidRPr="00756972" w:rsidR="00E96A7A" w:rsidTr="00D96B84" w14:paraId="0D75984C"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E96A7A" w:rsidR="00E96A7A" w:rsidP="00D96B84" w:rsidRDefault="00E96A7A" w14:paraId="18F8359E" w14:textId="7C54732D">
            <w:pPr>
              <w:spacing w:after="0"/>
              <w:rPr>
                <w:b/>
                <w:bCs/>
              </w:rPr>
            </w:pPr>
            <w:r w:rsidRPr="00E96A7A">
              <w:rPr>
                <w:b/>
                <w:bCs/>
              </w:rPr>
              <w:t>Conservación física o electrónica</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Pr="00883D3F" w:rsidR="00E96A7A" w:rsidP="00D96B84" w:rsidRDefault="00E96A7A" w14:paraId="052DB8CE" w14:textId="121A47B5">
            <w:pPr>
              <w:spacing w:after="0"/>
            </w:pPr>
            <w:r>
              <w:t xml:space="preserve">Los libros y papeles del comerciante deben conservarse durante </w:t>
            </w:r>
            <w:r>
              <w:rPr>
                <w:rStyle w:val="Fuerte"/>
              </w:rPr>
              <w:t>diez años</w:t>
            </w:r>
            <w:r>
              <w:t xml:space="preserve"> contados desde la fecha del último asiento, documento o comprobante. Pueden mantenerse en papel o mediante medios técnicos, magnéticos o electrónicos que permitan su reproducción exacta (Ley 962, 2005).</w:t>
            </w:r>
          </w:p>
        </w:tc>
        <w:tc>
          <w:tcPr>
            <w:tcW w:w="2150" w:type="dxa"/>
            <w:tcBorders>
              <w:top w:val="single" w:color="auto" w:sz="6" w:space="0"/>
              <w:left w:val="single" w:color="auto" w:sz="6" w:space="0"/>
              <w:bottom w:val="single" w:color="auto" w:sz="6" w:space="0"/>
              <w:right w:val="single" w:color="auto" w:sz="6" w:space="0"/>
            </w:tcBorders>
            <w:shd w:val="clear" w:color="auto" w:fill="FFFFFF"/>
            <w:hideMark/>
          </w:tcPr>
          <w:p w:rsidRPr="00883D3F" w:rsidR="00E96A7A" w:rsidP="000A32BA" w:rsidRDefault="00E96A7A" w14:paraId="46177879" w14:textId="473818D2">
            <w:pPr>
              <w:spacing w:after="0"/>
              <w:jc w:val="center"/>
            </w:pPr>
            <w:r w:rsidRPr="00883D3F">
              <w:t>   </w:t>
            </w:r>
            <w:r w:rsidR="008868F2">
              <w:fldChar w:fldCharType="begin"/>
            </w:r>
            <w:r w:rsidR="008868F2">
              <w:instrText xml:space="preserve"> INCLUDEPICTURE "https://t3.ftcdn.net/jpg/17/61/90/64/240_F_1761906499_JwAfR2dcs4X0mabHFnn1z2apK5i9MxQd.jpg" \* MERGEFORMATINET </w:instrText>
            </w:r>
            <w:r w:rsidR="008868F2">
              <w:fldChar w:fldCharType="separate"/>
            </w:r>
            <w:r w:rsidR="008868F2">
              <w:rPr>
                <w:noProof/>
              </w:rPr>
              <w:drawing>
                <wp:inline distT="0" distB="0" distL="0" distR="0" wp14:anchorId="178EB6D4" wp14:editId="37D3C0BA">
                  <wp:extent cx="1079500" cy="755336"/>
                  <wp:effectExtent l="0" t="0" r="0" b="0"/>
                  <wp:docPr id="1516667205" name="Imagen 138" descr="Manila file folder with documents PNG isolated on transparent background, office paperwork and organization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descr="Manila file folder with documents PNG isolated on transparent background, office paperwork and organization concept"/>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bwMode="auto">
                          <a:xfrm>
                            <a:off x="0" y="0"/>
                            <a:ext cx="1100736" cy="770195"/>
                          </a:xfrm>
                          <a:prstGeom prst="rect">
                            <a:avLst/>
                          </a:prstGeom>
                          <a:noFill/>
                          <a:ln>
                            <a:noFill/>
                          </a:ln>
                        </pic:spPr>
                      </pic:pic>
                    </a:graphicData>
                  </a:graphic>
                </wp:inline>
              </w:drawing>
            </w:r>
            <w:r w:rsidR="008868F2">
              <w:fldChar w:fldCharType="end"/>
            </w:r>
          </w:p>
        </w:tc>
      </w:tr>
      <w:tr w:rsidRPr="00756972" w:rsidR="00E96A7A" w:rsidTr="00D96B84" w14:paraId="295514A8" w14:textId="77777777">
        <w:trPr>
          <w:trHeight w:val="285"/>
        </w:trPr>
        <w:tc>
          <w:tcPr>
            <w:tcW w:w="1785" w:type="dxa"/>
            <w:tcBorders>
              <w:top w:val="single" w:color="auto" w:sz="6" w:space="0"/>
              <w:left w:val="single" w:color="auto" w:sz="6" w:space="0"/>
              <w:bottom w:val="single" w:color="auto" w:sz="6" w:space="0"/>
              <w:right w:val="single" w:color="auto" w:sz="6" w:space="0"/>
            </w:tcBorders>
            <w:shd w:val="clear" w:color="auto" w:fill="FFFFFF"/>
          </w:tcPr>
          <w:p w:rsidRPr="00E96A7A" w:rsidR="00E96A7A" w:rsidP="00D96B84" w:rsidRDefault="00E96A7A" w14:paraId="0BF89D70" w14:textId="6E2FCBD3">
            <w:pPr>
              <w:spacing w:after="0"/>
              <w:rPr>
                <w:b/>
                <w:bCs/>
              </w:rPr>
            </w:pPr>
            <w:r w:rsidRPr="00E96A7A">
              <w:rPr>
                <w:b/>
                <w:bCs/>
              </w:rPr>
              <w:t>Información electrónica</w:t>
            </w:r>
          </w:p>
        </w:tc>
        <w:tc>
          <w:tcPr>
            <w:tcW w:w="4870" w:type="dxa"/>
            <w:tcBorders>
              <w:top w:val="single" w:color="auto" w:sz="6" w:space="0"/>
              <w:left w:val="single" w:color="auto" w:sz="6" w:space="0"/>
              <w:bottom w:val="single" w:color="auto" w:sz="6" w:space="0"/>
              <w:right w:val="single" w:color="auto" w:sz="6" w:space="0"/>
            </w:tcBorders>
            <w:shd w:val="clear" w:color="auto" w:fill="FFFFFF"/>
          </w:tcPr>
          <w:p w:rsidR="00E96A7A" w:rsidP="00D96B84" w:rsidRDefault="00E96A7A" w14:paraId="5BBC945F" w14:textId="74D431C3">
            <w:pPr>
              <w:spacing w:after="0"/>
            </w:pPr>
            <w:r>
              <w:t>Debe permanecer accesible para consultas posteriores y permitir identificar su origen, destino, fecha y demás datos asociados cuando corresponda. Su conservación debe mantener la integridad y accesibilidad de la información.</w:t>
            </w:r>
          </w:p>
        </w:tc>
        <w:tc>
          <w:tcPr>
            <w:tcW w:w="2150" w:type="dxa"/>
            <w:tcBorders>
              <w:top w:val="single" w:color="auto" w:sz="6" w:space="0"/>
              <w:left w:val="single" w:color="auto" w:sz="6" w:space="0"/>
              <w:bottom w:val="single" w:color="auto" w:sz="6" w:space="0"/>
              <w:right w:val="single" w:color="auto" w:sz="6" w:space="0"/>
            </w:tcBorders>
            <w:shd w:val="clear" w:color="auto" w:fill="FFFFFF"/>
          </w:tcPr>
          <w:p w:rsidRPr="00883D3F" w:rsidR="00E96A7A" w:rsidP="000A32BA" w:rsidRDefault="000A32BA" w14:paraId="6C94F3AD" w14:textId="7016FAB7">
            <w:pPr>
              <w:spacing w:after="0"/>
              <w:jc w:val="center"/>
            </w:pPr>
            <w:r>
              <w:fldChar w:fldCharType="begin"/>
            </w:r>
            <w:r>
              <w:instrText xml:space="preserve"> INCLUDEPICTURE "https://t4.ftcdn.net/jpg/17/41/90/85/240_F_1741908512_4oimdFfI77FdQUXIPbOYxtZ7iMBI4CQ1.jpg" \* MERGEFORMATINET </w:instrText>
            </w:r>
            <w:r>
              <w:fldChar w:fldCharType="separate"/>
            </w:r>
            <w:r>
              <w:rPr>
                <w:noProof/>
              </w:rPr>
              <w:drawing>
                <wp:inline distT="0" distB="0" distL="0" distR="0" wp14:anchorId="0BAF6857" wp14:editId="7CF5FB9A">
                  <wp:extent cx="1168400" cy="658254"/>
                  <wp:effectExtent l="0" t="0" r="0" b="2540"/>
                  <wp:docPr id="528183811" name="Imagen 139" descr="Business professional using laptop and smartphone with digital tax invoice icons, representing billing, VAT management, financial accounting, and electronic document handling for business compli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descr="Business professional using laptop and smartphone with digital tax invoice icons, representing billing, VAT management, financial accounting, and electronic document handling for business compliance."/>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0" y="0"/>
                            <a:ext cx="1198971" cy="675477"/>
                          </a:xfrm>
                          <a:prstGeom prst="rect">
                            <a:avLst/>
                          </a:prstGeom>
                          <a:noFill/>
                          <a:ln>
                            <a:noFill/>
                          </a:ln>
                        </pic:spPr>
                      </pic:pic>
                    </a:graphicData>
                  </a:graphic>
                </wp:inline>
              </w:drawing>
            </w:r>
            <w:r>
              <w:fldChar w:fldCharType="end"/>
            </w:r>
          </w:p>
        </w:tc>
      </w:tr>
    </w:tbl>
    <w:p w:rsidR="00E96A7A" w:rsidP="00C46B7B" w:rsidRDefault="00E96A7A" w14:paraId="23949377" w14:textId="77777777">
      <w:pPr>
        <w:spacing w:after="0"/>
        <w:rPr>
          <w:rFonts w:cs="Arial"/>
          <w:szCs w:val="20"/>
        </w:rPr>
      </w:pPr>
    </w:p>
    <w:p w:rsidRPr="007A2317" w:rsidR="006A12BA" w:rsidP="00C46B7B" w:rsidRDefault="00824211" w14:paraId="7B31A0EA" w14:textId="3B8297DF">
      <w:pPr>
        <w:spacing w:after="0"/>
        <w:rPr>
          <w:rFonts w:cs="Arial"/>
          <w:b/>
          <w:bCs/>
          <w:szCs w:val="20"/>
        </w:rPr>
      </w:pPr>
      <w:r>
        <w:rPr>
          <w:rFonts w:cs="Arial"/>
          <w:b/>
          <w:bCs/>
          <w:szCs w:val="20"/>
        </w:rPr>
        <w:t xml:space="preserve">5.5.4. </w:t>
      </w:r>
      <w:r w:rsidRPr="007A2317" w:rsidR="00A12540">
        <w:rPr>
          <w:rFonts w:cs="Arial"/>
          <w:b/>
          <w:bCs/>
          <w:szCs w:val="20"/>
        </w:rPr>
        <w:t>Archivo básico de documentos</w:t>
      </w:r>
    </w:p>
    <w:p w:rsidRPr="007A2317" w:rsidR="006A12BA" w:rsidP="00C46B7B" w:rsidRDefault="006A12BA" w14:paraId="594D6BC7" w14:textId="0A2C8E0F">
      <w:pPr>
        <w:spacing w:after="0"/>
        <w:rPr>
          <w:rFonts w:cs="Arial"/>
          <w:szCs w:val="20"/>
        </w:rPr>
      </w:pPr>
    </w:p>
    <w:p w:rsidR="00E96A7A" w:rsidP="00E96A7A" w:rsidRDefault="00E96A7A" w14:paraId="3ACB443B" w14:textId="27AFC156">
      <w:pPr>
        <w:spacing w:after="0"/>
        <w:rPr>
          <w:rFonts w:cs="Arial"/>
          <w:szCs w:val="20"/>
        </w:rPr>
      </w:pPr>
      <w:r w:rsidRPr="00E96A7A">
        <w:rPr>
          <w:rFonts w:cs="Arial"/>
          <w:szCs w:val="20"/>
        </w:rPr>
        <w:t>En una unidad económica de menor escala puede utilizarse una estructura sencilla que permita localizar los documentos sin implementar sistemas complejos.</w:t>
      </w:r>
      <w:r>
        <w:rPr>
          <w:rFonts w:cs="Arial"/>
          <w:szCs w:val="20"/>
        </w:rPr>
        <w:t xml:space="preserve"> </w:t>
      </w:r>
      <w:r w:rsidRPr="00E96A7A">
        <w:rPr>
          <w:rFonts w:cs="Arial"/>
          <w:szCs w:val="20"/>
        </w:rPr>
        <w:t>Una forma de organizar el archivo consiste en agrupar los documentos según las operaciones que respaldan:</w:t>
      </w:r>
    </w:p>
    <w:p w:rsidR="00E96A7A" w:rsidP="00E96A7A" w:rsidRDefault="00E96A7A" w14:paraId="745244ED" w14:textId="77777777">
      <w:pPr>
        <w:spacing w:after="0"/>
        <w:rPr>
          <w:rFonts w:cs="Arial"/>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15"/>
        <w:gridCol w:w="7205"/>
      </w:tblGrid>
      <w:tr w:rsidRPr="00994F79" w:rsidR="00E96A7A" w:rsidTr="00D96B84" w14:paraId="285CFA76"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994F79" w:rsidR="00E96A7A" w:rsidP="00D96B84" w:rsidRDefault="00E96A7A" w14:paraId="28322FB5" w14:textId="77777777">
            <w:pPr>
              <w:pStyle w:val="paragraph"/>
              <w:spacing w:before="0" w:beforeAutospacing="0" w:after="0" w:afterAutospacing="0"/>
              <w:jc w:val="center"/>
              <w:textAlignment w:val="baseline"/>
              <w:rPr>
                <w:rFonts w:ascii="Arial" w:hAnsi="Arial" w:cs="Arial"/>
                <w:sz w:val="20"/>
                <w:szCs w:val="20"/>
              </w:rPr>
            </w:pPr>
            <w:r w:rsidRPr="00994F79">
              <w:rPr>
                <w:rStyle w:val="normaltextrun"/>
                <w:rFonts w:ascii="Arial" w:hAnsi="Arial" w:cs="Arial"/>
                <w:b/>
                <w:bCs/>
                <w:sz w:val="20"/>
                <w:szCs w:val="20"/>
              </w:rPr>
              <w:t>Acordeón</w:t>
            </w:r>
            <w:r w:rsidRPr="00994F79">
              <w:rPr>
                <w:rStyle w:val="normaltextrun"/>
                <w:rFonts w:ascii="Arial" w:hAnsi="Arial" w:cs="Arial"/>
                <w:sz w:val="20"/>
                <w:szCs w:val="20"/>
              </w:rPr>
              <w:t>  </w:t>
            </w:r>
            <w:r w:rsidRPr="00994F79">
              <w:rPr>
                <w:rStyle w:val="eop"/>
                <w:rFonts w:ascii="Arial" w:hAnsi="Arial" w:cs="Arial"/>
                <w:sz w:val="20"/>
                <w:szCs w:val="20"/>
              </w:rPr>
              <w:t> </w:t>
            </w:r>
          </w:p>
        </w:tc>
      </w:tr>
      <w:tr w:rsidRPr="00D60204" w:rsidR="00E96A7A" w:rsidTr="00D96B84" w14:paraId="34F96980"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0A32BA" w:rsidR="00E96A7A" w:rsidP="00D96B84" w:rsidRDefault="00E96A7A" w14:paraId="12015431" w14:textId="3E4AABE9">
            <w:pPr>
              <w:spacing w:after="0"/>
              <w:rPr>
                <w:b/>
                <w:bCs/>
              </w:rPr>
            </w:pPr>
            <w:r w:rsidRPr="000A32BA">
              <w:rPr>
                <w:b/>
                <w:bCs/>
              </w:rPr>
              <w:t>Compras y ventas</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905ED5" w:rsidR="00E96A7A" w:rsidP="00D96B84" w:rsidRDefault="00E96A7A" w14:paraId="58078EAD" w14:textId="469B4281">
            <w:pPr>
              <w:spacing w:after="0"/>
            </w:pPr>
            <w:r>
              <w:t>Las compras pueden reunir facturas recibidas, documentos soporte y comprobantes de pago; las ventas, facturas emitidas y documentos equivalentes cuando correspondan.</w:t>
            </w:r>
          </w:p>
        </w:tc>
      </w:tr>
      <w:tr w:rsidRPr="00D60204" w:rsidR="00E96A7A" w:rsidTr="00D96B84" w14:paraId="343416DD"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0A32BA" w:rsidR="00E96A7A" w:rsidP="00D96B84" w:rsidRDefault="00E96A7A" w14:paraId="48E57E1F" w14:textId="00ADADCE">
            <w:pPr>
              <w:spacing w:after="0"/>
              <w:rPr>
                <w:b/>
                <w:bCs/>
              </w:rPr>
            </w:pPr>
            <w:r w:rsidRPr="000A32BA">
              <w:rPr>
                <w:b/>
                <w:bCs/>
              </w:rPr>
              <w:t>Ingresos y egresos</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00E96A7A" w:rsidP="00D96B84" w:rsidRDefault="00E96A7A" w14:paraId="27243C90" w14:textId="5038A085">
            <w:pPr>
              <w:spacing w:after="0"/>
            </w:pPr>
            <w:r>
              <w:t>Los ingresos pueden incluir recibos, comprobantes bancarios y soportes de recaudo; los egresos, comprobantes de pago, transferencias y documentos relacionados.</w:t>
            </w:r>
          </w:p>
        </w:tc>
      </w:tr>
      <w:tr w:rsidRPr="00D60204" w:rsidR="00E96A7A" w:rsidTr="00D96B84" w14:paraId="385D74AA"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0A32BA" w:rsidR="00E96A7A" w:rsidP="00D96B84" w:rsidRDefault="00E96A7A" w14:paraId="652EDA8E" w14:textId="0826EB0A">
            <w:pPr>
              <w:spacing w:after="0"/>
              <w:rPr>
                <w:b/>
                <w:bCs/>
              </w:rPr>
            </w:pPr>
            <w:r w:rsidRPr="000A32BA">
              <w:rPr>
                <w:b/>
                <w:bCs/>
              </w:rPr>
              <w:t>Inventarios</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00E96A7A" w:rsidP="00D96B84" w:rsidRDefault="00E96A7A" w14:paraId="51836243" w14:textId="74A726CA">
            <w:pPr>
              <w:spacing w:after="0"/>
            </w:pPr>
            <w:r>
              <w:t>Puede incluir documentación sobre entradas, salidas, devoluciones y conteos físicos.</w:t>
            </w:r>
          </w:p>
        </w:tc>
      </w:tr>
      <w:tr w:rsidRPr="00D60204" w:rsidR="00E96A7A" w:rsidTr="00D96B84" w14:paraId="4464D1DA"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0A32BA" w:rsidR="00E96A7A" w:rsidP="00D96B84" w:rsidRDefault="00E96A7A" w14:paraId="6FC849D6" w14:textId="13AD7A75">
            <w:pPr>
              <w:spacing w:after="0"/>
              <w:rPr>
                <w:b/>
                <w:bCs/>
              </w:rPr>
            </w:pPr>
            <w:r w:rsidRPr="000A32BA">
              <w:rPr>
                <w:b/>
                <w:bCs/>
              </w:rPr>
              <w:t>Cuentas por cobrar y cuentas por pagar</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00E96A7A" w:rsidP="00D96B84" w:rsidRDefault="00E96A7A" w14:paraId="71C597FE" w14:textId="2161B2DB">
            <w:pPr>
              <w:spacing w:after="0"/>
            </w:pPr>
            <w:r>
              <w:t>Las primeras pueden incluir facturas, registros de cartera y soportes de recaudo; las segundas, facturas, obligaciones y comprobantes de pago.</w:t>
            </w:r>
          </w:p>
        </w:tc>
      </w:tr>
      <w:tr w:rsidRPr="00D60204" w:rsidR="00E96A7A" w:rsidTr="00D96B84" w14:paraId="37E36C32"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0A32BA" w:rsidR="00E96A7A" w:rsidP="00D96B84" w:rsidRDefault="00E96A7A" w14:paraId="3464F329" w14:textId="3EF5C58F">
            <w:pPr>
              <w:spacing w:after="0"/>
              <w:rPr>
                <w:b/>
                <w:bCs/>
              </w:rPr>
            </w:pPr>
            <w:r w:rsidRPr="000A32BA">
              <w:rPr>
                <w:b/>
                <w:bCs/>
              </w:rPr>
              <w:t>Ajustes</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00E96A7A" w:rsidP="00D96B84" w:rsidRDefault="00E96A7A" w14:paraId="18C84B05" w14:textId="77777777">
            <w:pPr>
              <w:spacing w:after="0"/>
            </w:pPr>
            <w:r>
              <w:t>Incluye documentos y comprobantes que expliquen las modificaciones realizadas.</w:t>
            </w:r>
          </w:p>
          <w:p w:rsidR="00E5505D" w:rsidP="00D96B84" w:rsidRDefault="00E5505D" w14:paraId="1FD134CD" w14:textId="67F24335">
            <w:pPr>
              <w:spacing w:after="0"/>
            </w:pPr>
          </w:p>
        </w:tc>
      </w:tr>
    </w:tbl>
    <w:p w:rsidRPr="007A2317" w:rsidR="006A12BA" w:rsidP="00C46B7B" w:rsidRDefault="006A12BA" w14:paraId="2AE36BD8" w14:textId="71AD0FBD">
      <w:pPr>
        <w:spacing w:after="0"/>
        <w:rPr>
          <w:rFonts w:cs="Arial"/>
          <w:szCs w:val="20"/>
        </w:rPr>
      </w:pPr>
    </w:p>
    <w:p w:rsidRPr="007A2317" w:rsidR="006A12BA" w:rsidP="00C46B7B" w:rsidRDefault="00824211" w14:paraId="1741B070" w14:textId="78962959">
      <w:pPr>
        <w:spacing w:after="0"/>
        <w:rPr>
          <w:rFonts w:cs="Arial"/>
          <w:b/>
          <w:bCs/>
          <w:szCs w:val="20"/>
        </w:rPr>
      </w:pPr>
      <w:r>
        <w:rPr>
          <w:rFonts w:cs="Arial"/>
          <w:b/>
          <w:bCs/>
          <w:szCs w:val="20"/>
        </w:rPr>
        <w:t xml:space="preserve">5.5.5. </w:t>
      </w:r>
      <w:r w:rsidRPr="007A2317" w:rsidR="00A12540">
        <w:rPr>
          <w:rFonts w:cs="Arial"/>
          <w:b/>
          <w:bCs/>
          <w:szCs w:val="20"/>
        </w:rPr>
        <w:t>Verificación periódica del archivo</w:t>
      </w:r>
    </w:p>
    <w:p w:rsidRPr="007A2317" w:rsidR="006A12BA" w:rsidP="00C46B7B" w:rsidRDefault="006A12BA" w14:paraId="65C8A388" w14:textId="353CDB60">
      <w:pPr>
        <w:spacing w:after="0"/>
        <w:rPr>
          <w:rFonts w:cs="Arial"/>
          <w:szCs w:val="20"/>
        </w:rPr>
      </w:pPr>
    </w:p>
    <w:p w:rsidR="00F2204A" w:rsidP="00F2204A" w:rsidRDefault="00F2204A" w14:paraId="64346F43" w14:textId="77777777">
      <w:pPr>
        <w:spacing w:after="0"/>
        <w:rPr>
          <w:rFonts w:cs="Arial"/>
          <w:szCs w:val="20"/>
        </w:rPr>
      </w:pPr>
      <w:r w:rsidRPr="00F2204A">
        <w:rPr>
          <w:rFonts w:cs="Arial"/>
          <w:szCs w:val="20"/>
        </w:rPr>
        <w:t>La documentación debe revisarse periódicamente para comprobar que los soportes estén completos, puedan consultarse y correspondan con los registros. También conviene comparar compras, ventas y movimientos bancarios con sus respectivos documentos.</w:t>
      </w:r>
    </w:p>
    <w:p w:rsidRPr="00F2204A" w:rsidR="00F2204A" w:rsidP="00F2204A" w:rsidRDefault="00F2204A" w14:paraId="3BEA8D9F" w14:textId="77777777">
      <w:pPr>
        <w:spacing w:after="0"/>
        <w:rPr>
          <w:rFonts w:cs="Arial"/>
          <w:szCs w:val="20"/>
        </w:rPr>
      </w:pPr>
    </w:p>
    <w:p w:rsidRPr="00F2204A" w:rsidR="00F2204A" w:rsidP="00F2204A" w:rsidRDefault="00F2204A" w14:paraId="4A9D4125" w14:textId="77777777">
      <w:pPr>
        <w:spacing w:after="0"/>
        <w:rPr>
          <w:rFonts w:cs="Arial"/>
          <w:szCs w:val="20"/>
        </w:rPr>
      </w:pPr>
      <w:r w:rsidRPr="00F2204A">
        <w:rPr>
          <w:rFonts w:cs="Arial"/>
          <w:szCs w:val="20"/>
        </w:rPr>
        <w:t>Esta revisión permite detectar soportes faltantes, registros duplicados o transacciones pendientes y fortalece la organización, conservación y control de las operaciones.</w:t>
      </w:r>
    </w:p>
    <w:p w:rsidRPr="007A2317" w:rsidR="00A12540" w:rsidP="00C46B7B" w:rsidRDefault="00A12540" w14:paraId="2D954391" w14:textId="38687261">
      <w:pPr>
        <w:spacing w:after="0"/>
        <w:rPr>
          <w:rFonts w:cs="Arial"/>
          <w:szCs w:val="20"/>
        </w:rPr>
      </w:pPr>
    </w:p>
    <w:p w:rsidRPr="007A2317" w:rsidR="004306DB" w:rsidP="00C46B7B" w:rsidRDefault="004306DB" w14:paraId="17C6EE51" w14:textId="77777777">
      <w:pPr>
        <w:spacing w:after="0"/>
        <w:rPr>
          <w:rFonts w:cs="Arial"/>
          <w:b/>
          <w:color w:val="000000"/>
          <w:szCs w:val="20"/>
        </w:rPr>
      </w:pPr>
    </w:p>
    <w:p w:rsidRPr="007A2317" w:rsidR="00F253A4" w:rsidP="00C46B7B" w:rsidRDefault="00675680" w14:paraId="1747618D" w14:textId="4BA8C9D0">
      <w:pPr>
        <w:spacing w:after="0"/>
        <w:rPr>
          <w:rFonts w:cs="Arial"/>
          <w:b/>
          <w:color w:val="000000"/>
          <w:szCs w:val="20"/>
        </w:rPr>
      </w:pPr>
      <w:r w:rsidRPr="007A2317">
        <w:rPr>
          <w:rFonts w:cs="Arial"/>
          <w:b/>
          <w:szCs w:val="20"/>
        </w:rPr>
        <w:t xml:space="preserve">D. </w:t>
      </w:r>
      <w:r w:rsidRPr="007A2317" w:rsidR="00F253A4">
        <w:rPr>
          <w:rFonts w:cs="Arial"/>
          <w:b/>
          <w:szCs w:val="20"/>
        </w:rPr>
        <w:t>SÍNTESIS</w:t>
      </w:r>
    </w:p>
    <w:p w:rsidR="000B3E9B" w:rsidP="000B3E9B" w:rsidRDefault="000B3E9B" w14:paraId="45FFF891" w14:textId="77777777">
      <w:pPr>
        <w:pStyle w:val="paragraph"/>
        <w:spacing w:before="0" w:beforeAutospacing="0" w:after="0" w:afterAutospacing="0"/>
        <w:jc w:val="both"/>
        <w:textAlignment w:val="baseline"/>
        <w:rPr>
          <w:rFonts w:ascii="Segoe UI" w:hAnsi="Segoe UI" w:cs="Segoe UI"/>
          <w:sz w:val="18"/>
          <w:szCs w:val="18"/>
        </w:rPr>
      </w:pPr>
    </w:p>
    <w:p w:rsidR="000B3E9B" w:rsidP="000B3E9B" w:rsidRDefault="000B3E9B" w14:paraId="07EFBD74" w14:textId="77777777">
      <w:pPr>
        <w:pStyle w:val="paragraph"/>
        <w:spacing w:before="0" w:beforeAutospacing="0" w:after="0" w:afterAutospacing="0"/>
        <w:textAlignment w:val="baseline"/>
        <w:rPr>
          <w:rFonts w:ascii="Segoe UI" w:hAnsi="Segoe UI" w:cs="Segoe UI"/>
          <w:sz w:val="18"/>
          <w:szCs w:val="18"/>
        </w:rPr>
      </w:pPr>
      <w:commentRangeStart w:id="30"/>
      <w:r>
        <w:rPr>
          <w:rStyle w:val="normaltextrun"/>
          <w:rFonts w:ascii="Arial" w:hAnsi="Arial" w:cs="Arial"/>
          <w:color w:val="000000"/>
          <w:sz w:val="20"/>
          <w:szCs w:val="20"/>
          <w:shd w:val="clear" w:color="auto" w:fill="FFFFFF"/>
          <w:lang w:val="es-MX"/>
        </w:rPr>
        <w:t>La síntesis integra los conceptos principales desarrollados en el componente formativo: </w:t>
      </w:r>
      <w:commentRangeEnd w:id="30"/>
      <w:r>
        <w:rPr>
          <w:rStyle w:val="Refdecomentario"/>
          <w:rFonts w:ascii="Segoe UI" w:hAnsi="Segoe UI" w:cs="Segoe UI"/>
          <w:sz w:val="18"/>
          <w:szCs w:val="18"/>
        </w:rPr>
        <w:commentReference w:id="30"/>
      </w:r>
    </w:p>
    <w:p w:rsidR="000B3E9B" w:rsidP="000B3E9B" w:rsidRDefault="000B3E9B" w14:paraId="1343B866" w14:textId="77777777">
      <w:pPr>
        <w:pStyle w:val="paragraph"/>
        <w:spacing w:before="0" w:beforeAutospacing="0" w:after="0" w:afterAutospacing="0"/>
        <w:jc w:val="both"/>
        <w:textAlignment w:val="baseline"/>
        <w:rPr>
          <w:rFonts w:ascii="Segoe UI" w:hAnsi="Segoe UI" w:cs="Segoe UI"/>
          <w:sz w:val="18"/>
          <w:szCs w:val="18"/>
        </w:rPr>
      </w:pPr>
    </w:p>
    <w:p w:rsidRPr="007A2317" w:rsidR="00675680" w:rsidP="00C46B7B" w:rsidRDefault="00F973C5" w14:paraId="0A5601B0" w14:textId="2E8BC095">
      <w:pPr>
        <w:spacing w:after="0"/>
        <w:rPr>
          <w:rFonts w:cs="Arial"/>
          <w:b/>
          <w:szCs w:val="20"/>
        </w:rPr>
      </w:pPr>
      <w:r w:rsidRPr="00F973C5">
        <w:rPr>
          <w:rFonts w:cs="Arial"/>
          <w:b/>
          <w:noProof/>
          <w:szCs w:val="20"/>
        </w:rPr>
        <w:drawing>
          <wp:inline distT="0" distB="0" distL="0" distR="0" wp14:anchorId="4267EAF9" wp14:editId="7D2852EA">
            <wp:extent cx="5956754" cy="3314700"/>
            <wp:effectExtent l="0" t="0" r="0" b="0"/>
            <wp:docPr id="1100831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31271" name=""/>
                    <pic:cNvPicPr/>
                  </pic:nvPicPr>
                  <pic:blipFill>
                    <a:blip r:embed="rId207">
                      <a:extLst>
                        <a:ext uri="{BEBA8EAE-BF5A-486C-A8C5-ECC9F3942E4B}">
                          <a14:imgProps xmlns:a14="http://schemas.microsoft.com/office/drawing/2010/main">
                            <a14:imgLayer r:embed="rId208">
                              <a14:imgEffect>
                                <a14:sharpenSoften amount="25000"/>
                              </a14:imgEffect>
                            </a14:imgLayer>
                          </a14:imgProps>
                        </a:ext>
                      </a:extLst>
                    </a:blip>
                    <a:stretch>
                      <a:fillRect/>
                    </a:stretch>
                  </pic:blipFill>
                  <pic:spPr>
                    <a:xfrm>
                      <a:off x="0" y="0"/>
                      <a:ext cx="5962306" cy="3317790"/>
                    </a:xfrm>
                    <a:prstGeom prst="rect">
                      <a:avLst/>
                    </a:prstGeom>
                  </pic:spPr>
                </pic:pic>
              </a:graphicData>
            </a:graphic>
          </wp:inline>
        </w:drawing>
      </w:r>
    </w:p>
    <w:p w:rsidR="00F253A4" w:rsidP="00C46B7B" w:rsidRDefault="005C4147" w14:paraId="3C9A7F33" w14:textId="23E3342A">
      <w:pPr>
        <w:spacing w:after="0"/>
        <w:rPr>
          <w:rFonts w:cs="Arial"/>
          <w:b/>
          <w:color w:val="000000"/>
          <w:szCs w:val="20"/>
        </w:rPr>
      </w:pPr>
      <w:r w:rsidRPr="007A2317">
        <w:rPr>
          <w:rFonts w:cs="Arial"/>
          <w:b/>
          <w:color w:val="000000"/>
          <w:szCs w:val="20"/>
        </w:rPr>
        <w:t xml:space="preserve">E. </w:t>
      </w:r>
      <w:r w:rsidRPr="007A2317" w:rsidR="00F253A4">
        <w:rPr>
          <w:rFonts w:cs="Arial"/>
          <w:b/>
          <w:color w:val="000000"/>
          <w:szCs w:val="20"/>
        </w:rPr>
        <w:t>ACTIVIDADES DIDÁCTICAS</w:t>
      </w:r>
    </w:p>
    <w:p w:rsidRPr="007A2317" w:rsidR="00F3654C" w:rsidP="00C46B7B" w:rsidRDefault="00F3654C" w14:paraId="17D5071A" w14:textId="77777777">
      <w:pPr>
        <w:spacing w:after="0"/>
        <w:rPr>
          <w:rFonts w:cs="Arial"/>
          <w:b/>
          <w:color w:val="000000"/>
          <w:szCs w:val="20"/>
        </w:rPr>
      </w:pPr>
    </w:p>
    <w:p w:rsidRPr="007A2317" w:rsidR="005C4147" w:rsidP="00C46B7B" w:rsidRDefault="005C4147" w14:paraId="52BC15F0" w14:textId="77777777">
      <w:pPr>
        <w:spacing w:after="0"/>
        <w:ind w:left="284"/>
        <w:rPr>
          <w:rFonts w:cs="Arial"/>
          <w:b/>
          <w:color w:val="000000"/>
          <w:szCs w:val="20"/>
        </w:rPr>
      </w:pPr>
    </w:p>
    <w:tbl>
      <w:tblPr>
        <w:tblW w:w="9348" w:type="dxa"/>
        <w:tblCellMar>
          <w:top w:w="15" w:type="dxa"/>
          <w:left w:w="15" w:type="dxa"/>
          <w:bottom w:w="15" w:type="dxa"/>
          <w:right w:w="15" w:type="dxa"/>
        </w:tblCellMar>
        <w:tblLook w:val="04A0" w:firstRow="1" w:lastRow="0" w:firstColumn="1" w:lastColumn="0" w:noHBand="0" w:noVBand="1"/>
      </w:tblPr>
      <w:tblGrid>
        <w:gridCol w:w="2628"/>
        <w:gridCol w:w="6720"/>
      </w:tblGrid>
      <w:tr w:rsidRPr="007A2317" w:rsidR="00F253A4" w:rsidTr="00D00A85" w14:paraId="43B6589D" w14:textId="77777777">
        <w:tc>
          <w:tcPr>
            <w:tcW w:w="9348" w:type="dxa"/>
            <w:gridSpan w:val="2"/>
            <w:tcBorders>
              <w:top w:val="outset" w:color="auto" w:sz="6" w:space="0"/>
              <w:left w:val="outset" w:color="auto" w:sz="6" w:space="0"/>
              <w:bottom w:val="outset" w:color="auto" w:sz="6" w:space="0"/>
              <w:right w:val="outset" w:color="auto" w:sz="6" w:space="0"/>
            </w:tcBorders>
            <w:shd w:val="clear" w:color="auto" w:fill="000000"/>
            <w:vAlign w:val="center"/>
          </w:tcPr>
          <w:p w:rsidRPr="007A2317" w:rsidR="00F253A4" w:rsidP="00C46B7B" w:rsidRDefault="00F253A4" w14:paraId="6D1E6FDD" w14:textId="77777777">
            <w:pPr>
              <w:jc w:val="center"/>
              <w:rPr>
                <w:rFonts w:cs="Arial"/>
                <w:b/>
                <w:bCs/>
                <w:color w:val="FFFFFF"/>
                <w:szCs w:val="20"/>
              </w:rPr>
            </w:pPr>
            <w:r w:rsidRPr="007A2317">
              <w:rPr>
                <w:rFonts w:eastAsia="Calibri" w:cs="Arial"/>
                <w:b/>
                <w:bCs/>
                <w:color w:val="FFFFFF"/>
                <w:szCs w:val="20"/>
              </w:rPr>
              <w:t>DESCRIPCIÓN DE ACTIVIDAD DIDÁCTICA</w:t>
            </w:r>
          </w:p>
        </w:tc>
      </w:tr>
      <w:tr w:rsidRPr="007A2317" w:rsidR="00F253A4" w:rsidTr="00D00A85" w14:paraId="3EBC819D" w14:textId="77777777">
        <w:tc>
          <w:tcPr>
            <w:tcW w:w="2628" w:type="dxa"/>
            <w:tcBorders>
              <w:top w:val="nil"/>
              <w:left w:val="outset" w:color="auto" w:sz="6" w:space="0"/>
              <w:bottom w:val="outset" w:color="auto" w:sz="6" w:space="0"/>
              <w:right w:val="outset" w:color="auto" w:sz="6" w:space="0"/>
            </w:tcBorders>
            <w:vAlign w:val="center"/>
          </w:tcPr>
          <w:p w:rsidRPr="007A2317" w:rsidR="00F253A4" w:rsidP="00C46B7B" w:rsidRDefault="00F253A4" w14:paraId="45724518" w14:textId="77777777">
            <w:pPr>
              <w:rPr>
                <w:rFonts w:eastAsia="Calibri" w:cs="Arial"/>
                <w:b/>
                <w:bCs/>
                <w:szCs w:val="20"/>
              </w:rPr>
            </w:pPr>
            <w:r w:rsidRPr="007A2317">
              <w:rPr>
                <w:rFonts w:eastAsia="Calibri" w:cs="Arial"/>
                <w:b/>
                <w:bCs/>
                <w:szCs w:val="20"/>
              </w:rPr>
              <w:t>Nombre de la actividad</w:t>
            </w:r>
          </w:p>
        </w:tc>
        <w:tc>
          <w:tcPr>
            <w:tcW w:w="6720" w:type="dxa"/>
            <w:tcBorders>
              <w:top w:val="outset" w:color="auto" w:sz="6" w:space="0"/>
              <w:left w:val="outset" w:color="auto" w:sz="6" w:space="0"/>
              <w:bottom w:val="outset" w:color="auto" w:sz="6" w:space="0"/>
              <w:right w:val="outset" w:color="auto" w:sz="6" w:space="0"/>
            </w:tcBorders>
            <w:vAlign w:val="center"/>
          </w:tcPr>
          <w:p w:rsidR="003C24EA" w:rsidP="00C46B7B" w:rsidRDefault="003C24EA" w14:paraId="6FBAAA54" w14:textId="77777777">
            <w:pPr>
              <w:rPr>
                <w:szCs w:val="20"/>
              </w:rPr>
            </w:pPr>
            <w:r w:rsidRPr="003C24EA">
              <w:rPr>
                <w:szCs w:val="20"/>
              </w:rPr>
              <w:t>Cuestionario: registro y control de operaciones financieras</w:t>
            </w:r>
          </w:p>
          <w:p w:rsidRPr="007A2317" w:rsidR="00C1453D" w:rsidP="00C46B7B" w:rsidRDefault="00C1453D" w14:paraId="4BD17D30" w14:textId="7F6B04AE">
            <w:pPr>
              <w:rPr>
                <w:rFonts w:cs="Arial"/>
                <w:szCs w:val="20"/>
              </w:rPr>
            </w:pPr>
          </w:p>
        </w:tc>
      </w:tr>
      <w:tr w:rsidRPr="007A2317" w:rsidR="00F253A4" w:rsidTr="00D00A85" w14:paraId="4047BD14" w14:textId="77777777">
        <w:tc>
          <w:tcPr>
            <w:tcW w:w="2628" w:type="dxa"/>
            <w:tcBorders>
              <w:top w:val="nil"/>
              <w:left w:val="outset" w:color="auto" w:sz="6" w:space="0"/>
              <w:bottom w:val="outset" w:color="auto" w:sz="6" w:space="0"/>
              <w:right w:val="outset" w:color="auto" w:sz="6" w:space="0"/>
            </w:tcBorders>
            <w:vAlign w:val="center"/>
          </w:tcPr>
          <w:p w:rsidRPr="007A2317" w:rsidR="00F253A4" w:rsidP="00C46B7B" w:rsidRDefault="00F253A4" w14:paraId="60C54271" w14:textId="77777777">
            <w:pPr>
              <w:rPr>
                <w:rFonts w:eastAsia="Calibri" w:cs="Arial"/>
                <w:b/>
                <w:bCs/>
                <w:szCs w:val="20"/>
              </w:rPr>
            </w:pPr>
            <w:r w:rsidRPr="007A2317">
              <w:rPr>
                <w:rFonts w:eastAsia="Calibri" w:cs="Arial"/>
                <w:b/>
                <w:bCs/>
                <w:szCs w:val="20"/>
              </w:rPr>
              <w:t>Objetivo de la actividad</w:t>
            </w:r>
          </w:p>
        </w:tc>
        <w:tc>
          <w:tcPr>
            <w:tcW w:w="6720" w:type="dxa"/>
            <w:tcBorders>
              <w:top w:val="nil"/>
              <w:left w:val="outset" w:color="auto" w:sz="6" w:space="0"/>
              <w:bottom w:val="outset" w:color="auto" w:sz="6" w:space="0"/>
              <w:right w:val="outset" w:color="auto" w:sz="6" w:space="0"/>
            </w:tcBorders>
            <w:vAlign w:val="center"/>
          </w:tcPr>
          <w:p w:rsidR="00C1453D" w:rsidP="00C46B7B" w:rsidRDefault="00C1453D" w14:paraId="2BF8EBDE" w14:textId="77777777">
            <w:pPr>
              <w:rPr>
                <w:szCs w:val="20"/>
              </w:rPr>
            </w:pPr>
            <w:r w:rsidRPr="00C1453D">
              <w:rPr>
                <w:szCs w:val="20"/>
              </w:rPr>
              <w:t>Evaluar la comprensión y aplicación de los fundamentos contables y de los procedimientos básicos para clasificar cuentas, registrar transacciones y controlar inventarios, impuestos, soportes y comprobantes en la actividad económica.</w:t>
            </w:r>
          </w:p>
          <w:p w:rsidRPr="007A2317" w:rsidR="00C1453D" w:rsidP="00C46B7B" w:rsidRDefault="00C1453D" w14:paraId="0A92E429" w14:textId="444771C3">
            <w:pPr>
              <w:rPr>
                <w:rFonts w:cs="Arial"/>
                <w:szCs w:val="20"/>
              </w:rPr>
            </w:pPr>
          </w:p>
        </w:tc>
      </w:tr>
      <w:tr w:rsidRPr="007A2317" w:rsidR="00F253A4" w:rsidTr="00D00A85" w14:paraId="7C04AEAB" w14:textId="77777777">
        <w:tc>
          <w:tcPr>
            <w:tcW w:w="2628" w:type="dxa"/>
            <w:tcBorders>
              <w:top w:val="nil"/>
              <w:left w:val="outset" w:color="auto" w:sz="6" w:space="0"/>
              <w:bottom w:val="outset" w:color="auto" w:sz="6" w:space="0"/>
              <w:right w:val="outset" w:color="auto" w:sz="6" w:space="0"/>
            </w:tcBorders>
            <w:vAlign w:val="center"/>
          </w:tcPr>
          <w:p w:rsidRPr="007A2317" w:rsidR="00F253A4" w:rsidP="00C46B7B" w:rsidRDefault="00F253A4" w14:paraId="1B2D8D59" w14:textId="77777777">
            <w:pPr>
              <w:rPr>
                <w:rFonts w:eastAsia="Calibri" w:cs="Arial"/>
                <w:b/>
                <w:bCs/>
                <w:szCs w:val="20"/>
              </w:rPr>
            </w:pPr>
            <w:r w:rsidRPr="007A2317">
              <w:rPr>
                <w:rFonts w:eastAsia="Calibri" w:cs="Arial"/>
                <w:b/>
                <w:bCs/>
                <w:szCs w:val="20"/>
              </w:rPr>
              <w:t>Tipo de actividad sugerida</w:t>
            </w:r>
          </w:p>
        </w:tc>
        <w:tc>
          <w:tcPr>
            <w:tcW w:w="6720" w:type="dxa"/>
            <w:tcBorders>
              <w:top w:val="nil"/>
              <w:left w:val="outset" w:color="auto" w:sz="6" w:space="0"/>
              <w:bottom w:val="outset" w:color="auto" w:sz="6" w:space="0"/>
              <w:right w:val="outset" w:color="auto" w:sz="6" w:space="0"/>
            </w:tcBorders>
          </w:tcPr>
          <w:p w:rsidR="00F253A4" w:rsidP="00C46B7B" w:rsidRDefault="00C1453D" w14:paraId="1B42C534" w14:textId="77777777">
            <w:pPr>
              <w:rPr>
                <w:szCs w:val="20"/>
              </w:rPr>
            </w:pPr>
            <w:r>
              <w:rPr>
                <w:rFonts w:cs="Arial"/>
                <w:szCs w:val="20"/>
              </w:rPr>
              <w:t>C</w:t>
            </w:r>
            <w:r>
              <w:rPr>
                <w:szCs w:val="20"/>
              </w:rPr>
              <w:t>uestionario.</w:t>
            </w:r>
          </w:p>
          <w:p w:rsidRPr="007A2317" w:rsidR="00C1453D" w:rsidP="00C46B7B" w:rsidRDefault="00C1453D" w14:paraId="3D944415" w14:textId="3695BC13">
            <w:pPr>
              <w:rPr>
                <w:rFonts w:cs="Arial"/>
                <w:szCs w:val="20"/>
              </w:rPr>
            </w:pPr>
          </w:p>
        </w:tc>
      </w:tr>
      <w:tr w:rsidRPr="007A2317" w:rsidR="00F253A4" w:rsidTr="00D00A85" w14:paraId="63B717D5" w14:textId="77777777">
        <w:tc>
          <w:tcPr>
            <w:tcW w:w="2628" w:type="dxa"/>
            <w:tcBorders>
              <w:top w:val="nil"/>
              <w:left w:val="outset" w:color="auto" w:sz="6" w:space="0"/>
              <w:bottom w:val="outset" w:color="auto" w:sz="6" w:space="0"/>
              <w:right w:val="outset" w:color="auto" w:sz="6" w:space="0"/>
            </w:tcBorders>
            <w:vAlign w:val="center"/>
          </w:tcPr>
          <w:p w:rsidRPr="007A2317" w:rsidR="00F253A4" w:rsidP="00C46B7B" w:rsidRDefault="00F253A4" w14:paraId="5AADDC8B" w14:textId="77777777">
            <w:pPr>
              <w:rPr>
                <w:rFonts w:eastAsia="Calibri" w:cs="Arial"/>
                <w:b/>
                <w:bCs/>
                <w:szCs w:val="20"/>
              </w:rPr>
            </w:pPr>
            <w:r w:rsidRPr="007A2317">
              <w:rPr>
                <w:rFonts w:eastAsia="Calibri" w:cs="Arial"/>
                <w:b/>
                <w:bCs/>
                <w:szCs w:val="20"/>
              </w:rPr>
              <w:t xml:space="preserve">Archivo de la actividad </w:t>
            </w:r>
          </w:p>
          <w:p w:rsidRPr="007A2317" w:rsidR="00F253A4" w:rsidP="00C46B7B" w:rsidRDefault="00F253A4" w14:paraId="5AF2953D" w14:textId="77777777">
            <w:pPr>
              <w:rPr>
                <w:rFonts w:eastAsia="Calibri" w:cs="Arial"/>
                <w:b/>
                <w:bCs/>
                <w:szCs w:val="20"/>
              </w:rPr>
            </w:pPr>
            <w:r w:rsidRPr="007A2317">
              <w:rPr>
                <w:rFonts w:eastAsia="Calibri" w:cs="Arial"/>
                <w:b/>
                <w:bCs/>
                <w:szCs w:val="20"/>
              </w:rPr>
              <w:t>(Anexo donde se describe la actividad propuesta)</w:t>
            </w:r>
          </w:p>
        </w:tc>
        <w:tc>
          <w:tcPr>
            <w:tcW w:w="6720" w:type="dxa"/>
            <w:tcBorders>
              <w:top w:val="nil"/>
              <w:left w:val="outset" w:color="auto" w:sz="6" w:space="0"/>
              <w:bottom w:val="outset" w:color="auto" w:sz="6" w:space="0"/>
              <w:right w:val="outset" w:color="auto" w:sz="6" w:space="0"/>
            </w:tcBorders>
            <w:vAlign w:val="center"/>
          </w:tcPr>
          <w:p w:rsidRPr="007A2317" w:rsidR="00F253A4" w:rsidP="00C46B7B" w:rsidRDefault="00C1453D" w14:paraId="27542FB6" w14:textId="0556E898">
            <w:pPr>
              <w:contextualSpacing w:val="0"/>
              <w:rPr>
                <w:rFonts w:cs="Arial"/>
                <w:szCs w:val="20"/>
              </w:rPr>
            </w:pPr>
            <w:r>
              <w:rPr>
                <w:rFonts w:cs="Arial"/>
                <w:szCs w:val="20"/>
              </w:rPr>
              <w:t>A</w:t>
            </w:r>
            <w:r>
              <w:rPr>
                <w:szCs w:val="20"/>
              </w:rPr>
              <w:t>rchivo anexado.</w:t>
            </w:r>
          </w:p>
        </w:tc>
      </w:tr>
    </w:tbl>
    <w:p w:rsidR="00F253A4" w:rsidP="00C46B7B" w:rsidRDefault="00F253A4" w14:paraId="54FE7F07" w14:textId="77777777">
      <w:pPr>
        <w:spacing w:after="0"/>
        <w:rPr>
          <w:rFonts w:cs="Arial"/>
          <w:b/>
          <w:color w:val="000000"/>
          <w:szCs w:val="20"/>
        </w:rPr>
      </w:pPr>
    </w:p>
    <w:p w:rsidRPr="007A2317" w:rsidR="00F3654C" w:rsidP="00C46B7B" w:rsidRDefault="00F3654C" w14:paraId="1D7F7789" w14:textId="77777777">
      <w:pPr>
        <w:spacing w:after="0"/>
        <w:rPr>
          <w:rFonts w:cs="Arial"/>
          <w:b/>
          <w:color w:val="000000"/>
          <w:szCs w:val="20"/>
        </w:rPr>
      </w:pPr>
    </w:p>
    <w:p w:rsidRPr="007A2317" w:rsidR="00F253A4" w:rsidP="00C46B7B" w:rsidRDefault="005C4147" w14:paraId="6D0253B4" w14:textId="6251A7CD">
      <w:pPr>
        <w:spacing w:after="0"/>
        <w:rPr>
          <w:rFonts w:cs="Arial"/>
          <w:b/>
          <w:color w:val="000000"/>
          <w:szCs w:val="20"/>
        </w:rPr>
      </w:pPr>
      <w:r w:rsidRPr="007A2317">
        <w:rPr>
          <w:rFonts w:cs="Arial"/>
          <w:b/>
          <w:color w:val="000000"/>
          <w:szCs w:val="20"/>
        </w:rPr>
        <w:t xml:space="preserve">F. </w:t>
      </w:r>
      <w:r w:rsidRPr="007A2317" w:rsidR="00F253A4">
        <w:rPr>
          <w:rFonts w:cs="Arial"/>
          <w:b/>
          <w:color w:val="000000"/>
          <w:szCs w:val="20"/>
        </w:rPr>
        <w:t>GLOSARIO</w:t>
      </w:r>
    </w:p>
    <w:p w:rsidRPr="007A2317" w:rsidR="005C4147" w:rsidP="00C46B7B" w:rsidRDefault="005C4147" w14:paraId="719F44E0" w14:textId="06224AAD">
      <w:pPr>
        <w:spacing w:after="0"/>
        <w:rPr>
          <w:rFonts w:cs="Arial"/>
          <w:b/>
          <w:color w:val="000000"/>
          <w:szCs w:val="20"/>
        </w:rPr>
      </w:pPr>
    </w:p>
    <w:tbl>
      <w:tblPr>
        <w:tblStyle w:val="Tablaconcuadrcula"/>
        <w:tblW w:w="0" w:type="auto"/>
        <w:tblLook w:val="04A0" w:firstRow="1" w:lastRow="0" w:firstColumn="1" w:lastColumn="0" w:noHBand="0" w:noVBand="1"/>
      </w:tblPr>
      <w:tblGrid>
        <w:gridCol w:w="1891"/>
        <w:gridCol w:w="6937"/>
      </w:tblGrid>
      <w:tr w:rsidRPr="007A2317" w:rsidR="005C4147" w:rsidTr="005C4147" w14:paraId="0630FB54" w14:textId="77777777">
        <w:tc>
          <w:tcPr>
            <w:tcW w:w="0" w:type="auto"/>
            <w:shd w:val="clear" w:color="auto" w:fill="000000" w:themeFill="text1"/>
            <w:hideMark/>
          </w:tcPr>
          <w:p w:rsidRPr="007A2317" w:rsidR="005C4147" w:rsidP="00C46B7B" w:rsidRDefault="005C4147" w14:paraId="3CCBC239" w14:textId="77777777">
            <w:pPr>
              <w:contextualSpacing w:val="0"/>
              <w:jc w:val="center"/>
              <w:rPr>
                <w:rFonts w:eastAsia="Times New Roman" w:cs="Arial"/>
                <w:b/>
                <w:bCs/>
                <w:szCs w:val="20"/>
                <w:lang w:eastAsia="es-CO"/>
              </w:rPr>
            </w:pPr>
            <w:r w:rsidRPr="007A2317">
              <w:rPr>
                <w:rFonts w:eastAsia="Times New Roman" w:cs="Arial"/>
                <w:b/>
                <w:bCs/>
                <w:szCs w:val="20"/>
                <w:lang w:eastAsia="es-CO"/>
              </w:rPr>
              <w:t>Término</w:t>
            </w:r>
          </w:p>
        </w:tc>
        <w:tc>
          <w:tcPr>
            <w:tcW w:w="0" w:type="auto"/>
            <w:shd w:val="clear" w:color="auto" w:fill="000000" w:themeFill="text1"/>
            <w:hideMark/>
          </w:tcPr>
          <w:p w:rsidRPr="007A2317" w:rsidR="005C4147" w:rsidP="00C46B7B" w:rsidRDefault="005C4147" w14:paraId="6FE6D973" w14:textId="77777777">
            <w:pPr>
              <w:contextualSpacing w:val="0"/>
              <w:jc w:val="center"/>
              <w:rPr>
                <w:rFonts w:eastAsia="Times New Roman" w:cs="Arial"/>
                <w:b/>
                <w:bCs/>
                <w:szCs w:val="20"/>
                <w:lang w:eastAsia="es-CO"/>
              </w:rPr>
            </w:pPr>
            <w:r w:rsidRPr="007A2317">
              <w:rPr>
                <w:rFonts w:eastAsia="Times New Roman" w:cs="Arial"/>
                <w:b/>
                <w:bCs/>
                <w:szCs w:val="20"/>
                <w:lang w:eastAsia="es-CO"/>
              </w:rPr>
              <w:t>Significado</w:t>
            </w:r>
          </w:p>
        </w:tc>
      </w:tr>
      <w:tr w:rsidRPr="007A2317" w:rsidR="005C4147" w:rsidTr="005C4147" w14:paraId="30ADF1B0" w14:textId="77777777">
        <w:tc>
          <w:tcPr>
            <w:tcW w:w="0" w:type="auto"/>
            <w:hideMark/>
          </w:tcPr>
          <w:p w:rsidRPr="0063589E" w:rsidR="005C4147" w:rsidP="006019D4" w:rsidRDefault="005C4147" w14:paraId="20268462" w14:textId="3D83B3EA">
            <w:pPr>
              <w:contextualSpacing w:val="0"/>
              <w:rPr>
                <w:rFonts w:eastAsia="Times New Roman" w:cs="Arial"/>
                <w:b/>
                <w:bCs/>
                <w:szCs w:val="20"/>
                <w:lang w:eastAsia="es-CO"/>
              </w:rPr>
            </w:pPr>
            <w:r w:rsidRPr="0063589E">
              <w:rPr>
                <w:rFonts w:eastAsia="Times New Roman" w:cs="Arial"/>
                <w:b/>
                <w:bCs/>
                <w:szCs w:val="20"/>
                <w:lang w:eastAsia="es-CO"/>
              </w:rPr>
              <w:t>Actividad económica</w:t>
            </w:r>
            <w:r w:rsidRPr="0063589E" w:rsidR="009F0B6B">
              <w:rPr>
                <w:rFonts w:eastAsia="Times New Roman" w:cs="Arial"/>
                <w:b/>
                <w:bCs/>
                <w:szCs w:val="20"/>
                <w:lang w:eastAsia="es-CO"/>
              </w:rPr>
              <w:t>:</w:t>
            </w:r>
          </w:p>
        </w:tc>
        <w:tc>
          <w:tcPr>
            <w:tcW w:w="0" w:type="auto"/>
            <w:hideMark/>
          </w:tcPr>
          <w:p w:rsidRPr="007A2317" w:rsidR="005C4147" w:rsidP="006019D4" w:rsidRDefault="008D2139" w14:paraId="00B1664B" w14:textId="3FA81D79">
            <w:pPr>
              <w:contextualSpacing w:val="0"/>
              <w:rPr>
                <w:rFonts w:eastAsia="Times New Roman" w:cs="Arial"/>
                <w:szCs w:val="20"/>
                <w:lang w:eastAsia="es-CO"/>
              </w:rPr>
            </w:pPr>
            <w:r>
              <w:rPr>
                <w:rFonts w:eastAsia="Times New Roman" w:cs="Arial"/>
                <w:szCs w:val="20"/>
                <w:lang w:eastAsia="es-CO"/>
              </w:rPr>
              <w:t>c</w:t>
            </w:r>
            <w:r w:rsidRPr="007A2317" w:rsidR="005C4147">
              <w:rPr>
                <w:rFonts w:eastAsia="Times New Roman" w:cs="Arial"/>
                <w:szCs w:val="20"/>
                <w:lang w:eastAsia="es-CO"/>
              </w:rPr>
              <w:t>onjunto de acciones mediante las cuales se producen, transforman, comercializan bienes o se prestan servicios utilizando diferentes recursos.</w:t>
            </w:r>
          </w:p>
        </w:tc>
      </w:tr>
      <w:tr w:rsidRPr="007A2317" w:rsidR="005C4147" w:rsidTr="005C4147" w14:paraId="1AE97615" w14:textId="77777777">
        <w:tc>
          <w:tcPr>
            <w:tcW w:w="0" w:type="auto"/>
            <w:hideMark/>
          </w:tcPr>
          <w:p w:rsidRPr="0063589E" w:rsidR="005C4147" w:rsidP="006019D4" w:rsidRDefault="005C4147" w14:paraId="1C1DA763" w14:textId="0099F842">
            <w:pPr>
              <w:contextualSpacing w:val="0"/>
              <w:rPr>
                <w:rFonts w:eastAsia="Times New Roman" w:cs="Arial"/>
                <w:b/>
                <w:bCs/>
                <w:szCs w:val="20"/>
                <w:lang w:eastAsia="es-CO"/>
              </w:rPr>
            </w:pPr>
            <w:r w:rsidRPr="0063589E">
              <w:rPr>
                <w:rFonts w:eastAsia="Times New Roman" w:cs="Arial"/>
                <w:b/>
                <w:bCs/>
                <w:szCs w:val="20"/>
                <w:lang w:eastAsia="es-CO"/>
              </w:rPr>
              <w:t>Activo</w:t>
            </w:r>
            <w:r w:rsidRPr="0063589E" w:rsidR="009F0B6B">
              <w:rPr>
                <w:rFonts w:eastAsia="Times New Roman" w:cs="Arial"/>
                <w:b/>
                <w:bCs/>
                <w:szCs w:val="20"/>
                <w:lang w:eastAsia="es-CO"/>
              </w:rPr>
              <w:t>:</w:t>
            </w:r>
          </w:p>
        </w:tc>
        <w:tc>
          <w:tcPr>
            <w:tcW w:w="0" w:type="auto"/>
            <w:hideMark/>
          </w:tcPr>
          <w:p w:rsidRPr="007A2317" w:rsidR="005C4147" w:rsidP="006019D4" w:rsidRDefault="003C612D" w14:paraId="38AB33A8" w14:textId="67753797">
            <w:pPr>
              <w:contextualSpacing w:val="0"/>
              <w:rPr>
                <w:rFonts w:eastAsia="Times New Roman" w:cs="Arial"/>
                <w:szCs w:val="20"/>
                <w:lang w:eastAsia="es-CO"/>
              </w:rPr>
            </w:pPr>
            <w:r>
              <w:rPr>
                <w:rFonts w:eastAsia="Times New Roman" w:cs="Arial"/>
                <w:szCs w:val="20"/>
                <w:lang w:eastAsia="es-CO"/>
              </w:rPr>
              <w:t>r</w:t>
            </w:r>
            <w:r w:rsidRPr="007A2317" w:rsidR="005C4147">
              <w:rPr>
                <w:rFonts w:eastAsia="Times New Roman" w:cs="Arial"/>
                <w:szCs w:val="20"/>
                <w:lang w:eastAsia="es-CO"/>
              </w:rPr>
              <w:t>ecurso controlado por la unidad económica del cual se espera obtener beneficios económicos, como efectivo, inventarios, cuentas por cobrar, equipos o maquinaria.</w:t>
            </w:r>
          </w:p>
        </w:tc>
      </w:tr>
      <w:tr w:rsidRPr="007A2317" w:rsidR="005C4147" w:rsidTr="005C4147" w14:paraId="28178BA2" w14:textId="77777777">
        <w:tc>
          <w:tcPr>
            <w:tcW w:w="0" w:type="auto"/>
            <w:hideMark/>
          </w:tcPr>
          <w:p w:rsidRPr="0063589E" w:rsidR="005C4147" w:rsidP="006019D4" w:rsidRDefault="005C4147" w14:paraId="0963CEB6" w14:textId="2DD5A87C">
            <w:pPr>
              <w:contextualSpacing w:val="0"/>
              <w:rPr>
                <w:rFonts w:eastAsia="Times New Roman" w:cs="Arial"/>
                <w:b/>
                <w:bCs/>
                <w:szCs w:val="20"/>
                <w:lang w:eastAsia="es-CO"/>
              </w:rPr>
            </w:pPr>
            <w:r w:rsidRPr="0063589E">
              <w:rPr>
                <w:rFonts w:eastAsia="Times New Roman" w:cs="Arial"/>
                <w:b/>
                <w:bCs/>
                <w:szCs w:val="20"/>
                <w:lang w:eastAsia="es-CO"/>
              </w:rPr>
              <w:t>Compra</w:t>
            </w:r>
            <w:r w:rsidRPr="0063589E" w:rsidR="009F0B6B">
              <w:rPr>
                <w:rFonts w:eastAsia="Times New Roman" w:cs="Arial"/>
                <w:b/>
                <w:bCs/>
                <w:szCs w:val="20"/>
                <w:lang w:eastAsia="es-CO"/>
              </w:rPr>
              <w:t>:</w:t>
            </w:r>
          </w:p>
        </w:tc>
        <w:tc>
          <w:tcPr>
            <w:tcW w:w="0" w:type="auto"/>
            <w:hideMark/>
          </w:tcPr>
          <w:p w:rsidRPr="007A2317" w:rsidR="005C4147" w:rsidP="006019D4" w:rsidRDefault="003C612D" w14:paraId="54FDCFBE" w14:textId="09CCB3B3">
            <w:pPr>
              <w:contextualSpacing w:val="0"/>
              <w:rPr>
                <w:rFonts w:eastAsia="Times New Roman" w:cs="Arial"/>
                <w:szCs w:val="20"/>
                <w:lang w:eastAsia="es-CO"/>
              </w:rPr>
            </w:pPr>
            <w:r>
              <w:rPr>
                <w:rFonts w:eastAsia="Times New Roman" w:cs="Arial"/>
                <w:szCs w:val="20"/>
                <w:lang w:eastAsia="es-CO"/>
              </w:rPr>
              <w:t>o</w:t>
            </w:r>
            <w:r w:rsidRPr="007A2317" w:rsidR="005C4147">
              <w:rPr>
                <w:rFonts w:eastAsia="Times New Roman" w:cs="Arial"/>
                <w:szCs w:val="20"/>
                <w:lang w:eastAsia="es-CO"/>
              </w:rPr>
              <w:t>peración mediante la cual el negocio adquiere bienes, mercancías, materiales, insumos o servicios, de contado o a crédito.</w:t>
            </w:r>
          </w:p>
        </w:tc>
      </w:tr>
      <w:tr w:rsidRPr="007A2317" w:rsidR="005C4147" w:rsidTr="005C4147" w14:paraId="2E52A088" w14:textId="77777777">
        <w:tc>
          <w:tcPr>
            <w:tcW w:w="0" w:type="auto"/>
            <w:hideMark/>
          </w:tcPr>
          <w:p w:rsidRPr="0063589E" w:rsidR="005C4147" w:rsidP="006019D4" w:rsidRDefault="005C4147" w14:paraId="2A549700" w14:textId="78AD72D6">
            <w:pPr>
              <w:contextualSpacing w:val="0"/>
              <w:rPr>
                <w:rFonts w:eastAsia="Times New Roman" w:cs="Arial"/>
                <w:b/>
                <w:bCs/>
                <w:szCs w:val="20"/>
                <w:lang w:eastAsia="es-CO"/>
              </w:rPr>
            </w:pPr>
            <w:r w:rsidRPr="0063589E">
              <w:rPr>
                <w:rFonts w:eastAsia="Times New Roman" w:cs="Arial"/>
                <w:b/>
                <w:bCs/>
                <w:szCs w:val="20"/>
                <w:lang w:eastAsia="es-CO"/>
              </w:rPr>
              <w:t>Comprobante contable</w:t>
            </w:r>
            <w:r w:rsidRPr="0063589E" w:rsidR="009F0B6B">
              <w:rPr>
                <w:rFonts w:eastAsia="Times New Roman" w:cs="Arial"/>
                <w:b/>
                <w:bCs/>
                <w:szCs w:val="20"/>
                <w:lang w:eastAsia="es-CO"/>
              </w:rPr>
              <w:t>:</w:t>
            </w:r>
          </w:p>
        </w:tc>
        <w:tc>
          <w:tcPr>
            <w:tcW w:w="0" w:type="auto"/>
            <w:hideMark/>
          </w:tcPr>
          <w:p w:rsidRPr="007A2317" w:rsidR="005C4147" w:rsidP="006019D4" w:rsidRDefault="003C612D" w14:paraId="0A31A9FA" w14:textId="3716CA54">
            <w:pPr>
              <w:contextualSpacing w:val="0"/>
              <w:rPr>
                <w:rFonts w:eastAsia="Times New Roman" w:cs="Arial"/>
                <w:szCs w:val="20"/>
                <w:lang w:eastAsia="es-CO"/>
              </w:rPr>
            </w:pPr>
            <w:r>
              <w:rPr>
                <w:rFonts w:eastAsia="Times New Roman" w:cs="Arial"/>
                <w:szCs w:val="20"/>
                <w:lang w:eastAsia="es-CO"/>
              </w:rPr>
              <w:t>d</w:t>
            </w:r>
            <w:r w:rsidRPr="007A2317" w:rsidR="005C4147">
              <w:rPr>
                <w:rFonts w:eastAsia="Times New Roman" w:cs="Arial"/>
                <w:szCs w:val="20"/>
                <w:lang w:eastAsia="es-CO"/>
              </w:rPr>
              <w:t>ocumento que organiza la información de una operación e identifica las cuentas y valores que deben incorporarse al registro contable.</w:t>
            </w:r>
          </w:p>
        </w:tc>
      </w:tr>
      <w:tr w:rsidRPr="007A2317" w:rsidR="00C738D5" w:rsidTr="005C4147" w14:paraId="5D4FC4F6" w14:textId="77777777">
        <w:tc>
          <w:tcPr>
            <w:tcW w:w="0" w:type="auto"/>
          </w:tcPr>
          <w:p w:rsidRPr="0063589E" w:rsidR="00C738D5" w:rsidP="006019D4" w:rsidRDefault="00163189" w14:paraId="50BB40A2" w14:textId="3D8D3473">
            <w:pPr>
              <w:contextualSpacing w:val="0"/>
              <w:rPr>
                <w:rFonts w:eastAsia="Times New Roman" w:cs="Arial"/>
                <w:b/>
                <w:bCs/>
                <w:szCs w:val="20"/>
                <w:lang w:eastAsia="es-CO"/>
              </w:rPr>
            </w:pPr>
            <w:r>
              <w:rPr>
                <w:rFonts w:eastAsia="Times New Roman" w:cs="Arial"/>
                <w:b/>
                <w:bCs/>
                <w:szCs w:val="20"/>
                <w:lang w:eastAsia="es-CO"/>
              </w:rPr>
              <w:t>Costo:</w:t>
            </w:r>
          </w:p>
        </w:tc>
        <w:tc>
          <w:tcPr>
            <w:tcW w:w="0" w:type="auto"/>
          </w:tcPr>
          <w:p w:rsidR="00C738D5" w:rsidP="006019D4" w:rsidRDefault="009177F2" w14:paraId="3AAB6BB5" w14:textId="3D799926">
            <w:pPr>
              <w:contextualSpacing w:val="0"/>
              <w:rPr>
                <w:rFonts w:eastAsia="Times New Roman" w:cs="Arial"/>
                <w:szCs w:val="20"/>
                <w:lang w:eastAsia="es-CO"/>
              </w:rPr>
            </w:pPr>
            <w:r>
              <w:t>recurso directamente relacionado con la adquisición, producción o transformación de los bienes vendidos.</w:t>
            </w:r>
          </w:p>
        </w:tc>
      </w:tr>
      <w:tr w:rsidRPr="007A2317" w:rsidR="005C4147" w:rsidTr="005C4147" w14:paraId="5FF176B8" w14:textId="77777777">
        <w:tc>
          <w:tcPr>
            <w:tcW w:w="0" w:type="auto"/>
            <w:hideMark/>
          </w:tcPr>
          <w:p w:rsidRPr="0063589E" w:rsidR="005C4147" w:rsidP="006019D4" w:rsidRDefault="005C4147" w14:paraId="32E54A8A" w14:textId="311B869F">
            <w:pPr>
              <w:contextualSpacing w:val="0"/>
              <w:rPr>
                <w:rFonts w:eastAsia="Times New Roman" w:cs="Arial"/>
                <w:b/>
                <w:bCs/>
                <w:szCs w:val="20"/>
                <w:lang w:eastAsia="es-CO"/>
              </w:rPr>
            </w:pPr>
            <w:r w:rsidRPr="0063589E">
              <w:rPr>
                <w:rFonts w:eastAsia="Times New Roman" w:cs="Arial"/>
                <w:b/>
                <w:bCs/>
                <w:szCs w:val="20"/>
                <w:lang w:eastAsia="es-CO"/>
              </w:rPr>
              <w:t>Crédito</w:t>
            </w:r>
            <w:r w:rsidRPr="0063589E" w:rsidR="009F0B6B">
              <w:rPr>
                <w:rFonts w:eastAsia="Times New Roman" w:cs="Arial"/>
                <w:b/>
                <w:bCs/>
                <w:szCs w:val="20"/>
                <w:lang w:eastAsia="es-CO"/>
              </w:rPr>
              <w:t>:</w:t>
            </w:r>
          </w:p>
        </w:tc>
        <w:tc>
          <w:tcPr>
            <w:tcW w:w="0" w:type="auto"/>
            <w:hideMark/>
          </w:tcPr>
          <w:p w:rsidRPr="007A2317" w:rsidR="005C4147" w:rsidP="006019D4" w:rsidRDefault="003C612D" w14:paraId="21694E67" w14:textId="00612861">
            <w:pPr>
              <w:contextualSpacing w:val="0"/>
              <w:rPr>
                <w:rFonts w:eastAsia="Times New Roman" w:cs="Arial"/>
                <w:szCs w:val="20"/>
                <w:lang w:eastAsia="es-CO"/>
              </w:rPr>
            </w:pPr>
            <w:r>
              <w:rPr>
                <w:rFonts w:eastAsia="Times New Roman" w:cs="Arial"/>
                <w:szCs w:val="20"/>
                <w:lang w:eastAsia="es-CO"/>
              </w:rPr>
              <w:t>l</w:t>
            </w:r>
            <w:r w:rsidRPr="007A2317" w:rsidR="005C4147">
              <w:rPr>
                <w:rFonts w:eastAsia="Times New Roman" w:cs="Arial"/>
                <w:szCs w:val="20"/>
                <w:lang w:eastAsia="es-CO"/>
              </w:rPr>
              <w:t>ado derecho de una cuenta contable utilizado para registrar determinados aumentos o disminuciones según la naturaleza de la cuenta.</w:t>
            </w:r>
          </w:p>
        </w:tc>
      </w:tr>
      <w:tr w:rsidRPr="007A2317" w:rsidR="005C4147" w:rsidTr="005C4147" w14:paraId="5D716A31" w14:textId="77777777">
        <w:tc>
          <w:tcPr>
            <w:tcW w:w="0" w:type="auto"/>
            <w:hideMark/>
          </w:tcPr>
          <w:p w:rsidRPr="0063589E" w:rsidR="005C4147" w:rsidP="006019D4" w:rsidRDefault="005C4147" w14:paraId="4D645E9D" w14:textId="08086233">
            <w:pPr>
              <w:contextualSpacing w:val="0"/>
              <w:rPr>
                <w:rFonts w:eastAsia="Times New Roman" w:cs="Arial"/>
                <w:b/>
                <w:bCs/>
                <w:szCs w:val="20"/>
                <w:lang w:eastAsia="es-CO"/>
              </w:rPr>
            </w:pPr>
            <w:r w:rsidRPr="0063589E">
              <w:rPr>
                <w:rFonts w:eastAsia="Times New Roman" w:cs="Arial"/>
                <w:b/>
                <w:bCs/>
                <w:szCs w:val="20"/>
                <w:lang w:eastAsia="es-CO"/>
              </w:rPr>
              <w:t>Cuenta contable</w:t>
            </w:r>
            <w:r w:rsidRPr="0063589E" w:rsidR="009F0B6B">
              <w:rPr>
                <w:rFonts w:eastAsia="Times New Roman" w:cs="Arial"/>
                <w:b/>
                <w:bCs/>
                <w:szCs w:val="20"/>
                <w:lang w:eastAsia="es-CO"/>
              </w:rPr>
              <w:t>:</w:t>
            </w:r>
          </w:p>
        </w:tc>
        <w:tc>
          <w:tcPr>
            <w:tcW w:w="0" w:type="auto"/>
            <w:hideMark/>
          </w:tcPr>
          <w:p w:rsidRPr="007A2317" w:rsidR="005C4147" w:rsidP="006019D4" w:rsidRDefault="003C612D" w14:paraId="1E8E8AD9" w14:textId="5B589C76">
            <w:pPr>
              <w:contextualSpacing w:val="0"/>
              <w:rPr>
                <w:rFonts w:eastAsia="Times New Roman" w:cs="Arial"/>
                <w:szCs w:val="20"/>
                <w:lang w:eastAsia="es-CO"/>
              </w:rPr>
            </w:pPr>
            <w:r>
              <w:rPr>
                <w:rFonts w:eastAsia="Times New Roman" w:cs="Arial"/>
                <w:szCs w:val="20"/>
                <w:lang w:eastAsia="es-CO"/>
              </w:rPr>
              <w:t>i</w:t>
            </w:r>
            <w:r w:rsidRPr="007A2317" w:rsidR="005C4147">
              <w:rPr>
                <w:rFonts w:eastAsia="Times New Roman" w:cs="Arial"/>
                <w:szCs w:val="20"/>
                <w:lang w:eastAsia="es-CO"/>
              </w:rPr>
              <w:t>nstrumento utilizado para identificar, clasificar y acumular los movimientos económicos que afectan un mismo concepto.</w:t>
            </w:r>
          </w:p>
        </w:tc>
      </w:tr>
      <w:tr w:rsidRPr="007A2317" w:rsidR="005C4147" w:rsidTr="005C4147" w14:paraId="16412222" w14:textId="77777777">
        <w:tc>
          <w:tcPr>
            <w:tcW w:w="0" w:type="auto"/>
            <w:hideMark/>
          </w:tcPr>
          <w:p w:rsidRPr="0063589E" w:rsidR="005C4147" w:rsidP="006019D4" w:rsidRDefault="005C4147" w14:paraId="6303BEF4" w14:textId="44ABE93D">
            <w:pPr>
              <w:contextualSpacing w:val="0"/>
              <w:rPr>
                <w:rFonts w:eastAsia="Times New Roman" w:cs="Arial"/>
                <w:b/>
                <w:bCs/>
                <w:szCs w:val="20"/>
                <w:lang w:eastAsia="es-CO"/>
              </w:rPr>
            </w:pPr>
            <w:r w:rsidRPr="0063589E">
              <w:rPr>
                <w:rFonts w:eastAsia="Times New Roman" w:cs="Arial"/>
                <w:b/>
                <w:bCs/>
                <w:szCs w:val="20"/>
                <w:lang w:eastAsia="es-CO"/>
              </w:rPr>
              <w:t>Cuenta por cobrar</w:t>
            </w:r>
            <w:r w:rsidRPr="0063589E" w:rsidR="009F0B6B">
              <w:rPr>
                <w:rFonts w:eastAsia="Times New Roman" w:cs="Arial"/>
                <w:b/>
                <w:bCs/>
                <w:szCs w:val="20"/>
                <w:lang w:eastAsia="es-CO"/>
              </w:rPr>
              <w:t>:</w:t>
            </w:r>
          </w:p>
        </w:tc>
        <w:tc>
          <w:tcPr>
            <w:tcW w:w="0" w:type="auto"/>
            <w:hideMark/>
          </w:tcPr>
          <w:p w:rsidRPr="007A2317" w:rsidR="005C4147" w:rsidP="006019D4" w:rsidRDefault="003C612D" w14:paraId="21C178B9" w14:textId="04B7FABB">
            <w:pPr>
              <w:contextualSpacing w:val="0"/>
              <w:rPr>
                <w:rFonts w:eastAsia="Times New Roman" w:cs="Arial"/>
                <w:szCs w:val="20"/>
                <w:lang w:eastAsia="es-CO"/>
              </w:rPr>
            </w:pPr>
            <w:r>
              <w:rPr>
                <w:rFonts w:eastAsia="Times New Roman" w:cs="Arial"/>
                <w:szCs w:val="20"/>
                <w:lang w:eastAsia="es-CO"/>
              </w:rPr>
              <w:t>d</w:t>
            </w:r>
            <w:r w:rsidRPr="007A2317" w:rsidR="005C4147">
              <w:rPr>
                <w:rFonts w:eastAsia="Times New Roman" w:cs="Arial"/>
                <w:szCs w:val="20"/>
                <w:lang w:eastAsia="es-CO"/>
              </w:rPr>
              <w:t>erecho que tiene la unidad económica a recibir dinero de un cliente u otro tercero por una operación realizada previamente.</w:t>
            </w:r>
          </w:p>
        </w:tc>
      </w:tr>
      <w:tr w:rsidRPr="007A2317" w:rsidR="005C4147" w:rsidTr="005C4147" w14:paraId="317F2AB5" w14:textId="77777777">
        <w:tc>
          <w:tcPr>
            <w:tcW w:w="0" w:type="auto"/>
            <w:hideMark/>
          </w:tcPr>
          <w:p w:rsidRPr="0063589E" w:rsidR="005C4147" w:rsidP="006019D4" w:rsidRDefault="005C4147" w14:paraId="5BC72C6B" w14:textId="3DDA3605">
            <w:pPr>
              <w:contextualSpacing w:val="0"/>
              <w:rPr>
                <w:rFonts w:eastAsia="Times New Roman" w:cs="Arial"/>
                <w:b/>
                <w:bCs/>
                <w:szCs w:val="20"/>
                <w:lang w:eastAsia="es-CO"/>
              </w:rPr>
            </w:pPr>
            <w:r w:rsidRPr="0063589E">
              <w:rPr>
                <w:rFonts w:eastAsia="Times New Roman" w:cs="Arial"/>
                <w:b/>
                <w:bCs/>
                <w:szCs w:val="20"/>
                <w:lang w:eastAsia="es-CO"/>
              </w:rPr>
              <w:t>Cuenta por pagar</w:t>
            </w:r>
            <w:r w:rsidRPr="0063589E" w:rsidR="00781BF5">
              <w:rPr>
                <w:rFonts w:eastAsia="Times New Roman" w:cs="Arial"/>
                <w:b/>
                <w:bCs/>
                <w:szCs w:val="20"/>
                <w:lang w:eastAsia="es-CO"/>
              </w:rPr>
              <w:t>:</w:t>
            </w:r>
          </w:p>
        </w:tc>
        <w:tc>
          <w:tcPr>
            <w:tcW w:w="0" w:type="auto"/>
            <w:hideMark/>
          </w:tcPr>
          <w:p w:rsidRPr="007A2317" w:rsidR="005C4147" w:rsidP="006019D4" w:rsidRDefault="003C612D" w14:paraId="02FFFC50" w14:textId="14A7B2B2">
            <w:pPr>
              <w:contextualSpacing w:val="0"/>
              <w:rPr>
                <w:rFonts w:eastAsia="Times New Roman" w:cs="Arial"/>
                <w:szCs w:val="20"/>
                <w:lang w:eastAsia="es-CO"/>
              </w:rPr>
            </w:pPr>
            <w:r>
              <w:rPr>
                <w:rFonts w:eastAsia="Times New Roman" w:cs="Arial"/>
                <w:szCs w:val="20"/>
                <w:lang w:eastAsia="es-CO"/>
              </w:rPr>
              <w:t>o</w:t>
            </w:r>
            <w:r w:rsidRPr="007A2317" w:rsidR="005C4147">
              <w:rPr>
                <w:rFonts w:eastAsia="Times New Roman" w:cs="Arial"/>
                <w:szCs w:val="20"/>
                <w:lang w:eastAsia="es-CO"/>
              </w:rPr>
              <w:t>bligación pendiente de pago adquirida por la unidad económica con proveedores u otros terceros.</w:t>
            </w:r>
          </w:p>
        </w:tc>
      </w:tr>
      <w:tr w:rsidRPr="007A2317" w:rsidR="005C4147" w:rsidTr="005C4147" w14:paraId="0533227D" w14:textId="77777777">
        <w:tc>
          <w:tcPr>
            <w:tcW w:w="0" w:type="auto"/>
            <w:hideMark/>
          </w:tcPr>
          <w:p w:rsidRPr="0063589E" w:rsidR="005C4147" w:rsidP="006019D4" w:rsidRDefault="005C4147" w14:paraId="76962A95" w14:textId="77573614">
            <w:pPr>
              <w:contextualSpacing w:val="0"/>
              <w:rPr>
                <w:rFonts w:eastAsia="Times New Roman" w:cs="Arial"/>
                <w:b/>
                <w:bCs/>
                <w:szCs w:val="20"/>
                <w:lang w:eastAsia="es-CO"/>
              </w:rPr>
            </w:pPr>
            <w:r w:rsidRPr="0063589E">
              <w:rPr>
                <w:rFonts w:eastAsia="Times New Roman" w:cs="Arial"/>
                <w:b/>
                <w:bCs/>
                <w:szCs w:val="20"/>
                <w:lang w:eastAsia="es-CO"/>
              </w:rPr>
              <w:t>Débito</w:t>
            </w:r>
            <w:r w:rsidRPr="0063589E" w:rsidR="00781BF5">
              <w:rPr>
                <w:rFonts w:eastAsia="Times New Roman" w:cs="Arial"/>
                <w:b/>
                <w:bCs/>
                <w:szCs w:val="20"/>
                <w:lang w:eastAsia="es-CO"/>
              </w:rPr>
              <w:t>:</w:t>
            </w:r>
          </w:p>
        </w:tc>
        <w:tc>
          <w:tcPr>
            <w:tcW w:w="0" w:type="auto"/>
            <w:hideMark/>
          </w:tcPr>
          <w:p w:rsidRPr="007A2317" w:rsidR="005C4147" w:rsidP="006019D4" w:rsidRDefault="003C612D" w14:paraId="79EC9C3F" w14:textId="265E459D">
            <w:pPr>
              <w:contextualSpacing w:val="0"/>
              <w:rPr>
                <w:rFonts w:eastAsia="Times New Roman" w:cs="Arial"/>
                <w:szCs w:val="20"/>
                <w:lang w:eastAsia="es-CO"/>
              </w:rPr>
            </w:pPr>
            <w:r>
              <w:rPr>
                <w:rFonts w:eastAsia="Times New Roman" w:cs="Arial"/>
                <w:szCs w:val="20"/>
                <w:lang w:eastAsia="es-CO"/>
              </w:rPr>
              <w:t>l</w:t>
            </w:r>
            <w:r w:rsidRPr="007A2317" w:rsidR="005C4147">
              <w:rPr>
                <w:rFonts w:eastAsia="Times New Roman" w:cs="Arial"/>
                <w:szCs w:val="20"/>
                <w:lang w:eastAsia="es-CO"/>
              </w:rPr>
              <w:t>ado izquierdo de una cuenta contable utilizado para registrar determinados aumentos o disminuciones según la naturaleza de la cuenta.</w:t>
            </w:r>
          </w:p>
        </w:tc>
      </w:tr>
      <w:tr w:rsidRPr="007A2317" w:rsidR="005C4147" w:rsidTr="005C4147" w14:paraId="4898BD8A" w14:textId="77777777">
        <w:tc>
          <w:tcPr>
            <w:tcW w:w="0" w:type="auto"/>
            <w:hideMark/>
          </w:tcPr>
          <w:p w:rsidRPr="0063589E" w:rsidR="005C4147" w:rsidP="006019D4" w:rsidRDefault="005C4147" w14:paraId="15BEC3CB" w14:textId="67C29C6B">
            <w:pPr>
              <w:contextualSpacing w:val="0"/>
              <w:rPr>
                <w:rFonts w:eastAsia="Times New Roman" w:cs="Arial"/>
                <w:b/>
                <w:bCs/>
                <w:szCs w:val="20"/>
                <w:lang w:eastAsia="es-CO"/>
              </w:rPr>
            </w:pPr>
            <w:r w:rsidRPr="0063589E">
              <w:rPr>
                <w:rFonts w:eastAsia="Times New Roman" w:cs="Arial"/>
                <w:b/>
                <w:bCs/>
                <w:szCs w:val="20"/>
                <w:lang w:eastAsia="es-CO"/>
              </w:rPr>
              <w:t>Documento equivalente</w:t>
            </w:r>
            <w:r w:rsidRPr="0063589E" w:rsidR="00781BF5">
              <w:rPr>
                <w:rFonts w:eastAsia="Times New Roman" w:cs="Arial"/>
                <w:b/>
                <w:bCs/>
                <w:szCs w:val="20"/>
                <w:lang w:eastAsia="es-CO"/>
              </w:rPr>
              <w:t>:</w:t>
            </w:r>
          </w:p>
        </w:tc>
        <w:tc>
          <w:tcPr>
            <w:tcW w:w="0" w:type="auto"/>
            <w:hideMark/>
          </w:tcPr>
          <w:p w:rsidRPr="007A2317" w:rsidR="005C4147" w:rsidP="006019D4" w:rsidRDefault="003C612D" w14:paraId="526A06EE" w14:textId="0C5EF7D1">
            <w:pPr>
              <w:contextualSpacing w:val="0"/>
              <w:rPr>
                <w:rFonts w:eastAsia="Times New Roman" w:cs="Arial"/>
                <w:szCs w:val="20"/>
                <w:lang w:eastAsia="es-CO"/>
              </w:rPr>
            </w:pPr>
            <w:r>
              <w:rPr>
                <w:rFonts w:eastAsia="Times New Roman" w:cs="Arial"/>
                <w:szCs w:val="20"/>
                <w:lang w:eastAsia="es-CO"/>
              </w:rPr>
              <w:t>d</w:t>
            </w:r>
            <w:r w:rsidRPr="007A2317" w:rsidR="005C4147">
              <w:rPr>
                <w:rFonts w:eastAsia="Times New Roman" w:cs="Arial"/>
                <w:szCs w:val="20"/>
                <w:lang w:eastAsia="es-CO"/>
              </w:rPr>
              <w:t>ocumento autorizado para soportar determinadas operaciones en los casos establecidos por la normativa de facturación.</w:t>
            </w:r>
          </w:p>
        </w:tc>
      </w:tr>
      <w:tr w:rsidRPr="007A2317" w:rsidR="005C4147" w:rsidTr="005C4147" w14:paraId="0CA2DD86" w14:textId="77777777">
        <w:tc>
          <w:tcPr>
            <w:tcW w:w="0" w:type="auto"/>
            <w:hideMark/>
          </w:tcPr>
          <w:p w:rsidRPr="0063589E" w:rsidR="005C4147" w:rsidP="006019D4" w:rsidRDefault="005C4147" w14:paraId="26AC323F" w14:textId="2FF79827">
            <w:pPr>
              <w:contextualSpacing w:val="0"/>
              <w:rPr>
                <w:rFonts w:eastAsia="Times New Roman" w:cs="Arial"/>
                <w:b/>
                <w:bCs/>
                <w:szCs w:val="20"/>
                <w:lang w:eastAsia="es-CO"/>
              </w:rPr>
            </w:pPr>
            <w:r w:rsidRPr="0063589E">
              <w:rPr>
                <w:rFonts w:eastAsia="Times New Roman" w:cs="Arial"/>
                <w:b/>
                <w:bCs/>
                <w:szCs w:val="20"/>
                <w:lang w:eastAsia="es-CO"/>
              </w:rPr>
              <w:t>Factura electrónica</w:t>
            </w:r>
            <w:r w:rsidRPr="0063589E" w:rsidR="00781BF5">
              <w:rPr>
                <w:rFonts w:eastAsia="Times New Roman" w:cs="Arial"/>
                <w:b/>
                <w:bCs/>
                <w:szCs w:val="20"/>
                <w:lang w:eastAsia="es-CO"/>
              </w:rPr>
              <w:t>:</w:t>
            </w:r>
          </w:p>
        </w:tc>
        <w:tc>
          <w:tcPr>
            <w:tcW w:w="0" w:type="auto"/>
            <w:hideMark/>
          </w:tcPr>
          <w:p w:rsidRPr="007A2317" w:rsidR="005C4147" w:rsidP="006019D4" w:rsidRDefault="003C612D" w14:paraId="37106FEE" w14:textId="2139F4B4">
            <w:pPr>
              <w:contextualSpacing w:val="0"/>
              <w:rPr>
                <w:rFonts w:eastAsia="Times New Roman" w:cs="Arial"/>
                <w:szCs w:val="20"/>
                <w:lang w:eastAsia="es-CO"/>
              </w:rPr>
            </w:pPr>
            <w:r>
              <w:rPr>
                <w:rFonts w:eastAsia="Times New Roman" w:cs="Arial"/>
                <w:szCs w:val="20"/>
                <w:lang w:eastAsia="es-CO"/>
              </w:rPr>
              <w:t>d</w:t>
            </w:r>
            <w:r w:rsidRPr="007A2317" w:rsidR="005C4147">
              <w:rPr>
                <w:rFonts w:eastAsia="Times New Roman" w:cs="Arial"/>
                <w:szCs w:val="20"/>
                <w:lang w:eastAsia="es-CO"/>
              </w:rPr>
              <w:t>ocumento generado y validado electrónicamente que soporta la venta de bienes o la prestación de servicios conforme con los requisitos aplicables.</w:t>
            </w:r>
          </w:p>
        </w:tc>
      </w:tr>
      <w:tr w:rsidRPr="007A2317" w:rsidR="005C4147" w:rsidTr="005C4147" w14:paraId="6FC498EE" w14:textId="77777777">
        <w:tc>
          <w:tcPr>
            <w:tcW w:w="0" w:type="auto"/>
            <w:hideMark/>
          </w:tcPr>
          <w:p w:rsidRPr="0063589E" w:rsidR="005C4147" w:rsidP="006019D4" w:rsidRDefault="005C4147" w14:paraId="5F190BE9" w14:textId="4894DD7E">
            <w:pPr>
              <w:contextualSpacing w:val="0"/>
              <w:rPr>
                <w:rFonts w:eastAsia="Times New Roman" w:cs="Arial"/>
                <w:b/>
                <w:bCs/>
                <w:szCs w:val="20"/>
                <w:lang w:eastAsia="es-CO"/>
              </w:rPr>
            </w:pPr>
            <w:r w:rsidRPr="0063589E">
              <w:rPr>
                <w:rFonts w:eastAsia="Times New Roman" w:cs="Arial"/>
                <w:b/>
                <w:bCs/>
                <w:szCs w:val="20"/>
                <w:lang w:eastAsia="es-CO"/>
              </w:rPr>
              <w:t>Gasto</w:t>
            </w:r>
            <w:r w:rsidRPr="0063589E" w:rsidR="00781BF5">
              <w:rPr>
                <w:rFonts w:eastAsia="Times New Roman" w:cs="Arial"/>
                <w:b/>
                <w:bCs/>
                <w:szCs w:val="20"/>
                <w:lang w:eastAsia="es-CO"/>
              </w:rPr>
              <w:t>:</w:t>
            </w:r>
          </w:p>
        </w:tc>
        <w:tc>
          <w:tcPr>
            <w:tcW w:w="0" w:type="auto"/>
            <w:hideMark/>
          </w:tcPr>
          <w:p w:rsidRPr="007A2317" w:rsidR="005C4147" w:rsidP="006019D4" w:rsidRDefault="003C612D" w14:paraId="5EEAC641" w14:textId="4CFE3A1E">
            <w:pPr>
              <w:contextualSpacing w:val="0"/>
              <w:rPr>
                <w:rFonts w:eastAsia="Times New Roman" w:cs="Arial"/>
                <w:szCs w:val="20"/>
                <w:lang w:eastAsia="es-CO"/>
              </w:rPr>
            </w:pPr>
            <w:r>
              <w:rPr>
                <w:rFonts w:eastAsia="Times New Roman" w:cs="Arial"/>
                <w:szCs w:val="20"/>
                <w:lang w:eastAsia="es-CO"/>
              </w:rPr>
              <w:t>v</w:t>
            </w:r>
            <w:r w:rsidRPr="007A2317" w:rsidR="005C4147">
              <w:rPr>
                <w:rFonts w:eastAsia="Times New Roman" w:cs="Arial"/>
                <w:szCs w:val="20"/>
                <w:lang w:eastAsia="es-CO"/>
              </w:rPr>
              <w:t>alor asociado con recursos consumidos para apoyar el funcionamiento y desarrollo de la actividad económica.</w:t>
            </w:r>
          </w:p>
        </w:tc>
      </w:tr>
      <w:tr w:rsidRPr="007A2317" w:rsidR="005C4147" w:rsidTr="005C4147" w14:paraId="5569AB53" w14:textId="77777777">
        <w:tc>
          <w:tcPr>
            <w:tcW w:w="0" w:type="auto"/>
            <w:hideMark/>
          </w:tcPr>
          <w:p w:rsidRPr="0063589E" w:rsidR="005C4147" w:rsidP="006019D4" w:rsidRDefault="005C4147" w14:paraId="642BE330" w14:textId="12021600">
            <w:pPr>
              <w:contextualSpacing w:val="0"/>
              <w:rPr>
                <w:rFonts w:eastAsia="Times New Roman" w:cs="Arial"/>
                <w:b/>
                <w:bCs/>
                <w:szCs w:val="20"/>
                <w:lang w:eastAsia="es-CO"/>
              </w:rPr>
            </w:pPr>
            <w:r w:rsidRPr="0063589E">
              <w:rPr>
                <w:rFonts w:eastAsia="Times New Roman" w:cs="Arial"/>
                <w:b/>
                <w:bCs/>
                <w:szCs w:val="20"/>
                <w:lang w:eastAsia="es-CO"/>
              </w:rPr>
              <w:t>Ingreso</w:t>
            </w:r>
            <w:r w:rsidRPr="0063589E" w:rsidR="00781BF5">
              <w:rPr>
                <w:rFonts w:eastAsia="Times New Roman" w:cs="Arial"/>
                <w:b/>
                <w:bCs/>
                <w:szCs w:val="20"/>
                <w:lang w:eastAsia="es-CO"/>
              </w:rPr>
              <w:t>:</w:t>
            </w:r>
          </w:p>
        </w:tc>
        <w:tc>
          <w:tcPr>
            <w:tcW w:w="0" w:type="auto"/>
            <w:hideMark/>
          </w:tcPr>
          <w:p w:rsidRPr="007A2317" w:rsidR="005C4147" w:rsidP="006019D4" w:rsidRDefault="003C612D" w14:paraId="02B784AE" w14:textId="70BC8642">
            <w:pPr>
              <w:contextualSpacing w:val="0"/>
              <w:rPr>
                <w:rFonts w:eastAsia="Times New Roman" w:cs="Arial"/>
                <w:szCs w:val="20"/>
                <w:lang w:eastAsia="es-CO"/>
              </w:rPr>
            </w:pPr>
            <w:r>
              <w:rPr>
                <w:rFonts w:eastAsia="Times New Roman" w:cs="Arial"/>
                <w:szCs w:val="20"/>
                <w:lang w:eastAsia="es-CO"/>
              </w:rPr>
              <w:t>b</w:t>
            </w:r>
            <w:r w:rsidRPr="007A2317" w:rsidR="005C4147">
              <w:rPr>
                <w:rFonts w:eastAsia="Times New Roman" w:cs="Arial"/>
                <w:szCs w:val="20"/>
                <w:lang w:eastAsia="es-CO"/>
              </w:rPr>
              <w:t>eneficio económico generado por actividades como la venta de bienes o la prestación de servicios.</w:t>
            </w:r>
          </w:p>
        </w:tc>
      </w:tr>
      <w:tr w:rsidRPr="007A2317" w:rsidR="005C4147" w:rsidTr="005C4147" w14:paraId="197D9FC5" w14:textId="77777777">
        <w:tc>
          <w:tcPr>
            <w:tcW w:w="0" w:type="auto"/>
            <w:hideMark/>
          </w:tcPr>
          <w:p w:rsidRPr="0063589E" w:rsidR="005C4147" w:rsidP="006019D4" w:rsidRDefault="005C4147" w14:paraId="51DE7E1F" w14:textId="7512AEB3">
            <w:pPr>
              <w:contextualSpacing w:val="0"/>
              <w:rPr>
                <w:rFonts w:eastAsia="Times New Roman" w:cs="Arial"/>
                <w:b/>
                <w:bCs/>
                <w:szCs w:val="20"/>
                <w:lang w:eastAsia="es-CO"/>
              </w:rPr>
            </w:pPr>
            <w:r w:rsidRPr="0063589E">
              <w:rPr>
                <w:rFonts w:eastAsia="Times New Roman" w:cs="Arial"/>
                <w:b/>
                <w:bCs/>
                <w:szCs w:val="20"/>
                <w:lang w:eastAsia="es-CO"/>
              </w:rPr>
              <w:t>Inventario</w:t>
            </w:r>
            <w:r w:rsidRPr="0063589E" w:rsidR="00781BF5">
              <w:rPr>
                <w:rFonts w:eastAsia="Times New Roman" w:cs="Arial"/>
                <w:b/>
                <w:bCs/>
                <w:szCs w:val="20"/>
                <w:lang w:eastAsia="es-CO"/>
              </w:rPr>
              <w:t>:</w:t>
            </w:r>
          </w:p>
        </w:tc>
        <w:tc>
          <w:tcPr>
            <w:tcW w:w="0" w:type="auto"/>
            <w:hideMark/>
          </w:tcPr>
          <w:p w:rsidRPr="007A2317" w:rsidR="005C4147" w:rsidP="006019D4" w:rsidRDefault="003C612D" w14:paraId="5F995C7A" w14:textId="016FABA8">
            <w:pPr>
              <w:contextualSpacing w:val="0"/>
              <w:rPr>
                <w:rFonts w:eastAsia="Times New Roman" w:cs="Arial"/>
                <w:szCs w:val="20"/>
                <w:lang w:eastAsia="es-CO"/>
              </w:rPr>
            </w:pPr>
            <w:r>
              <w:rPr>
                <w:rFonts w:eastAsia="Times New Roman" w:cs="Arial"/>
                <w:szCs w:val="20"/>
                <w:lang w:eastAsia="es-CO"/>
              </w:rPr>
              <w:t>c</w:t>
            </w:r>
            <w:r w:rsidRPr="007A2317" w:rsidR="005C4147">
              <w:rPr>
                <w:rFonts w:eastAsia="Times New Roman" w:cs="Arial"/>
                <w:szCs w:val="20"/>
                <w:lang w:eastAsia="es-CO"/>
              </w:rPr>
              <w:t>onjunto de mercancías, materias primas, insumos o productos que la unidad económica mantiene para vender, transformar o utilizar en su actividad.</w:t>
            </w:r>
          </w:p>
        </w:tc>
      </w:tr>
      <w:tr w:rsidRPr="007A2317" w:rsidR="005C4147" w:rsidTr="005C4147" w14:paraId="0B89AA0E" w14:textId="77777777">
        <w:tc>
          <w:tcPr>
            <w:tcW w:w="0" w:type="auto"/>
            <w:hideMark/>
          </w:tcPr>
          <w:p w:rsidRPr="0063589E" w:rsidR="005C4147" w:rsidP="006019D4" w:rsidRDefault="005C4147" w14:paraId="03670E2E" w14:textId="68C50BC6">
            <w:pPr>
              <w:contextualSpacing w:val="0"/>
              <w:rPr>
                <w:rFonts w:eastAsia="Times New Roman" w:cs="Arial"/>
                <w:b/>
                <w:bCs/>
                <w:szCs w:val="20"/>
                <w:lang w:eastAsia="es-CO"/>
              </w:rPr>
            </w:pPr>
            <w:r w:rsidRPr="0063589E">
              <w:rPr>
                <w:rFonts w:eastAsia="Times New Roman" w:cs="Arial"/>
                <w:b/>
                <w:bCs/>
                <w:szCs w:val="20"/>
                <w:lang w:eastAsia="es-CO"/>
              </w:rPr>
              <w:t>Pasivo</w:t>
            </w:r>
            <w:r w:rsidRPr="0063589E" w:rsidR="00781BF5">
              <w:rPr>
                <w:rFonts w:eastAsia="Times New Roman" w:cs="Arial"/>
                <w:b/>
                <w:bCs/>
                <w:szCs w:val="20"/>
                <w:lang w:eastAsia="es-CO"/>
              </w:rPr>
              <w:t>:</w:t>
            </w:r>
          </w:p>
        </w:tc>
        <w:tc>
          <w:tcPr>
            <w:tcW w:w="0" w:type="auto"/>
            <w:hideMark/>
          </w:tcPr>
          <w:p w:rsidRPr="007A2317" w:rsidR="005C4147" w:rsidP="006019D4" w:rsidRDefault="003C612D" w14:paraId="2397A460" w14:textId="3E56CCAB">
            <w:pPr>
              <w:contextualSpacing w:val="0"/>
              <w:rPr>
                <w:rFonts w:eastAsia="Times New Roman" w:cs="Arial"/>
                <w:szCs w:val="20"/>
                <w:lang w:eastAsia="es-CO"/>
              </w:rPr>
            </w:pPr>
            <w:r>
              <w:rPr>
                <w:rFonts w:eastAsia="Times New Roman" w:cs="Arial"/>
                <w:szCs w:val="20"/>
                <w:lang w:eastAsia="es-CO"/>
              </w:rPr>
              <w:t>o</w:t>
            </w:r>
            <w:r w:rsidRPr="007A2317" w:rsidR="005C4147">
              <w:rPr>
                <w:rFonts w:eastAsia="Times New Roman" w:cs="Arial"/>
                <w:szCs w:val="20"/>
                <w:lang w:eastAsia="es-CO"/>
              </w:rPr>
              <w:t>bligación actual de la unidad económica que implica la entrega futura de recursos a un tercero.</w:t>
            </w:r>
          </w:p>
        </w:tc>
      </w:tr>
      <w:tr w:rsidRPr="007A2317" w:rsidR="005C4147" w:rsidTr="005C4147" w14:paraId="2FF09E8C" w14:textId="77777777">
        <w:tc>
          <w:tcPr>
            <w:tcW w:w="0" w:type="auto"/>
            <w:hideMark/>
          </w:tcPr>
          <w:p w:rsidRPr="0063589E" w:rsidR="005C4147" w:rsidP="006019D4" w:rsidRDefault="005C4147" w14:paraId="3B4D90E3" w14:textId="6A61A9C8">
            <w:pPr>
              <w:contextualSpacing w:val="0"/>
              <w:rPr>
                <w:rFonts w:eastAsia="Times New Roman" w:cs="Arial"/>
                <w:b/>
                <w:bCs/>
                <w:szCs w:val="20"/>
                <w:lang w:eastAsia="es-CO"/>
              </w:rPr>
            </w:pPr>
            <w:r w:rsidRPr="0063589E">
              <w:rPr>
                <w:rFonts w:eastAsia="Times New Roman" w:cs="Arial"/>
                <w:b/>
                <w:bCs/>
                <w:szCs w:val="20"/>
                <w:lang w:eastAsia="es-CO"/>
              </w:rPr>
              <w:t>Patrimonio</w:t>
            </w:r>
            <w:r w:rsidRPr="0063589E" w:rsidR="00781BF5">
              <w:rPr>
                <w:rFonts w:eastAsia="Times New Roman" w:cs="Arial"/>
                <w:b/>
                <w:bCs/>
                <w:szCs w:val="20"/>
                <w:lang w:eastAsia="es-CO"/>
              </w:rPr>
              <w:t>:</w:t>
            </w:r>
          </w:p>
        </w:tc>
        <w:tc>
          <w:tcPr>
            <w:tcW w:w="0" w:type="auto"/>
            <w:hideMark/>
          </w:tcPr>
          <w:p w:rsidRPr="007A2317" w:rsidR="005C4147" w:rsidP="006019D4" w:rsidRDefault="003C612D" w14:paraId="29BC17FA" w14:textId="669ADA64">
            <w:pPr>
              <w:contextualSpacing w:val="0"/>
              <w:rPr>
                <w:rFonts w:eastAsia="Times New Roman" w:cs="Arial"/>
                <w:szCs w:val="20"/>
                <w:lang w:eastAsia="es-CO"/>
              </w:rPr>
            </w:pPr>
            <w:r>
              <w:rPr>
                <w:rFonts w:eastAsia="Times New Roman" w:cs="Arial"/>
                <w:szCs w:val="20"/>
                <w:lang w:eastAsia="es-CO"/>
              </w:rPr>
              <w:t>p</w:t>
            </w:r>
            <w:r w:rsidRPr="007A2317" w:rsidR="005C4147">
              <w:rPr>
                <w:rFonts w:eastAsia="Times New Roman" w:cs="Arial"/>
                <w:szCs w:val="20"/>
                <w:lang w:eastAsia="es-CO"/>
              </w:rPr>
              <w:t>arte residual de los activos de la unidad económica después de descontar sus pasivos.</w:t>
            </w:r>
          </w:p>
        </w:tc>
      </w:tr>
      <w:tr w:rsidRPr="007A2317" w:rsidR="005C4147" w:rsidTr="005C4147" w14:paraId="731CCA6A" w14:textId="77777777">
        <w:tc>
          <w:tcPr>
            <w:tcW w:w="0" w:type="auto"/>
            <w:hideMark/>
          </w:tcPr>
          <w:p w:rsidRPr="0063589E" w:rsidR="005C4147" w:rsidP="006019D4" w:rsidRDefault="005C4147" w14:paraId="3CFF3AB3" w14:textId="3FBB4B5A">
            <w:pPr>
              <w:contextualSpacing w:val="0"/>
              <w:rPr>
                <w:rFonts w:eastAsia="Times New Roman" w:cs="Arial"/>
                <w:b/>
                <w:bCs/>
                <w:szCs w:val="20"/>
                <w:lang w:eastAsia="es-CO"/>
              </w:rPr>
            </w:pPr>
            <w:r w:rsidRPr="0063589E">
              <w:rPr>
                <w:rFonts w:eastAsia="Times New Roman" w:cs="Arial"/>
                <w:b/>
                <w:bCs/>
                <w:szCs w:val="20"/>
                <w:lang w:eastAsia="es-CO"/>
              </w:rPr>
              <w:t>Registro contable</w:t>
            </w:r>
            <w:r w:rsidRPr="0063589E" w:rsidR="00781BF5">
              <w:rPr>
                <w:rFonts w:eastAsia="Times New Roman" w:cs="Arial"/>
                <w:b/>
                <w:bCs/>
                <w:szCs w:val="20"/>
                <w:lang w:eastAsia="es-CO"/>
              </w:rPr>
              <w:t>:</w:t>
            </w:r>
          </w:p>
        </w:tc>
        <w:tc>
          <w:tcPr>
            <w:tcW w:w="0" w:type="auto"/>
            <w:hideMark/>
          </w:tcPr>
          <w:p w:rsidRPr="007A2317" w:rsidR="005C4147" w:rsidP="006019D4" w:rsidRDefault="003C612D" w14:paraId="267BB6B3" w14:textId="23E1CD17">
            <w:pPr>
              <w:contextualSpacing w:val="0"/>
              <w:rPr>
                <w:rFonts w:eastAsia="Times New Roman" w:cs="Arial"/>
                <w:szCs w:val="20"/>
                <w:lang w:eastAsia="es-CO"/>
              </w:rPr>
            </w:pPr>
            <w:r>
              <w:rPr>
                <w:rFonts w:eastAsia="Times New Roman" w:cs="Arial"/>
                <w:szCs w:val="20"/>
                <w:lang w:eastAsia="es-CO"/>
              </w:rPr>
              <w:t>i</w:t>
            </w:r>
            <w:r w:rsidRPr="007A2317" w:rsidR="005C4147">
              <w:rPr>
                <w:rFonts w:eastAsia="Times New Roman" w:cs="Arial"/>
                <w:szCs w:val="20"/>
                <w:lang w:eastAsia="es-CO"/>
              </w:rPr>
              <w:t>ncorporación ordenada de una transacción en las cuentas correspondientes, aplicando débitos y créditos según su naturaleza.</w:t>
            </w:r>
          </w:p>
        </w:tc>
      </w:tr>
      <w:tr w:rsidRPr="007A2317" w:rsidR="005C4147" w:rsidTr="005C4147" w14:paraId="1D6AC0B9" w14:textId="77777777">
        <w:tc>
          <w:tcPr>
            <w:tcW w:w="0" w:type="auto"/>
            <w:hideMark/>
          </w:tcPr>
          <w:p w:rsidRPr="0063589E" w:rsidR="005C4147" w:rsidP="006019D4" w:rsidRDefault="005C4147" w14:paraId="328E3919" w14:textId="6D21E9A7">
            <w:pPr>
              <w:contextualSpacing w:val="0"/>
              <w:rPr>
                <w:rFonts w:eastAsia="Times New Roman" w:cs="Arial"/>
                <w:b/>
                <w:bCs/>
                <w:szCs w:val="20"/>
                <w:lang w:eastAsia="es-CO"/>
              </w:rPr>
            </w:pPr>
            <w:r w:rsidRPr="0063589E">
              <w:rPr>
                <w:rFonts w:eastAsia="Times New Roman" w:cs="Arial"/>
                <w:b/>
                <w:bCs/>
                <w:szCs w:val="20"/>
                <w:lang w:eastAsia="es-CO"/>
              </w:rPr>
              <w:t>Soporte</w:t>
            </w:r>
            <w:r w:rsidRPr="0063589E" w:rsidR="00781BF5">
              <w:rPr>
                <w:rFonts w:eastAsia="Times New Roman" w:cs="Arial"/>
                <w:b/>
                <w:bCs/>
                <w:szCs w:val="20"/>
                <w:lang w:eastAsia="es-CO"/>
              </w:rPr>
              <w:t>:</w:t>
            </w:r>
          </w:p>
        </w:tc>
        <w:tc>
          <w:tcPr>
            <w:tcW w:w="0" w:type="auto"/>
            <w:hideMark/>
          </w:tcPr>
          <w:p w:rsidRPr="007A2317" w:rsidR="005C4147" w:rsidP="006019D4" w:rsidRDefault="003C612D" w14:paraId="15313FD6" w14:textId="2AFFADF9">
            <w:pPr>
              <w:contextualSpacing w:val="0"/>
              <w:rPr>
                <w:rFonts w:eastAsia="Times New Roman" w:cs="Arial"/>
                <w:szCs w:val="20"/>
                <w:lang w:eastAsia="es-CO"/>
              </w:rPr>
            </w:pPr>
            <w:r>
              <w:rPr>
                <w:rFonts w:eastAsia="Times New Roman" w:cs="Arial"/>
                <w:szCs w:val="20"/>
                <w:lang w:eastAsia="es-CO"/>
              </w:rPr>
              <w:t>d</w:t>
            </w:r>
            <w:r w:rsidRPr="007A2317" w:rsidR="005C4147">
              <w:rPr>
                <w:rFonts w:eastAsia="Times New Roman" w:cs="Arial"/>
                <w:szCs w:val="20"/>
                <w:lang w:eastAsia="es-CO"/>
              </w:rPr>
              <w:t>ocumento o registro que permite evidenciar y verificar una operación económica utilizada como base para su reconocimiento y control.</w:t>
            </w:r>
          </w:p>
        </w:tc>
      </w:tr>
      <w:tr w:rsidRPr="007A2317" w:rsidR="005C4147" w:rsidTr="005C4147" w14:paraId="3950B700" w14:textId="77777777">
        <w:tc>
          <w:tcPr>
            <w:tcW w:w="0" w:type="auto"/>
            <w:hideMark/>
          </w:tcPr>
          <w:p w:rsidRPr="0063589E" w:rsidR="005C4147" w:rsidP="006019D4" w:rsidRDefault="005C4147" w14:paraId="237033BA" w14:textId="01DF1967">
            <w:pPr>
              <w:contextualSpacing w:val="0"/>
              <w:rPr>
                <w:rFonts w:eastAsia="Times New Roman" w:cs="Arial"/>
                <w:b/>
                <w:bCs/>
                <w:szCs w:val="20"/>
                <w:lang w:eastAsia="es-CO"/>
              </w:rPr>
            </w:pPr>
            <w:r w:rsidRPr="0063589E">
              <w:rPr>
                <w:rFonts w:eastAsia="Times New Roman" w:cs="Arial"/>
                <w:b/>
                <w:bCs/>
                <w:szCs w:val="20"/>
                <w:lang w:eastAsia="es-CO"/>
              </w:rPr>
              <w:t>Transacción</w:t>
            </w:r>
            <w:r w:rsidRPr="0063589E" w:rsidR="00301363">
              <w:rPr>
                <w:rFonts w:eastAsia="Times New Roman" w:cs="Arial"/>
                <w:b/>
                <w:bCs/>
                <w:szCs w:val="20"/>
                <w:lang w:eastAsia="es-CO"/>
              </w:rPr>
              <w:t>:</w:t>
            </w:r>
          </w:p>
        </w:tc>
        <w:tc>
          <w:tcPr>
            <w:tcW w:w="0" w:type="auto"/>
            <w:hideMark/>
          </w:tcPr>
          <w:p w:rsidRPr="007A2317" w:rsidR="005C4147" w:rsidP="006019D4" w:rsidRDefault="004E4C7C" w14:paraId="227D3B17" w14:textId="4F83AEBB">
            <w:pPr>
              <w:contextualSpacing w:val="0"/>
              <w:rPr>
                <w:rFonts w:eastAsia="Times New Roman" w:cs="Arial"/>
                <w:szCs w:val="20"/>
                <w:lang w:eastAsia="es-CO"/>
              </w:rPr>
            </w:pPr>
            <w:r>
              <w:t>operación económica que afecta los recursos, obligaciones, ingresos, costos o gastos de la unidad económica y cuyos efectos se representan en las cuentas correspondientes.</w:t>
            </w:r>
          </w:p>
        </w:tc>
      </w:tr>
    </w:tbl>
    <w:p w:rsidRPr="007A2317" w:rsidR="005C4147" w:rsidP="00C46B7B" w:rsidRDefault="005C4147" w14:paraId="1C29CE5D" w14:textId="77777777">
      <w:pPr>
        <w:spacing w:after="0"/>
        <w:rPr>
          <w:rFonts w:cs="Arial"/>
          <w:b/>
          <w:color w:val="000000"/>
          <w:szCs w:val="20"/>
        </w:rPr>
      </w:pPr>
    </w:p>
    <w:p w:rsidR="00342FA5" w:rsidP="00C46B7B" w:rsidRDefault="00342FA5" w14:paraId="02DC67F1" w14:textId="77777777">
      <w:pPr>
        <w:spacing w:after="0"/>
        <w:rPr>
          <w:rFonts w:cs="Arial"/>
          <w:b/>
          <w:color w:val="000000"/>
          <w:szCs w:val="20"/>
        </w:rPr>
      </w:pPr>
    </w:p>
    <w:p w:rsidRPr="007A2317" w:rsidR="00F253A4" w:rsidP="00C46B7B" w:rsidRDefault="005C4147" w14:paraId="1986BD18" w14:textId="0A5891C2">
      <w:pPr>
        <w:spacing w:after="0"/>
        <w:rPr>
          <w:rFonts w:cs="Arial"/>
          <w:b/>
          <w:color w:val="000000"/>
          <w:szCs w:val="20"/>
        </w:rPr>
      </w:pPr>
      <w:r w:rsidRPr="007A2317">
        <w:rPr>
          <w:rFonts w:cs="Arial"/>
          <w:b/>
          <w:color w:val="000000"/>
          <w:szCs w:val="20"/>
        </w:rPr>
        <w:t xml:space="preserve">G. </w:t>
      </w:r>
      <w:r w:rsidRPr="007A2317" w:rsidR="00F253A4">
        <w:rPr>
          <w:rFonts w:cs="Arial"/>
          <w:b/>
          <w:color w:val="000000"/>
          <w:szCs w:val="20"/>
        </w:rPr>
        <w:t>REFERENCIAS BIBLIOGRÁFICAS</w:t>
      </w:r>
    </w:p>
    <w:p w:rsidR="005C4147" w:rsidP="00C46B7B" w:rsidRDefault="005C4147" w14:paraId="2CCB4026" w14:textId="77777777">
      <w:pPr>
        <w:spacing w:after="0"/>
        <w:rPr>
          <w:rFonts w:cs="Arial"/>
          <w:b/>
          <w:color w:val="000000"/>
          <w:szCs w:val="20"/>
        </w:rPr>
      </w:pPr>
    </w:p>
    <w:p w:rsidR="00342FA5" w:rsidP="008A2A30" w:rsidRDefault="00342FA5" w14:paraId="2BAC4179" w14:textId="77777777">
      <w:pPr>
        <w:spacing w:after="0"/>
        <w:ind w:left="709" w:hanging="709"/>
        <w:rPr>
          <w:rFonts w:cs="Arial"/>
          <w:bCs/>
          <w:color w:val="000000"/>
          <w:szCs w:val="20"/>
        </w:rPr>
      </w:pPr>
    </w:p>
    <w:p w:rsidRPr="008A2A30" w:rsidR="008A2A30" w:rsidP="008A2A30" w:rsidRDefault="008A2A30" w14:paraId="7A1D6B48" w14:textId="2FDC260B">
      <w:pPr>
        <w:spacing w:after="0"/>
        <w:ind w:left="709" w:hanging="709"/>
        <w:rPr>
          <w:rFonts w:cs="Arial"/>
          <w:bCs/>
          <w:color w:val="000000"/>
          <w:szCs w:val="20"/>
        </w:rPr>
      </w:pPr>
      <w:r w:rsidRPr="008A2A30">
        <w:rPr>
          <w:rFonts w:cs="Arial"/>
          <w:bCs/>
          <w:color w:val="000000"/>
          <w:szCs w:val="20"/>
        </w:rPr>
        <w:t>Banco de la República. (s. f.). Sectores económicos. Enciclopedia Banrepcultural. https://enciclopedia.banrepcultural.org/Sectores_econ%C3%B3micos</w:t>
      </w:r>
    </w:p>
    <w:p w:rsidRPr="008A2A30" w:rsidR="008A2A30" w:rsidP="008A2A30" w:rsidRDefault="008A2A30" w14:paraId="55A9B2A6" w14:textId="77777777">
      <w:pPr>
        <w:spacing w:after="0"/>
        <w:ind w:left="709" w:hanging="709"/>
        <w:rPr>
          <w:rFonts w:cs="Arial"/>
          <w:bCs/>
          <w:color w:val="000000"/>
          <w:szCs w:val="20"/>
        </w:rPr>
      </w:pPr>
    </w:p>
    <w:p w:rsidRPr="008A2A30" w:rsidR="008A2A30" w:rsidP="008A2A30" w:rsidRDefault="008A2A30" w14:paraId="6A377021" w14:textId="77777777">
      <w:pPr>
        <w:spacing w:after="0"/>
        <w:ind w:left="709" w:hanging="709"/>
        <w:rPr>
          <w:rFonts w:cs="Arial"/>
          <w:bCs/>
          <w:color w:val="000000"/>
          <w:szCs w:val="20"/>
        </w:rPr>
      </w:pPr>
      <w:r w:rsidRPr="008A2A30">
        <w:rPr>
          <w:rFonts w:cs="Arial"/>
          <w:bCs/>
          <w:color w:val="000000"/>
          <w:szCs w:val="20"/>
        </w:rPr>
        <w:t>Congreso de la República de Colombia. (1983, 6 de julio). Ley 14 de 1983. Por la cual se fortalecen los fiscos de las entidades territoriales y se dictan otras disposiciones. Función Pública. https://www.funcionpublica.gov.co/eva/gestornormativo/norma.php?i=267</w:t>
      </w:r>
    </w:p>
    <w:p w:rsidRPr="008A2A30" w:rsidR="008A2A30" w:rsidP="008A2A30" w:rsidRDefault="008A2A30" w14:paraId="6BD59C6B" w14:textId="77777777">
      <w:pPr>
        <w:spacing w:after="0"/>
        <w:ind w:left="709" w:hanging="709"/>
        <w:rPr>
          <w:rFonts w:cs="Arial"/>
          <w:bCs/>
          <w:color w:val="000000"/>
          <w:szCs w:val="20"/>
        </w:rPr>
      </w:pPr>
    </w:p>
    <w:p w:rsidRPr="008A2A30" w:rsidR="008A2A30" w:rsidP="008A2A30" w:rsidRDefault="008A2A30" w14:paraId="7CDEAD6D" w14:textId="77777777">
      <w:pPr>
        <w:spacing w:after="0"/>
        <w:ind w:left="709" w:hanging="709"/>
        <w:rPr>
          <w:rFonts w:cs="Arial"/>
          <w:bCs/>
          <w:color w:val="000000"/>
          <w:szCs w:val="20"/>
        </w:rPr>
      </w:pPr>
      <w:r w:rsidRPr="008A2A30">
        <w:rPr>
          <w:rFonts w:cs="Arial"/>
          <w:bCs/>
          <w:color w:val="000000"/>
          <w:szCs w:val="20"/>
        </w:rPr>
        <w:t>Congreso de la República de Colombia. (1990, 18 de diciembre). Ley 44 de 1990. Por la cual se dictan normas sobre catastro e impuestos sobre la propiedad raíz, se dictan otras disposiciones de carácter tributario, y se conceden unas facultades extraordinarias. Función Pública. https://www.funcionpublica.gov.co/eva/gestornormativo/norma.php?i=283</w:t>
      </w:r>
    </w:p>
    <w:p w:rsidRPr="008A2A30" w:rsidR="008A2A30" w:rsidP="008A2A30" w:rsidRDefault="008A2A30" w14:paraId="05B038D8" w14:textId="77777777">
      <w:pPr>
        <w:spacing w:after="0"/>
        <w:ind w:left="709" w:hanging="709"/>
        <w:rPr>
          <w:rFonts w:cs="Arial"/>
          <w:bCs/>
          <w:color w:val="000000"/>
          <w:szCs w:val="20"/>
        </w:rPr>
      </w:pPr>
    </w:p>
    <w:p w:rsidRPr="008A2A30" w:rsidR="008A2A30" w:rsidP="008A2A30" w:rsidRDefault="008A2A30" w14:paraId="54816EE4" w14:textId="77777777">
      <w:pPr>
        <w:spacing w:after="0"/>
        <w:ind w:left="709" w:hanging="709"/>
        <w:rPr>
          <w:rFonts w:cs="Arial"/>
          <w:bCs/>
          <w:color w:val="000000"/>
          <w:szCs w:val="20"/>
        </w:rPr>
      </w:pPr>
      <w:r w:rsidRPr="008A2A30">
        <w:rPr>
          <w:rFonts w:cs="Arial"/>
          <w:bCs/>
          <w:color w:val="000000"/>
          <w:szCs w:val="20"/>
        </w:rPr>
        <w:t>Congreso de la República de Colombia. (1995, 20 de diciembre). Ley 223 de 1995. Por la cual se expiden normas sobre racionalización tributaria y se dictan otras disposiciones. Función Pública. https://www.funcionpublica.gov.co/eva/gestornormativo/norma.php?i=6968</w:t>
      </w:r>
    </w:p>
    <w:p w:rsidRPr="008A2A30" w:rsidR="008A2A30" w:rsidP="008A2A30" w:rsidRDefault="008A2A30" w14:paraId="0487F20E" w14:textId="77777777">
      <w:pPr>
        <w:spacing w:after="0"/>
        <w:ind w:left="709" w:hanging="709"/>
        <w:rPr>
          <w:rFonts w:cs="Arial"/>
          <w:bCs/>
          <w:color w:val="000000"/>
          <w:szCs w:val="20"/>
        </w:rPr>
      </w:pPr>
    </w:p>
    <w:p w:rsidRPr="008A2A30" w:rsidR="008A2A30" w:rsidP="008A2A30" w:rsidRDefault="008A2A30" w14:paraId="6E5DB2AA" w14:textId="77777777">
      <w:pPr>
        <w:spacing w:after="0"/>
        <w:ind w:left="709" w:hanging="709"/>
        <w:rPr>
          <w:rFonts w:cs="Arial"/>
          <w:bCs/>
          <w:color w:val="000000"/>
          <w:szCs w:val="20"/>
        </w:rPr>
      </w:pPr>
      <w:r w:rsidRPr="008A2A30">
        <w:rPr>
          <w:rFonts w:cs="Arial"/>
          <w:bCs/>
          <w:color w:val="000000"/>
          <w:szCs w:val="20"/>
        </w:rPr>
        <w:t>Congreso de la República de Colombia. (1998, 24 de diciembre). Ley 488 de 1998. Por la cual se expiden normas en materia tributaria y se dictan otras disposiciones fiscales de las entidades territoriales. Función Pública. https://www.funcionpublica.gov.co/eva/gestornormativo/norma.php?i=187</w:t>
      </w:r>
    </w:p>
    <w:p w:rsidRPr="008A2A30" w:rsidR="008A2A30" w:rsidP="008A2A30" w:rsidRDefault="008A2A30" w14:paraId="1B9C0AB6" w14:textId="77777777">
      <w:pPr>
        <w:spacing w:after="0"/>
        <w:ind w:left="709" w:hanging="709"/>
        <w:rPr>
          <w:rFonts w:cs="Arial"/>
          <w:bCs/>
          <w:color w:val="000000"/>
          <w:szCs w:val="20"/>
        </w:rPr>
      </w:pPr>
    </w:p>
    <w:p w:rsidRPr="008A2A30" w:rsidR="008A2A30" w:rsidP="008A2A30" w:rsidRDefault="008A2A30" w14:paraId="4C53B19F" w14:textId="77777777">
      <w:pPr>
        <w:spacing w:after="0"/>
        <w:ind w:left="709" w:hanging="709"/>
        <w:rPr>
          <w:rFonts w:cs="Arial"/>
          <w:bCs/>
          <w:color w:val="000000"/>
          <w:szCs w:val="20"/>
        </w:rPr>
      </w:pPr>
      <w:r w:rsidRPr="008A2A30">
        <w:rPr>
          <w:rFonts w:cs="Arial"/>
          <w:bCs/>
          <w:color w:val="000000"/>
          <w:szCs w:val="20"/>
        </w:rPr>
        <w:t>Congreso de la República de Colombia. (1999, 18 de agosto). Ley 527 de 1999. Por medio de la cual se define y reglamenta el acceso y uso de los mensajes de datos, del comercio electrónico y de las firmas digitales, y se establecen las entidades de certificación y se dictan otras disposiciones. Función Pública. https://www.funcionpublica.gov.co/eva/gestornormativo/norma.php?i=4276</w:t>
      </w:r>
    </w:p>
    <w:p w:rsidRPr="008A2A30" w:rsidR="008A2A30" w:rsidP="008A2A30" w:rsidRDefault="008A2A30" w14:paraId="41D201DE" w14:textId="77777777">
      <w:pPr>
        <w:spacing w:after="0"/>
        <w:ind w:left="709" w:hanging="709"/>
        <w:rPr>
          <w:rFonts w:cs="Arial"/>
          <w:bCs/>
          <w:color w:val="000000"/>
          <w:szCs w:val="20"/>
        </w:rPr>
      </w:pPr>
    </w:p>
    <w:p w:rsidRPr="008A2A30" w:rsidR="008A2A30" w:rsidP="008A2A30" w:rsidRDefault="008A2A30" w14:paraId="309E8B13" w14:textId="77777777">
      <w:pPr>
        <w:spacing w:after="0"/>
        <w:ind w:left="709" w:hanging="709"/>
        <w:rPr>
          <w:rFonts w:cs="Arial"/>
          <w:bCs/>
          <w:color w:val="000000"/>
          <w:szCs w:val="20"/>
        </w:rPr>
      </w:pPr>
      <w:r w:rsidRPr="008A2A30">
        <w:rPr>
          <w:rFonts w:cs="Arial"/>
          <w:bCs/>
          <w:color w:val="000000"/>
          <w:szCs w:val="20"/>
        </w:rPr>
        <w:t>Congreso de la República de Colombia. (2005, 8 de julio). Ley 962 de 2005. Por la cual se dictan disposiciones sobre racionalización de trámites y procedimientos administrativos de los organismos y entidades del Estado y de los particulares que ejercen funciones públicas o prestan servicios públicos. Función Pública. https://www.funcionpublica.gov.co/eva/gestornormativo/norma.php?i=17004</w:t>
      </w:r>
    </w:p>
    <w:p w:rsidRPr="008A2A30" w:rsidR="008A2A30" w:rsidP="008A2A30" w:rsidRDefault="008A2A30" w14:paraId="4D4A212F" w14:textId="77777777">
      <w:pPr>
        <w:spacing w:after="0"/>
        <w:ind w:left="709" w:hanging="709"/>
        <w:rPr>
          <w:rFonts w:cs="Arial"/>
          <w:bCs/>
          <w:color w:val="000000"/>
          <w:szCs w:val="20"/>
        </w:rPr>
      </w:pPr>
    </w:p>
    <w:p w:rsidRPr="008A2A30" w:rsidR="008A2A30" w:rsidP="008A2A30" w:rsidRDefault="008A2A30" w14:paraId="2FE7D447" w14:textId="77777777">
      <w:pPr>
        <w:spacing w:after="0"/>
        <w:ind w:left="709" w:hanging="709"/>
        <w:rPr>
          <w:rFonts w:cs="Arial"/>
          <w:bCs/>
          <w:color w:val="000000"/>
          <w:szCs w:val="20"/>
        </w:rPr>
      </w:pPr>
      <w:r w:rsidRPr="008A2A30">
        <w:rPr>
          <w:rFonts w:cs="Arial"/>
          <w:bCs/>
          <w:color w:val="000000"/>
          <w:szCs w:val="20"/>
        </w:rPr>
        <w:t>Congreso de la República de Colombia. (2009, 13 de julio). Ley 1314 de 2009. Por la cual se regulan los principios y normas de contabilidad e información financiera y de aseguramiento de información aceptados en Colombia, se señalan las autoridades competentes, el procedimiento para su expedición y se determinan las entidades responsables de vigilar su cumplimiento. Función Pública. https://www.funcionpublica.gov.co/eva/gestornormativo/norma.php?i=36833</w:t>
      </w:r>
    </w:p>
    <w:p w:rsidRPr="008A2A30" w:rsidR="008A2A30" w:rsidP="008A2A30" w:rsidRDefault="008A2A30" w14:paraId="6BC77737" w14:textId="77777777">
      <w:pPr>
        <w:spacing w:after="0"/>
        <w:ind w:left="709" w:hanging="709"/>
        <w:rPr>
          <w:rFonts w:cs="Arial"/>
          <w:bCs/>
          <w:color w:val="000000"/>
          <w:szCs w:val="20"/>
        </w:rPr>
      </w:pPr>
    </w:p>
    <w:p w:rsidRPr="008A2A30" w:rsidR="008A2A30" w:rsidP="008A2A30" w:rsidRDefault="008A2A30" w14:paraId="5E356780" w14:textId="77777777">
      <w:pPr>
        <w:spacing w:after="0"/>
        <w:ind w:left="709" w:hanging="709"/>
        <w:rPr>
          <w:rFonts w:cs="Arial"/>
          <w:bCs/>
          <w:color w:val="000000"/>
          <w:szCs w:val="20"/>
        </w:rPr>
      </w:pPr>
      <w:r w:rsidRPr="008A2A30">
        <w:rPr>
          <w:rFonts w:cs="Arial"/>
          <w:bCs/>
          <w:color w:val="000000"/>
          <w:szCs w:val="20"/>
        </w:rPr>
        <w:t>Congreso de la República de Colombia. (2020, 31 de diciembre). Ley 2069 de 2020. Por medio del cual se impulsa el emprendimiento en Colombia. Función Pública. https://www.funcionpublica.gov.co/eva/gestornormativo/norma.php?i=160966</w:t>
      </w:r>
    </w:p>
    <w:p w:rsidRPr="008A2A30" w:rsidR="008A2A30" w:rsidP="008A2A30" w:rsidRDefault="008A2A30" w14:paraId="41D07058" w14:textId="77777777">
      <w:pPr>
        <w:spacing w:after="0"/>
        <w:ind w:left="709" w:hanging="709"/>
        <w:rPr>
          <w:rFonts w:cs="Arial"/>
          <w:bCs/>
          <w:color w:val="000000"/>
          <w:szCs w:val="20"/>
        </w:rPr>
      </w:pPr>
    </w:p>
    <w:p w:rsidRPr="008A2A30" w:rsidR="008A2A30" w:rsidP="008A2A30" w:rsidRDefault="008A2A30" w14:paraId="7472A773" w14:textId="77777777">
      <w:pPr>
        <w:spacing w:after="0"/>
        <w:ind w:left="709" w:hanging="709"/>
        <w:rPr>
          <w:rFonts w:cs="Arial"/>
          <w:bCs/>
          <w:color w:val="000000"/>
          <w:szCs w:val="20"/>
        </w:rPr>
      </w:pPr>
      <w:r w:rsidRPr="008A2A30">
        <w:rPr>
          <w:rFonts w:cs="Arial"/>
          <w:bCs/>
          <w:color w:val="000000"/>
          <w:szCs w:val="20"/>
        </w:rPr>
        <w:t>Departamento Administrativo Nacional de Estadística. (s. f.). Medición de la economía popular. Sistema de Información de Economía Popular. https://siep.dane.gov.co/medicion-de-la-economia-popular</w:t>
      </w:r>
    </w:p>
    <w:p w:rsidRPr="008A2A30" w:rsidR="008A2A30" w:rsidP="008A2A30" w:rsidRDefault="008A2A30" w14:paraId="6D8ECB8E" w14:textId="77777777">
      <w:pPr>
        <w:spacing w:after="0"/>
        <w:ind w:left="709" w:hanging="709"/>
        <w:rPr>
          <w:rFonts w:cs="Arial"/>
          <w:bCs/>
          <w:color w:val="000000"/>
          <w:szCs w:val="20"/>
        </w:rPr>
      </w:pPr>
    </w:p>
    <w:p w:rsidRPr="008A2A30" w:rsidR="008A2A30" w:rsidP="008A2A30" w:rsidRDefault="008A2A30" w14:paraId="1A23EC44" w14:textId="77777777">
      <w:pPr>
        <w:spacing w:after="0"/>
        <w:ind w:left="709" w:hanging="709"/>
        <w:rPr>
          <w:rFonts w:cs="Arial"/>
          <w:bCs/>
          <w:color w:val="000000"/>
          <w:szCs w:val="20"/>
        </w:rPr>
      </w:pPr>
      <w:r w:rsidRPr="008A2A30">
        <w:rPr>
          <w:rFonts w:cs="Arial"/>
          <w:bCs/>
          <w:color w:val="000000"/>
          <w:szCs w:val="20"/>
        </w:rPr>
        <w:t>Departamento Administrativo Nacional de Estadística. (2022). Clasificación Industrial Internacional Uniforme de todas las actividades económicas. Revisión 4 adaptada para Colombia (CIIU Rev. 4 A.C.): Actualización año 2022. https://www.dane.gov.co/files/sen/nomenclatura/ciiu/CIIU_Rev_4_AC2022.pdf</w:t>
      </w:r>
    </w:p>
    <w:p w:rsidRPr="008A2A30" w:rsidR="008A2A30" w:rsidP="008A2A30" w:rsidRDefault="008A2A30" w14:paraId="6F2BB2E9" w14:textId="77777777">
      <w:pPr>
        <w:spacing w:after="0"/>
        <w:ind w:left="709" w:hanging="709"/>
        <w:rPr>
          <w:rFonts w:cs="Arial"/>
          <w:bCs/>
          <w:color w:val="000000"/>
          <w:szCs w:val="20"/>
        </w:rPr>
      </w:pPr>
    </w:p>
    <w:p w:rsidRPr="008A2A30" w:rsidR="008A2A30" w:rsidP="008A2A30" w:rsidRDefault="008A2A30" w14:paraId="7A7B760C" w14:textId="77777777">
      <w:pPr>
        <w:spacing w:after="0"/>
        <w:ind w:left="709" w:hanging="709"/>
        <w:rPr>
          <w:rFonts w:cs="Arial"/>
          <w:bCs/>
          <w:color w:val="000000"/>
          <w:szCs w:val="20"/>
        </w:rPr>
      </w:pPr>
      <w:r w:rsidRPr="008A2A30">
        <w:rPr>
          <w:rFonts w:cs="Arial"/>
          <w:bCs/>
          <w:color w:val="000000"/>
          <w:szCs w:val="20"/>
        </w:rPr>
        <w:t>Dirección de Impuestos y Aduanas Nacionales. (s. f.-a). ¿Cómo recibo una factura electrónica si no soy facturador electrónico? Sistema de Facturación Electrónica. https://micrositios.dian.gov.co/sistema-de-facturacion-electronica/como-recibo-una-factura-electronica-sino-soy-facturador-electronico/</w:t>
      </w:r>
    </w:p>
    <w:p w:rsidRPr="008A2A30" w:rsidR="008A2A30" w:rsidP="008A2A30" w:rsidRDefault="008A2A30" w14:paraId="6D6CAFA8" w14:textId="77777777">
      <w:pPr>
        <w:spacing w:after="0"/>
        <w:ind w:left="709" w:hanging="709"/>
        <w:rPr>
          <w:rFonts w:cs="Arial"/>
          <w:bCs/>
          <w:color w:val="000000"/>
          <w:szCs w:val="20"/>
        </w:rPr>
      </w:pPr>
    </w:p>
    <w:p w:rsidRPr="008A2A30" w:rsidR="008A2A30" w:rsidP="008A2A30" w:rsidRDefault="008A2A30" w14:paraId="7D9B9F43" w14:textId="77777777">
      <w:pPr>
        <w:spacing w:after="0"/>
        <w:ind w:left="709" w:hanging="709"/>
        <w:rPr>
          <w:rFonts w:cs="Arial"/>
          <w:bCs/>
          <w:color w:val="000000"/>
          <w:szCs w:val="20"/>
        </w:rPr>
      </w:pPr>
      <w:r w:rsidRPr="008A2A30">
        <w:rPr>
          <w:rFonts w:cs="Arial"/>
          <w:bCs/>
          <w:color w:val="000000"/>
          <w:szCs w:val="20"/>
        </w:rPr>
        <w:t>Dirección de Impuestos y Aduanas Nacionales. (s. f.-b). ¿Cómo verifico si una factura fue validada por la DIAN? Sistema de Facturación Electrónica. https://micrositios.dian.gov.co/sistema-de-facturacion-electronica/como-verifico-si-una-factura-fue-validada-por-la-dian/</w:t>
      </w:r>
    </w:p>
    <w:p w:rsidRPr="008A2A30" w:rsidR="008A2A30" w:rsidP="008A2A30" w:rsidRDefault="008A2A30" w14:paraId="5639C872" w14:textId="77777777">
      <w:pPr>
        <w:spacing w:after="0"/>
        <w:ind w:left="709" w:hanging="709"/>
        <w:rPr>
          <w:rFonts w:cs="Arial"/>
          <w:bCs/>
          <w:color w:val="000000"/>
          <w:szCs w:val="20"/>
        </w:rPr>
      </w:pPr>
    </w:p>
    <w:p w:rsidRPr="008A2A30" w:rsidR="008A2A30" w:rsidP="008A2A30" w:rsidRDefault="008A2A30" w14:paraId="01CBA80B" w14:textId="77777777">
      <w:pPr>
        <w:spacing w:after="0"/>
        <w:ind w:left="709" w:hanging="709"/>
        <w:rPr>
          <w:rFonts w:cs="Arial"/>
          <w:bCs/>
          <w:color w:val="000000"/>
          <w:szCs w:val="20"/>
        </w:rPr>
      </w:pPr>
      <w:r w:rsidRPr="008A2A30">
        <w:rPr>
          <w:rFonts w:cs="Arial"/>
          <w:bCs/>
          <w:color w:val="000000"/>
          <w:szCs w:val="20"/>
        </w:rPr>
        <w:t>Dirección de Impuestos y Aduanas Nacionales. (s. f.-c). Documento equivalente electrónico. Sistema de Facturación Electrónica. https://micrositios.dian.gov.co/sistema-de-facturacion-electronica/documento-equivalente-electronico/</w:t>
      </w:r>
    </w:p>
    <w:p w:rsidRPr="008A2A30" w:rsidR="008A2A30" w:rsidP="008A2A30" w:rsidRDefault="008A2A30" w14:paraId="7CFA4D50" w14:textId="77777777">
      <w:pPr>
        <w:spacing w:after="0"/>
        <w:ind w:left="709" w:hanging="709"/>
        <w:rPr>
          <w:rFonts w:cs="Arial"/>
          <w:bCs/>
          <w:color w:val="000000"/>
          <w:szCs w:val="20"/>
        </w:rPr>
      </w:pPr>
    </w:p>
    <w:p w:rsidRPr="008A2A30" w:rsidR="008A2A30" w:rsidP="008A2A30" w:rsidRDefault="008A2A30" w14:paraId="2974F36C" w14:textId="77777777">
      <w:pPr>
        <w:spacing w:after="0"/>
        <w:ind w:left="709" w:hanging="709"/>
        <w:rPr>
          <w:rFonts w:cs="Arial"/>
          <w:bCs/>
          <w:color w:val="000000"/>
          <w:szCs w:val="20"/>
        </w:rPr>
      </w:pPr>
      <w:r w:rsidRPr="008A2A30">
        <w:rPr>
          <w:rFonts w:cs="Arial"/>
          <w:bCs/>
          <w:color w:val="000000"/>
          <w:szCs w:val="20"/>
        </w:rPr>
        <w:t>Dirección de Impuestos y Aduanas Nacionales. (s. f.-d). Documento soporte con sujetos no obligados a expedir factura de venta y/o documento equivalente. Sistema de Facturación Electrónica. https://www.dian.gov.co/impuestos/Paginas/Sistema-de-Factura-Electronica/Documento-Soporte-Adquisiciones-No-Obligados.aspx</w:t>
      </w:r>
    </w:p>
    <w:p w:rsidRPr="008A2A30" w:rsidR="008A2A30" w:rsidP="008A2A30" w:rsidRDefault="008A2A30" w14:paraId="06AB3C4C" w14:textId="77777777">
      <w:pPr>
        <w:spacing w:after="0"/>
        <w:ind w:left="709" w:hanging="709"/>
        <w:rPr>
          <w:rFonts w:cs="Arial"/>
          <w:bCs/>
          <w:color w:val="000000"/>
          <w:szCs w:val="20"/>
        </w:rPr>
      </w:pPr>
    </w:p>
    <w:p w:rsidRPr="008A2A30" w:rsidR="008A2A30" w:rsidP="008A2A30" w:rsidRDefault="008A2A30" w14:paraId="7234DCB7" w14:textId="77777777">
      <w:pPr>
        <w:spacing w:after="0"/>
        <w:ind w:left="709" w:hanging="709"/>
        <w:rPr>
          <w:rFonts w:cs="Arial"/>
          <w:bCs/>
          <w:color w:val="000000"/>
          <w:szCs w:val="20"/>
        </w:rPr>
      </w:pPr>
      <w:r w:rsidRPr="008A2A30">
        <w:rPr>
          <w:rFonts w:cs="Arial"/>
          <w:bCs/>
          <w:color w:val="000000"/>
          <w:szCs w:val="20"/>
        </w:rPr>
        <w:t>Dirección de Impuestos y Aduanas Nacionales. (s. f.-e). RUT. https://www.dian.gov.co/tramitesservicios/tramites-y-servicios/tributarios/Paginas/RUT.aspx</w:t>
      </w:r>
    </w:p>
    <w:p w:rsidRPr="008A2A30" w:rsidR="008A2A30" w:rsidP="008A2A30" w:rsidRDefault="008A2A30" w14:paraId="71043FA7" w14:textId="77777777">
      <w:pPr>
        <w:spacing w:after="0"/>
        <w:ind w:left="709" w:hanging="709"/>
        <w:rPr>
          <w:rFonts w:cs="Arial"/>
          <w:bCs/>
          <w:color w:val="000000"/>
          <w:szCs w:val="20"/>
        </w:rPr>
      </w:pPr>
    </w:p>
    <w:p w:rsidRPr="008A2A30" w:rsidR="008A2A30" w:rsidP="008A2A30" w:rsidRDefault="008A2A30" w14:paraId="4B0AEE84" w14:textId="77777777">
      <w:pPr>
        <w:spacing w:after="0"/>
        <w:ind w:left="709" w:hanging="709"/>
        <w:rPr>
          <w:rFonts w:cs="Arial"/>
          <w:bCs/>
          <w:color w:val="000000"/>
          <w:szCs w:val="20"/>
        </w:rPr>
      </w:pPr>
      <w:r w:rsidRPr="008A2A30">
        <w:rPr>
          <w:rFonts w:cs="Arial"/>
          <w:bCs/>
          <w:color w:val="000000"/>
          <w:szCs w:val="20"/>
        </w:rPr>
        <w:t>Dirección de Impuestos y Aduanas Nacionales. (2025, 23 de septiembre). Resolución 000227 de 2025. Por la cual se expide la Resolución Única en Materia Tributaria, Aduanera y Cambiaria en lo de competencia de la Unidad Administrativa Especial Dirección de Impuestos y Aduanas Nacionales (DIAN). https://www.dian.gov.co/normatividad/Paginas/Resolucion-000227-del-23092025.aspx</w:t>
      </w:r>
    </w:p>
    <w:p w:rsidRPr="008A2A30" w:rsidR="008A2A30" w:rsidP="008A2A30" w:rsidRDefault="008A2A30" w14:paraId="7D6D19BD" w14:textId="77777777">
      <w:pPr>
        <w:spacing w:after="0"/>
        <w:ind w:left="709" w:hanging="709"/>
        <w:rPr>
          <w:rFonts w:cs="Arial"/>
          <w:bCs/>
          <w:color w:val="000000"/>
          <w:szCs w:val="20"/>
        </w:rPr>
      </w:pPr>
    </w:p>
    <w:p w:rsidRPr="008A2A30" w:rsidR="008A2A30" w:rsidP="008A2A30" w:rsidRDefault="008A2A30" w14:paraId="5D81550E" w14:textId="77777777">
      <w:pPr>
        <w:spacing w:after="0"/>
        <w:ind w:left="709" w:hanging="709"/>
        <w:rPr>
          <w:rFonts w:cs="Arial"/>
          <w:bCs/>
          <w:color w:val="000000"/>
          <w:szCs w:val="20"/>
        </w:rPr>
      </w:pPr>
      <w:r w:rsidRPr="008A2A30">
        <w:rPr>
          <w:rFonts w:cs="Arial"/>
          <w:bCs/>
          <w:color w:val="000000"/>
          <w:szCs w:val="20"/>
        </w:rPr>
        <w:t>Dirección de Impuestos y Aduanas Nacionales. (2026, 21 de julio). Concepto 12666 int. 1173 de 2026. Compilación Jurídica de la DIAN. https://normograma.dian.gov.co/dian/compilacion/docs/oficio_dian_12666_2026.htm</w:t>
      </w:r>
    </w:p>
    <w:p w:rsidRPr="008A2A30" w:rsidR="008A2A30" w:rsidP="008A2A30" w:rsidRDefault="008A2A30" w14:paraId="45A8DB6B" w14:textId="77777777">
      <w:pPr>
        <w:spacing w:after="0"/>
        <w:ind w:left="709" w:hanging="709"/>
        <w:rPr>
          <w:rFonts w:cs="Arial"/>
          <w:bCs/>
          <w:color w:val="000000"/>
          <w:szCs w:val="20"/>
        </w:rPr>
      </w:pPr>
    </w:p>
    <w:p w:rsidRPr="008A2A30" w:rsidR="008A2A30" w:rsidP="008A2A30" w:rsidRDefault="008A2A30" w14:paraId="79F66FD5" w14:textId="77777777">
      <w:pPr>
        <w:spacing w:after="0"/>
        <w:ind w:left="709" w:hanging="709"/>
        <w:rPr>
          <w:rFonts w:cs="Arial"/>
          <w:bCs/>
          <w:color w:val="000000"/>
          <w:szCs w:val="20"/>
        </w:rPr>
      </w:pPr>
      <w:r w:rsidRPr="008A2A30">
        <w:rPr>
          <w:rFonts w:cs="Arial"/>
          <w:bCs/>
          <w:color w:val="000000"/>
          <w:szCs w:val="20"/>
        </w:rPr>
        <w:t>Ministerio de Agricultura y Desarrollo Rural. (2017, 29 de diciembre). Resolución 000464 de 2017. Por la cual se adoptan los lineamientos estratégicos de política pública para la Agricultura Campesina, Familiar y Comunitaria y se dictan otras disposiciones. https://www.minagricultura.gov.co/fileadmin/normatividad/resoluciones/Resolucion_No_000464_de_2017.pdf</w:t>
      </w:r>
    </w:p>
    <w:p w:rsidRPr="008A2A30" w:rsidR="008A2A30" w:rsidP="008A2A30" w:rsidRDefault="008A2A30" w14:paraId="7E2D4805" w14:textId="77777777">
      <w:pPr>
        <w:spacing w:after="0"/>
        <w:ind w:left="709" w:hanging="709"/>
        <w:rPr>
          <w:rFonts w:cs="Arial"/>
          <w:bCs/>
          <w:color w:val="000000"/>
          <w:szCs w:val="20"/>
        </w:rPr>
      </w:pPr>
    </w:p>
    <w:p w:rsidRPr="008A2A30" w:rsidR="008A2A30" w:rsidP="008A2A30" w:rsidRDefault="008A2A30" w14:paraId="2A30DB95" w14:textId="77777777">
      <w:pPr>
        <w:spacing w:after="0"/>
        <w:ind w:left="709" w:hanging="709"/>
        <w:rPr>
          <w:rFonts w:cs="Arial"/>
          <w:bCs/>
          <w:color w:val="000000"/>
          <w:szCs w:val="20"/>
        </w:rPr>
      </w:pPr>
      <w:r w:rsidRPr="008A2A30">
        <w:rPr>
          <w:rFonts w:cs="Arial"/>
          <w:bCs/>
          <w:color w:val="000000"/>
          <w:szCs w:val="20"/>
        </w:rPr>
        <w:t>Ministerio de Agricultura y Desarrollo Rural. (2024, 21 de junio). Resolución 000175 de 2024. Por la cual se modifica las Resoluciones números 464 de 2017 y 000095 de 2021, y se dictan otras disposiciones. https://www.minagricultura.gov.co/fileadmin/normatividad/resoluciones/Resolucion_No_000175.pdf</w:t>
      </w:r>
    </w:p>
    <w:p w:rsidRPr="008A2A30" w:rsidR="008A2A30" w:rsidP="008A2A30" w:rsidRDefault="008A2A30" w14:paraId="2F64AF08" w14:textId="77777777">
      <w:pPr>
        <w:spacing w:after="0"/>
        <w:ind w:left="709" w:hanging="709"/>
        <w:rPr>
          <w:rFonts w:cs="Arial"/>
          <w:bCs/>
          <w:color w:val="000000"/>
          <w:szCs w:val="20"/>
        </w:rPr>
      </w:pPr>
    </w:p>
    <w:p w:rsidRPr="008A2A30" w:rsidR="008A2A30" w:rsidP="008A2A30" w:rsidRDefault="008A2A30" w14:paraId="449B9FD2" w14:textId="77777777">
      <w:pPr>
        <w:spacing w:after="0"/>
        <w:ind w:left="709" w:hanging="709"/>
        <w:rPr>
          <w:rFonts w:cs="Arial"/>
          <w:bCs/>
          <w:color w:val="000000"/>
          <w:szCs w:val="20"/>
        </w:rPr>
      </w:pPr>
      <w:r w:rsidRPr="008A2A30">
        <w:rPr>
          <w:rFonts w:cs="Arial"/>
          <w:bCs/>
          <w:color w:val="000000"/>
          <w:szCs w:val="20"/>
        </w:rPr>
        <w:t>Presidencia de la República de Colombia. (1971, 27 de marzo). Decreto 410 de 1971. Por el cual se expide el Código de Comercio. Función Pública. https://www.funcionpublica.gov.co/eva/gestornormativo/norma.php?i=41102</w:t>
      </w:r>
    </w:p>
    <w:p w:rsidRPr="008A2A30" w:rsidR="008A2A30" w:rsidP="008A2A30" w:rsidRDefault="008A2A30" w14:paraId="214F13EE" w14:textId="77777777">
      <w:pPr>
        <w:spacing w:after="0"/>
        <w:ind w:left="709" w:hanging="709"/>
        <w:rPr>
          <w:rFonts w:cs="Arial"/>
          <w:bCs/>
          <w:color w:val="000000"/>
          <w:szCs w:val="20"/>
        </w:rPr>
      </w:pPr>
    </w:p>
    <w:p w:rsidRPr="008A2A30" w:rsidR="008A2A30" w:rsidP="008A2A30" w:rsidRDefault="008A2A30" w14:paraId="71BC66BA" w14:textId="77777777">
      <w:pPr>
        <w:spacing w:after="0"/>
        <w:ind w:left="709" w:hanging="709"/>
        <w:rPr>
          <w:rFonts w:cs="Arial"/>
          <w:bCs/>
          <w:color w:val="000000"/>
          <w:szCs w:val="20"/>
        </w:rPr>
      </w:pPr>
      <w:r w:rsidRPr="008A2A30">
        <w:rPr>
          <w:rFonts w:cs="Arial"/>
          <w:bCs/>
          <w:color w:val="000000"/>
          <w:szCs w:val="20"/>
        </w:rPr>
        <w:t>Presidencia de la República de Colombia. (1989, 30 de marzo). Decreto 624 de 1989. Por el cual se expide el Estatuto Tributario de los impuestos administrados por la Dirección General de Impuestos Nacionales. Función Pública. https://www.funcionpublica.gov.co/eva/gestornormativo/norma.php?i=6533</w:t>
      </w:r>
    </w:p>
    <w:p w:rsidRPr="008A2A30" w:rsidR="008A2A30" w:rsidP="008A2A30" w:rsidRDefault="008A2A30" w14:paraId="63BDE288" w14:textId="77777777">
      <w:pPr>
        <w:spacing w:after="0"/>
        <w:ind w:left="709" w:hanging="709"/>
        <w:rPr>
          <w:rFonts w:cs="Arial"/>
          <w:bCs/>
          <w:color w:val="000000"/>
          <w:szCs w:val="20"/>
        </w:rPr>
      </w:pPr>
    </w:p>
    <w:p w:rsidRPr="008A2A30" w:rsidR="008A2A30" w:rsidP="008A2A30" w:rsidRDefault="008A2A30" w14:paraId="06A86A14" w14:textId="77777777">
      <w:pPr>
        <w:spacing w:after="0"/>
        <w:ind w:left="709" w:hanging="709"/>
        <w:rPr>
          <w:rFonts w:cs="Arial"/>
          <w:bCs/>
          <w:color w:val="000000"/>
          <w:szCs w:val="20"/>
        </w:rPr>
      </w:pPr>
      <w:r w:rsidRPr="008A2A30">
        <w:rPr>
          <w:rFonts w:cs="Arial"/>
          <w:bCs/>
          <w:color w:val="000000"/>
          <w:szCs w:val="20"/>
        </w:rPr>
        <w:t>Presidencia de la República de Colombia. (1993, 29 de diciembre). Decreto 2650 de 1993. Por el cual se modifica el Plan Único de Cuentas para los comerciantes. Gestor Normativo Alejandría. https://gestornormativo.creg.gov.co/gestor/entorno/docs/decreto_2650_1993.htm</w:t>
      </w:r>
    </w:p>
    <w:p w:rsidRPr="008A2A30" w:rsidR="008A2A30" w:rsidP="008A2A30" w:rsidRDefault="008A2A30" w14:paraId="05FA3F9C" w14:textId="77777777">
      <w:pPr>
        <w:spacing w:after="0"/>
        <w:ind w:left="709" w:hanging="709"/>
        <w:rPr>
          <w:rFonts w:cs="Arial"/>
          <w:bCs/>
          <w:color w:val="000000"/>
          <w:szCs w:val="20"/>
        </w:rPr>
      </w:pPr>
    </w:p>
    <w:p w:rsidRPr="008A2A30" w:rsidR="008A2A30" w:rsidP="008A2A30" w:rsidRDefault="008A2A30" w14:paraId="6C66FBF1" w14:textId="77777777">
      <w:pPr>
        <w:spacing w:after="0"/>
        <w:ind w:left="709" w:hanging="709"/>
        <w:rPr>
          <w:rFonts w:cs="Arial"/>
          <w:bCs/>
          <w:color w:val="000000"/>
          <w:szCs w:val="20"/>
        </w:rPr>
      </w:pPr>
      <w:r w:rsidRPr="008A2A30">
        <w:rPr>
          <w:rFonts w:cs="Arial"/>
          <w:bCs/>
          <w:color w:val="000000"/>
          <w:szCs w:val="20"/>
        </w:rPr>
        <w:t>Presidencia de la República de Colombia. (2015, 14 de diciembre). Decreto 2420 de 2015. Por medio del cual se expide el Decreto Único Reglamentario de las Normas de Contabilidad, de Información Financiera y de Aseguramiento de la Información y se dictan otras disposiciones. Función Pública. https://www.funcionpublica.gov.co/eva/gestornormativo/norma.php?i=76745</w:t>
      </w:r>
    </w:p>
    <w:p w:rsidRPr="008A2A30" w:rsidR="008A2A30" w:rsidP="008A2A30" w:rsidRDefault="008A2A30" w14:paraId="45DC3633" w14:textId="77777777">
      <w:pPr>
        <w:spacing w:after="0"/>
        <w:ind w:left="709" w:hanging="709"/>
        <w:rPr>
          <w:rFonts w:cs="Arial"/>
          <w:bCs/>
          <w:color w:val="000000"/>
          <w:szCs w:val="20"/>
        </w:rPr>
      </w:pPr>
    </w:p>
    <w:p w:rsidRPr="008A2A30" w:rsidR="008A2A30" w:rsidP="008A2A30" w:rsidRDefault="008A2A30" w14:paraId="42EEFF94" w14:textId="2C1820B7">
      <w:pPr>
        <w:spacing w:after="0"/>
        <w:ind w:left="709" w:hanging="709"/>
        <w:rPr>
          <w:rFonts w:cs="Arial"/>
          <w:bCs/>
          <w:color w:val="000000"/>
          <w:szCs w:val="20"/>
        </w:rPr>
      </w:pPr>
      <w:r w:rsidRPr="008A2A30">
        <w:rPr>
          <w:rFonts w:cs="Arial"/>
          <w:bCs/>
          <w:color w:val="000000"/>
          <w:szCs w:val="20"/>
        </w:rPr>
        <w:t>Presidencia de la República de Colombia. (2021, 9 de diciembre). Decreto 1670 de 2021. Por el cual se modifica el Decreto 2420 de 2015, Decreto Único Reglamentario de las Normas de Contabilidad, de Información Financiera y de Aseguramiento de la Información, en relación con la simplificación contable y se dictan otras disposiciones. Función Pública. https://www.funcionpublica.gov.co/eva/gestornormativo/norma.php?i=174053</w:t>
      </w:r>
    </w:p>
    <w:p w:rsidRPr="007A2317" w:rsidR="005C4147" w:rsidP="00C46B7B" w:rsidRDefault="005C4147" w14:paraId="2A11995C" w14:textId="52DE3A6B">
      <w:pPr>
        <w:spacing w:after="0"/>
        <w:rPr>
          <w:rFonts w:cs="Arial"/>
          <w:b/>
          <w:color w:val="000000"/>
          <w:szCs w:val="20"/>
        </w:rPr>
      </w:pPr>
    </w:p>
    <w:p w:rsidRPr="007A2317" w:rsidR="005C4147" w:rsidP="00C46B7B" w:rsidRDefault="005C4147" w14:paraId="07E27DB7" w14:textId="77777777">
      <w:pPr>
        <w:spacing w:after="0"/>
        <w:rPr>
          <w:rFonts w:cs="Arial"/>
          <w:b/>
          <w:color w:val="000000"/>
          <w:szCs w:val="20"/>
        </w:rPr>
      </w:pPr>
    </w:p>
    <w:p w:rsidRPr="007A2317" w:rsidR="00F253A4" w:rsidP="00C46B7B" w:rsidRDefault="005C4147" w14:paraId="0E292FEE" w14:textId="2A332A17">
      <w:pPr>
        <w:spacing w:after="0"/>
        <w:rPr>
          <w:rFonts w:cs="Arial"/>
          <w:b/>
          <w:color w:val="000000"/>
          <w:szCs w:val="20"/>
        </w:rPr>
      </w:pPr>
      <w:r w:rsidRPr="007A2317">
        <w:rPr>
          <w:rFonts w:cs="Arial"/>
          <w:b/>
          <w:color w:val="000000"/>
          <w:szCs w:val="20"/>
        </w:rPr>
        <w:t xml:space="preserve">H. </w:t>
      </w:r>
      <w:r w:rsidRPr="007A2317" w:rsidR="00F253A4">
        <w:rPr>
          <w:rFonts w:cs="Arial"/>
          <w:b/>
          <w:color w:val="000000"/>
          <w:szCs w:val="20"/>
        </w:rPr>
        <w:t>CONTROL DEL DOCUMENTO</w:t>
      </w:r>
    </w:p>
    <w:tbl>
      <w:tblPr>
        <w:tblStyle w:val="Style51"/>
        <w:tblW w:w="949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72"/>
        <w:gridCol w:w="1991"/>
        <w:gridCol w:w="1559"/>
        <w:gridCol w:w="3257"/>
        <w:gridCol w:w="1419"/>
      </w:tblGrid>
      <w:tr w:rsidRPr="007A2317" w:rsidR="00F253A4" w:rsidTr="00D00A85" w14:paraId="5F4D1FA5" w14:textId="77777777">
        <w:trPr>
          <w:trHeight w:val="831"/>
        </w:trPr>
        <w:tc>
          <w:tcPr>
            <w:tcW w:w="1272" w:type="dxa"/>
            <w:tcBorders>
              <w:top w:val="nil"/>
              <w:left w:val="nil"/>
            </w:tcBorders>
            <w:shd w:val="clear" w:color="auto" w:fill="auto"/>
          </w:tcPr>
          <w:p w:rsidRPr="007A2317" w:rsidR="00F253A4" w:rsidP="00C46B7B" w:rsidRDefault="00F253A4" w14:paraId="29250452" w14:textId="77777777">
            <w:pPr>
              <w:rPr>
                <w:szCs w:val="20"/>
              </w:rPr>
            </w:pPr>
            <w:bookmarkStart w:name="_Hlk224579682" w:id="31"/>
          </w:p>
        </w:tc>
        <w:tc>
          <w:tcPr>
            <w:tcW w:w="1991" w:type="dxa"/>
            <w:shd w:val="clear" w:color="auto" w:fill="auto"/>
            <w:vAlign w:val="center"/>
          </w:tcPr>
          <w:p w:rsidRPr="007A2317" w:rsidR="00F253A4" w:rsidP="00C46B7B" w:rsidRDefault="00F253A4" w14:paraId="0C23965C" w14:textId="77777777">
            <w:pPr>
              <w:rPr>
                <w:szCs w:val="20"/>
              </w:rPr>
            </w:pPr>
            <w:r w:rsidRPr="007A2317">
              <w:rPr>
                <w:szCs w:val="20"/>
              </w:rPr>
              <w:t>Nombre</w:t>
            </w:r>
          </w:p>
        </w:tc>
        <w:tc>
          <w:tcPr>
            <w:tcW w:w="1559" w:type="dxa"/>
            <w:shd w:val="clear" w:color="auto" w:fill="auto"/>
            <w:vAlign w:val="center"/>
          </w:tcPr>
          <w:p w:rsidRPr="007A2317" w:rsidR="00F253A4" w:rsidP="00C46B7B" w:rsidRDefault="00F253A4" w14:paraId="4C4BEF5C" w14:textId="77777777">
            <w:pPr>
              <w:rPr>
                <w:szCs w:val="20"/>
              </w:rPr>
            </w:pPr>
            <w:r w:rsidRPr="007A2317">
              <w:rPr>
                <w:szCs w:val="20"/>
              </w:rPr>
              <w:t>Cargo</w:t>
            </w:r>
          </w:p>
        </w:tc>
        <w:tc>
          <w:tcPr>
            <w:tcW w:w="3257" w:type="dxa"/>
            <w:shd w:val="clear" w:color="auto" w:fill="auto"/>
            <w:vAlign w:val="center"/>
          </w:tcPr>
          <w:p w:rsidRPr="007A2317" w:rsidR="00F253A4" w:rsidP="00C46B7B" w:rsidRDefault="00F253A4" w14:paraId="182A6F25" w14:textId="77777777">
            <w:pPr>
              <w:rPr>
                <w:szCs w:val="20"/>
              </w:rPr>
            </w:pPr>
          </w:p>
          <w:p w:rsidRPr="007A2317" w:rsidR="00F253A4" w:rsidP="00C46B7B" w:rsidRDefault="00F253A4" w14:paraId="2EF6A64D" w14:textId="77777777">
            <w:pPr>
              <w:rPr>
                <w:szCs w:val="20"/>
              </w:rPr>
            </w:pPr>
            <w:r w:rsidRPr="007A2317">
              <w:rPr>
                <w:szCs w:val="20"/>
              </w:rPr>
              <w:t>Dependencia</w:t>
            </w:r>
          </w:p>
        </w:tc>
        <w:tc>
          <w:tcPr>
            <w:tcW w:w="1419" w:type="dxa"/>
            <w:shd w:val="clear" w:color="auto" w:fill="auto"/>
            <w:vAlign w:val="center"/>
          </w:tcPr>
          <w:p w:rsidRPr="007A2317" w:rsidR="00F253A4" w:rsidP="00C46B7B" w:rsidRDefault="00F253A4" w14:paraId="475692DE" w14:textId="77777777">
            <w:pPr>
              <w:rPr>
                <w:szCs w:val="20"/>
              </w:rPr>
            </w:pPr>
            <w:r w:rsidRPr="007A2317">
              <w:rPr>
                <w:szCs w:val="20"/>
              </w:rPr>
              <w:t>Fecha</w:t>
            </w:r>
          </w:p>
        </w:tc>
      </w:tr>
      <w:tr w:rsidRPr="007A2317" w:rsidR="00F253A4" w:rsidTr="00D00A85" w14:paraId="712ECE28" w14:textId="77777777">
        <w:trPr>
          <w:trHeight w:val="340"/>
        </w:trPr>
        <w:tc>
          <w:tcPr>
            <w:tcW w:w="1272" w:type="dxa"/>
            <w:shd w:val="clear" w:color="auto" w:fill="auto"/>
          </w:tcPr>
          <w:p w:rsidRPr="007A2317" w:rsidR="00F253A4" w:rsidP="00C46B7B" w:rsidRDefault="00F253A4" w14:paraId="2CC3E458" w14:textId="77777777">
            <w:pPr>
              <w:rPr>
                <w:b w:val="0"/>
                <w:bCs/>
                <w:szCs w:val="20"/>
              </w:rPr>
            </w:pPr>
            <w:r w:rsidRPr="007A2317">
              <w:rPr>
                <w:b w:val="0"/>
                <w:bCs/>
                <w:szCs w:val="20"/>
              </w:rPr>
              <w:t>Autor (es)</w:t>
            </w:r>
          </w:p>
        </w:tc>
        <w:tc>
          <w:tcPr>
            <w:tcW w:w="1991" w:type="dxa"/>
            <w:shd w:val="clear" w:color="auto" w:fill="auto"/>
          </w:tcPr>
          <w:p w:rsidRPr="007A2317" w:rsidR="00F253A4" w:rsidP="00C46B7B" w:rsidRDefault="00F253A4" w14:paraId="721BD0EB" w14:textId="77777777">
            <w:pPr>
              <w:rPr>
                <w:b w:val="0"/>
                <w:bCs/>
                <w:szCs w:val="20"/>
              </w:rPr>
            </w:pPr>
            <w:r w:rsidRPr="007A2317">
              <w:rPr>
                <w:b w:val="0"/>
                <w:bCs/>
                <w:szCs w:val="20"/>
              </w:rPr>
              <w:t>Paola Andrea Tello Zambrano</w:t>
            </w:r>
          </w:p>
        </w:tc>
        <w:tc>
          <w:tcPr>
            <w:tcW w:w="1559" w:type="dxa"/>
            <w:shd w:val="clear" w:color="auto" w:fill="auto"/>
          </w:tcPr>
          <w:p w:rsidRPr="007A2317" w:rsidR="00F253A4" w:rsidP="00C46B7B" w:rsidRDefault="00F253A4" w14:paraId="302AB61E" w14:textId="77777777">
            <w:pPr>
              <w:rPr>
                <w:b w:val="0"/>
                <w:bCs/>
                <w:szCs w:val="20"/>
              </w:rPr>
            </w:pPr>
            <w:r w:rsidRPr="007A2317">
              <w:rPr>
                <w:b w:val="0"/>
                <w:bCs/>
                <w:szCs w:val="20"/>
              </w:rPr>
              <w:t>Experto temático</w:t>
            </w:r>
          </w:p>
        </w:tc>
        <w:tc>
          <w:tcPr>
            <w:tcW w:w="3257" w:type="dxa"/>
            <w:shd w:val="clear" w:color="auto" w:fill="auto"/>
          </w:tcPr>
          <w:p w:rsidRPr="007A2317" w:rsidR="00F253A4" w:rsidP="00C46B7B" w:rsidRDefault="00F253A4" w14:paraId="7199625B" w14:textId="615274DE">
            <w:pPr>
              <w:rPr>
                <w:b w:val="0"/>
                <w:bCs/>
                <w:szCs w:val="20"/>
              </w:rPr>
            </w:pPr>
            <w:r w:rsidRPr="007A2317">
              <w:rPr>
                <w:b w:val="0"/>
                <w:bCs/>
                <w:szCs w:val="20"/>
              </w:rPr>
              <w:t>Centro Agroempresarial y Desarrollo Pecuario</w:t>
            </w:r>
            <w:r w:rsidR="00DE3294">
              <w:rPr>
                <w:b w:val="0"/>
                <w:bCs/>
                <w:szCs w:val="20"/>
              </w:rPr>
              <w:t>,</w:t>
            </w:r>
            <w:r w:rsidRPr="007A2317">
              <w:rPr>
                <w:b w:val="0"/>
                <w:bCs/>
                <w:szCs w:val="20"/>
              </w:rPr>
              <w:t xml:space="preserve"> Regional Huila</w:t>
            </w:r>
          </w:p>
        </w:tc>
        <w:tc>
          <w:tcPr>
            <w:tcW w:w="1419" w:type="dxa"/>
            <w:shd w:val="clear" w:color="auto" w:fill="auto"/>
          </w:tcPr>
          <w:p w:rsidRPr="007A2317" w:rsidR="00F253A4" w:rsidP="00C46B7B" w:rsidRDefault="009A72F8" w14:paraId="245F2583" w14:textId="101ADC88">
            <w:pPr>
              <w:rPr>
                <w:b w:val="0"/>
                <w:bCs/>
                <w:szCs w:val="20"/>
              </w:rPr>
            </w:pPr>
            <w:r>
              <w:rPr>
                <w:b w:val="0"/>
                <w:bCs/>
                <w:szCs w:val="20"/>
              </w:rPr>
              <w:t>15/08/2026</w:t>
            </w:r>
          </w:p>
        </w:tc>
      </w:tr>
      <w:tr w:rsidRPr="007A2317" w:rsidR="00DE3294" w:rsidTr="00D00A85" w14:paraId="41ED4557" w14:textId="77777777">
        <w:trPr>
          <w:trHeight w:val="340"/>
        </w:trPr>
        <w:tc>
          <w:tcPr>
            <w:tcW w:w="1272" w:type="dxa"/>
            <w:shd w:val="clear" w:color="auto" w:fill="auto"/>
          </w:tcPr>
          <w:p w:rsidRPr="007A2317" w:rsidR="00DE3294" w:rsidP="00C46B7B" w:rsidRDefault="00DE3294" w14:paraId="1CBA7727" w14:textId="77777777">
            <w:pPr>
              <w:rPr>
                <w:bCs/>
                <w:szCs w:val="20"/>
              </w:rPr>
            </w:pPr>
          </w:p>
        </w:tc>
        <w:tc>
          <w:tcPr>
            <w:tcW w:w="1991" w:type="dxa"/>
            <w:shd w:val="clear" w:color="auto" w:fill="auto"/>
          </w:tcPr>
          <w:p w:rsidRPr="009A72F8" w:rsidR="00DE3294" w:rsidP="00C46B7B" w:rsidRDefault="00DE3294" w14:paraId="3879E06B" w14:textId="0CDC6352">
            <w:pPr>
              <w:rPr>
                <w:b w:val="0"/>
                <w:szCs w:val="20"/>
              </w:rPr>
            </w:pPr>
            <w:r w:rsidRPr="009A72F8">
              <w:rPr>
                <w:b w:val="0"/>
                <w:szCs w:val="20"/>
              </w:rPr>
              <w:t>Paula Marcela Vidal Quintero</w:t>
            </w:r>
          </w:p>
        </w:tc>
        <w:tc>
          <w:tcPr>
            <w:tcW w:w="1559" w:type="dxa"/>
            <w:shd w:val="clear" w:color="auto" w:fill="auto"/>
          </w:tcPr>
          <w:p w:rsidRPr="009A72F8" w:rsidR="00DE3294" w:rsidP="00C46B7B" w:rsidRDefault="00DE3294" w14:paraId="36A34D20" w14:textId="4EA5C282">
            <w:pPr>
              <w:rPr>
                <w:b w:val="0"/>
                <w:szCs w:val="20"/>
              </w:rPr>
            </w:pPr>
            <w:r w:rsidRPr="009A72F8">
              <w:rPr>
                <w:b w:val="0"/>
                <w:szCs w:val="20"/>
              </w:rPr>
              <w:t>Evaluadora Instruccional</w:t>
            </w:r>
          </w:p>
        </w:tc>
        <w:tc>
          <w:tcPr>
            <w:tcW w:w="3257" w:type="dxa"/>
            <w:shd w:val="clear" w:color="auto" w:fill="auto"/>
          </w:tcPr>
          <w:p w:rsidRPr="009A72F8" w:rsidR="00DE3294" w:rsidP="00C46B7B" w:rsidRDefault="00DE3294" w14:paraId="31D29FD0" w14:textId="293C9DBC">
            <w:pPr>
              <w:rPr>
                <w:b w:val="0"/>
                <w:szCs w:val="20"/>
              </w:rPr>
            </w:pPr>
            <w:r w:rsidRPr="009A72F8">
              <w:rPr>
                <w:b w:val="0"/>
                <w:szCs w:val="20"/>
              </w:rPr>
              <w:t>Centro Agroempresarial y Desarrollo Pecuario, Regional Huila</w:t>
            </w:r>
          </w:p>
        </w:tc>
        <w:tc>
          <w:tcPr>
            <w:tcW w:w="1419" w:type="dxa"/>
            <w:shd w:val="clear" w:color="auto" w:fill="auto"/>
          </w:tcPr>
          <w:p w:rsidRPr="009A72F8" w:rsidR="00DE3294" w:rsidP="00C46B7B" w:rsidRDefault="009A72F8" w14:paraId="7849CA92" w14:textId="57A9A7A8">
            <w:pPr>
              <w:rPr>
                <w:b w:val="0"/>
                <w:szCs w:val="20"/>
              </w:rPr>
            </w:pPr>
            <w:r w:rsidRPr="009A72F8">
              <w:rPr>
                <w:b w:val="0"/>
                <w:szCs w:val="20"/>
              </w:rPr>
              <w:t>16/09/2026</w:t>
            </w:r>
          </w:p>
        </w:tc>
      </w:tr>
      <w:bookmarkEnd w:id="31"/>
    </w:tbl>
    <w:p w:rsidRPr="007A2317" w:rsidR="00F253A4" w:rsidP="00C46B7B" w:rsidRDefault="00F253A4" w14:paraId="5AE09292" w14:textId="7463CE9E">
      <w:pPr>
        <w:spacing w:after="0"/>
        <w:rPr>
          <w:rFonts w:cs="Arial"/>
          <w:b/>
          <w:color w:val="000000"/>
          <w:szCs w:val="20"/>
        </w:rPr>
      </w:pPr>
    </w:p>
    <w:p w:rsidRPr="007A2317" w:rsidR="00F253A4" w:rsidP="00C46B7B" w:rsidRDefault="00F253A4" w14:paraId="33FA6C99" w14:textId="77777777">
      <w:pPr>
        <w:spacing w:after="0"/>
        <w:rPr>
          <w:rFonts w:cs="Arial"/>
          <w:b/>
          <w:color w:val="000000"/>
          <w:szCs w:val="20"/>
        </w:rPr>
      </w:pPr>
    </w:p>
    <w:p w:rsidRPr="007A2317" w:rsidR="00F253A4" w:rsidP="00C46B7B" w:rsidRDefault="00F253A4" w14:paraId="55D0C17D" w14:textId="77777777">
      <w:pPr>
        <w:numPr>
          <w:ilvl w:val="0"/>
          <w:numId w:val="2"/>
        </w:numPr>
        <w:spacing w:after="0"/>
        <w:ind w:left="284" w:hanging="284"/>
        <w:rPr>
          <w:rFonts w:cs="Arial"/>
          <w:b/>
          <w:color w:val="000000"/>
          <w:szCs w:val="20"/>
        </w:rPr>
      </w:pPr>
      <w:r w:rsidRPr="007A2317">
        <w:rPr>
          <w:rFonts w:cs="Arial"/>
          <w:b/>
          <w:color w:val="000000"/>
          <w:szCs w:val="20"/>
        </w:rPr>
        <w:t>CONTROL DE CAMBIOS</w:t>
      </w:r>
    </w:p>
    <w:tbl>
      <w:tblPr>
        <w:tblStyle w:val="Style52"/>
        <w:tblW w:w="949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64"/>
        <w:gridCol w:w="2138"/>
        <w:gridCol w:w="1560"/>
        <w:gridCol w:w="1701"/>
        <w:gridCol w:w="1275"/>
        <w:gridCol w:w="1560"/>
      </w:tblGrid>
      <w:tr w:rsidRPr="007A2317" w:rsidR="00F253A4" w:rsidTr="00D00A85" w14:paraId="720E258D" w14:textId="77777777">
        <w:trPr>
          <w:trHeight w:val="349"/>
        </w:trPr>
        <w:tc>
          <w:tcPr>
            <w:tcW w:w="1264" w:type="dxa"/>
            <w:tcBorders>
              <w:top w:val="nil"/>
              <w:left w:val="nil"/>
            </w:tcBorders>
            <w:shd w:val="clear" w:color="auto" w:fill="auto"/>
          </w:tcPr>
          <w:p w:rsidRPr="007A2317" w:rsidR="00F253A4" w:rsidP="00C46B7B" w:rsidRDefault="00F253A4" w14:paraId="30820A1A" w14:textId="77777777">
            <w:pPr>
              <w:rPr>
                <w:szCs w:val="20"/>
              </w:rPr>
            </w:pPr>
            <w:bookmarkStart w:name="_Hlk224579691" w:id="32"/>
          </w:p>
        </w:tc>
        <w:tc>
          <w:tcPr>
            <w:tcW w:w="2138" w:type="dxa"/>
            <w:shd w:val="clear" w:color="auto" w:fill="auto"/>
          </w:tcPr>
          <w:p w:rsidRPr="007A2317" w:rsidR="00F253A4" w:rsidP="00C46B7B" w:rsidRDefault="00F253A4" w14:paraId="07CA62C9" w14:textId="77777777">
            <w:pPr>
              <w:rPr>
                <w:szCs w:val="20"/>
              </w:rPr>
            </w:pPr>
            <w:r w:rsidRPr="007A2317">
              <w:rPr>
                <w:szCs w:val="20"/>
              </w:rPr>
              <w:t>Nombre</w:t>
            </w:r>
          </w:p>
        </w:tc>
        <w:tc>
          <w:tcPr>
            <w:tcW w:w="1560" w:type="dxa"/>
            <w:shd w:val="clear" w:color="auto" w:fill="auto"/>
          </w:tcPr>
          <w:p w:rsidRPr="007A2317" w:rsidR="00F253A4" w:rsidP="00C46B7B" w:rsidRDefault="00F253A4" w14:paraId="7A3C7C9A" w14:textId="77777777">
            <w:pPr>
              <w:rPr>
                <w:szCs w:val="20"/>
              </w:rPr>
            </w:pPr>
            <w:r w:rsidRPr="007A2317">
              <w:rPr>
                <w:szCs w:val="20"/>
              </w:rPr>
              <w:t>Cargo</w:t>
            </w:r>
          </w:p>
        </w:tc>
        <w:tc>
          <w:tcPr>
            <w:tcW w:w="1701" w:type="dxa"/>
            <w:shd w:val="clear" w:color="auto" w:fill="auto"/>
          </w:tcPr>
          <w:p w:rsidRPr="007A2317" w:rsidR="00F253A4" w:rsidP="00C46B7B" w:rsidRDefault="00F253A4" w14:paraId="7D851A00" w14:textId="77777777">
            <w:pPr>
              <w:rPr>
                <w:szCs w:val="20"/>
              </w:rPr>
            </w:pPr>
            <w:r w:rsidRPr="007A2317">
              <w:rPr>
                <w:szCs w:val="20"/>
              </w:rPr>
              <w:t>Dependencia</w:t>
            </w:r>
          </w:p>
        </w:tc>
        <w:tc>
          <w:tcPr>
            <w:tcW w:w="1275" w:type="dxa"/>
            <w:shd w:val="clear" w:color="auto" w:fill="auto"/>
          </w:tcPr>
          <w:p w:rsidRPr="007A2317" w:rsidR="00F253A4" w:rsidP="00C46B7B" w:rsidRDefault="00F253A4" w14:paraId="76436E27" w14:textId="77777777">
            <w:pPr>
              <w:rPr>
                <w:szCs w:val="20"/>
              </w:rPr>
            </w:pPr>
            <w:r w:rsidRPr="007A2317">
              <w:rPr>
                <w:szCs w:val="20"/>
              </w:rPr>
              <w:t>Fecha</w:t>
            </w:r>
          </w:p>
        </w:tc>
        <w:tc>
          <w:tcPr>
            <w:tcW w:w="1560" w:type="dxa"/>
            <w:shd w:val="clear" w:color="auto" w:fill="auto"/>
          </w:tcPr>
          <w:p w:rsidRPr="007A2317" w:rsidR="00F253A4" w:rsidP="00C46B7B" w:rsidRDefault="00F253A4" w14:paraId="13E5CDA0" w14:textId="77777777">
            <w:pPr>
              <w:rPr>
                <w:szCs w:val="20"/>
              </w:rPr>
            </w:pPr>
            <w:r w:rsidRPr="007A2317">
              <w:rPr>
                <w:szCs w:val="20"/>
              </w:rPr>
              <w:t>Razón del Cambio</w:t>
            </w:r>
          </w:p>
        </w:tc>
      </w:tr>
      <w:tr w:rsidRPr="007A2317" w:rsidR="00F253A4" w:rsidTr="00D00A85" w14:paraId="5D6DD301" w14:textId="77777777">
        <w:trPr>
          <w:trHeight w:val="567"/>
        </w:trPr>
        <w:tc>
          <w:tcPr>
            <w:tcW w:w="1264" w:type="dxa"/>
            <w:shd w:val="clear" w:color="auto" w:fill="auto"/>
          </w:tcPr>
          <w:p w:rsidRPr="007A2317" w:rsidR="00F253A4" w:rsidP="00C46B7B" w:rsidRDefault="00F253A4" w14:paraId="23C3756E" w14:textId="77777777">
            <w:pPr>
              <w:rPr>
                <w:b w:val="0"/>
                <w:bCs/>
                <w:szCs w:val="20"/>
              </w:rPr>
            </w:pPr>
            <w:r w:rsidRPr="007A2317">
              <w:rPr>
                <w:b w:val="0"/>
                <w:bCs/>
                <w:szCs w:val="20"/>
              </w:rPr>
              <w:t>Autor (es)</w:t>
            </w:r>
          </w:p>
        </w:tc>
        <w:tc>
          <w:tcPr>
            <w:tcW w:w="2138" w:type="dxa"/>
            <w:shd w:val="clear" w:color="auto" w:fill="auto"/>
          </w:tcPr>
          <w:p w:rsidRPr="007A2317" w:rsidR="00F253A4" w:rsidP="00C46B7B" w:rsidRDefault="00F253A4" w14:paraId="1C7CC352" w14:textId="77777777">
            <w:pPr>
              <w:rPr>
                <w:b w:val="0"/>
                <w:bCs/>
                <w:szCs w:val="20"/>
              </w:rPr>
            </w:pPr>
            <w:r w:rsidRPr="007A2317">
              <w:rPr>
                <w:b w:val="0"/>
                <w:bCs/>
                <w:szCs w:val="20"/>
              </w:rPr>
              <w:t>Paola Andrea Tello Zambrano</w:t>
            </w:r>
          </w:p>
        </w:tc>
        <w:tc>
          <w:tcPr>
            <w:tcW w:w="1560" w:type="dxa"/>
            <w:shd w:val="clear" w:color="auto" w:fill="auto"/>
          </w:tcPr>
          <w:p w:rsidRPr="007A2317" w:rsidR="00F253A4" w:rsidP="00C46B7B" w:rsidRDefault="00F253A4" w14:paraId="795DE9C4" w14:textId="77777777">
            <w:pPr>
              <w:rPr>
                <w:b w:val="0"/>
                <w:bCs/>
                <w:szCs w:val="20"/>
              </w:rPr>
            </w:pPr>
            <w:r w:rsidRPr="007A2317">
              <w:rPr>
                <w:b w:val="0"/>
                <w:bCs/>
                <w:szCs w:val="20"/>
              </w:rPr>
              <w:t>Experto temático</w:t>
            </w:r>
          </w:p>
        </w:tc>
        <w:tc>
          <w:tcPr>
            <w:tcW w:w="1701" w:type="dxa"/>
            <w:shd w:val="clear" w:color="auto" w:fill="auto"/>
          </w:tcPr>
          <w:p w:rsidRPr="007A2317" w:rsidR="00F253A4" w:rsidP="00C46B7B" w:rsidRDefault="00F253A4" w14:paraId="22DE0143" w14:textId="77777777">
            <w:pPr>
              <w:rPr>
                <w:b w:val="0"/>
                <w:bCs/>
                <w:szCs w:val="20"/>
              </w:rPr>
            </w:pPr>
            <w:r w:rsidRPr="007A2317">
              <w:rPr>
                <w:b w:val="0"/>
                <w:bCs/>
                <w:szCs w:val="20"/>
              </w:rPr>
              <w:t>Centro Agroempresarial y Desarrollo Pecuario - Regional Huila</w:t>
            </w:r>
          </w:p>
        </w:tc>
        <w:tc>
          <w:tcPr>
            <w:tcW w:w="1275" w:type="dxa"/>
            <w:shd w:val="clear" w:color="auto" w:fill="auto"/>
          </w:tcPr>
          <w:p w:rsidRPr="007A2317" w:rsidR="00F253A4" w:rsidP="00C46B7B" w:rsidRDefault="00F253A4" w14:paraId="39E320F6" w14:textId="25D24632">
            <w:pPr>
              <w:rPr>
                <w:b w:val="0"/>
                <w:bCs/>
                <w:szCs w:val="20"/>
              </w:rPr>
            </w:pPr>
            <w:r w:rsidRPr="007A2317">
              <w:rPr>
                <w:b w:val="0"/>
                <w:bCs/>
                <w:szCs w:val="20"/>
              </w:rPr>
              <w:t>2026-0</w:t>
            </w:r>
            <w:r w:rsidRPr="007A2317" w:rsidR="005C4147">
              <w:rPr>
                <w:b w:val="0"/>
                <w:bCs/>
                <w:szCs w:val="20"/>
              </w:rPr>
              <w:t>8</w:t>
            </w:r>
            <w:r w:rsidRPr="007A2317">
              <w:rPr>
                <w:b w:val="0"/>
                <w:bCs/>
                <w:szCs w:val="20"/>
              </w:rPr>
              <w:t>-</w:t>
            </w:r>
            <w:r w:rsidRPr="007A2317" w:rsidR="005C4147">
              <w:rPr>
                <w:b w:val="0"/>
                <w:bCs/>
                <w:szCs w:val="20"/>
              </w:rPr>
              <w:t>15</w:t>
            </w:r>
          </w:p>
        </w:tc>
        <w:tc>
          <w:tcPr>
            <w:tcW w:w="1560" w:type="dxa"/>
            <w:shd w:val="clear" w:color="auto" w:fill="auto"/>
          </w:tcPr>
          <w:p w:rsidRPr="007A2317" w:rsidR="00F253A4" w:rsidP="00C46B7B" w:rsidRDefault="00F253A4" w14:paraId="59744AFE" w14:textId="77777777">
            <w:pPr>
              <w:rPr>
                <w:b w:val="0"/>
                <w:bCs/>
                <w:szCs w:val="20"/>
              </w:rPr>
            </w:pPr>
            <w:r w:rsidRPr="007A2317">
              <w:rPr>
                <w:b w:val="0"/>
                <w:bCs/>
                <w:szCs w:val="20"/>
              </w:rPr>
              <w:t xml:space="preserve">Actualización </w:t>
            </w:r>
          </w:p>
        </w:tc>
      </w:tr>
      <w:bookmarkEnd w:id="32"/>
    </w:tbl>
    <w:p w:rsidRPr="007A2317" w:rsidR="00F253A4" w:rsidP="00C46B7B" w:rsidRDefault="00F253A4" w14:paraId="7B39D2ED" w14:textId="77777777">
      <w:pPr>
        <w:spacing w:after="0"/>
        <w:rPr>
          <w:rFonts w:cs="Arial"/>
          <w:b/>
          <w:color w:val="000000"/>
          <w:szCs w:val="20"/>
        </w:rPr>
      </w:pPr>
    </w:p>
    <w:sectPr w:rsidRPr="007A2317" w:rsidR="00F253A4">
      <w:headerReference w:type="default" r:id="rId209"/>
      <w:pgSz w:w="12240" w:h="15840" w:orient="portrait"/>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V" w:author="Paula Marcela Vidal Quintero" w:date="2026-09-14T03:52:00Z" w:id="30">
    <w:p w:rsidR="002F5BA8" w:rsidP="002F5BA8" w:rsidRDefault="000B3E9B" w14:paraId="2805EFCE" w14:textId="77777777">
      <w:pPr>
        <w:jc w:val="left"/>
      </w:pPr>
      <w:r>
        <w:rPr>
          <w:rStyle w:val="Refdecomentario"/>
        </w:rPr>
        <w:annotationRef/>
      </w:r>
      <w:r w:rsidR="002F5BA8">
        <w:rPr>
          <w:rFonts w:asciiTheme="minorHAnsi" w:hAnsiTheme="minorHAnsi"/>
          <w:sz w:val="22"/>
          <w:u w:val="single"/>
        </w:rPr>
        <w:t>Texto alternativo</w:t>
      </w:r>
      <w:r w:rsidR="002F5BA8">
        <w:rPr>
          <w:rFonts w:asciiTheme="minorHAnsi" w:hAnsiTheme="minorHAnsi"/>
          <w:sz w:val="22"/>
        </w:rPr>
        <w:t>: El mapa conceptual parte de Registro y control de operaciones financieras, que se estructura en cinco temas. Los fundamentos contables de la actividad económica comprenden la actividad económica y las características de las economías populares y campesinas, la finalidad de la información contable y financiera, los principios básicos de contabilidad y la contabilidad simplificada, el control de recursos y la organización de la información económica del negocio. Las cuentas y estructura básica del registro integran el concepto y función de las cuentas; los activos, pasivos y patrimonio; los ingresos, costos y gastos; y la naturaleza, movimiento y clasificación de las cuentas según las operaciones del negocio. El registro de compras, ventas y movimientos financieros comprende las compras y ventas de contado y a crédito, los ingresos, egresos, cuentas por cobrar y cuentas por pagar, así como el registro manual y mediante herramientas tecnológicas. Los inventarios e impuestos en las operaciones comprenden la importancia de los inventarios en el control financiero, los sistemas de inventario periódico y permanente, las entradas, salidas y control de existencias y los impuestos asociados con las operaciones comerciales. Finalmente, los soportes y comprobantes de las transacciones comprenden los soportes de las operaciones económicas y los comprobantes contables y no contables, la relación entre soporte, transacción y registro, la factura electrónica y el documento equivalente, y la organización y control de los comprobantes.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05EFC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F72A15" w16cex:dateUtc="2026-09-14T08: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05EFCE" w16cid:durableId="44F72A1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04845" w:rsidP="00F253A4" w:rsidRDefault="00A04845" w14:paraId="37D0E888" w14:textId="77777777">
      <w:pPr>
        <w:spacing w:after="0"/>
      </w:pPr>
      <w:r>
        <w:separator/>
      </w:r>
    </w:p>
  </w:endnote>
  <w:endnote w:type="continuationSeparator" w:id="0">
    <w:p w:rsidR="00A04845" w:rsidP="00F253A4" w:rsidRDefault="00A04845" w14:paraId="09672E83"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04845" w:rsidP="00F253A4" w:rsidRDefault="00A04845" w14:paraId="4D907CEA" w14:textId="77777777">
      <w:pPr>
        <w:spacing w:after="0"/>
      </w:pPr>
      <w:r>
        <w:separator/>
      </w:r>
    </w:p>
  </w:footnote>
  <w:footnote w:type="continuationSeparator" w:id="0">
    <w:p w:rsidR="00A04845" w:rsidP="00F253A4" w:rsidRDefault="00A04845" w14:paraId="311D542C" w14:textId="777777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253A4" w:rsidRDefault="00F253A4" w14:paraId="758A1DD7" w14:textId="562EC19B">
    <w:pPr>
      <w:pStyle w:val="Encabezado"/>
    </w:pPr>
    <w:r>
      <w:rPr>
        <w:noProof/>
      </w:rPr>
      <w:drawing>
        <wp:anchor distT="0" distB="0" distL="114300" distR="114300" simplePos="0" relativeHeight="251658240" behindDoc="1" locked="0" layoutInCell="1" allowOverlap="1" wp14:anchorId="5AC63917" wp14:editId="04A08EEE">
          <wp:simplePos x="0" y="0"/>
          <wp:positionH relativeFrom="margin">
            <wp:align>center</wp:align>
          </wp:positionH>
          <wp:positionV relativeFrom="paragraph">
            <wp:posOffset>-221615</wp:posOffset>
          </wp:positionV>
          <wp:extent cx="592455" cy="561340"/>
          <wp:effectExtent l="0" t="0" r="0" b="0"/>
          <wp:wrapTight wrapText="bothSides">
            <wp:wrapPolygon edited="0">
              <wp:start x="7640" y="0"/>
              <wp:lineTo x="0" y="5131"/>
              <wp:lineTo x="0" y="11729"/>
              <wp:lineTo x="4862" y="11729"/>
              <wp:lineTo x="2084" y="16860"/>
              <wp:lineTo x="2084" y="19059"/>
              <wp:lineTo x="3473" y="20525"/>
              <wp:lineTo x="17363" y="20525"/>
              <wp:lineTo x="19447" y="20525"/>
              <wp:lineTo x="18752" y="16860"/>
              <wp:lineTo x="15974" y="11729"/>
              <wp:lineTo x="20836" y="11729"/>
              <wp:lineTo x="20836" y="5864"/>
              <wp:lineTo x="13196" y="0"/>
              <wp:lineTo x="764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5671" name="Imagen 13887567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21EE5"/>
    <w:multiLevelType w:val="hybridMultilevel"/>
    <w:tmpl w:val="D910C7CC"/>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1" w15:restartNumberingAfterBreak="0">
    <w:nsid w:val="172766D6"/>
    <w:multiLevelType w:val="hybridMultilevel"/>
    <w:tmpl w:val="E758B3C4"/>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2" w15:restartNumberingAfterBreak="0">
    <w:nsid w:val="1DFB5507"/>
    <w:multiLevelType w:val="hybridMultilevel"/>
    <w:tmpl w:val="53844204"/>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3" w15:restartNumberingAfterBreak="0">
    <w:nsid w:val="22C81CA3"/>
    <w:multiLevelType w:val="multilevel"/>
    <w:tmpl w:val="B84A950E"/>
    <w:lvl w:ilvl="0">
      <w:start w:val="1"/>
      <w:numFmt w:val="decimal"/>
      <w:lvlText w:val="%1."/>
      <w:lvlJc w:val="left"/>
      <w:pPr>
        <w:ind w:left="500" w:hanging="500"/>
      </w:pPr>
      <w:rPr>
        <w:rFonts w:hint="default"/>
        <w:color w:val="auto"/>
      </w:rPr>
    </w:lvl>
    <w:lvl w:ilvl="1">
      <w:start w:val="1"/>
      <w:numFmt w:val="decimal"/>
      <w:lvlText w:val="%1.%2."/>
      <w:lvlJc w:val="left"/>
      <w:pPr>
        <w:ind w:left="500" w:hanging="50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4" w15:restartNumberingAfterBreak="0">
    <w:nsid w:val="2C020F9A"/>
    <w:multiLevelType w:val="hybridMultilevel"/>
    <w:tmpl w:val="7ABCE486"/>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5" w15:restartNumberingAfterBreak="0">
    <w:nsid w:val="32E956F6"/>
    <w:multiLevelType w:val="hybridMultilevel"/>
    <w:tmpl w:val="C0D672BA"/>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6" w15:restartNumberingAfterBreak="0">
    <w:nsid w:val="383D3DE7"/>
    <w:multiLevelType w:val="hybridMultilevel"/>
    <w:tmpl w:val="F790D940"/>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7" w15:restartNumberingAfterBreak="0">
    <w:nsid w:val="4BA83D38"/>
    <w:multiLevelType w:val="hybridMultilevel"/>
    <w:tmpl w:val="95D241C2"/>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8" w15:restartNumberingAfterBreak="0">
    <w:nsid w:val="52997EFB"/>
    <w:multiLevelType w:val="hybridMultilevel"/>
    <w:tmpl w:val="49EA10D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764E56E0"/>
    <w:multiLevelType w:val="multilevel"/>
    <w:tmpl w:val="8F203BFC"/>
    <w:lvl w:ilvl="0">
      <w:start w:val="1"/>
      <w:numFmt w:val="decimal"/>
      <w:lvlText w:val="%1."/>
      <w:lvlJc w:val="left"/>
      <w:pPr>
        <w:ind w:left="2629" w:hanging="360"/>
      </w:pPr>
    </w:lvl>
    <w:lvl w:ilvl="1">
      <w:start w:val="1"/>
      <w:numFmt w:val="lowerLetter"/>
      <w:lvlText w:val="%2."/>
      <w:lvlJc w:val="left"/>
      <w:pPr>
        <w:ind w:left="5050" w:hanging="360"/>
      </w:pPr>
    </w:lvl>
    <w:lvl w:ilvl="2">
      <w:start w:val="1"/>
      <w:numFmt w:val="lowerRoman"/>
      <w:lvlText w:val="%3."/>
      <w:lvlJc w:val="right"/>
      <w:pPr>
        <w:ind w:left="5770" w:hanging="180"/>
      </w:pPr>
    </w:lvl>
    <w:lvl w:ilvl="3">
      <w:start w:val="1"/>
      <w:numFmt w:val="decimal"/>
      <w:lvlText w:val="%4."/>
      <w:lvlJc w:val="left"/>
      <w:pPr>
        <w:ind w:left="6490" w:hanging="360"/>
      </w:pPr>
    </w:lvl>
    <w:lvl w:ilvl="4">
      <w:start w:val="1"/>
      <w:numFmt w:val="lowerLetter"/>
      <w:lvlText w:val="%5."/>
      <w:lvlJc w:val="left"/>
      <w:pPr>
        <w:ind w:left="7210" w:hanging="360"/>
      </w:pPr>
    </w:lvl>
    <w:lvl w:ilvl="5">
      <w:start w:val="1"/>
      <w:numFmt w:val="lowerRoman"/>
      <w:lvlText w:val="%6."/>
      <w:lvlJc w:val="right"/>
      <w:pPr>
        <w:ind w:left="7930" w:hanging="180"/>
      </w:pPr>
    </w:lvl>
    <w:lvl w:ilvl="6">
      <w:start w:val="1"/>
      <w:numFmt w:val="decimal"/>
      <w:lvlText w:val="%7."/>
      <w:lvlJc w:val="left"/>
      <w:pPr>
        <w:ind w:left="8650" w:hanging="360"/>
      </w:pPr>
    </w:lvl>
    <w:lvl w:ilvl="7">
      <w:start w:val="1"/>
      <w:numFmt w:val="lowerLetter"/>
      <w:lvlText w:val="%8."/>
      <w:lvlJc w:val="left"/>
      <w:pPr>
        <w:ind w:left="9370" w:hanging="360"/>
      </w:pPr>
    </w:lvl>
    <w:lvl w:ilvl="8">
      <w:start w:val="1"/>
      <w:numFmt w:val="lowerRoman"/>
      <w:lvlText w:val="%9."/>
      <w:lvlJc w:val="right"/>
      <w:pPr>
        <w:ind w:left="10090" w:hanging="180"/>
      </w:pPr>
    </w:lvl>
  </w:abstractNum>
  <w:num w:numId="1" w16cid:durableId="1035545509">
    <w:abstractNumId w:val="5"/>
  </w:num>
  <w:num w:numId="2" w16cid:durableId="193660932">
    <w:abstractNumId w:val="9"/>
  </w:num>
  <w:num w:numId="3" w16cid:durableId="516311924">
    <w:abstractNumId w:val="0"/>
  </w:num>
  <w:num w:numId="4" w16cid:durableId="1756902677">
    <w:abstractNumId w:val="7"/>
  </w:num>
  <w:num w:numId="5" w16cid:durableId="689988358">
    <w:abstractNumId w:val="8"/>
  </w:num>
  <w:num w:numId="6" w16cid:durableId="14380874">
    <w:abstractNumId w:val="6"/>
  </w:num>
  <w:num w:numId="7" w16cid:durableId="696738295">
    <w:abstractNumId w:val="4"/>
  </w:num>
  <w:num w:numId="8" w16cid:durableId="1443381309">
    <w:abstractNumId w:val="3"/>
  </w:num>
  <w:num w:numId="9" w16cid:durableId="1856453899">
    <w:abstractNumId w:val="2"/>
  </w:num>
  <w:num w:numId="10" w16cid:durableId="170166241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a Marcela Vidal Quintero">
    <w15:presenceInfo w15:providerId="Windows Live" w15:userId="104d0c5e440496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3A4"/>
    <w:rsid w:val="00000841"/>
    <w:rsid w:val="0000408E"/>
    <w:rsid w:val="000059C2"/>
    <w:rsid w:val="00020638"/>
    <w:rsid w:val="00020CCA"/>
    <w:rsid w:val="00021E70"/>
    <w:rsid w:val="00023307"/>
    <w:rsid w:val="0002761D"/>
    <w:rsid w:val="00032F20"/>
    <w:rsid w:val="00034382"/>
    <w:rsid w:val="00040025"/>
    <w:rsid w:val="00040C63"/>
    <w:rsid w:val="000411E7"/>
    <w:rsid w:val="00043830"/>
    <w:rsid w:val="000438F6"/>
    <w:rsid w:val="00043C0C"/>
    <w:rsid w:val="00050B6F"/>
    <w:rsid w:val="00051BE6"/>
    <w:rsid w:val="00052174"/>
    <w:rsid w:val="00052806"/>
    <w:rsid w:val="0005533A"/>
    <w:rsid w:val="00060628"/>
    <w:rsid w:val="00067BE4"/>
    <w:rsid w:val="000723A1"/>
    <w:rsid w:val="000729A9"/>
    <w:rsid w:val="00073B18"/>
    <w:rsid w:val="00073BF3"/>
    <w:rsid w:val="00074C35"/>
    <w:rsid w:val="00077B50"/>
    <w:rsid w:val="000845F7"/>
    <w:rsid w:val="0008572D"/>
    <w:rsid w:val="00093254"/>
    <w:rsid w:val="00097540"/>
    <w:rsid w:val="00097F3C"/>
    <w:rsid w:val="000A32BA"/>
    <w:rsid w:val="000A3AFA"/>
    <w:rsid w:val="000A52C7"/>
    <w:rsid w:val="000A7E39"/>
    <w:rsid w:val="000B260C"/>
    <w:rsid w:val="000B3E9B"/>
    <w:rsid w:val="000B44BD"/>
    <w:rsid w:val="000B5C36"/>
    <w:rsid w:val="000B6F6B"/>
    <w:rsid w:val="000C3C84"/>
    <w:rsid w:val="000D221D"/>
    <w:rsid w:val="000D44C4"/>
    <w:rsid w:val="000D5213"/>
    <w:rsid w:val="000D6299"/>
    <w:rsid w:val="000D73BB"/>
    <w:rsid w:val="000E23B9"/>
    <w:rsid w:val="000E3252"/>
    <w:rsid w:val="000E7F36"/>
    <w:rsid w:val="000F334F"/>
    <w:rsid w:val="001053A0"/>
    <w:rsid w:val="00107762"/>
    <w:rsid w:val="0011017E"/>
    <w:rsid w:val="0011054B"/>
    <w:rsid w:val="001105A9"/>
    <w:rsid w:val="00111498"/>
    <w:rsid w:val="00123222"/>
    <w:rsid w:val="00127F17"/>
    <w:rsid w:val="001406FC"/>
    <w:rsid w:val="00140BFA"/>
    <w:rsid w:val="00145839"/>
    <w:rsid w:val="001463A3"/>
    <w:rsid w:val="0015134E"/>
    <w:rsid w:val="001546A1"/>
    <w:rsid w:val="001548CB"/>
    <w:rsid w:val="00163189"/>
    <w:rsid w:val="00163F31"/>
    <w:rsid w:val="00164003"/>
    <w:rsid w:val="00164186"/>
    <w:rsid w:val="00164CBC"/>
    <w:rsid w:val="00175FCD"/>
    <w:rsid w:val="00181A21"/>
    <w:rsid w:val="0018218A"/>
    <w:rsid w:val="001822A4"/>
    <w:rsid w:val="0018562F"/>
    <w:rsid w:val="00186E8E"/>
    <w:rsid w:val="00190BE9"/>
    <w:rsid w:val="00190F8B"/>
    <w:rsid w:val="001928DE"/>
    <w:rsid w:val="00192F04"/>
    <w:rsid w:val="00195BB7"/>
    <w:rsid w:val="001975F7"/>
    <w:rsid w:val="001A23F6"/>
    <w:rsid w:val="001A2897"/>
    <w:rsid w:val="001B3976"/>
    <w:rsid w:val="001B4E42"/>
    <w:rsid w:val="001B5AAF"/>
    <w:rsid w:val="001B7C6C"/>
    <w:rsid w:val="001C0DAC"/>
    <w:rsid w:val="001C1CB8"/>
    <w:rsid w:val="001C2DE2"/>
    <w:rsid w:val="001D07A8"/>
    <w:rsid w:val="001D1BCE"/>
    <w:rsid w:val="001D2F26"/>
    <w:rsid w:val="001D6449"/>
    <w:rsid w:val="001D7CA1"/>
    <w:rsid w:val="001E259F"/>
    <w:rsid w:val="001E3FD5"/>
    <w:rsid w:val="001E50FB"/>
    <w:rsid w:val="001F15E0"/>
    <w:rsid w:val="001F1F21"/>
    <w:rsid w:val="001F4BED"/>
    <w:rsid w:val="001F5EBE"/>
    <w:rsid w:val="00206A6E"/>
    <w:rsid w:val="0020711F"/>
    <w:rsid w:val="002112D1"/>
    <w:rsid w:val="002122CC"/>
    <w:rsid w:val="002134A6"/>
    <w:rsid w:val="00213630"/>
    <w:rsid w:val="002229CA"/>
    <w:rsid w:val="002304A2"/>
    <w:rsid w:val="002334D7"/>
    <w:rsid w:val="00251724"/>
    <w:rsid w:val="00251D73"/>
    <w:rsid w:val="002525F5"/>
    <w:rsid w:val="0025401E"/>
    <w:rsid w:val="002605EE"/>
    <w:rsid w:val="00261428"/>
    <w:rsid w:val="00266B1D"/>
    <w:rsid w:val="00267799"/>
    <w:rsid w:val="00272112"/>
    <w:rsid w:val="0027584E"/>
    <w:rsid w:val="00283734"/>
    <w:rsid w:val="00290F58"/>
    <w:rsid w:val="00292838"/>
    <w:rsid w:val="00292CEF"/>
    <w:rsid w:val="00295265"/>
    <w:rsid w:val="00295520"/>
    <w:rsid w:val="00296B91"/>
    <w:rsid w:val="002A18A9"/>
    <w:rsid w:val="002A3254"/>
    <w:rsid w:val="002A331B"/>
    <w:rsid w:val="002A7D5C"/>
    <w:rsid w:val="002B0FD0"/>
    <w:rsid w:val="002B233A"/>
    <w:rsid w:val="002B2ADF"/>
    <w:rsid w:val="002C210D"/>
    <w:rsid w:val="002D0E76"/>
    <w:rsid w:val="002D2131"/>
    <w:rsid w:val="002D4A5E"/>
    <w:rsid w:val="002D7765"/>
    <w:rsid w:val="002E288E"/>
    <w:rsid w:val="002E4C18"/>
    <w:rsid w:val="002F2309"/>
    <w:rsid w:val="002F5864"/>
    <w:rsid w:val="002F5BA8"/>
    <w:rsid w:val="002F762D"/>
    <w:rsid w:val="00301363"/>
    <w:rsid w:val="003042E2"/>
    <w:rsid w:val="0030465E"/>
    <w:rsid w:val="003125E5"/>
    <w:rsid w:val="00313AD7"/>
    <w:rsid w:val="00316206"/>
    <w:rsid w:val="00317A3A"/>
    <w:rsid w:val="0032251F"/>
    <w:rsid w:val="00324373"/>
    <w:rsid w:val="00324D3D"/>
    <w:rsid w:val="00326D1C"/>
    <w:rsid w:val="00331964"/>
    <w:rsid w:val="00336627"/>
    <w:rsid w:val="0033695D"/>
    <w:rsid w:val="00342FA5"/>
    <w:rsid w:val="0034557E"/>
    <w:rsid w:val="00345B31"/>
    <w:rsid w:val="00357293"/>
    <w:rsid w:val="003628B2"/>
    <w:rsid w:val="003658B8"/>
    <w:rsid w:val="003709D0"/>
    <w:rsid w:val="00373C1B"/>
    <w:rsid w:val="00374602"/>
    <w:rsid w:val="003759E7"/>
    <w:rsid w:val="00377003"/>
    <w:rsid w:val="003859D6"/>
    <w:rsid w:val="00390D15"/>
    <w:rsid w:val="00394802"/>
    <w:rsid w:val="00396C2C"/>
    <w:rsid w:val="003A03A0"/>
    <w:rsid w:val="003A3F94"/>
    <w:rsid w:val="003A5C44"/>
    <w:rsid w:val="003A5D3C"/>
    <w:rsid w:val="003A6E2B"/>
    <w:rsid w:val="003B6503"/>
    <w:rsid w:val="003B6B82"/>
    <w:rsid w:val="003B6BBA"/>
    <w:rsid w:val="003B6C87"/>
    <w:rsid w:val="003B76ED"/>
    <w:rsid w:val="003B7E66"/>
    <w:rsid w:val="003C02AB"/>
    <w:rsid w:val="003C24EA"/>
    <w:rsid w:val="003C4222"/>
    <w:rsid w:val="003C612D"/>
    <w:rsid w:val="003C6BD9"/>
    <w:rsid w:val="003D3E4E"/>
    <w:rsid w:val="003D47F5"/>
    <w:rsid w:val="003D56C8"/>
    <w:rsid w:val="003D6212"/>
    <w:rsid w:val="003D6B9B"/>
    <w:rsid w:val="003D7F19"/>
    <w:rsid w:val="003E151D"/>
    <w:rsid w:val="003E4626"/>
    <w:rsid w:val="003E635C"/>
    <w:rsid w:val="003F3BB9"/>
    <w:rsid w:val="003F40E0"/>
    <w:rsid w:val="003F630C"/>
    <w:rsid w:val="003F6396"/>
    <w:rsid w:val="0040084D"/>
    <w:rsid w:val="004010A7"/>
    <w:rsid w:val="00405F5A"/>
    <w:rsid w:val="004079FA"/>
    <w:rsid w:val="00411FBF"/>
    <w:rsid w:val="00413BCE"/>
    <w:rsid w:val="00414A52"/>
    <w:rsid w:val="004210D1"/>
    <w:rsid w:val="00424FD7"/>
    <w:rsid w:val="00425D14"/>
    <w:rsid w:val="004306DB"/>
    <w:rsid w:val="004315CC"/>
    <w:rsid w:val="00431614"/>
    <w:rsid w:val="00434BD9"/>
    <w:rsid w:val="00440809"/>
    <w:rsid w:val="004456BB"/>
    <w:rsid w:val="004470CD"/>
    <w:rsid w:val="00457152"/>
    <w:rsid w:val="0045751E"/>
    <w:rsid w:val="004619BC"/>
    <w:rsid w:val="00464A4F"/>
    <w:rsid w:val="0046517D"/>
    <w:rsid w:val="00472612"/>
    <w:rsid w:val="0047264F"/>
    <w:rsid w:val="004818FF"/>
    <w:rsid w:val="00490181"/>
    <w:rsid w:val="00491A13"/>
    <w:rsid w:val="00491B42"/>
    <w:rsid w:val="00491C54"/>
    <w:rsid w:val="0049436B"/>
    <w:rsid w:val="00496FA1"/>
    <w:rsid w:val="004A32C8"/>
    <w:rsid w:val="004A5775"/>
    <w:rsid w:val="004A6359"/>
    <w:rsid w:val="004A73AF"/>
    <w:rsid w:val="004B5CFA"/>
    <w:rsid w:val="004C27A2"/>
    <w:rsid w:val="004C3B21"/>
    <w:rsid w:val="004D0650"/>
    <w:rsid w:val="004D2CF0"/>
    <w:rsid w:val="004D3BFD"/>
    <w:rsid w:val="004D6453"/>
    <w:rsid w:val="004E0419"/>
    <w:rsid w:val="004E2424"/>
    <w:rsid w:val="004E25EB"/>
    <w:rsid w:val="004E2A0C"/>
    <w:rsid w:val="004E4C7C"/>
    <w:rsid w:val="004F1417"/>
    <w:rsid w:val="004F3FCD"/>
    <w:rsid w:val="004F6FE2"/>
    <w:rsid w:val="00503197"/>
    <w:rsid w:val="005160E0"/>
    <w:rsid w:val="00525623"/>
    <w:rsid w:val="00526F12"/>
    <w:rsid w:val="00530070"/>
    <w:rsid w:val="00530D54"/>
    <w:rsid w:val="00530E3C"/>
    <w:rsid w:val="005324A6"/>
    <w:rsid w:val="00540732"/>
    <w:rsid w:val="00542837"/>
    <w:rsid w:val="00543077"/>
    <w:rsid w:val="00546D03"/>
    <w:rsid w:val="005471AE"/>
    <w:rsid w:val="00560140"/>
    <w:rsid w:val="00564C7F"/>
    <w:rsid w:val="00565B2F"/>
    <w:rsid w:val="00566772"/>
    <w:rsid w:val="00566A38"/>
    <w:rsid w:val="005727EC"/>
    <w:rsid w:val="0058368C"/>
    <w:rsid w:val="005872A8"/>
    <w:rsid w:val="00587D9E"/>
    <w:rsid w:val="00590824"/>
    <w:rsid w:val="00594DAD"/>
    <w:rsid w:val="005A31B8"/>
    <w:rsid w:val="005B0DC6"/>
    <w:rsid w:val="005B2FB6"/>
    <w:rsid w:val="005B66CC"/>
    <w:rsid w:val="005B7FC4"/>
    <w:rsid w:val="005C4147"/>
    <w:rsid w:val="005C437E"/>
    <w:rsid w:val="005C48E1"/>
    <w:rsid w:val="005C6F2D"/>
    <w:rsid w:val="005D7D5B"/>
    <w:rsid w:val="005E08D5"/>
    <w:rsid w:val="005E5386"/>
    <w:rsid w:val="005F347D"/>
    <w:rsid w:val="005F3711"/>
    <w:rsid w:val="005F4963"/>
    <w:rsid w:val="005F5E24"/>
    <w:rsid w:val="006009BC"/>
    <w:rsid w:val="006019D4"/>
    <w:rsid w:val="00601D98"/>
    <w:rsid w:val="00602304"/>
    <w:rsid w:val="00604924"/>
    <w:rsid w:val="00604BDB"/>
    <w:rsid w:val="0060579C"/>
    <w:rsid w:val="00607FC1"/>
    <w:rsid w:val="00611621"/>
    <w:rsid w:val="00611A2E"/>
    <w:rsid w:val="00615C83"/>
    <w:rsid w:val="006222CB"/>
    <w:rsid w:val="006238C4"/>
    <w:rsid w:val="00626057"/>
    <w:rsid w:val="0063052D"/>
    <w:rsid w:val="0063589E"/>
    <w:rsid w:val="00635DFC"/>
    <w:rsid w:val="00636F7F"/>
    <w:rsid w:val="00644646"/>
    <w:rsid w:val="00651752"/>
    <w:rsid w:val="00652CD0"/>
    <w:rsid w:val="006656CC"/>
    <w:rsid w:val="006659B4"/>
    <w:rsid w:val="00670B12"/>
    <w:rsid w:val="00670F52"/>
    <w:rsid w:val="00675680"/>
    <w:rsid w:val="00675EA2"/>
    <w:rsid w:val="006768D7"/>
    <w:rsid w:val="0068107B"/>
    <w:rsid w:val="00683E15"/>
    <w:rsid w:val="0068542B"/>
    <w:rsid w:val="00685FB9"/>
    <w:rsid w:val="00691896"/>
    <w:rsid w:val="006A12BA"/>
    <w:rsid w:val="006A4F3A"/>
    <w:rsid w:val="006B08E0"/>
    <w:rsid w:val="006B2C37"/>
    <w:rsid w:val="006B454D"/>
    <w:rsid w:val="006C3D17"/>
    <w:rsid w:val="006C4B97"/>
    <w:rsid w:val="006D3808"/>
    <w:rsid w:val="006E6906"/>
    <w:rsid w:val="006E7E38"/>
    <w:rsid w:val="006F10AB"/>
    <w:rsid w:val="006F122B"/>
    <w:rsid w:val="00700BF8"/>
    <w:rsid w:val="00700DAD"/>
    <w:rsid w:val="0070165D"/>
    <w:rsid w:val="00705903"/>
    <w:rsid w:val="007064A2"/>
    <w:rsid w:val="00715B2F"/>
    <w:rsid w:val="00716DF0"/>
    <w:rsid w:val="00717A5D"/>
    <w:rsid w:val="00721F36"/>
    <w:rsid w:val="00724805"/>
    <w:rsid w:val="00730E1F"/>
    <w:rsid w:val="0073174B"/>
    <w:rsid w:val="00731A30"/>
    <w:rsid w:val="0073580B"/>
    <w:rsid w:val="00737540"/>
    <w:rsid w:val="007433BD"/>
    <w:rsid w:val="007452C7"/>
    <w:rsid w:val="0074714C"/>
    <w:rsid w:val="00747B5A"/>
    <w:rsid w:val="00750890"/>
    <w:rsid w:val="00754F96"/>
    <w:rsid w:val="00756922"/>
    <w:rsid w:val="00756972"/>
    <w:rsid w:val="0075708D"/>
    <w:rsid w:val="00760720"/>
    <w:rsid w:val="007728A5"/>
    <w:rsid w:val="00774ADA"/>
    <w:rsid w:val="00776B3F"/>
    <w:rsid w:val="00781BF5"/>
    <w:rsid w:val="00785512"/>
    <w:rsid w:val="0078727E"/>
    <w:rsid w:val="00793532"/>
    <w:rsid w:val="007951CD"/>
    <w:rsid w:val="00797075"/>
    <w:rsid w:val="00797AE8"/>
    <w:rsid w:val="007A2317"/>
    <w:rsid w:val="007A35A4"/>
    <w:rsid w:val="007A7787"/>
    <w:rsid w:val="007B257A"/>
    <w:rsid w:val="007B272A"/>
    <w:rsid w:val="007B3FB4"/>
    <w:rsid w:val="007C0191"/>
    <w:rsid w:val="007C3CE8"/>
    <w:rsid w:val="007C489D"/>
    <w:rsid w:val="007D28BB"/>
    <w:rsid w:val="007D3D68"/>
    <w:rsid w:val="007D7FA2"/>
    <w:rsid w:val="007E40D2"/>
    <w:rsid w:val="007E4309"/>
    <w:rsid w:val="007F11A1"/>
    <w:rsid w:val="007F66C5"/>
    <w:rsid w:val="008108FD"/>
    <w:rsid w:val="00812F40"/>
    <w:rsid w:val="00814BD5"/>
    <w:rsid w:val="008150D9"/>
    <w:rsid w:val="0082211E"/>
    <w:rsid w:val="00824211"/>
    <w:rsid w:val="008312AA"/>
    <w:rsid w:val="00833472"/>
    <w:rsid w:val="00834F71"/>
    <w:rsid w:val="00836062"/>
    <w:rsid w:val="00841C80"/>
    <w:rsid w:val="008422AD"/>
    <w:rsid w:val="00842406"/>
    <w:rsid w:val="00845DCB"/>
    <w:rsid w:val="00852D54"/>
    <w:rsid w:val="00855D8A"/>
    <w:rsid w:val="00861744"/>
    <w:rsid w:val="00862827"/>
    <w:rsid w:val="00864A69"/>
    <w:rsid w:val="00866D17"/>
    <w:rsid w:val="00867802"/>
    <w:rsid w:val="008778DC"/>
    <w:rsid w:val="00883D3F"/>
    <w:rsid w:val="008844BC"/>
    <w:rsid w:val="008868F2"/>
    <w:rsid w:val="0089056B"/>
    <w:rsid w:val="00891681"/>
    <w:rsid w:val="00894A61"/>
    <w:rsid w:val="008A1999"/>
    <w:rsid w:val="008A2181"/>
    <w:rsid w:val="008A2A30"/>
    <w:rsid w:val="008A38C7"/>
    <w:rsid w:val="008A3B31"/>
    <w:rsid w:val="008B46A9"/>
    <w:rsid w:val="008B5953"/>
    <w:rsid w:val="008C3FF7"/>
    <w:rsid w:val="008C662D"/>
    <w:rsid w:val="008D1C04"/>
    <w:rsid w:val="008D2139"/>
    <w:rsid w:val="008D35F6"/>
    <w:rsid w:val="008E4820"/>
    <w:rsid w:val="008E7270"/>
    <w:rsid w:val="008F1EF8"/>
    <w:rsid w:val="008F20C5"/>
    <w:rsid w:val="00900001"/>
    <w:rsid w:val="00905ED5"/>
    <w:rsid w:val="00907B1B"/>
    <w:rsid w:val="00910947"/>
    <w:rsid w:val="00910971"/>
    <w:rsid w:val="00911D96"/>
    <w:rsid w:val="0091212B"/>
    <w:rsid w:val="00913D8B"/>
    <w:rsid w:val="0091598C"/>
    <w:rsid w:val="00915D31"/>
    <w:rsid w:val="009177F2"/>
    <w:rsid w:val="00917EAA"/>
    <w:rsid w:val="00920B99"/>
    <w:rsid w:val="00920DAC"/>
    <w:rsid w:val="00920DE3"/>
    <w:rsid w:val="009225A9"/>
    <w:rsid w:val="00926C1F"/>
    <w:rsid w:val="009330F3"/>
    <w:rsid w:val="00933719"/>
    <w:rsid w:val="009359A3"/>
    <w:rsid w:val="00940B5F"/>
    <w:rsid w:val="00941013"/>
    <w:rsid w:val="0094725A"/>
    <w:rsid w:val="009473C9"/>
    <w:rsid w:val="0095317F"/>
    <w:rsid w:val="00961579"/>
    <w:rsid w:val="00964149"/>
    <w:rsid w:val="00966F67"/>
    <w:rsid w:val="00974DCB"/>
    <w:rsid w:val="009876BF"/>
    <w:rsid w:val="00990029"/>
    <w:rsid w:val="009919B0"/>
    <w:rsid w:val="009A0662"/>
    <w:rsid w:val="009A3BEE"/>
    <w:rsid w:val="009A72F8"/>
    <w:rsid w:val="009B5D96"/>
    <w:rsid w:val="009B724B"/>
    <w:rsid w:val="009C10D5"/>
    <w:rsid w:val="009C2B2F"/>
    <w:rsid w:val="009C4028"/>
    <w:rsid w:val="009D0359"/>
    <w:rsid w:val="009D06E1"/>
    <w:rsid w:val="009D18F2"/>
    <w:rsid w:val="009D6E52"/>
    <w:rsid w:val="009F0B6B"/>
    <w:rsid w:val="009F0C98"/>
    <w:rsid w:val="009F1BFE"/>
    <w:rsid w:val="009F2742"/>
    <w:rsid w:val="00A02E1A"/>
    <w:rsid w:val="00A0472A"/>
    <w:rsid w:val="00A04845"/>
    <w:rsid w:val="00A11CEF"/>
    <w:rsid w:val="00A12540"/>
    <w:rsid w:val="00A13A4C"/>
    <w:rsid w:val="00A16E2F"/>
    <w:rsid w:val="00A21863"/>
    <w:rsid w:val="00A231ED"/>
    <w:rsid w:val="00A25668"/>
    <w:rsid w:val="00A27BCC"/>
    <w:rsid w:val="00A30133"/>
    <w:rsid w:val="00A455AD"/>
    <w:rsid w:val="00A45BCA"/>
    <w:rsid w:val="00A502D7"/>
    <w:rsid w:val="00A576CD"/>
    <w:rsid w:val="00A61F25"/>
    <w:rsid w:val="00A653BA"/>
    <w:rsid w:val="00A65519"/>
    <w:rsid w:val="00A67031"/>
    <w:rsid w:val="00A700FA"/>
    <w:rsid w:val="00A75C5F"/>
    <w:rsid w:val="00A7682E"/>
    <w:rsid w:val="00A907C9"/>
    <w:rsid w:val="00AA4122"/>
    <w:rsid w:val="00AA462B"/>
    <w:rsid w:val="00AA4BA9"/>
    <w:rsid w:val="00AA4DDB"/>
    <w:rsid w:val="00AA5820"/>
    <w:rsid w:val="00AB241C"/>
    <w:rsid w:val="00AB6520"/>
    <w:rsid w:val="00AC02C7"/>
    <w:rsid w:val="00AC5153"/>
    <w:rsid w:val="00AC5906"/>
    <w:rsid w:val="00AD2715"/>
    <w:rsid w:val="00AD51E6"/>
    <w:rsid w:val="00AD5AAA"/>
    <w:rsid w:val="00AD6666"/>
    <w:rsid w:val="00AE33E8"/>
    <w:rsid w:val="00AE68A4"/>
    <w:rsid w:val="00AE6AB9"/>
    <w:rsid w:val="00AF12B9"/>
    <w:rsid w:val="00AF1A9B"/>
    <w:rsid w:val="00AF4A8F"/>
    <w:rsid w:val="00AF50A1"/>
    <w:rsid w:val="00AF7E8E"/>
    <w:rsid w:val="00B010BE"/>
    <w:rsid w:val="00B04A28"/>
    <w:rsid w:val="00B13FFF"/>
    <w:rsid w:val="00B2046E"/>
    <w:rsid w:val="00B22F0A"/>
    <w:rsid w:val="00B2694D"/>
    <w:rsid w:val="00B3018B"/>
    <w:rsid w:val="00B337AC"/>
    <w:rsid w:val="00B3476B"/>
    <w:rsid w:val="00B41BC7"/>
    <w:rsid w:val="00B41BD5"/>
    <w:rsid w:val="00B4237D"/>
    <w:rsid w:val="00B44966"/>
    <w:rsid w:val="00B463EE"/>
    <w:rsid w:val="00B468E0"/>
    <w:rsid w:val="00B51BA6"/>
    <w:rsid w:val="00B5424A"/>
    <w:rsid w:val="00B60F51"/>
    <w:rsid w:val="00B65AC8"/>
    <w:rsid w:val="00B67226"/>
    <w:rsid w:val="00B67B9A"/>
    <w:rsid w:val="00B67D68"/>
    <w:rsid w:val="00B71626"/>
    <w:rsid w:val="00B7291B"/>
    <w:rsid w:val="00B7479B"/>
    <w:rsid w:val="00B81FDE"/>
    <w:rsid w:val="00B8280F"/>
    <w:rsid w:val="00B859DC"/>
    <w:rsid w:val="00B85CC6"/>
    <w:rsid w:val="00B91628"/>
    <w:rsid w:val="00B920C1"/>
    <w:rsid w:val="00B9549F"/>
    <w:rsid w:val="00BA1BE7"/>
    <w:rsid w:val="00BB2256"/>
    <w:rsid w:val="00BB259B"/>
    <w:rsid w:val="00BC26C2"/>
    <w:rsid w:val="00BC28B3"/>
    <w:rsid w:val="00BC4174"/>
    <w:rsid w:val="00BC4CCE"/>
    <w:rsid w:val="00BD1AA2"/>
    <w:rsid w:val="00BD3C44"/>
    <w:rsid w:val="00BD4504"/>
    <w:rsid w:val="00BD4AC7"/>
    <w:rsid w:val="00BD5C58"/>
    <w:rsid w:val="00BD6D4D"/>
    <w:rsid w:val="00BD6D94"/>
    <w:rsid w:val="00BD7055"/>
    <w:rsid w:val="00BE275D"/>
    <w:rsid w:val="00BE3AD2"/>
    <w:rsid w:val="00BF09D1"/>
    <w:rsid w:val="00BF0A73"/>
    <w:rsid w:val="00BF3E7C"/>
    <w:rsid w:val="00BF6304"/>
    <w:rsid w:val="00BF6C3B"/>
    <w:rsid w:val="00C00639"/>
    <w:rsid w:val="00C02FD9"/>
    <w:rsid w:val="00C03237"/>
    <w:rsid w:val="00C054E6"/>
    <w:rsid w:val="00C07151"/>
    <w:rsid w:val="00C1453D"/>
    <w:rsid w:val="00C161B2"/>
    <w:rsid w:val="00C174DA"/>
    <w:rsid w:val="00C204BC"/>
    <w:rsid w:val="00C2151C"/>
    <w:rsid w:val="00C313F7"/>
    <w:rsid w:val="00C315A9"/>
    <w:rsid w:val="00C347C9"/>
    <w:rsid w:val="00C349E1"/>
    <w:rsid w:val="00C34A9B"/>
    <w:rsid w:val="00C35B47"/>
    <w:rsid w:val="00C40084"/>
    <w:rsid w:val="00C40493"/>
    <w:rsid w:val="00C4162C"/>
    <w:rsid w:val="00C42913"/>
    <w:rsid w:val="00C4663F"/>
    <w:rsid w:val="00C46B7B"/>
    <w:rsid w:val="00C47F4E"/>
    <w:rsid w:val="00C500A4"/>
    <w:rsid w:val="00C5334D"/>
    <w:rsid w:val="00C551E1"/>
    <w:rsid w:val="00C55C36"/>
    <w:rsid w:val="00C60073"/>
    <w:rsid w:val="00C701AE"/>
    <w:rsid w:val="00C713D0"/>
    <w:rsid w:val="00C738D5"/>
    <w:rsid w:val="00C76BFA"/>
    <w:rsid w:val="00C82AF8"/>
    <w:rsid w:val="00C85695"/>
    <w:rsid w:val="00C86AF7"/>
    <w:rsid w:val="00C9525E"/>
    <w:rsid w:val="00C9538A"/>
    <w:rsid w:val="00C968FC"/>
    <w:rsid w:val="00CA2E19"/>
    <w:rsid w:val="00CB0032"/>
    <w:rsid w:val="00CB507C"/>
    <w:rsid w:val="00CC2442"/>
    <w:rsid w:val="00CC2FB4"/>
    <w:rsid w:val="00CC34BC"/>
    <w:rsid w:val="00CC41BE"/>
    <w:rsid w:val="00CC5EB0"/>
    <w:rsid w:val="00CC740B"/>
    <w:rsid w:val="00CD4E5C"/>
    <w:rsid w:val="00CD5F07"/>
    <w:rsid w:val="00CE2AFA"/>
    <w:rsid w:val="00CE4584"/>
    <w:rsid w:val="00CE5588"/>
    <w:rsid w:val="00CE79AA"/>
    <w:rsid w:val="00CE7EEE"/>
    <w:rsid w:val="00CF1974"/>
    <w:rsid w:val="00CF6021"/>
    <w:rsid w:val="00D0290A"/>
    <w:rsid w:val="00D05AFB"/>
    <w:rsid w:val="00D14E01"/>
    <w:rsid w:val="00D223AA"/>
    <w:rsid w:val="00D22E6D"/>
    <w:rsid w:val="00D240DF"/>
    <w:rsid w:val="00D24D83"/>
    <w:rsid w:val="00D275AA"/>
    <w:rsid w:val="00D27B81"/>
    <w:rsid w:val="00D32115"/>
    <w:rsid w:val="00D33972"/>
    <w:rsid w:val="00D33DED"/>
    <w:rsid w:val="00D379D1"/>
    <w:rsid w:val="00D407D7"/>
    <w:rsid w:val="00D40900"/>
    <w:rsid w:val="00D42504"/>
    <w:rsid w:val="00D43F2C"/>
    <w:rsid w:val="00D5217A"/>
    <w:rsid w:val="00D57DA7"/>
    <w:rsid w:val="00D616CB"/>
    <w:rsid w:val="00D62469"/>
    <w:rsid w:val="00D72DC7"/>
    <w:rsid w:val="00D738B8"/>
    <w:rsid w:val="00D73C9A"/>
    <w:rsid w:val="00D80359"/>
    <w:rsid w:val="00D8341B"/>
    <w:rsid w:val="00D83B3D"/>
    <w:rsid w:val="00D857FC"/>
    <w:rsid w:val="00D86A28"/>
    <w:rsid w:val="00D909A7"/>
    <w:rsid w:val="00D95B16"/>
    <w:rsid w:val="00D96748"/>
    <w:rsid w:val="00DA4155"/>
    <w:rsid w:val="00DA724D"/>
    <w:rsid w:val="00DB0760"/>
    <w:rsid w:val="00DB24B9"/>
    <w:rsid w:val="00DB2C66"/>
    <w:rsid w:val="00DB4753"/>
    <w:rsid w:val="00DB6DE9"/>
    <w:rsid w:val="00DB7322"/>
    <w:rsid w:val="00DB7D62"/>
    <w:rsid w:val="00DC16F6"/>
    <w:rsid w:val="00DC1AC1"/>
    <w:rsid w:val="00DD1581"/>
    <w:rsid w:val="00DD5BE1"/>
    <w:rsid w:val="00DD64D5"/>
    <w:rsid w:val="00DD795B"/>
    <w:rsid w:val="00DE0841"/>
    <w:rsid w:val="00DE3294"/>
    <w:rsid w:val="00DE6887"/>
    <w:rsid w:val="00DE72DC"/>
    <w:rsid w:val="00DF07DC"/>
    <w:rsid w:val="00DF3159"/>
    <w:rsid w:val="00DF6425"/>
    <w:rsid w:val="00DF7703"/>
    <w:rsid w:val="00DF78F7"/>
    <w:rsid w:val="00E02668"/>
    <w:rsid w:val="00E16537"/>
    <w:rsid w:val="00E16F60"/>
    <w:rsid w:val="00E20A68"/>
    <w:rsid w:val="00E21C28"/>
    <w:rsid w:val="00E22855"/>
    <w:rsid w:val="00E23790"/>
    <w:rsid w:val="00E25E20"/>
    <w:rsid w:val="00E26E69"/>
    <w:rsid w:val="00E27963"/>
    <w:rsid w:val="00E3166D"/>
    <w:rsid w:val="00E33AB5"/>
    <w:rsid w:val="00E3476E"/>
    <w:rsid w:val="00E42D28"/>
    <w:rsid w:val="00E435E0"/>
    <w:rsid w:val="00E47DC2"/>
    <w:rsid w:val="00E50DA4"/>
    <w:rsid w:val="00E51D4E"/>
    <w:rsid w:val="00E52212"/>
    <w:rsid w:val="00E52D05"/>
    <w:rsid w:val="00E5505D"/>
    <w:rsid w:val="00E56AAF"/>
    <w:rsid w:val="00E62041"/>
    <w:rsid w:val="00E62950"/>
    <w:rsid w:val="00E64213"/>
    <w:rsid w:val="00E725ED"/>
    <w:rsid w:val="00E73334"/>
    <w:rsid w:val="00E7394E"/>
    <w:rsid w:val="00E779C5"/>
    <w:rsid w:val="00E8061A"/>
    <w:rsid w:val="00E80E48"/>
    <w:rsid w:val="00E839E2"/>
    <w:rsid w:val="00E9023E"/>
    <w:rsid w:val="00E9078E"/>
    <w:rsid w:val="00E96A7A"/>
    <w:rsid w:val="00EA23D7"/>
    <w:rsid w:val="00EA2CB8"/>
    <w:rsid w:val="00EA31C5"/>
    <w:rsid w:val="00EA590E"/>
    <w:rsid w:val="00EA5F64"/>
    <w:rsid w:val="00EB2B00"/>
    <w:rsid w:val="00EC0C36"/>
    <w:rsid w:val="00EC1494"/>
    <w:rsid w:val="00EC5378"/>
    <w:rsid w:val="00EC5499"/>
    <w:rsid w:val="00EC63EC"/>
    <w:rsid w:val="00EC7677"/>
    <w:rsid w:val="00ED2CEC"/>
    <w:rsid w:val="00ED4896"/>
    <w:rsid w:val="00ED5585"/>
    <w:rsid w:val="00EE6849"/>
    <w:rsid w:val="00EF02D5"/>
    <w:rsid w:val="00EF0344"/>
    <w:rsid w:val="00EF1E24"/>
    <w:rsid w:val="00EF4F67"/>
    <w:rsid w:val="00EF5989"/>
    <w:rsid w:val="00EF5D98"/>
    <w:rsid w:val="00F027D6"/>
    <w:rsid w:val="00F054D8"/>
    <w:rsid w:val="00F13E52"/>
    <w:rsid w:val="00F21195"/>
    <w:rsid w:val="00F2204A"/>
    <w:rsid w:val="00F24026"/>
    <w:rsid w:val="00F24374"/>
    <w:rsid w:val="00F253A4"/>
    <w:rsid w:val="00F272D9"/>
    <w:rsid w:val="00F27C87"/>
    <w:rsid w:val="00F32841"/>
    <w:rsid w:val="00F3654C"/>
    <w:rsid w:val="00F36C21"/>
    <w:rsid w:val="00F42B4B"/>
    <w:rsid w:val="00F42F7C"/>
    <w:rsid w:val="00F438B6"/>
    <w:rsid w:val="00F4495A"/>
    <w:rsid w:val="00F51906"/>
    <w:rsid w:val="00F65F27"/>
    <w:rsid w:val="00F6698B"/>
    <w:rsid w:val="00F71336"/>
    <w:rsid w:val="00F7163E"/>
    <w:rsid w:val="00F91741"/>
    <w:rsid w:val="00F92EC9"/>
    <w:rsid w:val="00F94247"/>
    <w:rsid w:val="00F973C5"/>
    <w:rsid w:val="00FA051C"/>
    <w:rsid w:val="00FA0D2A"/>
    <w:rsid w:val="00FA0E5F"/>
    <w:rsid w:val="00FA6020"/>
    <w:rsid w:val="00FA7AF8"/>
    <w:rsid w:val="00FB522E"/>
    <w:rsid w:val="00FB61B7"/>
    <w:rsid w:val="00FC19B0"/>
    <w:rsid w:val="00FC4462"/>
    <w:rsid w:val="00FC5F1B"/>
    <w:rsid w:val="00FC6B0A"/>
    <w:rsid w:val="00FD1336"/>
    <w:rsid w:val="00FD14A8"/>
    <w:rsid w:val="00FD4B09"/>
    <w:rsid w:val="00FE1CB9"/>
    <w:rsid w:val="00FE20FE"/>
    <w:rsid w:val="00FE3C35"/>
    <w:rsid w:val="00FE51BA"/>
    <w:rsid w:val="00FF16E9"/>
    <w:rsid w:val="00FF2B42"/>
    <w:rsid w:val="00FF5664"/>
    <w:rsid w:val="00FF5D83"/>
    <w:rsid w:val="00FF6420"/>
    <w:rsid w:val="00FF659D"/>
    <w:rsid w:val="014402AF"/>
    <w:rsid w:val="02E181D2"/>
    <w:rsid w:val="04EE6D63"/>
    <w:rsid w:val="0871D177"/>
    <w:rsid w:val="09DC41B1"/>
    <w:rsid w:val="0B1DC707"/>
    <w:rsid w:val="0C64CB55"/>
    <w:rsid w:val="0DE93433"/>
    <w:rsid w:val="15DCC8E7"/>
    <w:rsid w:val="188382EC"/>
    <w:rsid w:val="19475805"/>
    <w:rsid w:val="1B79214A"/>
    <w:rsid w:val="1C1906B5"/>
    <w:rsid w:val="1D30CDAE"/>
    <w:rsid w:val="2432FBF8"/>
    <w:rsid w:val="24F9AF0F"/>
    <w:rsid w:val="25F54F95"/>
    <w:rsid w:val="29C9E588"/>
    <w:rsid w:val="2B81F08F"/>
    <w:rsid w:val="2C87ED15"/>
    <w:rsid w:val="2CAC6765"/>
    <w:rsid w:val="2F49C290"/>
    <w:rsid w:val="3009FC0E"/>
    <w:rsid w:val="3026444F"/>
    <w:rsid w:val="324C9B60"/>
    <w:rsid w:val="32C7E3E9"/>
    <w:rsid w:val="36FAD1F1"/>
    <w:rsid w:val="380CA362"/>
    <w:rsid w:val="38ABC723"/>
    <w:rsid w:val="39593BAE"/>
    <w:rsid w:val="39B91201"/>
    <w:rsid w:val="39E91A7A"/>
    <w:rsid w:val="3A1FB80F"/>
    <w:rsid w:val="3B9D6DCD"/>
    <w:rsid w:val="444C13B5"/>
    <w:rsid w:val="49E3B2F0"/>
    <w:rsid w:val="4EE89130"/>
    <w:rsid w:val="553360BA"/>
    <w:rsid w:val="55D937C5"/>
    <w:rsid w:val="56EB9E80"/>
    <w:rsid w:val="5788131C"/>
    <w:rsid w:val="58217D81"/>
    <w:rsid w:val="59FDE3B8"/>
    <w:rsid w:val="5DC24844"/>
    <w:rsid w:val="63C5FF21"/>
    <w:rsid w:val="6972F857"/>
    <w:rsid w:val="6BB25BED"/>
    <w:rsid w:val="6D1E86FF"/>
    <w:rsid w:val="6EB36097"/>
    <w:rsid w:val="71B1E896"/>
    <w:rsid w:val="71D3FB87"/>
    <w:rsid w:val="76BEAFAA"/>
    <w:rsid w:val="76ECFD1A"/>
    <w:rsid w:val="7B5D6F03"/>
    <w:rsid w:val="7C3583CC"/>
    <w:rsid w:val="7EC18FFF"/>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5E350"/>
  <w15:chartTrackingRefBased/>
  <w15:docId w15:val="{280C044C-24B9-43CB-95D1-7C4FC1BF8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CO" w:eastAsia="en-US" w:bidi="ar-SA"/>
      </w:rPr>
    </w:rPrDefault>
    <w:pPrDefault>
      <w:pPr>
        <w:spacing w:after="160"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42406"/>
    <w:pPr>
      <w:spacing w:line="240" w:lineRule="auto"/>
      <w:ind w:firstLine="0"/>
      <w:contextualSpacing/>
      <w:jc w:val="both"/>
    </w:pPr>
    <w:rPr>
      <w:rFonts w:ascii="Arial" w:hAnsi="Arial"/>
      <w:sz w:val="20"/>
    </w:rPr>
  </w:style>
  <w:style w:type="paragraph" w:styleId="Ttulo1">
    <w:name w:val="heading 1"/>
    <w:basedOn w:val="Normal"/>
    <w:next w:val="Normal"/>
    <w:link w:val="Ttulo1Car"/>
    <w:uiPriority w:val="9"/>
    <w:qFormat/>
    <w:rsid w:val="00BB259B"/>
    <w:pPr>
      <w:keepNext/>
      <w:keepLines/>
      <w:spacing w:before="240" w:after="0"/>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BB259B"/>
    <w:pPr>
      <w:keepNext/>
      <w:keepLines/>
      <w:spacing w:before="40" w:after="0"/>
      <w:outlineLvl w:val="1"/>
    </w:pPr>
    <w:rPr>
      <w:rFonts w:eastAsiaTheme="majorEastAsia" w:cstheme="majorBidi"/>
      <w:b/>
      <w:szCs w:val="26"/>
    </w:rPr>
  </w:style>
  <w:style w:type="paragraph" w:styleId="Ttulo3">
    <w:name w:val="heading 3"/>
    <w:basedOn w:val="Normal"/>
    <w:next w:val="Normal"/>
    <w:link w:val="Ttulo3Car"/>
    <w:uiPriority w:val="9"/>
    <w:semiHidden/>
    <w:unhideWhenUsed/>
    <w:qFormat/>
    <w:rsid w:val="00425D14"/>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F253A4"/>
    <w:pPr>
      <w:tabs>
        <w:tab w:val="center" w:pos="4419"/>
        <w:tab w:val="right" w:pos="8838"/>
      </w:tabs>
      <w:spacing w:after="0"/>
    </w:pPr>
  </w:style>
  <w:style w:type="character" w:styleId="EncabezadoCar" w:customStyle="1">
    <w:name w:val="Encabezado Car"/>
    <w:basedOn w:val="Fuentedeprrafopredeter"/>
    <w:link w:val="Encabezado"/>
    <w:uiPriority w:val="99"/>
    <w:rsid w:val="00F253A4"/>
  </w:style>
  <w:style w:type="paragraph" w:styleId="Piedepgina">
    <w:name w:val="footer"/>
    <w:basedOn w:val="Normal"/>
    <w:link w:val="PiedepginaCar"/>
    <w:uiPriority w:val="99"/>
    <w:unhideWhenUsed/>
    <w:rsid w:val="00F253A4"/>
    <w:pPr>
      <w:tabs>
        <w:tab w:val="center" w:pos="4419"/>
        <w:tab w:val="right" w:pos="8838"/>
      </w:tabs>
      <w:spacing w:after="0"/>
    </w:pPr>
  </w:style>
  <w:style w:type="character" w:styleId="PiedepginaCar" w:customStyle="1">
    <w:name w:val="Pie de página Car"/>
    <w:basedOn w:val="Fuentedeprrafopredeter"/>
    <w:link w:val="Piedepgina"/>
    <w:uiPriority w:val="99"/>
    <w:rsid w:val="00F253A4"/>
  </w:style>
  <w:style w:type="table" w:styleId="Style44" w:customStyle="1">
    <w:name w:val="_Style 44"/>
    <w:basedOn w:val="Tablanormal"/>
    <w:qFormat/>
    <w:rsid w:val="00F253A4"/>
    <w:pPr>
      <w:spacing w:after="0" w:line="240" w:lineRule="auto"/>
      <w:ind w:firstLine="0"/>
      <w:jc w:val="both"/>
    </w:pPr>
    <w:rPr>
      <w:rFonts w:ascii="Arial" w:hAnsi="Arial" w:eastAsia="Arial" w:cs="Arial"/>
      <w:b/>
      <w:sz w:val="24"/>
      <w:szCs w:val="24"/>
      <w:lang w:val="es-MX" w:eastAsia="es-MX"/>
    </w:rPr>
    <w:tblPr>
      <w:tblInd w:w="0" w:type="nil"/>
      <w:tblCellMar>
        <w:left w:w="115" w:type="dxa"/>
        <w:right w:w="115" w:type="dxa"/>
      </w:tblCellMar>
    </w:tblPr>
    <w:tcPr>
      <w:shd w:val="clear" w:color="auto" w:fill="EDF2F8"/>
    </w:tcPr>
  </w:style>
  <w:style w:type="table" w:styleId="Style45" w:customStyle="1">
    <w:name w:val="_Style 45"/>
    <w:basedOn w:val="Tablanormal"/>
    <w:qFormat/>
    <w:rsid w:val="00F253A4"/>
    <w:pPr>
      <w:spacing w:after="0" w:line="240" w:lineRule="auto"/>
      <w:ind w:firstLine="0"/>
      <w:jc w:val="both"/>
    </w:pPr>
    <w:rPr>
      <w:rFonts w:ascii="Arial" w:hAnsi="Arial" w:eastAsia="Arial" w:cs="Arial"/>
      <w:b/>
      <w:sz w:val="24"/>
      <w:szCs w:val="24"/>
      <w:lang w:val="es-MX" w:eastAsia="es-MX"/>
    </w:rPr>
    <w:tblPr>
      <w:tblInd w:w="0" w:type="nil"/>
      <w:tblCellMar>
        <w:left w:w="115" w:type="dxa"/>
        <w:right w:w="115" w:type="dxa"/>
      </w:tblCellMar>
    </w:tblPr>
    <w:tcPr>
      <w:shd w:val="clear" w:color="auto" w:fill="EDF2F8"/>
    </w:tcPr>
  </w:style>
  <w:style w:type="paragraph" w:styleId="Prrafodelista">
    <w:name w:val="List Paragraph"/>
    <w:basedOn w:val="Normal"/>
    <w:uiPriority w:val="34"/>
    <w:qFormat/>
    <w:rsid w:val="00F253A4"/>
    <w:pPr>
      <w:spacing w:line="276" w:lineRule="auto"/>
      <w:ind w:left="720"/>
    </w:pPr>
  </w:style>
  <w:style w:type="table" w:styleId="Style46" w:customStyle="1">
    <w:name w:val="_Style 46"/>
    <w:basedOn w:val="Tablanormal"/>
    <w:qFormat/>
    <w:rsid w:val="00F253A4"/>
    <w:pPr>
      <w:spacing w:after="0" w:line="240" w:lineRule="auto"/>
      <w:ind w:firstLine="0"/>
      <w:jc w:val="both"/>
    </w:pPr>
    <w:rPr>
      <w:rFonts w:ascii="Arial" w:hAnsi="Arial" w:eastAsia="Arial" w:cs="Arial"/>
      <w:b/>
      <w:sz w:val="24"/>
      <w:szCs w:val="24"/>
      <w:lang w:val="es-MX" w:eastAsia="es-MX"/>
    </w:rPr>
    <w:tblPr>
      <w:tblInd w:w="0" w:type="nil"/>
      <w:tblCellMar>
        <w:left w:w="115" w:type="dxa"/>
        <w:right w:w="115" w:type="dxa"/>
      </w:tblCellMar>
    </w:tblPr>
    <w:tcPr>
      <w:shd w:val="clear" w:color="auto" w:fill="EDF2F8"/>
    </w:tcPr>
  </w:style>
  <w:style w:type="table" w:styleId="Tablaconcuadrcula">
    <w:name w:val="Table Grid"/>
    <w:basedOn w:val="Tablanormal"/>
    <w:uiPriority w:val="39"/>
    <w:rsid w:val="00F253A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tyle47" w:customStyle="1">
    <w:name w:val="_Style 47"/>
    <w:basedOn w:val="Tablanormal"/>
    <w:qFormat/>
    <w:rsid w:val="00F253A4"/>
    <w:pPr>
      <w:spacing w:after="0" w:line="240" w:lineRule="auto"/>
      <w:ind w:firstLine="0"/>
    </w:pPr>
    <w:rPr>
      <w:rFonts w:ascii="Arial" w:hAnsi="Arial" w:eastAsia="Arial" w:cs="Arial"/>
      <w:b/>
      <w:sz w:val="24"/>
      <w:szCs w:val="24"/>
      <w:lang w:val="es-MX" w:eastAsia="es-MX"/>
    </w:rPr>
    <w:tblPr>
      <w:tblInd w:w="0" w:type="nil"/>
      <w:tblCellMar>
        <w:left w:w="115" w:type="dxa"/>
        <w:right w:w="115" w:type="dxa"/>
      </w:tblCellMar>
    </w:tblPr>
    <w:tcPr>
      <w:shd w:val="clear" w:color="auto" w:fill="EDF2F8"/>
    </w:tcPr>
  </w:style>
  <w:style w:type="table" w:styleId="Style51" w:customStyle="1">
    <w:name w:val="_Style 51"/>
    <w:basedOn w:val="Tablanormal"/>
    <w:qFormat/>
    <w:rsid w:val="00F253A4"/>
    <w:pPr>
      <w:spacing w:after="0" w:line="240" w:lineRule="auto"/>
      <w:ind w:firstLine="0"/>
      <w:jc w:val="both"/>
    </w:pPr>
    <w:rPr>
      <w:rFonts w:ascii="Arial" w:hAnsi="Arial" w:eastAsia="Arial" w:cs="Arial"/>
      <w:b/>
      <w:sz w:val="24"/>
      <w:szCs w:val="24"/>
      <w:lang w:val="es-MX" w:eastAsia="es-MX"/>
    </w:rPr>
    <w:tblPr>
      <w:tblInd w:w="0" w:type="nil"/>
      <w:tblCellMar>
        <w:left w:w="115" w:type="dxa"/>
        <w:right w:w="115" w:type="dxa"/>
      </w:tblCellMar>
    </w:tblPr>
    <w:tcPr>
      <w:shd w:val="clear" w:color="auto" w:fill="EDF2F8"/>
    </w:tcPr>
  </w:style>
  <w:style w:type="table" w:styleId="Style52" w:customStyle="1">
    <w:name w:val="_Style 52"/>
    <w:basedOn w:val="Tablanormal"/>
    <w:qFormat/>
    <w:rsid w:val="00F253A4"/>
    <w:pPr>
      <w:spacing w:after="0" w:line="240" w:lineRule="auto"/>
      <w:ind w:firstLine="0"/>
      <w:jc w:val="both"/>
    </w:pPr>
    <w:rPr>
      <w:rFonts w:ascii="Arial" w:hAnsi="Arial" w:eastAsia="Arial" w:cs="Arial"/>
      <w:b/>
      <w:sz w:val="24"/>
      <w:szCs w:val="24"/>
      <w:lang w:val="es-MX" w:eastAsia="es-MX"/>
    </w:rPr>
    <w:tblPr>
      <w:tblInd w:w="0" w:type="nil"/>
      <w:tblCellMar>
        <w:left w:w="115" w:type="dxa"/>
        <w:right w:w="115" w:type="dxa"/>
      </w:tblCellMar>
    </w:tblPr>
    <w:tcPr>
      <w:shd w:val="clear" w:color="auto" w:fill="EDF2F8"/>
    </w:tcPr>
  </w:style>
  <w:style w:type="character" w:styleId="Ttulo1Car" w:customStyle="1">
    <w:name w:val="Título 1 Car"/>
    <w:basedOn w:val="Fuentedeprrafopredeter"/>
    <w:link w:val="Ttulo1"/>
    <w:uiPriority w:val="9"/>
    <w:rsid w:val="00BB259B"/>
    <w:rPr>
      <w:rFonts w:ascii="Arial" w:hAnsi="Arial" w:eastAsiaTheme="majorEastAsia" w:cstheme="majorBidi"/>
      <w:b/>
      <w:sz w:val="20"/>
      <w:szCs w:val="32"/>
    </w:rPr>
  </w:style>
  <w:style w:type="character" w:styleId="Ttulo2Car" w:customStyle="1">
    <w:name w:val="Título 2 Car"/>
    <w:basedOn w:val="Fuentedeprrafopredeter"/>
    <w:link w:val="Ttulo2"/>
    <w:uiPriority w:val="9"/>
    <w:rsid w:val="00BB259B"/>
    <w:rPr>
      <w:rFonts w:ascii="Arial" w:hAnsi="Arial" w:eastAsiaTheme="majorEastAsia" w:cstheme="majorBidi"/>
      <w:b/>
      <w:sz w:val="20"/>
      <w:szCs w:val="26"/>
    </w:rPr>
  </w:style>
  <w:style w:type="paragraph" w:styleId="pdq2pgselectionanchorcontainer" w:customStyle="1">
    <w:name w:val="pdq2pg_selectionanchorcontainer"/>
    <w:basedOn w:val="Normal"/>
    <w:rsid w:val="00C347C9"/>
    <w:pPr>
      <w:spacing w:before="100" w:beforeAutospacing="1" w:after="100" w:afterAutospacing="1"/>
      <w:contextualSpacing w:val="0"/>
      <w:jc w:val="left"/>
    </w:pPr>
    <w:rPr>
      <w:rFonts w:ascii="Times New Roman" w:hAnsi="Times New Roman" w:eastAsia="Times New Roman" w:cs="Times New Roman"/>
      <w:sz w:val="24"/>
      <w:szCs w:val="24"/>
      <w:lang w:eastAsia="es-CO"/>
    </w:rPr>
  </w:style>
  <w:style w:type="character" w:styleId="Ttulo3Car" w:customStyle="1">
    <w:name w:val="Título 3 Car"/>
    <w:basedOn w:val="Fuentedeprrafopredeter"/>
    <w:link w:val="Ttulo3"/>
    <w:uiPriority w:val="9"/>
    <w:semiHidden/>
    <w:rsid w:val="00425D14"/>
    <w:rPr>
      <w:rFonts w:asciiTheme="majorHAnsi" w:hAnsiTheme="majorHAnsi" w:eastAsiaTheme="majorEastAsia" w:cstheme="majorBidi"/>
      <w:color w:val="1F3763" w:themeColor="accent1" w:themeShade="7F"/>
      <w:sz w:val="24"/>
      <w:szCs w:val="24"/>
    </w:rPr>
  </w:style>
  <w:style w:type="paragraph" w:styleId="TtuloTDC">
    <w:name w:val="TOC Heading"/>
    <w:basedOn w:val="Ttulo1"/>
    <w:next w:val="Normal"/>
    <w:uiPriority w:val="39"/>
    <w:unhideWhenUsed/>
    <w:qFormat/>
    <w:rsid w:val="007E4309"/>
    <w:pPr>
      <w:spacing w:line="259" w:lineRule="auto"/>
      <w:contextualSpacing w:val="0"/>
      <w:jc w:val="left"/>
      <w:outlineLvl w:val="9"/>
    </w:pPr>
    <w:rPr>
      <w:rFonts w:asciiTheme="majorHAnsi" w:hAnsiTheme="majorHAnsi"/>
      <w:b w:val="0"/>
      <w:color w:val="2F5496" w:themeColor="accent1" w:themeShade="BF"/>
      <w:sz w:val="32"/>
      <w:lang w:eastAsia="es-CO"/>
    </w:rPr>
  </w:style>
  <w:style w:type="paragraph" w:styleId="TDC1">
    <w:name w:val="toc 1"/>
    <w:basedOn w:val="Normal"/>
    <w:next w:val="Normal"/>
    <w:autoRedefine/>
    <w:uiPriority w:val="39"/>
    <w:unhideWhenUsed/>
    <w:rsid w:val="007E4309"/>
    <w:pPr>
      <w:spacing w:after="100"/>
    </w:pPr>
  </w:style>
  <w:style w:type="paragraph" w:styleId="TDC2">
    <w:name w:val="toc 2"/>
    <w:basedOn w:val="Normal"/>
    <w:next w:val="Normal"/>
    <w:autoRedefine/>
    <w:uiPriority w:val="39"/>
    <w:unhideWhenUsed/>
    <w:rsid w:val="007E4309"/>
    <w:pPr>
      <w:spacing w:after="100"/>
      <w:ind w:left="200"/>
    </w:pPr>
  </w:style>
  <w:style w:type="character" w:styleId="Hipervnculo">
    <w:name w:val="Hyperlink"/>
    <w:basedOn w:val="Fuentedeprrafopredeter"/>
    <w:uiPriority w:val="99"/>
    <w:unhideWhenUsed/>
    <w:rsid w:val="007E4309"/>
    <w:rPr>
      <w:color w:val="0563C1" w:themeColor="hyperlink"/>
      <w:u w:val="single"/>
    </w:rPr>
  </w:style>
  <w:style w:type="paragraph" w:styleId="NormalWeb">
    <w:name w:val="Normal (Web)"/>
    <w:basedOn w:val="Normal"/>
    <w:uiPriority w:val="99"/>
    <w:unhideWhenUsed/>
    <w:rsid w:val="00675680"/>
    <w:pPr>
      <w:spacing w:before="100" w:beforeAutospacing="1" w:after="100" w:afterAutospacing="1"/>
      <w:contextualSpacing w:val="0"/>
      <w:jc w:val="left"/>
    </w:pPr>
    <w:rPr>
      <w:rFonts w:ascii="Times New Roman" w:hAnsi="Times New Roman" w:eastAsia="Times New Roman" w:cs="Times New Roman"/>
      <w:sz w:val="24"/>
      <w:szCs w:val="24"/>
      <w:lang w:eastAsia="es-CO"/>
    </w:rPr>
  </w:style>
  <w:style w:type="paragraph" w:styleId="Bibliografa">
    <w:name w:val="Bibliography"/>
    <w:basedOn w:val="Normal"/>
    <w:next w:val="Normal"/>
    <w:uiPriority w:val="37"/>
    <w:unhideWhenUsed/>
    <w:rsid w:val="005C4147"/>
  </w:style>
  <w:style w:type="paragraph" w:styleId="paragraph" w:customStyle="1">
    <w:name w:val="paragraph"/>
    <w:basedOn w:val="Normal"/>
    <w:rsid w:val="003859D6"/>
    <w:pPr>
      <w:spacing w:before="100" w:beforeAutospacing="1" w:after="100" w:afterAutospacing="1"/>
      <w:contextualSpacing w:val="0"/>
      <w:jc w:val="left"/>
    </w:pPr>
    <w:rPr>
      <w:rFonts w:ascii="Times New Roman" w:hAnsi="Times New Roman" w:eastAsia="Times New Roman" w:cs="Times New Roman"/>
      <w:sz w:val="24"/>
      <w:szCs w:val="24"/>
      <w:lang w:val="es-ES" w:eastAsia="es-ES_tradnl"/>
    </w:rPr>
  </w:style>
  <w:style w:type="character" w:styleId="normaltextrun" w:customStyle="1">
    <w:name w:val="normaltextrun"/>
    <w:basedOn w:val="Fuentedeprrafopredeter"/>
    <w:rsid w:val="003859D6"/>
  </w:style>
  <w:style w:type="character" w:styleId="eop" w:customStyle="1">
    <w:name w:val="eop"/>
    <w:basedOn w:val="Fuentedeprrafopredeter"/>
    <w:rsid w:val="00EC7677"/>
  </w:style>
  <w:style w:type="character" w:styleId="wacimagecontainer" w:customStyle="1">
    <w:name w:val="wacimagecontainer"/>
    <w:basedOn w:val="Fuentedeprrafopredeter"/>
    <w:rsid w:val="00EC7677"/>
  </w:style>
  <w:style w:type="table" w:styleId="Tablaconcuadrculaclara">
    <w:name w:val="Grid Table Light"/>
    <w:basedOn w:val="Tablanormal"/>
    <w:uiPriority w:val="40"/>
    <w:rsid w:val="00CF1974"/>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Fuerte">
    <w:name w:val="Strong"/>
    <w:basedOn w:val="Fuentedeprrafopredeter"/>
    <w:uiPriority w:val="22"/>
    <w:qFormat/>
    <w:rsid w:val="00AF1A9B"/>
    <w:rPr>
      <w:b/>
      <w:bCs/>
    </w:rPr>
  </w:style>
  <w:style w:type="character" w:styleId="Refdecomentario">
    <w:name w:val="annotation reference"/>
    <w:basedOn w:val="Fuentedeprrafopredeter"/>
    <w:uiPriority w:val="99"/>
    <w:semiHidden/>
    <w:unhideWhenUsed/>
    <w:rsid w:val="000B3E9B"/>
    <w:rPr>
      <w:sz w:val="16"/>
      <w:szCs w:val="16"/>
    </w:rPr>
  </w:style>
  <w:style w:type="paragraph" w:styleId="Textocomentario">
    <w:name w:val="annotation text"/>
    <w:basedOn w:val="Normal"/>
    <w:link w:val="TextocomentarioCar"/>
    <w:uiPriority w:val="99"/>
    <w:semiHidden/>
    <w:unhideWhenUsed/>
    <w:rPr>
      <w:szCs w:val="20"/>
    </w:rPr>
  </w:style>
  <w:style w:type="character" w:styleId="TextocomentarioCar" w:customStyle="1">
    <w:name w:val="Texto comentario Car"/>
    <w:basedOn w:val="Fuentedeprrafopredeter"/>
    <w:link w:val="Textocomentario"/>
    <w:uiPriority w:val="99"/>
    <w:semiHidden/>
    <w:rPr>
      <w:rFonts w:ascii="Arial" w:hAnsi="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4990">
      <w:bodyDiv w:val="1"/>
      <w:marLeft w:val="0"/>
      <w:marRight w:val="0"/>
      <w:marTop w:val="0"/>
      <w:marBottom w:val="0"/>
      <w:divBdr>
        <w:top w:val="none" w:sz="0" w:space="0" w:color="auto"/>
        <w:left w:val="none" w:sz="0" w:space="0" w:color="auto"/>
        <w:bottom w:val="none" w:sz="0" w:space="0" w:color="auto"/>
        <w:right w:val="none" w:sz="0" w:space="0" w:color="auto"/>
      </w:divBdr>
    </w:div>
    <w:div w:id="19672742">
      <w:bodyDiv w:val="1"/>
      <w:marLeft w:val="0"/>
      <w:marRight w:val="0"/>
      <w:marTop w:val="0"/>
      <w:marBottom w:val="0"/>
      <w:divBdr>
        <w:top w:val="none" w:sz="0" w:space="0" w:color="auto"/>
        <w:left w:val="none" w:sz="0" w:space="0" w:color="auto"/>
        <w:bottom w:val="none" w:sz="0" w:space="0" w:color="auto"/>
        <w:right w:val="none" w:sz="0" w:space="0" w:color="auto"/>
      </w:divBdr>
    </w:div>
    <w:div w:id="20012328">
      <w:bodyDiv w:val="1"/>
      <w:marLeft w:val="0"/>
      <w:marRight w:val="0"/>
      <w:marTop w:val="0"/>
      <w:marBottom w:val="0"/>
      <w:divBdr>
        <w:top w:val="none" w:sz="0" w:space="0" w:color="auto"/>
        <w:left w:val="none" w:sz="0" w:space="0" w:color="auto"/>
        <w:bottom w:val="none" w:sz="0" w:space="0" w:color="auto"/>
        <w:right w:val="none" w:sz="0" w:space="0" w:color="auto"/>
      </w:divBdr>
    </w:div>
    <w:div w:id="29766738">
      <w:bodyDiv w:val="1"/>
      <w:marLeft w:val="0"/>
      <w:marRight w:val="0"/>
      <w:marTop w:val="0"/>
      <w:marBottom w:val="0"/>
      <w:divBdr>
        <w:top w:val="none" w:sz="0" w:space="0" w:color="auto"/>
        <w:left w:val="none" w:sz="0" w:space="0" w:color="auto"/>
        <w:bottom w:val="none" w:sz="0" w:space="0" w:color="auto"/>
        <w:right w:val="none" w:sz="0" w:space="0" w:color="auto"/>
      </w:divBdr>
    </w:div>
    <w:div w:id="31150127">
      <w:bodyDiv w:val="1"/>
      <w:marLeft w:val="0"/>
      <w:marRight w:val="0"/>
      <w:marTop w:val="0"/>
      <w:marBottom w:val="0"/>
      <w:divBdr>
        <w:top w:val="none" w:sz="0" w:space="0" w:color="auto"/>
        <w:left w:val="none" w:sz="0" w:space="0" w:color="auto"/>
        <w:bottom w:val="none" w:sz="0" w:space="0" w:color="auto"/>
        <w:right w:val="none" w:sz="0" w:space="0" w:color="auto"/>
      </w:divBdr>
    </w:div>
    <w:div w:id="46534753">
      <w:bodyDiv w:val="1"/>
      <w:marLeft w:val="0"/>
      <w:marRight w:val="0"/>
      <w:marTop w:val="0"/>
      <w:marBottom w:val="0"/>
      <w:divBdr>
        <w:top w:val="none" w:sz="0" w:space="0" w:color="auto"/>
        <w:left w:val="none" w:sz="0" w:space="0" w:color="auto"/>
        <w:bottom w:val="none" w:sz="0" w:space="0" w:color="auto"/>
        <w:right w:val="none" w:sz="0" w:space="0" w:color="auto"/>
      </w:divBdr>
    </w:div>
    <w:div w:id="49352295">
      <w:bodyDiv w:val="1"/>
      <w:marLeft w:val="0"/>
      <w:marRight w:val="0"/>
      <w:marTop w:val="0"/>
      <w:marBottom w:val="0"/>
      <w:divBdr>
        <w:top w:val="none" w:sz="0" w:space="0" w:color="auto"/>
        <w:left w:val="none" w:sz="0" w:space="0" w:color="auto"/>
        <w:bottom w:val="none" w:sz="0" w:space="0" w:color="auto"/>
        <w:right w:val="none" w:sz="0" w:space="0" w:color="auto"/>
      </w:divBdr>
    </w:div>
    <w:div w:id="50080887">
      <w:bodyDiv w:val="1"/>
      <w:marLeft w:val="0"/>
      <w:marRight w:val="0"/>
      <w:marTop w:val="0"/>
      <w:marBottom w:val="0"/>
      <w:divBdr>
        <w:top w:val="none" w:sz="0" w:space="0" w:color="auto"/>
        <w:left w:val="none" w:sz="0" w:space="0" w:color="auto"/>
        <w:bottom w:val="none" w:sz="0" w:space="0" w:color="auto"/>
        <w:right w:val="none" w:sz="0" w:space="0" w:color="auto"/>
      </w:divBdr>
    </w:div>
    <w:div w:id="53699239">
      <w:bodyDiv w:val="1"/>
      <w:marLeft w:val="0"/>
      <w:marRight w:val="0"/>
      <w:marTop w:val="0"/>
      <w:marBottom w:val="0"/>
      <w:divBdr>
        <w:top w:val="none" w:sz="0" w:space="0" w:color="auto"/>
        <w:left w:val="none" w:sz="0" w:space="0" w:color="auto"/>
        <w:bottom w:val="none" w:sz="0" w:space="0" w:color="auto"/>
        <w:right w:val="none" w:sz="0" w:space="0" w:color="auto"/>
      </w:divBdr>
    </w:div>
    <w:div w:id="65303499">
      <w:bodyDiv w:val="1"/>
      <w:marLeft w:val="0"/>
      <w:marRight w:val="0"/>
      <w:marTop w:val="0"/>
      <w:marBottom w:val="0"/>
      <w:divBdr>
        <w:top w:val="none" w:sz="0" w:space="0" w:color="auto"/>
        <w:left w:val="none" w:sz="0" w:space="0" w:color="auto"/>
        <w:bottom w:val="none" w:sz="0" w:space="0" w:color="auto"/>
        <w:right w:val="none" w:sz="0" w:space="0" w:color="auto"/>
      </w:divBdr>
    </w:div>
    <w:div w:id="66416411">
      <w:bodyDiv w:val="1"/>
      <w:marLeft w:val="0"/>
      <w:marRight w:val="0"/>
      <w:marTop w:val="0"/>
      <w:marBottom w:val="0"/>
      <w:divBdr>
        <w:top w:val="none" w:sz="0" w:space="0" w:color="auto"/>
        <w:left w:val="none" w:sz="0" w:space="0" w:color="auto"/>
        <w:bottom w:val="none" w:sz="0" w:space="0" w:color="auto"/>
        <w:right w:val="none" w:sz="0" w:space="0" w:color="auto"/>
      </w:divBdr>
    </w:div>
    <w:div w:id="66461512">
      <w:bodyDiv w:val="1"/>
      <w:marLeft w:val="0"/>
      <w:marRight w:val="0"/>
      <w:marTop w:val="0"/>
      <w:marBottom w:val="0"/>
      <w:divBdr>
        <w:top w:val="none" w:sz="0" w:space="0" w:color="auto"/>
        <w:left w:val="none" w:sz="0" w:space="0" w:color="auto"/>
        <w:bottom w:val="none" w:sz="0" w:space="0" w:color="auto"/>
        <w:right w:val="none" w:sz="0" w:space="0" w:color="auto"/>
      </w:divBdr>
    </w:div>
    <w:div w:id="82071374">
      <w:bodyDiv w:val="1"/>
      <w:marLeft w:val="0"/>
      <w:marRight w:val="0"/>
      <w:marTop w:val="0"/>
      <w:marBottom w:val="0"/>
      <w:divBdr>
        <w:top w:val="none" w:sz="0" w:space="0" w:color="auto"/>
        <w:left w:val="none" w:sz="0" w:space="0" w:color="auto"/>
        <w:bottom w:val="none" w:sz="0" w:space="0" w:color="auto"/>
        <w:right w:val="none" w:sz="0" w:space="0" w:color="auto"/>
      </w:divBdr>
    </w:div>
    <w:div w:id="117645366">
      <w:bodyDiv w:val="1"/>
      <w:marLeft w:val="0"/>
      <w:marRight w:val="0"/>
      <w:marTop w:val="0"/>
      <w:marBottom w:val="0"/>
      <w:divBdr>
        <w:top w:val="none" w:sz="0" w:space="0" w:color="auto"/>
        <w:left w:val="none" w:sz="0" w:space="0" w:color="auto"/>
        <w:bottom w:val="none" w:sz="0" w:space="0" w:color="auto"/>
        <w:right w:val="none" w:sz="0" w:space="0" w:color="auto"/>
      </w:divBdr>
    </w:div>
    <w:div w:id="124467922">
      <w:bodyDiv w:val="1"/>
      <w:marLeft w:val="0"/>
      <w:marRight w:val="0"/>
      <w:marTop w:val="0"/>
      <w:marBottom w:val="0"/>
      <w:divBdr>
        <w:top w:val="none" w:sz="0" w:space="0" w:color="auto"/>
        <w:left w:val="none" w:sz="0" w:space="0" w:color="auto"/>
        <w:bottom w:val="none" w:sz="0" w:space="0" w:color="auto"/>
        <w:right w:val="none" w:sz="0" w:space="0" w:color="auto"/>
      </w:divBdr>
    </w:div>
    <w:div w:id="128086164">
      <w:bodyDiv w:val="1"/>
      <w:marLeft w:val="0"/>
      <w:marRight w:val="0"/>
      <w:marTop w:val="0"/>
      <w:marBottom w:val="0"/>
      <w:divBdr>
        <w:top w:val="none" w:sz="0" w:space="0" w:color="auto"/>
        <w:left w:val="none" w:sz="0" w:space="0" w:color="auto"/>
        <w:bottom w:val="none" w:sz="0" w:space="0" w:color="auto"/>
        <w:right w:val="none" w:sz="0" w:space="0" w:color="auto"/>
      </w:divBdr>
    </w:div>
    <w:div w:id="129565263">
      <w:bodyDiv w:val="1"/>
      <w:marLeft w:val="0"/>
      <w:marRight w:val="0"/>
      <w:marTop w:val="0"/>
      <w:marBottom w:val="0"/>
      <w:divBdr>
        <w:top w:val="none" w:sz="0" w:space="0" w:color="auto"/>
        <w:left w:val="none" w:sz="0" w:space="0" w:color="auto"/>
        <w:bottom w:val="none" w:sz="0" w:space="0" w:color="auto"/>
        <w:right w:val="none" w:sz="0" w:space="0" w:color="auto"/>
      </w:divBdr>
    </w:div>
    <w:div w:id="134836862">
      <w:bodyDiv w:val="1"/>
      <w:marLeft w:val="0"/>
      <w:marRight w:val="0"/>
      <w:marTop w:val="0"/>
      <w:marBottom w:val="0"/>
      <w:divBdr>
        <w:top w:val="none" w:sz="0" w:space="0" w:color="auto"/>
        <w:left w:val="none" w:sz="0" w:space="0" w:color="auto"/>
        <w:bottom w:val="none" w:sz="0" w:space="0" w:color="auto"/>
        <w:right w:val="none" w:sz="0" w:space="0" w:color="auto"/>
      </w:divBdr>
    </w:div>
    <w:div w:id="156649329">
      <w:bodyDiv w:val="1"/>
      <w:marLeft w:val="0"/>
      <w:marRight w:val="0"/>
      <w:marTop w:val="0"/>
      <w:marBottom w:val="0"/>
      <w:divBdr>
        <w:top w:val="none" w:sz="0" w:space="0" w:color="auto"/>
        <w:left w:val="none" w:sz="0" w:space="0" w:color="auto"/>
        <w:bottom w:val="none" w:sz="0" w:space="0" w:color="auto"/>
        <w:right w:val="none" w:sz="0" w:space="0" w:color="auto"/>
      </w:divBdr>
    </w:div>
    <w:div w:id="156772163">
      <w:bodyDiv w:val="1"/>
      <w:marLeft w:val="0"/>
      <w:marRight w:val="0"/>
      <w:marTop w:val="0"/>
      <w:marBottom w:val="0"/>
      <w:divBdr>
        <w:top w:val="none" w:sz="0" w:space="0" w:color="auto"/>
        <w:left w:val="none" w:sz="0" w:space="0" w:color="auto"/>
        <w:bottom w:val="none" w:sz="0" w:space="0" w:color="auto"/>
        <w:right w:val="none" w:sz="0" w:space="0" w:color="auto"/>
      </w:divBdr>
    </w:div>
    <w:div w:id="169563373">
      <w:bodyDiv w:val="1"/>
      <w:marLeft w:val="0"/>
      <w:marRight w:val="0"/>
      <w:marTop w:val="0"/>
      <w:marBottom w:val="0"/>
      <w:divBdr>
        <w:top w:val="none" w:sz="0" w:space="0" w:color="auto"/>
        <w:left w:val="none" w:sz="0" w:space="0" w:color="auto"/>
        <w:bottom w:val="none" w:sz="0" w:space="0" w:color="auto"/>
        <w:right w:val="none" w:sz="0" w:space="0" w:color="auto"/>
      </w:divBdr>
    </w:div>
    <w:div w:id="169829874">
      <w:bodyDiv w:val="1"/>
      <w:marLeft w:val="0"/>
      <w:marRight w:val="0"/>
      <w:marTop w:val="0"/>
      <w:marBottom w:val="0"/>
      <w:divBdr>
        <w:top w:val="none" w:sz="0" w:space="0" w:color="auto"/>
        <w:left w:val="none" w:sz="0" w:space="0" w:color="auto"/>
        <w:bottom w:val="none" w:sz="0" w:space="0" w:color="auto"/>
        <w:right w:val="none" w:sz="0" w:space="0" w:color="auto"/>
      </w:divBdr>
    </w:div>
    <w:div w:id="177932671">
      <w:bodyDiv w:val="1"/>
      <w:marLeft w:val="0"/>
      <w:marRight w:val="0"/>
      <w:marTop w:val="0"/>
      <w:marBottom w:val="0"/>
      <w:divBdr>
        <w:top w:val="none" w:sz="0" w:space="0" w:color="auto"/>
        <w:left w:val="none" w:sz="0" w:space="0" w:color="auto"/>
        <w:bottom w:val="none" w:sz="0" w:space="0" w:color="auto"/>
        <w:right w:val="none" w:sz="0" w:space="0" w:color="auto"/>
      </w:divBdr>
    </w:div>
    <w:div w:id="194856774">
      <w:bodyDiv w:val="1"/>
      <w:marLeft w:val="0"/>
      <w:marRight w:val="0"/>
      <w:marTop w:val="0"/>
      <w:marBottom w:val="0"/>
      <w:divBdr>
        <w:top w:val="none" w:sz="0" w:space="0" w:color="auto"/>
        <w:left w:val="none" w:sz="0" w:space="0" w:color="auto"/>
        <w:bottom w:val="none" w:sz="0" w:space="0" w:color="auto"/>
        <w:right w:val="none" w:sz="0" w:space="0" w:color="auto"/>
      </w:divBdr>
    </w:div>
    <w:div w:id="202329027">
      <w:bodyDiv w:val="1"/>
      <w:marLeft w:val="0"/>
      <w:marRight w:val="0"/>
      <w:marTop w:val="0"/>
      <w:marBottom w:val="0"/>
      <w:divBdr>
        <w:top w:val="none" w:sz="0" w:space="0" w:color="auto"/>
        <w:left w:val="none" w:sz="0" w:space="0" w:color="auto"/>
        <w:bottom w:val="none" w:sz="0" w:space="0" w:color="auto"/>
        <w:right w:val="none" w:sz="0" w:space="0" w:color="auto"/>
      </w:divBdr>
    </w:div>
    <w:div w:id="210313772">
      <w:bodyDiv w:val="1"/>
      <w:marLeft w:val="0"/>
      <w:marRight w:val="0"/>
      <w:marTop w:val="0"/>
      <w:marBottom w:val="0"/>
      <w:divBdr>
        <w:top w:val="none" w:sz="0" w:space="0" w:color="auto"/>
        <w:left w:val="none" w:sz="0" w:space="0" w:color="auto"/>
        <w:bottom w:val="none" w:sz="0" w:space="0" w:color="auto"/>
        <w:right w:val="none" w:sz="0" w:space="0" w:color="auto"/>
      </w:divBdr>
    </w:div>
    <w:div w:id="215091199">
      <w:bodyDiv w:val="1"/>
      <w:marLeft w:val="0"/>
      <w:marRight w:val="0"/>
      <w:marTop w:val="0"/>
      <w:marBottom w:val="0"/>
      <w:divBdr>
        <w:top w:val="none" w:sz="0" w:space="0" w:color="auto"/>
        <w:left w:val="none" w:sz="0" w:space="0" w:color="auto"/>
        <w:bottom w:val="none" w:sz="0" w:space="0" w:color="auto"/>
        <w:right w:val="none" w:sz="0" w:space="0" w:color="auto"/>
      </w:divBdr>
    </w:div>
    <w:div w:id="233930194">
      <w:bodyDiv w:val="1"/>
      <w:marLeft w:val="0"/>
      <w:marRight w:val="0"/>
      <w:marTop w:val="0"/>
      <w:marBottom w:val="0"/>
      <w:divBdr>
        <w:top w:val="none" w:sz="0" w:space="0" w:color="auto"/>
        <w:left w:val="none" w:sz="0" w:space="0" w:color="auto"/>
        <w:bottom w:val="none" w:sz="0" w:space="0" w:color="auto"/>
        <w:right w:val="none" w:sz="0" w:space="0" w:color="auto"/>
      </w:divBdr>
    </w:div>
    <w:div w:id="248083962">
      <w:bodyDiv w:val="1"/>
      <w:marLeft w:val="0"/>
      <w:marRight w:val="0"/>
      <w:marTop w:val="0"/>
      <w:marBottom w:val="0"/>
      <w:divBdr>
        <w:top w:val="none" w:sz="0" w:space="0" w:color="auto"/>
        <w:left w:val="none" w:sz="0" w:space="0" w:color="auto"/>
        <w:bottom w:val="none" w:sz="0" w:space="0" w:color="auto"/>
        <w:right w:val="none" w:sz="0" w:space="0" w:color="auto"/>
      </w:divBdr>
    </w:div>
    <w:div w:id="270671858">
      <w:bodyDiv w:val="1"/>
      <w:marLeft w:val="0"/>
      <w:marRight w:val="0"/>
      <w:marTop w:val="0"/>
      <w:marBottom w:val="0"/>
      <w:divBdr>
        <w:top w:val="none" w:sz="0" w:space="0" w:color="auto"/>
        <w:left w:val="none" w:sz="0" w:space="0" w:color="auto"/>
        <w:bottom w:val="none" w:sz="0" w:space="0" w:color="auto"/>
        <w:right w:val="none" w:sz="0" w:space="0" w:color="auto"/>
      </w:divBdr>
    </w:div>
    <w:div w:id="278419923">
      <w:bodyDiv w:val="1"/>
      <w:marLeft w:val="0"/>
      <w:marRight w:val="0"/>
      <w:marTop w:val="0"/>
      <w:marBottom w:val="0"/>
      <w:divBdr>
        <w:top w:val="none" w:sz="0" w:space="0" w:color="auto"/>
        <w:left w:val="none" w:sz="0" w:space="0" w:color="auto"/>
        <w:bottom w:val="none" w:sz="0" w:space="0" w:color="auto"/>
        <w:right w:val="none" w:sz="0" w:space="0" w:color="auto"/>
      </w:divBdr>
    </w:div>
    <w:div w:id="279918730">
      <w:bodyDiv w:val="1"/>
      <w:marLeft w:val="0"/>
      <w:marRight w:val="0"/>
      <w:marTop w:val="0"/>
      <w:marBottom w:val="0"/>
      <w:divBdr>
        <w:top w:val="none" w:sz="0" w:space="0" w:color="auto"/>
        <w:left w:val="none" w:sz="0" w:space="0" w:color="auto"/>
        <w:bottom w:val="none" w:sz="0" w:space="0" w:color="auto"/>
        <w:right w:val="none" w:sz="0" w:space="0" w:color="auto"/>
      </w:divBdr>
    </w:div>
    <w:div w:id="280108523">
      <w:bodyDiv w:val="1"/>
      <w:marLeft w:val="0"/>
      <w:marRight w:val="0"/>
      <w:marTop w:val="0"/>
      <w:marBottom w:val="0"/>
      <w:divBdr>
        <w:top w:val="none" w:sz="0" w:space="0" w:color="auto"/>
        <w:left w:val="none" w:sz="0" w:space="0" w:color="auto"/>
        <w:bottom w:val="none" w:sz="0" w:space="0" w:color="auto"/>
        <w:right w:val="none" w:sz="0" w:space="0" w:color="auto"/>
      </w:divBdr>
    </w:div>
    <w:div w:id="289290184">
      <w:bodyDiv w:val="1"/>
      <w:marLeft w:val="0"/>
      <w:marRight w:val="0"/>
      <w:marTop w:val="0"/>
      <w:marBottom w:val="0"/>
      <w:divBdr>
        <w:top w:val="none" w:sz="0" w:space="0" w:color="auto"/>
        <w:left w:val="none" w:sz="0" w:space="0" w:color="auto"/>
        <w:bottom w:val="none" w:sz="0" w:space="0" w:color="auto"/>
        <w:right w:val="none" w:sz="0" w:space="0" w:color="auto"/>
      </w:divBdr>
    </w:div>
    <w:div w:id="290064456">
      <w:bodyDiv w:val="1"/>
      <w:marLeft w:val="0"/>
      <w:marRight w:val="0"/>
      <w:marTop w:val="0"/>
      <w:marBottom w:val="0"/>
      <w:divBdr>
        <w:top w:val="none" w:sz="0" w:space="0" w:color="auto"/>
        <w:left w:val="none" w:sz="0" w:space="0" w:color="auto"/>
        <w:bottom w:val="none" w:sz="0" w:space="0" w:color="auto"/>
        <w:right w:val="none" w:sz="0" w:space="0" w:color="auto"/>
      </w:divBdr>
    </w:div>
    <w:div w:id="296574787">
      <w:bodyDiv w:val="1"/>
      <w:marLeft w:val="0"/>
      <w:marRight w:val="0"/>
      <w:marTop w:val="0"/>
      <w:marBottom w:val="0"/>
      <w:divBdr>
        <w:top w:val="none" w:sz="0" w:space="0" w:color="auto"/>
        <w:left w:val="none" w:sz="0" w:space="0" w:color="auto"/>
        <w:bottom w:val="none" w:sz="0" w:space="0" w:color="auto"/>
        <w:right w:val="none" w:sz="0" w:space="0" w:color="auto"/>
      </w:divBdr>
    </w:div>
    <w:div w:id="305861208">
      <w:bodyDiv w:val="1"/>
      <w:marLeft w:val="0"/>
      <w:marRight w:val="0"/>
      <w:marTop w:val="0"/>
      <w:marBottom w:val="0"/>
      <w:divBdr>
        <w:top w:val="none" w:sz="0" w:space="0" w:color="auto"/>
        <w:left w:val="none" w:sz="0" w:space="0" w:color="auto"/>
        <w:bottom w:val="none" w:sz="0" w:space="0" w:color="auto"/>
        <w:right w:val="none" w:sz="0" w:space="0" w:color="auto"/>
      </w:divBdr>
      <w:divsChild>
        <w:div w:id="1143354075">
          <w:marLeft w:val="0"/>
          <w:marRight w:val="0"/>
          <w:marTop w:val="0"/>
          <w:marBottom w:val="0"/>
          <w:divBdr>
            <w:top w:val="none" w:sz="0" w:space="0" w:color="auto"/>
            <w:left w:val="none" w:sz="0" w:space="0" w:color="auto"/>
            <w:bottom w:val="none" w:sz="0" w:space="0" w:color="auto"/>
            <w:right w:val="none" w:sz="0" w:space="0" w:color="auto"/>
          </w:divBdr>
          <w:divsChild>
            <w:div w:id="1216964423">
              <w:marLeft w:val="0"/>
              <w:marRight w:val="0"/>
              <w:marTop w:val="0"/>
              <w:marBottom w:val="0"/>
              <w:divBdr>
                <w:top w:val="none" w:sz="0" w:space="0" w:color="auto"/>
                <w:left w:val="none" w:sz="0" w:space="0" w:color="auto"/>
                <w:bottom w:val="none" w:sz="0" w:space="0" w:color="auto"/>
                <w:right w:val="none" w:sz="0" w:space="0" w:color="auto"/>
              </w:divBdr>
              <w:divsChild>
                <w:div w:id="101073559">
                  <w:marLeft w:val="0"/>
                  <w:marRight w:val="0"/>
                  <w:marTop w:val="0"/>
                  <w:marBottom w:val="0"/>
                  <w:divBdr>
                    <w:top w:val="none" w:sz="0" w:space="0" w:color="auto"/>
                    <w:left w:val="none" w:sz="0" w:space="0" w:color="auto"/>
                    <w:bottom w:val="none" w:sz="0" w:space="0" w:color="auto"/>
                    <w:right w:val="none" w:sz="0" w:space="0" w:color="auto"/>
                  </w:divBdr>
                  <w:divsChild>
                    <w:div w:id="685864161">
                      <w:marLeft w:val="0"/>
                      <w:marRight w:val="0"/>
                      <w:marTop w:val="0"/>
                      <w:marBottom w:val="0"/>
                      <w:divBdr>
                        <w:top w:val="none" w:sz="0" w:space="0" w:color="auto"/>
                        <w:left w:val="none" w:sz="0" w:space="0" w:color="auto"/>
                        <w:bottom w:val="none" w:sz="0" w:space="0" w:color="auto"/>
                        <w:right w:val="none" w:sz="0" w:space="0" w:color="auto"/>
                      </w:divBdr>
                      <w:divsChild>
                        <w:div w:id="1284078615">
                          <w:marLeft w:val="0"/>
                          <w:marRight w:val="0"/>
                          <w:marTop w:val="0"/>
                          <w:marBottom w:val="0"/>
                          <w:divBdr>
                            <w:top w:val="none" w:sz="0" w:space="0" w:color="auto"/>
                            <w:left w:val="none" w:sz="0" w:space="0" w:color="auto"/>
                            <w:bottom w:val="none" w:sz="0" w:space="0" w:color="auto"/>
                            <w:right w:val="none" w:sz="0" w:space="0" w:color="auto"/>
                          </w:divBdr>
                          <w:divsChild>
                            <w:div w:id="877089526">
                              <w:marLeft w:val="0"/>
                              <w:marRight w:val="0"/>
                              <w:marTop w:val="0"/>
                              <w:marBottom w:val="0"/>
                              <w:divBdr>
                                <w:top w:val="none" w:sz="0" w:space="0" w:color="auto"/>
                                <w:left w:val="none" w:sz="0" w:space="0" w:color="auto"/>
                                <w:bottom w:val="none" w:sz="0" w:space="0" w:color="auto"/>
                                <w:right w:val="none" w:sz="0" w:space="0" w:color="auto"/>
                              </w:divBdr>
                              <w:divsChild>
                                <w:div w:id="111873453">
                                  <w:marLeft w:val="0"/>
                                  <w:marRight w:val="0"/>
                                  <w:marTop w:val="0"/>
                                  <w:marBottom w:val="0"/>
                                  <w:divBdr>
                                    <w:top w:val="none" w:sz="0" w:space="0" w:color="auto"/>
                                    <w:left w:val="none" w:sz="0" w:space="0" w:color="auto"/>
                                    <w:bottom w:val="none" w:sz="0" w:space="0" w:color="auto"/>
                                    <w:right w:val="none" w:sz="0" w:space="0" w:color="auto"/>
                                  </w:divBdr>
                                  <w:divsChild>
                                    <w:div w:id="243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5425476">
      <w:bodyDiv w:val="1"/>
      <w:marLeft w:val="0"/>
      <w:marRight w:val="0"/>
      <w:marTop w:val="0"/>
      <w:marBottom w:val="0"/>
      <w:divBdr>
        <w:top w:val="none" w:sz="0" w:space="0" w:color="auto"/>
        <w:left w:val="none" w:sz="0" w:space="0" w:color="auto"/>
        <w:bottom w:val="none" w:sz="0" w:space="0" w:color="auto"/>
        <w:right w:val="none" w:sz="0" w:space="0" w:color="auto"/>
      </w:divBdr>
    </w:div>
    <w:div w:id="336151384">
      <w:bodyDiv w:val="1"/>
      <w:marLeft w:val="0"/>
      <w:marRight w:val="0"/>
      <w:marTop w:val="0"/>
      <w:marBottom w:val="0"/>
      <w:divBdr>
        <w:top w:val="none" w:sz="0" w:space="0" w:color="auto"/>
        <w:left w:val="none" w:sz="0" w:space="0" w:color="auto"/>
        <w:bottom w:val="none" w:sz="0" w:space="0" w:color="auto"/>
        <w:right w:val="none" w:sz="0" w:space="0" w:color="auto"/>
      </w:divBdr>
    </w:div>
    <w:div w:id="348870499">
      <w:bodyDiv w:val="1"/>
      <w:marLeft w:val="0"/>
      <w:marRight w:val="0"/>
      <w:marTop w:val="0"/>
      <w:marBottom w:val="0"/>
      <w:divBdr>
        <w:top w:val="none" w:sz="0" w:space="0" w:color="auto"/>
        <w:left w:val="none" w:sz="0" w:space="0" w:color="auto"/>
        <w:bottom w:val="none" w:sz="0" w:space="0" w:color="auto"/>
        <w:right w:val="none" w:sz="0" w:space="0" w:color="auto"/>
      </w:divBdr>
    </w:div>
    <w:div w:id="356471593">
      <w:bodyDiv w:val="1"/>
      <w:marLeft w:val="0"/>
      <w:marRight w:val="0"/>
      <w:marTop w:val="0"/>
      <w:marBottom w:val="0"/>
      <w:divBdr>
        <w:top w:val="none" w:sz="0" w:space="0" w:color="auto"/>
        <w:left w:val="none" w:sz="0" w:space="0" w:color="auto"/>
        <w:bottom w:val="none" w:sz="0" w:space="0" w:color="auto"/>
        <w:right w:val="none" w:sz="0" w:space="0" w:color="auto"/>
      </w:divBdr>
    </w:div>
    <w:div w:id="367460618">
      <w:bodyDiv w:val="1"/>
      <w:marLeft w:val="0"/>
      <w:marRight w:val="0"/>
      <w:marTop w:val="0"/>
      <w:marBottom w:val="0"/>
      <w:divBdr>
        <w:top w:val="none" w:sz="0" w:space="0" w:color="auto"/>
        <w:left w:val="none" w:sz="0" w:space="0" w:color="auto"/>
        <w:bottom w:val="none" w:sz="0" w:space="0" w:color="auto"/>
        <w:right w:val="none" w:sz="0" w:space="0" w:color="auto"/>
      </w:divBdr>
    </w:div>
    <w:div w:id="370811019">
      <w:bodyDiv w:val="1"/>
      <w:marLeft w:val="0"/>
      <w:marRight w:val="0"/>
      <w:marTop w:val="0"/>
      <w:marBottom w:val="0"/>
      <w:divBdr>
        <w:top w:val="none" w:sz="0" w:space="0" w:color="auto"/>
        <w:left w:val="none" w:sz="0" w:space="0" w:color="auto"/>
        <w:bottom w:val="none" w:sz="0" w:space="0" w:color="auto"/>
        <w:right w:val="none" w:sz="0" w:space="0" w:color="auto"/>
      </w:divBdr>
    </w:div>
    <w:div w:id="375157162">
      <w:bodyDiv w:val="1"/>
      <w:marLeft w:val="0"/>
      <w:marRight w:val="0"/>
      <w:marTop w:val="0"/>
      <w:marBottom w:val="0"/>
      <w:divBdr>
        <w:top w:val="none" w:sz="0" w:space="0" w:color="auto"/>
        <w:left w:val="none" w:sz="0" w:space="0" w:color="auto"/>
        <w:bottom w:val="none" w:sz="0" w:space="0" w:color="auto"/>
        <w:right w:val="none" w:sz="0" w:space="0" w:color="auto"/>
      </w:divBdr>
    </w:div>
    <w:div w:id="385224021">
      <w:bodyDiv w:val="1"/>
      <w:marLeft w:val="0"/>
      <w:marRight w:val="0"/>
      <w:marTop w:val="0"/>
      <w:marBottom w:val="0"/>
      <w:divBdr>
        <w:top w:val="none" w:sz="0" w:space="0" w:color="auto"/>
        <w:left w:val="none" w:sz="0" w:space="0" w:color="auto"/>
        <w:bottom w:val="none" w:sz="0" w:space="0" w:color="auto"/>
        <w:right w:val="none" w:sz="0" w:space="0" w:color="auto"/>
      </w:divBdr>
    </w:div>
    <w:div w:id="431441224">
      <w:bodyDiv w:val="1"/>
      <w:marLeft w:val="0"/>
      <w:marRight w:val="0"/>
      <w:marTop w:val="0"/>
      <w:marBottom w:val="0"/>
      <w:divBdr>
        <w:top w:val="none" w:sz="0" w:space="0" w:color="auto"/>
        <w:left w:val="none" w:sz="0" w:space="0" w:color="auto"/>
        <w:bottom w:val="none" w:sz="0" w:space="0" w:color="auto"/>
        <w:right w:val="none" w:sz="0" w:space="0" w:color="auto"/>
      </w:divBdr>
    </w:div>
    <w:div w:id="443813175">
      <w:bodyDiv w:val="1"/>
      <w:marLeft w:val="0"/>
      <w:marRight w:val="0"/>
      <w:marTop w:val="0"/>
      <w:marBottom w:val="0"/>
      <w:divBdr>
        <w:top w:val="none" w:sz="0" w:space="0" w:color="auto"/>
        <w:left w:val="none" w:sz="0" w:space="0" w:color="auto"/>
        <w:bottom w:val="none" w:sz="0" w:space="0" w:color="auto"/>
        <w:right w:val="none" w:sz="0" w:space="0" w:color="auto"/>
      </w:divBdr>
    </w:div>
    <w:div w:id="444157710">
      <w:bodyDiv w:val="1"/>
      <w:marLeft w:val="0"/>
      <w:marRight w:val="0"/>
      <w:marTop w:val="0"/>
      <w:marBottom w:val="0"/>
      <w:divBdr>
        <w:top w:val="none" w:sz="0" w:space="0" w:color="auto"/>
        <w:left w:val="none" w:sz="0" w:space="0" w:color="auto"/>
        <w:bottom w:val="none" w:sz="0" w:space="0" w:color="auto"/>
        <w:right w:val="none" w:sz="0" w:space="0" w:color="auto"/>
      </w:divBdr>
    </w:div>
    <w:div w:id="451167120">
      <w:bodyDiv w:val="1"/>
      <w:marLeft w:val="0"/>
      <w:marRight w:val="0"/>
      <w:marTop w:val="0"/>
      <w:marBottom w:val="0"/>
      <w:divBdr>
        <w:top w:val="none" w:sz="0" w:space="0" w:color="auto"/>
        <w:left w:val="none" w:sz="0" w:space="0" w:color="auto"/>
        <w:bottom w:val="none" w:sz="0" w:space="0" w:color="auto"/>
        <w:right w:val="none" w:sz="0" w:space="0" w:color="auto"/>
      </w:divBdr>
    </w:div>
    <w:div w:id="453181533">
      <w:bodyDiv w:val="1"/>
      <w:marLeft w:val="0"/>
      <w:marRight w:val="0"/>
      <w:marTop w:val="0"/>
      <w:marBottom w:val="0"/>
      <w:divBdr>
        <w:top w:val="none" w:sz="0" w:space="0" w:color="auto"/>
        <w:left w:val="none" w:sz="0" w:space="0" w:color="auto"/>
        <w:bottom w:val="none" w:sz="0" w:space="0" w:color="auto"/>
        <w:right w:val="none" w:sz="0" w:space="0" w:color="auto"/>
      </w:divBdr>
    </w:div>
    <w:div w:id="503055628">
      <w:bodyDiv w:val="1"/>
      <w:marLeft w:val="0"/>
      <w:marRight w:val="0"/>
      <w:marTop w:val="0"/>
      <w:marBottom w:val="0"/>
      <w:divBdr>
        <w:top w:val="none" w:sz="0" w:space="0" w:color="auto"/>
        <w:left w:val="none" w:sz="0" w:space="0" w:color="auto"/>
        <w:bottom w:val="none" w:sz="0" w:space="0" w:color="auto"/>
        <w:right w:val="none" w:sz="0" w:space="0" w:color="auto"/>
      </w:divBdr>
    </w:div>
    <w:div w:id="506795869">
      <w:bodyDiv w:val="1"/>
      <w:marLeft w:val="0"/>
      <w:marRight w:val="0"/>
      <w:marTop w:val="0"/>
      <w:marBottom w:val="0"/>
      <w:divBdr>
        <w:top w:val="none" w:sz="0" w:space="0" w:color="auto"/>
        <w:left w:val="none" w:sz="0" w:space="0" w:color="auto"/>
        <w:bottom w:val="none" w:sz="0" w:space="0" w:color="auto"/>
        <w:right w:val="none" w:sz="0" w:space="0" w:color="auto"/>
      </w:divBdr>
    </w:div>
    <w:div w:id="517159392">
      <w:bodyDiv w:val="1"/>
      <w:marLeft w:val="0"/>
      <w:marRight w:val="0"/>
      <w:marTop w:val="0"/>
      <w:marBottom w:val="0"/>
      <w:divBdr>
        <w:top w:val="none" w:sz="0" w:space="0" w:color="auto"/>
        <w:left w:val="none" w:sz="0" w:space="0" w:color="auto"/>
        <w:bottom w:val="none" w:sz="0" w:space="0" w:color="auto"/>
        <w:right w:val="none" w:sz="0" w:space="0" w:color="auto"/>
      </w:divBdr>
    </w:div>
    <w:div w:id="524440355">
      <w:bodyDiv w:val="1"/>
      <w:marLeft w:val="0"/>
      <w:marRight w:val="0"/>
      <w:marTop w:val="0"/>
      <w:marBottom w:val="0"/>
      <w:divBdr>
        <w:top w:val="none" w:sz="0" w:space="0" w:color="auto"/>
        <w:left w:val="none" w:sz="0" w:space="0" w:color="auto"/>
        <w:bottom w:val="none" w:sz="0" w:space="0" w:color="auto"/>
        <w:right w:val="none" w:sz="0" w:space="0" w:color="auto"/>
      </w:divBdr>
    </w:div>
    <w:div w:id="544829707">
      <w:bodyDiv w:val="1"/>
      <w:marLeft w:val="0"/>
      <w:marRight w:val="0"/>
      <w:marTop w:val="0"/>
      <w:marBottom w:val="0"/>
      <w:divBdr>
        <w:top w:val="none" w:sz="0" w:space="0" w:color="auto"/>
        <w:left w:val="none" w:sz="0" w:space="0" w:color="auto"/>
        <w:bottom w:val="none" w:sz="0" w:space="0" w:color="auto"/>
        <w:right w:val="none" w:sz="0" w:space="0" w:color="auto"/>
      </w:divBdr>
    </w:div>
    <w:div w:id="551041682">
      <w:bodyDiv w:val="1"/>
      <w:marLeft w:val="0"/>
      <w:marRight w:val="0"/>
      <w:marTop w:val="0"/>
      <w:marBottom w:val="0"/>
      <w:divBdr>
        <w:top w:val="none" w:sz="0" w:space="0" w:color="auto"/>
        <w:left w:val="none" w:sz="0" w:space="0" w:color="auto"/>
        <w:bottom w:val="none" w:sz="0" w:space="0" w:color="auto"/>
        <w:right w:val="none" w:sz="0" w:space="0" w:color="auto"/>
      </w:divBdr>
    </w:div>
    <w:div w:id="565996219">
      <w:bodyDiv w:val="1"/>
      <w:marLeft w:val="0"/>
      <w:marRight w:val="0"/>
      <w:marTop w:val="0"/>
      <w:marBottom w:val="0"/>
      <w:divBdr>
        <w:top w:val="none" w:sz="0" w:space="0" w:color="auto"/>
        <w:left w:val="none" w:sz="0" w:space="0" w:color="auto"/>
        <w:bottom w:val="none" w:sz="0" w:space="0" w:color="auto"/>
        <w:right w:val="none" w:sz="0" w:space="0" w:color="auto"/>
      </w:divBdr>
    </w:div>
    <w:div w:id="566766177">
      <w:bodyDiv w:val="1"/>
      <w:marLeft w:val="0"/>
      <w:marRight w:val="0"/>
      <w:marTop w:val="0"/>
      <w:marBottom w:val="0"/>
      <w:divBdr>
        <w:top w:val="none" w:sz="0" w:space="0" w:color="auto"/>
        <w:left w:val="none" w:sz="0" w:space="0" w:color="auto"/>
        <w:bottom w:val="none" w:sz="0" w:space="0" w:color="auto"/>
        <w:right w:val="none" w:sz="0" w:space="0" w:color="auto"/>
      </w:divBdr>
    </w:div>
    <w:div w:id="579411394">
      <w:bodyDiv w:val="1"/>
      <w:marLeft w:val="0"/>
      <w:marRight w:val="0"/>
      <w:marTop w:val="0"/>
      <w:marBottom w:val="0"/>
      <w:divBdr>
        <w:top w:val="none" w:sz="0" w:space="0" w:color="auto"/>
        <w:left w:val="none" w:sz="0" w:space="0" w:color="auto"/>
        <w:bottom w:val="none" w:sz="0" w:space="0" w:color="auto"/>
        <w:right w:val="none" w:sz="0" w:space="0" w:color="auto"/>
      </w:divBdr>
    </w:div>
    <w:div w:id="584539090">
      <w:bodyDiv w:val="1"/>
      <w:marLeft w:val="0"/>
      <w:marRight w:val="0"/>
      <w:marTop w:val="0"/>
      <w:marBottom w:val="0"/>
      <w:divBdr>
        <w:top w:val="none" w:sz="0" w:space="0" w:color="auto"/>
        <w:left w:val="none" w:sz="0" w:space="0" w:color="auto"/>
        <w:bottom w:val="none" w:sz="0" w:space="0" w:color="auto"/>
        <w:right w:val="none" w:sz="0" w:space="0" w:color="auto"/>
      </w:divBdr>
    </w:div>
    <w:div w:id="588539009">
      <w:bodyDiv w:val="1"/>
      <w:marLeft w:val="0"/>
      <w:marRight w:val="0"/>
      <w:marTop w:val="0"/>
      <w:marBottom w:val="0"/>
      <w:divBdr>
        <w:top w:val="none" w:sz="0" w:space="0" w:color="auto"/>
        <w:left w:val="none" w:sz="0" w:space="0" w:color="auto"/>
        <w:bottom w:val="none" w:sz="0" w:space="0" w:color="auto"/>
        <w:right w:val="none" w:sz="0" w:space="0" w:color="auto"/>
      </w:divBdr>
    </w:div>
    <w:div w:id="595477719">
      <w:bodyDiv w:val="1"/>
      <w:marLeft w:val="0"/>
      <w:marRight w:val="0"/>
      <w:marTop w:val="0"/>
      <w:marBottom w:val="0"/>
      <w:divBdr>
        <w:top w:val="none" w:sz="0" w:space="0" w:color="auto"/>
        <w:left w:val="none" w:sz="0" w:space="0" w:color="auto"/>
        <w:bottom w:val="none" w:sz="0" w:space="0" w:color="auto"/>
        <w:right w:val="none" w:sz="0" w:space="0" w:color="auto"/>
      </w:divBdr>
    </w:div>
    <w:div w:id="601887535">
      <w:bodyDiv w:val="1"/>
      <w:marLeft w:val="0"/>
      <w:marRight w:val="0"/>
      <w:marTop w:val="0"/>
      <w:marBottom w:val="0"/>
      <w:divBdr>
        <w:top w:val="none" w:sz="0" w:space="0" w:color="auto"/>
        <w:left w:val="none" w:sz="0" w:space="0" w:color="auto"/>
        <w:bottom w:val="none" w:sz="0" w:space="0" w:color="auto"/>
        <w:right w:val="none" w:sz="0" w:space="0" w:color="auto"/>
      </w:divBdr>
    </w:div>
    <w:div w:id="614021098">
      <w:bodyDiv w:val="1"/>
      <w:marLeft w:val="0"/>
      <w:marRight w:val="0"/>
      <w:marTop w:val="0"/>
      <w:marBottom w:val="0"/>
      <w:divBdr>
        <w:top w:val="none" w:sz="0" w:space="0" w:color="auto"/>
        <w:left w:val="none" w:sz="0" w:space="0" w:color="auto"/>
        <w:bottom w:val="none" w:sz="0" w:space="0" w:color="auto"/>
        <w:right w:val="none" w:sz="0" w:space="0" w:color="auto"/>
      </w:divBdr>
    </w:div>
    <w:div w:id="649019339">
      <w:bodyDiv w:val="1"/>
      <w:marLeft w:val="0"/>
      <w:marRight w:val="0"/>
      <w:marTop w:val="0"/>
      <w:marBottom w:val="0"/>
      <w:divBdr>
        <w:top w:val="none" w:sz="0" w:space="0" w:color="auto"/>
        <w:left w:val="none" w:sz="0" w:space="0" w:color="auto"/>
        <w:bottom w:val="none" w:sz="0" w:space="0" w:color="auto"/>
        <w:right w:val="none" w:sz="0" w:space="0" w:color="auto"/>
      </w:divBdr>
    </w:div>
    <w:div w:id="666249142">
      <w:bodyDiv w:val="1"/>
      <w:marLeft w:val="0"/>
      <w:marRight w:val="0"/>
      <w:marTop w:val="0"/>
      <w:marBottom w:val="0"/>
      <w:divBdr>
        <w:top w:val="none" w:sz="0" w:space="0" w:color="auto"/>
        <w:left w:val="none" w:sz="0" w:space="0" w:color="auto"/>
        <w:bottom w:val="none" w:sz="0" w:space="0" w:color="auto"/>
        <w:right w:val="none" w:sz="0" w:space="0" w:color="auto"/>
      </w:divBdr>
    </w:div>
    <w:div w:id="708411220">
      <w:bodyDiv w:val="1"/>
      <w:marLeft w:val="0"/>
      <w:marRight w:val="0"/>
      <w:marTop w:val="0"/>
      <w:marBottom w:val="0"/>
      <w:divBdr>
        <w:top w:val="none" w:sz="0" w:space="0" w:color="auto"/>
        <w:left w:val="none" w:sz="0" w:space="0" w:color="auto"/>
        <w:bottom w:val="none" w:sz="0" w:space="0" w:color="auto"/>
        <w:right w:val="none" w:sz="0" w:space="0" w:color="auto"/>
      </w:divBdr>
    </w:div>
    <w:div w:id="715935386">
      <w:bodyDiv w:val="1"/>
      <w:marLeft w:val="0"/>
      <w:marRight w:val="0"/>
      <w:marTop w:val="0"/>
      <w:marBottom w:val="0"/>
      <w:divBdr>
        <w:top w:val="none" w:sz="0" w:space="0" w:color="auto"/>
        <w:left w:val="none" w:sz="0" w:space="0" w:color="auto"/>
        <w:bottom w:val="none" w:sz="0" w:space="0" w:color="auto"/>
        <w:right w:val="none" w:sz="0" w:space="0" w:color="auto"/>
      </w:divBdr>
    </w:div>
    <w:div w:id="732848356">
      <w:bodyDiv w:val="1"/>
      <w:marLeft w:val="0"/>
      <w:marRight w:val="0"/>
      <w:marTop w:val="0"/>
      <w:marBottom w:val="0"/>
      <w:divBdr>
        <w:top w:val="none" w:sz="0" w:space="0" w:color="auto"/>
        <w:left w:val="none" w:sz="0" w:space="0" w:color="auto"/>
        <w:bottom w:val="none" w:sz="0" w:space="0" w:color="auto"/>
        <w:right w:val="none" w:sz="0" w:space="0" w:color="auto"/>
      </w:divBdr>
    </w:div>
    <w:div w:id="734086277">
      <w:bodyDiv w:val="1"/>
      <w:marLeft w:val="0"/>
      <w:marRight w:val="0"/>
      <w:marTop w:val="0"/>
      <w:marBottom w:val="0"/>
      <w:divBdr>
        <w:top w:val="none" w:sz="0" w:space="0" w:color="auto"/>
        <w:left w:val="none" w:sz="0" w:space="0" w:color="auto"/>
        <w:bottom w:val="none" w:sz="0" w:space="0" w:color="auto"/>
        <w:right w:val="none" w:sz="0" w:space="0" w:color="auto"/>
      </w:divBdr>
    </w:div>
    <w:div w:id="741681616">
      <w:bodyDiv w:val="1"/>
      <w:marLeft w:val="0"/>
      <w:marRight w:val="0"/>
      <w:marTop w:val="0"/>
      <w:marBottom w:val="0"/>
      <w:divBdr>
        <w:top w:val="none" w:sz="0" w:space="0" w:color="auto"/>
        <w:left w:val="none" w:sz="0" w:space="0" w:color="auto"/>
        <w:bottom w:val="none" w:sz="0" w:space="0" w:color="auto"/>
        <w:right w:val="none" w:sz="0" w:space="0" w:color="auto"/>
      </w:divBdr>
    </w:div>
    <w:div w:id="747264296">
      <w:bodyDiv w:val="1"/>
      <w:marLeft w:val="0"/>
      <w:marRight w:val="0"/>
      <w:marTop w:val="0"/>
      <w:marBottom w:val="0"/>
      <w:divBdr>
        <w:top w:val="none" w:sz="0" w:space="0" w:color="auto"/>
        <w:left w:val="none" w:sz="0" w:space="0" w:color="auto"/>
        <w:bottom w:val="none" w:sz="0" w:space="0" w:color="auto"/>
        <w:right w:val="none" w:sz="0" w:space="0" w:color="auto"/>
      </w:divBdr>
    </w:div>
    <w:div w:id="759911740">
      <w:bodyDiv w:val="1"/>
      <w:marLeft w:val="0"/>
      <w:marRight w:val="0"/>
      <w:marTop w:val="0"/>
      <w:marBottom w:val="0"/>
      <w:divBdr>
        <w:top w:val="none" w:sz="0" w:space="0" w:color="auto"/>
        <w:left w:val="none" w:sz="0" w:space="0" w:color="auto"/>
        <w:bottom w:val="none" w:sz="0" w:space="0" w:color="auto"/>
        <w:right w:val="none" w:sz="0" w:space="0" w:color="auto"/>
      </w:divBdr>
    </w:div>
    <w:div w:id="814416325">
      <w:bodyDiv w:val="1"/>
      <w:marLeft w:val="0"/>
      <w:marRight w:val="0"/>
      <w:marTop w:val="0"/>
      <w:marBottom w:val="0"/>
      <w:divBdr>
        <w:top w:val="none" w:sz="0" w:space="0" w:color="auto"/>
        <w:left w:val="none" w:sz="0" w:space="0" w:color="auto"/>
        <w:bottom w:val="none" w:sz="0" w:space="0" w:color="auto"/>
        <w:right w:val="none" w:sz="0" w:space="0" w:color="auto"/>
      </w:divBdr>
    </w:div>
    <w:div w:id="817915955">
      <w:bodyDiv w:val="1"/>
      <w:marLeft w:val="0"/>
      <w:marRight w:val="0"/>
      <w:marTop w:val="0"/>
      <w:marBottom w:val="0"/>
      <w:divBdr>
        <w:top w:val="none" w:sz="0" w:space="0" w:color="auto"/>
        <w:left w:val="none" w:sz="0" w:space="0" w:color="auto"/>
        <w:bottom w:val="none" w:sz="0" w:space="0" w:color="auto"/>
        <w:right w:val="none" w:sz="0" w:space="0" w:color="auto"/>
      </w:divBdr>
    </w:div>
    <w:div w:id="831918738">
      <w:bodyDiv w:val="1"/>
      <w:marLeft w:val="0"/>
      <w:marRight w:val="0"/>
      <w:marTop w:val="0"/>
      <w:marBottom w:val="0"/>
      <w:divBdr>
        <w:top w:val="none" w:sz="0" w:space="0" w:color="auto"/>
        <w:left w:val="none" w:sz="0" w:space="0" w:color="auto"/>
        <w:bottom w:val="none" w:sz="0" w:space="0" w:color="auto"/>
        <w:right w:val="none" w:sz="0" w:space="0" w:color="auto"/>
      </w:divBdr>
    </w:div>
    <w:div w:id="832334944">
      <w:bodyDiv w:val="1"/>
      <w:marLeft w:val="0"/>
      <w:marRight w:val="0"/>
      <w:marTop w:val="0"/>
      <w:marBottom w:val="0"/>
      <w:divBdr>
        <w:top w:val="none" w:sz="0" w:space="0" w:color="auto"/>
        <w:left w:val="none" w:sz="0" w:space="0" w:color="auto"/>
        <w:bottom w:val="none" w:sz="0" w:space="0" w:color="auto"/>
        <w:right w:val="none" w:sz="0" w:space="0" w:color="auto"/>
      </w:divBdr>
    </w:div>
    <w:div w:id="846678882">
      <w:bodyDiv w:val="1"/>
      <w:marLeft w:val="0"/>
      <w:marRight w:val="0"/>
      <w:marTop w:val="0"/>
      <w:marBottom w:val="0"/>
      <w:divBdr>
        <w:top w:val="none" w:sz="0" w:space="0" w:color="auto"/>
        <w:left w:val="none" w:sz="0" w:space="0" w:color="auto"/>
        <w:bottom w:val="none" w:sz="0" w:space="0" w:color="auto"/>
        <w:right w:val="none" w:sz="0" w:space="0" w:color="auto"/>
      </w:divBdr>
      <w:divsChild>
        <w:div w:id="852453691">
          <w:marLeft w:val="0"/>
          <w:marRight w:val="0"/>
          <w:marTop w:val="0"/>
          <w:marBottom w:val="0"/>
          <w:divBdr>
            <w:top w:val="none" w:sz="0" w:space="0" w:color="auto"/>
            <w:left w:val="none" w:sz="0" w:space="0" w:color="auto"/>
            <w:bottom w:val="none" w:sz="0" w:space="0" w:color="auto"/>
            <w:right w:val="none" w:sz="0" w:space="0" w:color="auto"/>
          </w:divBdr>
          <w:divsChild>
            <w:div w:id="483745353">
              <w:marLeft w:val="0"/>
              <w:marRight w:val="0"/>
              <w:marTop w:val="0"/>
              <w:marBottom w:val="0"/>
              <w:divBdr>
                <w:top w:val="none" w:sz="0" w:space="0" w:color="auto"/>
                <w:left w:val="none" w:sz="0" w:space="0" w:color="auto"/>
                <w:bottom w:val="none" w:sz="0" w:space="0" w:color="auto"/>
                <w:right w:val="none" w:sz="0" w:space="0" w:color="auto"/>
              </w:divBdr>
              <w:divsChild>
                <w:div w:id="231893030">
                  <w:marLeft w:val="0"/>
                  <w:marRight w:val="0"/>
                  <w:marTop w:val="0"/>
                  <w:marBottom w:val="0"/>
                  <w:divBdr>
                    <w:top w:val="none" w:sz="0" w:space="0" w:color="auto"/>
                    <w:left w:val="none" w:sz="0" w:space="0" w:color="auto"/>
                    <w:bottom w:val="none" w:sz="0" w:space="0" w:color="auto"/>
                    <w:right w:val="none" w:sz="0" w:space="0" w:color="auto"/>
                  </w:divBdr>
                  <w:divsChild>
                    <w:div w:id="15233332">
                      <w:marLeft w:val="0"/>
                      <w:marRight w:val="0"/>
                      <w:marTop w:val="0"/>
                      <w:marBottom w:val="0"/>
                      <w:divBdr>
                        <w:top w:val="none" w:sz="0" w:space="0" w:color="auto"/>
                        <w:left w:val="none" w:sz="0" w:space="0" w:color="auto"/>
                        <w:bottom w:val="none" w:sz="0" w:space="0" w:color="auto"/>
                        <w:right w:val="none" w:sz="0" w:space="0" w:color="auto"/>
                      </w:divBdr>
                      <w:divsChild>
                        <w:div w:id="1970698689">
                          <w:marLeft w:val="0"/>
                          <w:marRight w:val="0"/>
                          <w:marTop w:val="0"/>
                          <w:marBottom w:val="0"/>
                          <w:divBdr>
                            <w:top w:val="none" w:sz="0" w:space="0" w:color="auto"/>
                            <w:left w:val="none" w:sz="0" w:space="0" w:color="auto"/>
                            <w:bottom w:val="none" w:sz="0" w:space="0" w:color="auto"/>
                            <w:right w:val="none" w:sz="0" w:space="0" w:color="auto"/>
                          </w:divBdr>
                          <w:divsChild>
                            <w:div w:id="104394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7082584">
      <w:bodyDiv w:val="1"/>
      <w:marLeft w:val="0"/>
      <w:marRight w:val="0"/>
      <w:marTop w:val="0"/>
      <w:marBottom w:val="0"/>
      <w:divBdr>
        <w:top w:val="none" w:sz="0" w:space="0" w:color="auto"/>
        <w:left w:val="none" w:sz="0" w:space="0" w:color="auto"/>
        <w:bottom w:val="none" w:sz="0" w:space="0" w:color="auto"/>
        <w:right w:val="none" w:sz="0" w:space="0" w:color="auto"/>
      </w:divBdr>
    </w:div>
    <w:div w:id="866521614">
      <w:bodyDiv w:val="1"/>
      <w:marLeft w:val="0"/>
      <w:marRight w:val="0"/>
      <w:marTop w:val="0"/>
      <w:marBottom w:val="0"/>
      <w:divBdr>
        <w:top w:val="none" w:sz="0" w:space="0" w:color="auto"/>
        <w:left w:val="none" w:sz="0" w:space="0" w:color="auto"/>
        <w:bottom w:val="none" w:sz="0" w:space="0" w:color="auto"/>
        <w:right w:val="none" w:sz="0" w:space="0" w:color="auto"/>
      </w:divBdr>
    </w:div>
    <w:div w:id="875238053">
      <w:bodyDiv w:val="1"/>
      <w:marLeft w:val="0"/>
      <w:marRight w:val="0"/>
      <w:marTop w:val="0"/>
      <w:marBottom w:val="0"/>
      <w:divBdr>
        <w:top w:val="none" w:sz="0" w:space="0" w:color="auto"/>
        <w:left w:val="none" w:sz="0" w:space="0" w:color="auto"/>
        <w:bottom w:val="none" w:sz="0" w:space="0" w:color="auto"/>
        <w:right w:val="none" w:sz="0" w:space="0" w:color="auto"/>
      </w:divBdr>
    </w:div>
    <w:div w:id="889070573">
      <w:bodyDiv w:val="1"/>
      <w:marLeft w:val="0"/>
      <w:marRight w:val="0"/>
      <w:marTop w:val="0"/>
      <w:marBottom w:val="0"/>
      <w:divBdr>
        <w:top w:val="none" w:sz="0" w:space="0" w:color="auto"/>
        <w:left w:val="none" w:sz="0" w:space="0" w:color="auto"/>
        <w:bottom w:val="none" w:sz="0" w:space="0" w:color="auto"/>
        <w:right w:val="none" w:sz="0" w:space="0" w:color="auto"/>
      </w:divBdr>
    </w:div>
    <w:div w:id="914633037">
      <w:bodyDiv w:val="1"/>
      <w:marLeft w:val="0"/>
      <w:marRight w:val="0"/>
      <w:marTop w:val="0"/>
      <w:marBottom w:val="0"/>
      <w:divBdr>
        <w:top w:val="none" w:sz="0" w:space="0" w:color="auto"/>
        <w:left w:val="none" w:sz="0" w:space="0" w:color="auto"/>
        <w:bottom w:val="none" w:sz="0" w:space="0" w:color="auto"/>
        <w:right w:val="none" w:sz="0" w:space="0" w:color="auto"/>
      </w:divBdr>
    </w:div>
    <w:div w:id="915435648">
      <w:bodyDiv w:val="1"/>
      <w:marLeft w:val="0"/>
      <w:marRight w:val="0"/>
      <w:marTop w:val="0"/>
      <w:marBottom w:val="0"/>
      <w:divBdr>
        <w:top w:val="none" w:sz="0" w:space="0" w:color="auto"/>
        <w:left w:val="none" w:sz="0" w:space="0" w:color="auto"/>
        <w:bottom w:val="none" w:sz="0" w:space="0" w:color="auto"/>
        <w:right w:val="none" w:sz="0" w:space="0" w:color="auto"/>
      </w:divBdr>
    </w:div>
    <w:div w:id="917792831">
      <w:bodyDiv w:val="1"/>
      <w:marLeft w:val="0"/>
      <w:marRight w:val="0"/>
      <w:marTop w:val="0"/>
      <w:marBottom w:val="0"/>
      <w:divBdr>
        <w:top w:val="none" w:sz="0" w:space="0" w:color="auto"/>
        <w:left w:val="none" w:sz="0" w:space="0" w:color="auto"/>
        <w:bottom w:val="none" w:sz="0" w:space="0" w:color="auto"/>
        <w:right w:val="none" w:sz="0" w:space="0" w:color="auto"/>
      </w:divBdr>
    </w:div>
    <w:div w:id="926771977">
      <w:bodyDiv w:val="1"/>
      <w:marLeft w:val="0"/>
      <w:marRight w:val="0"/>
      <w:marTop w:val="0"/>
      <w:marBottom w:val="0"/>
      <w:divBdr>
        <w:top w:val="none" w:sz="0" w:space="0" w:color="auto"/>
        <w:left w:val="none" w:sz="0" w:space="0" w:color="auto"/>
        <w:bottom w:val="none" w:sz="0" w:space="0" w:color="auto"/>
        <w:right w:val="none" w:sz="0" w:space="0" w:color="auto"/>
      </w:divBdr>
    </w:div>
    <w:div w:id="936985885">
      <w:bodyDiv w:val="1"/>
      <w:marLeft w:val="0"/>
      <w:marRight w:val="0"/>
      <w:marTop w:val="0"/>
      <w:marBottom w:val="0"/>
      <w:divBdr>
        <w:top w:val="none" w:sz="0" w:space="0" w:color="auto"/>
        <w:left w:val="none" w:sz="0" w:space="0" w:color="auto"/>
        <w:bottom w:val="none" w:sz="0" w:space="0" w:color="auto"/>
        <w:right w:val="none" w:sz="0" w:space="0" w:color="auto"/>
      </w:divBdr>
    </w:div>
    <w:div w:id="942886285">
      <w:bodyDiv w:val="1"/>
      <w:marLeft w:val="0"/>
      <w:marRight w:val="0"/>
      <w:marTop w:val="0"/>
      <w:marBottom w:val="0"/>
      <w:divBdr>
        <w:top w:val="none" w:sz="0" w:space="0" w:color="auto"/>
        <w:left w:val="none" w:sz="0" w:space="0" w:color="auto"/>
        <w:bottom w:val="none" w:sz="0" w:space="0" w:color="auto"/>
        <w:right w:val="none" w:sz="0" w:space="0" w:color="auto"/>
      </w:divBdr>
    </w:div>
    <w:div w:id="944532237">
      <w:bodyDiv w:val="1"/>
      <w:marLeft w:val="0"/>
      <w:marRight w:val="0"/>
      <w:marTop w:val="0"/>
      <w:marBottom w:val="0"/>
      <w:divBdr>
        <w:top w:val="none" w:sz="0" w:space="0" w:color="auto"/>
        <w:left w:val="none" w:sz="0" w:space="0" w:color="auto"/>
        <w:bottom w:val="none" w:sz="0" w:space="0" w:color="auto"/>
        <w:right w:val="none" w:sz="0" w:space="0" w:color="auto"/>
      </w:divBdr>
    </w:div>
    <w:div w:id="947353221">
      <w:bodyDiv w:val="1"/>
      <w:marLeft w:val="0"/>
      <w:marRight w:val="0"/>
      <w:marTop w:val="0"/>
      <w:marBottom w:val="0"/>
      <w:divBdr>
        <w:top w:val="none" w:sz="0" w:space="0" w:color="auto"/>
        <w:left w:val="none" w:sz="0" w:space="0" w:color="auto"/>
        <w:bottom w:val="none" w:sz="0" w:space="0" w:color="auto"/>
        <w:right w:val="none" w:sz="0" w:space="0" w:color="auto"/>
      </w:divBdr>
    </w:div>
    <w:div w:id="954867417">
      <w:bodyDiv w:val="1"/>
      <w:marLeft w:val="0"/>
      <w:marRight w:val="0"/>
      <w:marTop w:val="0"/>
      <w:marBottom w:val="0"/>
      <w:divBdr>
        <w:top w:val="none" w:sz="0" w:space="0" w:color="auto"/>
        <w:left w:val="none" w:sz="0" w:space="0" w:color="auto"/>
        <w:bottom w:val="none" w:sz="0" w:space="0" w:color="auto"/>
        <w:right w:val="none" w:sz="0" w:space="0" w:color="auto"/>
      </w:divBdr>
    </w:div>
    <w:div w:id="973214472">
      <w:bodyDiv w:val="1"/>
      <w:marLeft w:val="0"/>
      <w:marRight w:val="0"/>
      <w:marTop w:val="0"/>
      <w:marBottom w:val="0"/>
      <w:divBdr>
        <w:top w:val="none" w:sz="0" w:space="0" w:color="auto"/>
        <w:left w:val="none" w:sz="0" w:space="0" w:color="auto"/>
        <w:bottom w:val="none" w:sz="0" w:space="0" w:color="auto"/>
        <w:right w:val="none" w:sz="0" w:space="0" w:color="auto"/>
      </w:divBdr>
      <w:divsChild>
        <w:div w:id="180751322">
          <w:marLeft w:val="0"/>
          <w:marRight w:val="0"/>
          <w:marTop w:val="0"/>
          <w:marBottom w:val="0"/>
          <w:divBdr>
            <w:top w:val="none" w:sz="0" w:space="0" w:color="auto"/>
            <w:left w:val="none" w:sz="0" w:space="0" w:color="auto"/>
            <w:bottom w:val="none" w:sz="0" w:space="0" w:color="auto"/>
            <w:right w:val="none" w:sz="0" w:space="0" w:color="auto"/>
          </w:divBdr>
          <w:divsChild>
            <w:div w:id="1687445638">
              <w:marLeft w:val="0"/>
              <w:marRight w:val="0"/>
              <w:marTop w:val="0"/>
              <w:marBottom w:val="0"/>
              <w:divBdr>
                <w:top w:val="none" w:sz="0" w:space="0" w:color="auto"/>
                <w:left w:val="none" w:sz="0" w:space="0" w:color="auto"/>
                <w:bottom w:val="none" w:sz="0" w:space="0" w:color="auto"/>
                <w:right w:val="none" w:sz="0" w:space="0" w:color="auto"/>
              </w:divBdr>
              <w:divsChild>
                <w:div w:id="1037505867">
                  <w:marLeft w:val="0"/>
                  <w:marRight w:val="0"/>
                  <w:marTop w:val="0"/>
                  <w:marBottom w:val="0"/>
                  <w:divBdr>
                    <w:top w:val="none" w:sz="0" w:space="0" w:color="auto"/>
                    <w:left w:val="none" w:sz="0" w:space="0" w:color="auto"/>
                    <w:bottom w:val="none" w:sz="0" w:space="0" w:color="auto"/>
                    <w:right w:val="none" w:sz="0" w:space="0" w:color="auto"/>
                  </w:divBdr>
                  <w:divsChild>
                    <w:div w:id="1678999009">
                      <w:marLeft w:val="0"/>
                      <w:marRight w:val="0"/>
                      <w:marTop w:val="0"/>
                      <w:marBottom w:val="0"/>
                      <w:divBdr>
                        <w:top w:val="none" w:sz="0" w:space="0" w:color="auto"/>
                        <w:left w:val="none" w:sz="0" w:space="0" w:color="auto"/>
                        <w:bottom w:val="none" w:sz="0" w:space="0" w:color="auto"/>
                        <w:right w:val="none" w:sz="0" w:space="0" w:color="auto"/>
                      </w:divBdr>
                      <w:divsChild>
                        <w:div w:id="1881697800">
                          <w:marLeft w:val="0"/>
                          <w:marRight w:val="0"/>
                          <w:marTop w:val="0"/>
                          <w:marBottom w:val="0"/>
                          <w:divBdr>
                            <w:top w:val="none" w:sz="0" w:space="0" w:color="auto"/>
                            <w:left w:val="none" w:sz="0" w:space="0" w:color="auto"/>
                            <w:bottom w:val="none" w:sz="0" w:space="0" w:color="auto"/>
                            <w:right w:val="none" w:sz="0" w:space="0" w:color="auto"/>
                          </w:divBdr>
                          <w:divsChild>
                            <w:div w:id="124128553">
                              <w:marLeft w:val="0"/>
                              <w:marRight w:val="0"/>
                              <w:marTop w:val="0"/>
                              <w:marBottom w:val="0"/>
                              <w:divBdr>
                                <w:top w:val="none" w:sz="0" w:space="0" w:color="auto"/>
                                <w:left w:val="none" w:sz="0" w:space="0" w:color="auto"/>
                                <w:bottom w:val="none" w:sz="0" w:space="0" w:color="auto"/>
                                <w:right w:val="none" w:sz="0" w:space="0" w:color="auto"/>
                              </w:divBdr>
                              <w:divsChild>
                                <w:div w:id="1068041984">
                                  <w:marLeft w:val="0"/>
                                  <w:marRight w:val="0"/>
                                  <w:marTop w:val="0"/>
                                  <w:marBottom w:val="0"/>
                                  <w:divBdr>
                                    <w:top w:val="none" w:sz="0" w:space="0" w:color="auto"/>
                                    <w:left w:val="none" w:sz="0" w:space="0" w:color="auto"/>
                                    <w:bottom w:val="none" w:sz="0" w:space="0" w:color="auto"/>
                                    <w:right w:val="none" w:sz="0" w:space="0" w:color="auto"/>
                                  </w:divBdr>
                                  <w:divsChild>
                                    <w:div w:id="1154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8920673">
      <w:bodyDiv w:val="1"/>
      <w:marLeft w:val="0"/>
      <w:marRight w:val="0"/>
      <w:marTop w:val="0"/>
      <w:marBottom w:val="0"/>
      <w:divBdr>
        <w:top w:val="none" w:sz="0" w:space="0" w:color="auto"/>
        <w:left w:val="none" w:sz="0" w:space="0" w:color="auto"/>
        <w:bottom w:val="none" w:sz="0" w:space="0" w:color="auto"/>
        <w:right w:val="none" w:sz="0" w:space="0" w:color="auto"/>
      </w:divBdr>
    </w:div>
    <w:div w:id="989596914">
      <w:bodyDiv w:val="1"/>
      <w:marLeft w:val="0"/>
      <w:marRight w:val="0"/>
      <w:marTop w:val="0"/>
      <w:marBottom w:val="0"/>
      <w:divBdr>
        <w:top w:val="none" w:sz="0" w:space="0" w:color="auto"/>
        <w:left w:val="none" w:sz="0" w:space="0" w:color="auto"/>
        <w:bottom w:val="none" w:sz="0" w:space="0" w:color="auto"/>
        <w:right w:val="none" w:sz="0" w:space="0" w:color="auto"/>
      </w:divBdr>
    </w:div>
    <w:div w:id="999894349">
      <w:bodyDiv w:val="1"/>
      <w:marLeft w:val="0"/>
      <w:marRight w:val="0"/>
      <w:marTop w:val="0"/>
      <w:marBottom w:val="0"/>
      <w:divBdr>
        <w:top w:val="none" w:sz="0" w:space="0" w:color="auto"/>
        <w:left w:val="none" w:sz="0" w:space="0" w:color="auto"/>
        <w:bottom w:val="none" w:sz="0" w:space="0" w:color="auto"/>
        <w:right w:val="none" w:sz="0" w:space="0" w:color="auto"/>
      </w:divBdr>
    </w:div>
    <w:div w:id="1009674273">
      <w:bodyDiv w:val="1"/>
      <w:marLeft w:val="0"/>
      <w:marRight w:val="0"/>
      <w:marTop w:val="0"/>
      <w:marBottom w:val="0"/>
      <w:divBdr>
        <w:top w:val="none" w:sz="0" w:space="0" w:color="auto"/>
        <w:left w:val="none" w:sz="0" w:space="0" w:color="auto"/>
        <w:bottom w:val="none" w:sz="0" w:space="0" w:color="auto"/>
        <w:right w:val="none" w:sz="0" w:space="0" w:color="auto"/>
      </w:divBdr>
    </w:div>
    <w:div w:id="1012757482">
      <w:bodyDiv w:val="1"/>
      <w:marLeft w:val="0"/>
      <w:marRight w:val="0"/>
      <w:marTop w:val="0"/>
      <w:marBottom w:val="0"/>
      <w:divBdr>
        <w:top w:val="none" w:sz="0" w:space="0" w:color="auto"/>
        <w:left w:val="none" w:sz="0" w:space="0" w:color="auto"/>
        <w:bottom w:val="none" w:sz="0" w:space="0" w:color="auto"/>
        <w:right w:val="none" w:sz="0" w:space="0" w:color="auto"/>
      </w:divBdr>
    </w:div>
    <w:div w:id="1013066838">
      <w:bodyDiv w:val="1"/>
      <w:marLeft w:val="0"/>
      <w:marRight w:val="0"/>
      <w:marTop w:val="0"/>
      <w:marBottom w:val="0"/>
      <w:divBdr>
        <w:top w:val="none" w:sz="0" w:space="0" w:color="auto"/>
        <w:left w:val="none" w:sz="0" w:space="0" w:color="auto"/>
        <w:bottom w:val="none" w:sz="0" w:space="0" w:color="auto"/>
        <w:right w:val="none" w:sz="0" w:space="0" w:color="auto"/>
      </w:divBdr>
    </w:div>
    <w:div w:id="1013336685">
      <w:bodyDiv w:val="1"/>
      <w:marLeft w:val="0"/>
      <w:marRight w:val="0"/>
      <w:marTop w:val="0"/>
      <w:marBottom w:val="0"/>
      <w:divBdr>
        <w:top w:val="none" w:sz="0" w:space="0" w:color="auto"/>
        <w:left w:val="none" w:sz="0" w:space="0" w:color="auto"/>
        <w:bottom w:val="none" w:sz="0" w:space="0" w:color="auto"/>
        <w:right w:val="none" w:sz="0" w:space="0" w:color="auto"/>
      </w:divBdr>
    </w:div>
    <w:div w:id="1021663397">
      <w:bodyDiv w:val="1"/>
      <w:marLeft w:val="0"/>
      <w:marRight w:val="0"/>
      <w:marTop w:val="0"/>
      <w:marBottom w:val="0"/>
      <w:divBdr>
        <w:top w:val="none" w:sz="0" w:space="0" w:color="auto"/>
        <w:left w:val="none" w:sz="0" w:space="0" w:color="auto"/>
        <w:bottom w:val="none" w:sz="0" w:space="0" w:color="auto"/>
        <w:right w:val="none" w:sz="0" w:space="0" w:color="auto"/>
      </w:divBdr>
    </w:div>
    <w:div w:id="1026827949">
      <w:bodyDiv w:val="1"/>
      <w:marLeft w:val="0"/>
      <w:marRight w:val="0"/>
      <w:marTop w:val="0"/>
      <w:marBottom w:val="0"/>
      <w:divBdr>
        <w:top w:val="none" w:sz="0" w:space="0" w:color="auto"/>
        <w:left w:val="none" w:sz="0" w:space="0" w:color="auto"/>
        <w:bottom w:val="none" w:sz="0" w:space="0" w:color="auto"/>
        <w:right w:val="none" w:sz="0" w:space="0" w:color="auto"/>
      </w:divBdr>
    </w:div>
    <w:div w:id="1039278629">
      <w:bodyDiv w:val="1"/>
      <w:marLeft w:val="0"/>
      <w:marRight w:val="0"/>
      <w:marTop w:val="0"/>
      <w:marBottom w:val="0"/>
      <w:divBdr>
        <w:top w:val="none" w:sz="0" w:space="0" w:color="auto"/>
        <w:left w:val="none" w:sz="0" w:space="0" w:color="auto"/>
        <w:bottom w:val="none" w:sz="0" w:space="0" w:color="auto"/>
        <w:right w:val="none" w:sz="0" w:space="0" w:color="auto"/>
      </w:divBdr>
    </w:div>
    <w:div w:id="1062292785">
      <w:bodyDiv w:val="1"/>
      <w:marLeft w:val="0"/>
      <w:marRight w:val="0"/>
      <w:marTop w:val="0"/>
      <w:marBottom w:val="0"/>
      <w:divBdr>
        <w:top w:val="none" w:sz="0" w:space="0" w:color="auto"/>
        <w:left w:val="none" w:sz="0" w:space="0" w:color="auto"/>
        <w:bottom w:val="none" w:sz="0" w:space="0" w:color="auto"/>
        <w:right w:val="none" w:sz="0" w:space="0" w:color="auto"/>
      </w:divBdr>
    </w:div>
    <w:div w:id="1065182188">
      <w:bodyDiv w:val="1"/>
      <w:marLeft w:val="0"/>
      <w:marRight w:val="0"/>
      <w:marTop w:val="0"/>
      <w:marBottom w:val="0"/>
      <w:divBdr>
        <w:top w:val="none" w:sz="0" w:space="0" w:color="auto"/>
        <w:left w:val="none" w:sz="0" w:space="0" w:color="auto"/>
        <w:bottom w:val="none" w:sz="0" w:space="0" w:color="auto"/>
        <w:right w:val="none" w:sz="0" w:space="0" w:color="auto"/>
      </w:divBdr>
    </w:div>
    <w:div w:id="1085105191">
      <w:bodyDiv w:val="1"/>
      <w:marLeft w:val="0"/>
      <w:marRight w:val="0"/>
      <w:marTop w:val="0"/>
      <w:marBottom w:val="0"/>
      <w:divBdr>
        <w:top w:val="none" w:sz="0" w:space="0" w:color="auto"/>
        <w:left w:val="none" w:sz="0" w:space="0" w:color="auto"/>
        <w:bottom w:val="none" w:sz="0" w:space="0" w:color="auto"/>
        <w:right w:val="none" w:sz="0" w:space="0" w:color="auto"/>
      </w:divBdr>
    </w:div>
    <w:div w:id="1085416070">
      <w:bodyDiv w:val="1"/>
      <w:marLeft w:val="0"/>
      <w:marRight w:val="0"/>
      <w:marTop w:val="0"/>
      <w:marBottom w:val="0"/>
      <w:divBdr>
        <w:top w:val="none" w:sz="0" w:space="0" w:color="auto"/>
        <w:left w:val="none" w:sz="0" w:space="0" w:color="auto"/>
        <w:bottom w:val="none" w:sz="0" w:space="0" w:color="auto"/>
        <w:right w:val="none" w:sz="0" w:space="0" w:color="auto"/>
      </w:divBdr>
    </w:div>
    <w:div w:id="1097942398">
      <w:bodyDiv w:val="1"/>
      <w:marLeft w:val="0"/>
      <w:marRight w:val="0"/>
      <w:marTop w:val="0"/>
      <w:marBottom w:val="0"/>
      <w:divBdr>
        <w:top w:val="none" w:sz="0" w:space="0" w:color="auto"/>
        <w:left w:val="none" w:sz="0" w:space="0" w:color="auto"/>
        <w:bottom w:val="none" w:sz="0" w:space="0" w:color="auto"/>
        <w:right w:val="none" w:sz="0" w:space="0" w:color="auto"/>
      </w:divBdr>
    </w:div>
    <w:div w:id="1100033047">
      <w:bodyDiv w:val="1"/>
      <w:marLeft w:val="0"/>
      <w:marRight w:val="0"/>
      <w:marTop w:val="0"/>
      <w:marBottom w:val="0"/>
      <w:divBdr>
        <w:top w:val="none" w:sz="0" w:space="0" w:color="auto"/>
        <w:left w:val="none" w:sz="0" w:space="0" w:color="auto"/>
        <w:bottom w:val="none" w:sz="0" w:space="0" w:color="auto"/>
        <w:right w:val="none" w:sz="0" w:space="0" w:color="auto"/>
      </w:divBdr>
    </w:div>
    <w:div w:id="1112482564">
      <w:bodyDiv w:val="1"/>
      <w:marLeft w:val="0"/>
      <w:marRight w:val="0"/>
      <w:marTop w:val="0"/>
      <w:marBottom w:val="0"/>
      <w:divBdr>
        <w:top w:val="none" w:sz="0" w:space="0" w:color="auto"/>
        <w:left w:val="none" w:sz="0" w:space="0" w:color="auto"/>
        <w:bottom w:val="none" w:sz="0" w:space="0" w:color="auto"/>
        <w:right w:val="none" w:sz="0" w:space="0" w:color="auto"/>
      </w:divBdr>
    </w:div>
    <w:div w:id="1113669785">
      <w:bodyDiv w:val="1"/>
      <w:marLeft w:val="0"/>
      <w:marRight w:val="0"/>
      <w:marTop w:val="0"/>
      <w:marBottom w:val="0"/>
      <w:divBdr>
        <w:top w:val="none" w:sz="0" w:space="0" w:color="auto"/>
        <w:left w:val="none" w:sz="0" w:space="0" w:color="auto"/>
        <w:bottom w:val="none" w:sz="0" w:space="0" w:color="auto"/>
        <w:right w:val="none" w:sz="0" w:space="0" w:color="auto"/>
      </w:divBdr>
    </w:div>
    <w:div w:id="1122964321">
      <w:bodyDiv w:val="1"/>
      <w:marLeft w:val="0"/>
      <w:marRight w:val="0"/>
      <w:marTop w:val="0"/>
      <w:marBottom w:val="0"/>
      <w:divBdr>
        <w:top w:val="none" w:sz="0" w:space="0" w:color="auto"/>
        <w:left w:val="none" w:sz="0" w:space="0" w:color="auto"/>
        <w:bottom w:val="none" w:sz="0" w:space="0" w:color="auto"/>
        <w:right w:val="none" w:sz="0" w:space="0" w:color="auto"/>
      </w:divBdr>
    </w:div>
    <w:div w:id="1132791434">
      <w:bodyDiv w:val="1"/>
      <w:marLeft w:val="0"/>
      <w:marRight w:val="0"/>
      <w:marTop w:val="0"/>
      <w:marBottom w:val="0"/>
      <w:divBdr>
        <w:top w:val="none" w:sz="0" w:space="0" w:color="auto"/>
        <w:left w:val="none" w:sz="0" w:space="0" w:color="auto"/>
        <w:bottom w:val="none" w:sz="0" w:space="0" w:color="auto"/>
        <w:right w:val="none" w:sz="0" w:space="0" w:color="auto"/>
      </w:divBdr>
    </w:div>
    <w:div w:id="1134525926">
      <w:bodyDiv w:val="1"/>
      <w:marLeft w:val="0"/>
      <w:marRight w:val="0"/>
      <w:marTop w:val="0"/>
      <w:marBottom w:val="0"/>
      <w:divBdr>
        <w:top w:val="none" w:sz="0" w:space="0" w:color="auto"/>
        <w:left w:val="none" w:sz="0" w:space="0" w:color="auto"/>
        <w:bottom w:val="none" w:sz="0" w:space="0" w:color="auto"/>
        <w:right w:val="none" w:sz="0" w:space="0" w:color="auto"/>
      </w:divBdr>
    </w:div>
    <w:div w:id="1134837723">
      <w:bodyDiv w:val="1"/>
      <w:marLeft w:val="0"/>
      <w:marRight w:val="0"/>
      <w:marTop w:val="0"/>
      <w:marBottom w:val="0"/>
      <w:divBdr>
        <w:top w:val="none" w:sz="0" w:space="0" w:color="auto"/>
        <w:left w:val="none" w:sz="0" w:space="0" w:color="auto"/>
        <w:bottom w:val="none" w:sz="0" w:space="0" w:color="auto"/>
        <w:right w:val="none" w:sz="0" w:space="0" w:color="auto"/>
      </w:divBdr>
    </w:div>
    <w:div w:id="1139305748">
      <w:bodyDiv w:val="1"/>
      <w:marLeft w:val="0"/>
      <w:marRight w:val="0"/>
      <w:marTop w:val="0"/>
      <w:marBottom w:val="0"/>
      <w:divBdr>
        <w:top w:val="none" w:sz="0" w:space="0" w:color="auto"/>
        <w:left w:val="none" w:sz="0" w:space="0" w:color="auto"/>
        <w:bottom w:val="none" w:sz="0" w:space="0" w:color="auto"/>
        <w:right w:val="none" w:sz="0" w:space="0" w:color="auto"/>
      </w:divBdr>
    </w:div>
    <w:div w:id="1143808524">
      <w:bodyDiv w:val="1"/>
      <w:marLeft w:val="0"/>
      <w:marRight w:val="0"/>
      <w:marTop w:val="0"/>
      <w:marBottom w:val="0"/>
      <w:divBdr>
        <w:top w:val="none" w:sz="0" w:space="0" w:color="auto"/>
        <w:left w:val="none" w:sz="0" w:space="0" w:color="auto"/>
        <w:bottom w:val="none" w:sz="0" w:space="0" w:color="auto"/>
        <w:right w:val="none" w:sz="0" w:space="0" w:color="auto"/>
      </w:divBdr>
    </w:div>
    <w:div w:id="1160850576">
      <w:bodyDiv w:val="1"/>
      <w:marLeft w:val="0"/>
      <w:marRight w:val="0"/>
      <w:marTop w:val="0"/>
      <w:marBottom w:val="0"/>
      <w:divBdr>
        <w:top w:val="none" w:sz="0" w:space="0" w:color="auto"/>
        <w:left w:val="none" w:sz="0" w:space="0" w:color="auto"/>
        <w:bottom w:val="none" w:sz="0" w:space="0" w:color="auto"/>
        <w:right w:val="none" w:sz="0" w:space="0" w:color="auto"/>
      </w:divBdr>
    </w:div>
    <w:div w:id="1161314079">
      <w:bodyDiv w:val="1"/>
      <w:marLeft w:val="0"/>
      <w:marRight w:val="0"/>
      <w:marTop w:val="0"/>
      <w:marBottom w:val="0"/>
      <w:divBdr>
        <w:top w:val="none" w:sz="0" w:space="0" w:color="auto"/>
        <w:left w:val="none" w:sz="0" w:space="0" w:color="auto"/>
        <w:bottom w:val="none" w:sz="0" w:space="0" w:color="auto"/>
        <w:right w:val="none" w:sz="0" w:space="0" w:color="auto"/>
      </w:divBdr>
    </w:div>
    <w:div w:id="1168524737">
      <w:bodyDiv w:val="1"/>
      <w:marLeft w:val="0"/>
      <w:marRight w:val="0"/>
      <w:marTop w:val="0"/>
      <w:marBottom w:val="0"/>
      <w:divBdr>
        <w:top w:val="none" w:sz="0" w:space="0" w:color="auto"/>
        <w:left w:val="none" w:sz="0" w:space="0" w:color="auto"/>
        <w:bottom w:val="none" w:sz="0" w:space="0" w:color="auto"/>
        <w:right w:val="none" w:sz="0" w:space="0" w:color="auto"/>
      </w:divBdr>
      <w:divsChild>
        <w:div w:id="322664488">
          <w:marLeft w:val="0"/>
          <w:marRight w:val="0"/>
          <w:marTop w:val="0"/>
          <w:marBottom w:val="0"/>
          <w:divBdr>
            <w:top w:val="none" w:sz="0" w:space="0" w:color="auto"/>
            <w:left w:val="none" w:sz="0" w:space="0" w:color="auto"/>
            <w:bottom w:val="none" w:sz="0" w:space="0" w:color="auto"/>
            <w:right w:val="none" w:sz="0" w:space="0" w:color="auto"/>
          </w:divBdr>
          <w:divsChild>
            <w:div w:id="2027554173">
              <w:marLeft w:val="0"/>
              <w:marRight w:val="0"/>
              <w:marTop w:val="0"/>
              <w:marBottom w:val="0"/>
              <w:divBdr>
                <w:top w:val="none" w:sz="0" w:space="0" w:color="auto"/>
                <w:left w:val="none" w:sz="0" w:space="0" w:color="auto"/>
                <w:bottom w:val="none" w:sz="0" w:space="0" w:color="auto"/>
                <w:right w:val="none" w:sz="0" w:space="0" w:color="auto"/>
              </w:divBdr>
              <w:divsChild>
                <w:div w:id="1725565008">
                  <w:marLeft w:val="0"/>
                  <w:marRight w:val="0"/>
                  <w:marTop w:val="0"/>
                  <w:marBottom w:val="0"/>
                  <w:divBdr>
                    <w:top w:val="none" w:sz="0" w:space="0" w:color="auto"/>
                    <w:left w:val="none" w:sz="0" w:space="0" w:color="auto"/>
                    <w:bottom w:val="none" w:sz="0" w:space="0" w:color="auto"/>
                    <w:right w:val="none" w:sz="0" w:space="0" w:color="auto"/>
                  </w:divBdr>
                  <w:divsChild>
                    <w:div w:id="897278602">
                      <w:marLeft w:val="0"/>
                      <w:marRight w:val="0"/>
                      <w:marTop w:val="0"/>
                      <w:marBottom w:val="0"/>
                      <w:divBdr>
                        <w:top w:val="none" w:sz="0" w:space="0" w:color="auto"/>
                        <w:left w:val="none" w:sz="0" w:space="0" w:color="auto"/>
                        <w:bottom w:val="none" w:sz="0" w:space="0" w:color="auto"/>
                        <w:right w:val="none" w:sz="0" w:space="0" w:color="auto"/>
                      </w:divBdr>
                      <w:divsChild>
                        <w:div w:id="2084595207">
                          <w:marLeft w:val="0"/>
                          <w:marRight w:val="0"/>
                          <w:marTop w:val="0"/>
                          <w:marBottom w:val="0"/>
                          <w:divBdr>
                            <w:top w:val="none" w:sz="0" w:space="0" w:color="auto"/>
                            <w:left w:val="none" w:sz="0" w:space="0" w:color="auto"/>
                            <w:bottom w:val="none" w:sz="0" w:space="0" w:color="auto"/>
                            <w:right w:val="none" w:sz="0" w:space="0" w:color="auto"/>
                          </w:divBdr>
                          <w:divsChild>
                            <w:div w:id="1105730435">
                              <w:marLeft w:val="0"/>
                              <w:marRight w:val="0"/>
                              <w:marTop w:val="0"/>
                              <w:marBottom w:val="0"/>
                              <w:divBdr>
                                <w:top w:val="none" w:sz="0" w:space="0" w:color="auto"/>
                                <w:left w:val="none" w:sz="0" w:space="0" w:color="auto"/>
                                <w:bottom w:val="none" w:sz="0" w:space="0" w:color="auto"/>
                                <w:right w:val="none" w:sz="0" w:space="0" w:color="auto"/>
                              </w:divBdr>
                              <w:divsChild>
                                <w:div w:id="1972394559">
                                  <w:marLeft w:val="0"/>
                                  <w:marRight w:val="0"/>
                                  <w:marTop w:val="0"/>
                                  <w:marBottom w:val="0"/>
                                  <w:divBdr>
                                    <w:top w:val="none" w:sz="0" w:space="0" w:color="auto"/>
                                    <w:left w:val="none" w:sz="0" w:space="0" w:color="auto"/>
                                    <w:bottom w:val="none" w:sz="0" w:space="0" w:color="auto"/>
                                    <w:right w:val="none" w:sz="0" w:space="0" w:color="auto"/>
                                  </w:divBdr>
                                  <w:divsChild>
                                    <w:div w:id="1034581403">
                                      <w:marLeft w:val="0"/>
                                      <w:marRight w:val="0"/>
                                      <w:marTop w:val="0"/>
                                      <w:marBottom w:val="0"/>
                                      <w:divBdr>
                                        <w:top w:val="none" w:sz="0" w:space="0" w:color="auto"/>
                                        <w:left w:val="none" w:sz="0" w:space="0" w:color="auto"/>
                                        <w:bottom w:val="none" w:sz="0" w:space="0" w:color="auto"/>
                                        <w:right w:val="none" w:sz="0" w:space="0" w:color="auto"/>
                                      </w:divBdr>
                                      <w:divsChild>
                                        <w:div w:id="1266839448">
                                          <w:marLeft w:val="0"/>
                                          <w:marRight w:val="0"/>
                                          <w:marTop w:val="0"/>
                                          <w:marBottom w:val="0"/>
                                          <w:divBdr>
                                            <w:top w:val="none" w:sz="0" w:space="0" w:color="auto"/>
                                            <w:left w:val="none" w:sz="0" w:space="0" w:color="auto"/>
                                            <w:bottom w:val="none" w:sz="0" w:space="0" w:color="auto"/>
                                            <w:right w:val="none" w:sz="0" w:space="0" w:color="auto"/>
                                          </w:divBdr>
                                          <w:divsChild>
                                            <w:div w:id="26307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6140341">
          <w:marLeft w:val="0"/>
          <w:marRight w:val="0"/>
          <w:marTop w:val="0"/>
          <w:marBottom w:val="0"/>
          <w:divBdr>
            <w:top w:val="none" w:sz="0" w:space="0" w:color="auto"/>
            <w:left w:val="none" w:sz="0" w:space="0" w:color="auto"/>
            <w:bottom w:val="none" w:sz="0" w:space="0" w:color="auto"/>
            <w:right w:val="none" w:sz="0" w:space="0" w:color="auto"/>
          </w:divBdr>
          <w:divsChild>
            <w:div w:id="1828014050">
              <w:marLeft w:val="0"/>
              <w:marRight w:val="0"/>
              <w:marTop w:val="0"/>
              <w:marBottom w:val="0"/>
              <w:divBdr>
                <w:top w:val="none" w:sz="0" w:space="0" w:color="auto"/>
                <w:left w:val="none" w:sz="0" w:space="0" w:color="auto"/>
                <w:bottom w:val="none" w:sz="0" w:space="0" w:color="auto"/>
                <w:right w:val="none" w:sz="0" w:space="0" w:color="auto"/>
              </w:divBdr>
              <w:divsChild>
                <w:div w:id="1230309149">
                  <w:marLeft w:val="0"/>
                  <w:marRight w:val="0"/>
                  <w:marTop w:val="0"/>
                  <w:marBottom w:val="0"/>
                  <w:divBdr>
                    <w:top w:val="none" w:sz="0" w:space="0" w:color="auto"/>
                    <w:left w:val="none" w:sz="0" w:space="0" w:color="auto"/>
                    <w:bottom w:val="none" w:sz="0" w:space="0" w:color="auto"/>
                    <w:right w:val="none" w:sz="0" w:space="0" w:color="auto"/>
                  </w:divBdr>
                  <w:divsChild>
                    <w:div w:id="2091148077">
                      <w:marLeft w:val="0"/>
                      <w:marRight w:val="0"/>
                      <w:marTop w:val="0"/>
                      <w:marBottom w:val="0"/>
                      <w:divBdr>
                        <w:top w:val="none" w:sz="0" w:space="0" w:color="auto"/>
                        <w:left w:val="none" w:sz="0" w:space="0" w:color="auto"/>
                        <w:bottom w:val="none" w:sz="0" w:space="0" w:color="auto"/>
                        <w:right w:val="none" w:sz="0" w:space="0" w:color="auto"/>
                      </w:divBdr>
                      <w:divsChild>
                        <w:div w:id="766539794">
                          <w:marLeft w:val="0"/>
                          <w:marRight w:val="0"/>
                          <w:marTop w:val="0"/>
                          <w:marBottom w:val="0"/>
                          <w:divBdr>
                            <w:top w:val="none" w:sz="0" w:space="0" w:color="auto"/>
                            <w:left w:val="none" w:sz="0" w:space="0" w:color="auto"/>
                            <w:bottom w:val="none" w:sz="0" w:space="0" w:color="auto"/>
                            <w:right w:val="none" w:sz="0" w:space="0" w:color="auto"/>
                          </w:divBdr>
                          <w:divsChild>
                            <w:div w:id="1721973622">
                              <w:marLeft w:val="0"/>
                              <w:marRight w:val="0"/>
                              <w:marTop w:val="0"/>
                              <w:marBottom w:val="0"/>
                              <w:divBdr>
                                <w:top w:val="none" w:sz="0" w:space="0" w:color="auto"/>
                                <w:left w:val="none" w:sz="0" w:space="0" w:color="auto"/>
                                <w:bottom w:val="none" w:sz="0" w:space="0" w:color="auto"/>
                                <w:right w:val="none" w:sz="0" w:space="0" w:color="auto"/>
                              </w:divBdr>
                              <w:divsChild>
                                <w:div w:id="1746803129">
                                  <w:marLeft w:val="0"/>
                                  <w:marRight w:val="0"/>
                                  <w:marTop w:val="0"/>
                                  <w:marBottom w:val="0"/>
                                  <w:divBdr>
                                    <w:top w:val="none" w:sz="0" w:space="0" w:color="auto"/>
                                    <w:left w:val="none" w:sz="0" w:space="0" w:color="auto"/>
                                    <w:bottom w:val="none" w:sz="0" w:space="0" w:color="auto"/>
                                    <w:right w:val="none" w:sz="0" w:space="0" w:color="auto"/>
                                  </w:divBdr>
                                  <w:divsChild>
                                    <w:div w:id="1426923668">
                                      <w:marLeft w:val="0"/>
                                      <w:marRight w:val="0"/>
                                      <w:marTop w:val="0"/>
                                      <w:marBottom w:val="0"/>
                                      <w:divBdr>
                                        <w:top w:val="none" w:sz="0" w:space="0" w:color="auto"/>
                                        <w:left w:val="none" w:sz="0" w:space="0" w:color="auto"/>
                                        <w:bottom w:val="none" w:sz="0" w:space="0" w:color="auto"/>
                                        <w:right w:val="none" w:sz="0" w:space="0" w:color="auto"/>
                                      </w:divBdr>
                                      <w:divsChild>
                                        <w:div w:id="693964690">
                                          <w:marLeft w:val="0"/>
                                          <w:marRight w:val="0"/>
                                          <w:marTop w:val="0"/>
                                          <w:marBottom w:val="0"/>
                                          <w:divBdr>
                                            <w:top w:val="none" w:sz="0" w:space="0" w:color="auto"/>
                                            <w:left w:val="none" w:sz="0" w:space="0" w:color="auto"/>
                                            <w:bottom w:val="none" w:sz="0" w:space="0" w:color="auto"/>
                                            <w:right w:val="none" w:sz="0" w:space="0" w:color="auto"/>
                                          </w:divBdr>
                                          <w:divsChild>
                                            <w:div w:id="1277324316">
                                              <w:marLeft w:val="0"/>
                                              <w:marRight w:val="0"/>
                                              <w:marTop w:val="0"/>
                                              <w:marBottom w:val="0"/>
                                              <w:divBdr>
                                                <w:top w:val="none" w:sz="0" w:space="0" w:color="auto"/>
                                                <w:left w:val="none" w:sz="0" w:space="0" w:color="auto"/>
                                                <w:bottom w:val="none" w:sz="0" w:space="0" w:color="auto"/>
                                                <w:right w:val="none" w:sz="0" w:space="0" w:color="auto"/>
                                              </w:divBdr>
                                              <w:divsChild>
                                                <w:div w:id="138303533">
                                                  <w:marLeft w:val="0"/>
                                                  <w:marRight w:val="0"/>
                                                  <w:marTop w:val="0"/>
                                                  <w:marBottom w:val="0"/>
                                                  <w:divBdr>
                                                    <w:top w:val="none" w:sz="0" w:space="0" w:color="auto"/>
                                                    <w:left w:val="none" w:sz="0" w:space="0" w:color="auto"/>
                                                    <w:bottom w:val="none" w:sz="0" w:space="0" w:color="auto"/>
                                                    <w:right w:val="none" w:sz="0" w:space="0" w:color="auto"/>
                                                  </w:divBdr>
                                                  <w:divsChild>
                                                    <w:div w:id="596909945">
                                                      <w:marLeft w:val="0"/>
                                                      <w:marRight w:val="0"/>
                                                      <w:marTop w:val="0"/>
                                                      <w:marBottom w:val="0"/>
                                                      <w:divBdr>
                                                        <w:top w:val="none" w:sz="0" w:space="0" w:color="auto"/>
                                                        <w:left w:val="none" w:sz="0" w:space="0" w:color="auto"/>
                                                        <w:bottom w:val="none" w:sz="0" w:space="0" w:color="auto"/>
                                                        <w:right w:val="none" w:sz="0" w:space="0" w:color="auto"/>
                                                      </w:divBdr>
                                                      <w:divsChild>
                                                        <w:div w:id="125824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7843650">
      <w:bodyDiv w:val="1"/>
      <w:marLeft w:val="0"/>
      <w:marRight w:val="0"/>
      <w:marTop w:val="0"/>
      <w:marBottom w:val="0"/>
      <w:divBdr>
        <w:top w:val="none" w:sz="0" w:space="0" w:color="auto"/>
        <w:left w:val="none" w:sz="0" w:space="0" w:color="auto"/>
        <w:bottom w:val="none" w:sz="0" w:space="0" w:color="auto"/>
        <w:right w:val="none" w:sz="0" w:space="0" w:color="auto"/>
      </w:divBdr>
    </w:div>
    <w:div w:id="1180852316">
      <w:bodyDiv w:val="1"/>
      <w:marLeft w:val="0"/>
      <w:marRight w:val="0"/>
      <w:marTop w:val="0"/>
      <w:marBottom w:val="0"/>
      <w:divBdr>
        <w:top w:val="none" w:sz="0" w:space="0" w:color="auto"/>
        <w:left w:val="none" w:sz="0" w:space="0" w:color="auto"/>
        <w:bottom w:val="none" w:sz="0" w:space="0" w:color="auto"/>
        <w:right w:val="none" w:sz="0" w:space="0" w:color="auto"/>
      </w:divBdr>
    </w:div>
    <w:div w:id="1182402753">
      <w:bodyDiv w:val="1"/>
      <w:marLeft w:val="0"/>
      <w:marRight w:val="0"/>
      <w:marTop w:val="0"/>
      <w:marBottom w:val="0"/>
      <w:divBdr>
        <w:top w:val="none" w:sz="0" w:space="0" w:color="auto"/>
        <w:left w:val="none" w:sz="0" w:space="0" w:color="auto"/>
        <w:bottom w:val="none" w:sz="0" w:space="0" w:color="auto"/>
        <w:right w:val="none" w:sz="0" w:space="0" w:color="auto"/>
      </w:divBdr>
    </w:div>
    <w:div w:id="1190802045">
      <w:bodyDiv w:val="1"/>
      <w:marLeft w:val="0"/>
      <w:marRight w:val="0"/>
      <w:marTop w:val="0"/>
      <w:marBottom w:val="0"/>
      <w:divBdr>
        <w:top w:val="none" w:sz="0" w:space="0" w:color="auto"/>
        <w:left w:val="none" w:sz="0" w:space="0" w:color="auto"/>
        <w:bottom w:val="none" w:sz="0" w:space="0" w:color="auto"/>
        <w:right w:val="none" w:sz="0" w:space="0" w:color="auto"/>
      </w:divBdr>
    </w:div>
    <w:div w:id="1203136276">
      <w:bodyDiv w:val="1"/>
      <w:marLeft w:val="0"/>
      <w:marRight w:val="0"/>
      <w:marTop w:val="0"/>
      <w:marBottom w:val="0"/>
      <w:divBdr>
        <w:top w:val="none" w:sz="0" w:space="0" w:color="auto"/>
        <w:left w:val="none" w:sz="0" w:space="0" w:color="auto"/>
        <w:bottom w:val="none" w:sz="0" w:space="0" w:color="auto"/>
        <w:right w:val="none" w:sz="0" w:space="0" w:color="auto"/>
      </w:divBdr>
    </w:div>
    <w:div w:id="1203982445">
      <w:bodyDiv w:val="1"/>
      <w:marLeft w:val="0"/>
      <w:marRight w:val="0"/>
      <w:marTop w:val="0"/>
      <w:marBottom w:val="0"/>
      <w:divBdr>
        <w:top w:val="none" w:sz="0" w:space="0" w:color="auto"/>
        <w:left w:val="none" w:sz="0" w:space="0" w:color="auto"/>
        <w:bottom w:val="none" w:sz="0" w:space="0" w:color="auto"/>
        <w:right w:val="none" w:sz="0" w:space="0" w:color="auto"/>
      </w:divBdr>
    </w:div>
    <w:div w:id="1230338342">
      <w:bodyDiv w:val="1"/>
      <w:marLeft w:val="0"/>
      <w:marRight w:val="0"/>
      <w:marTop w:val="0"/>
      <w:marBottom w:val="0"/>
      <w:divBdr>
        <w:top w:val="none" w:sz="0" w:space="0" w:color="auto"/>
        <w:left w:val="none" w:sz="0" w:space="0" w:color="auto"/>
        <w:bottom w:val="none" w:sz="0" w:space="0" w:color="auto"/>
        <w:right w:val="none" w:sz="0" w:space="0" w:color="auto"/>
      </w:divBdr>
    </w:div>
    <w:div w:id="1244953743">
      <w:bodyDiv w:val="1"/>
      <w:marLeft w:val="0"/>
      <w:marRight w:val="0"/>
      <w:marTop w:val="0"/>
      <w:marBottom w:val="0"/>
      <w:divBdr>
        <w:top w:val="none" w:sz="0" w:space="0" w:color="auto"/>
        <w:left w:val="none" w:sz="0" w:space="0" w:color="auto"/>
        <w:bottom w:val="none" w:sz="0" w:space="0" w:color="auto"/>
        <w:right w:val="none" w:sz="0" w:space="0" w:color="auto"/>
      </w:divBdr>
    </w:div>
    <w:div w:id="1248228323">
      <w:bodyDiv w:val="1"/>
      <w:marLeft w:val="0"/>
      <w:marRight w:val="0"/>
      <w:marTop w:val="0"/>
      <w:marBottom w:val="0"/>
      <w:divBdr>
        <w:top w:val="none" w:sz="0" w:space="0" w:color="auto"/>
        <w:left w:val="none" w:sz="0" w:space="0" w:color="auto"/>
        <w:bottom w:val="none" w:sz="0" w:space="0" w:color="auto"/>
        <w:right w:val="none" w:sz="0" w:space="0" w:color="auto"/>
      </w:divBdr>
    </w:div>
    <w:div w:id="1256744358">
      <w:bodyDiv w:val="1"/>
      <w:marLeft w:val="0"/>
      <w:marRight w:val="0"/>
      <w:marTop w:val="0"/>
      <w:marBottom w:val="0"/>
      <w:divBdr>
        <w:top w:val="none" w:sz="0" w:space="0" w:color="auto"/>
        <w:left w:val="none" w:sz="0" w:space="0" w:color="auto"/>
        <w:bottom w:val="none" w:sz="0" w:space="0" w:color="auto"/>
        <w:right w:val="none" w:sz="0" w:space="0" w:color="auto"/>
      </w:divBdr>
    </w:div>
    <w:div w:id="1263027750">
      <w:bodyDiv w:val="1"/>
      <w:marLeft w:val="0"/>
      <w:marRight w:val="0"/>
      <w:marTop w:val="0"/>
      <w:marBottom w:val="0"/>
      <w:divBdr>
        <w:top w:val="none" w:sz="0" w:space="0" w:color="auto"/>
        <w:left w:val="none" w:sz="0" w:space="0" w:color="auto"/>
        <w:bottom w:val="none" w:sz="0" w:space="0" w:color="auto"/>
        <w:right w:val="none" w:sz="0" w:space="0" w:color="auto"/>
      </w:divBdr>
    </w:div>
    <w:div w:id="1266425290">
      <w:bodyDiv w:val="1"/>
      <w:marLeft w:val="0"/>
      <w:marRight w:val="0"/>
      <w:marTop w:val="0"/>
      <w:marBottom w:val="0"/>
      <w:divBdr>
        <w:top w:val="none" w:sz="0" w:space="0" w:color="auto"/>
        <w:left w:val="none" w:sz="0" w:space="0" w:color="auto"/>
        <w:bottom w:val="none" w:sz="0" w:space="0" w:color="auto"/>
        <w:right w:val="none" w:sz="0" w:space="0" w:color="auto"/>
      </w:divBdr>
    </w:div>
    <w:div w:id="1284464652">
      <w:bodyDiv w:val="1"/>
      <w:marLeft w:val="0"/>
      <w:marRight w:val="0"/>
      <w:marTop w:val="0"/>
      <w:marBottom w:val="0"/>
      <w:divBdr>
        <w:top w:val="none" w:sz="0" w:space="0" w:color="auto"/>
        <w:left w:val="none" w:sz="0" w:space="0" w:color="auto"/>
        <w:bottom w:val="none" w:sz="0" w:space="0" w:color="auto"/>
        <w:right w:val="none" w:sz="0" w:space="0" w:color="auto"/>
      </w:divBdr>
    </w:div>
    <w:div w:id="1284733869">
      <w:bodyDiv w:val="1"/>
      <w:marLeft w:val="0"/>
      <w:marRight w:val="0"/>
      <w:marTop w:val="0"/>
      <w:marBottom w:val="0"/>
      <w:divBdr>
        <w:top w:val="none" w:sz="0" w:space="0" w:color="auto"/>
        <w:left w:val="none" w:sz="0" w:space="0" w:color="auto"/>
        <w:bottom w:val="none" w:sz="0" w:space="0" w:color="auto"/>
        <w:right w:val="none" w:sz="0" w:space="0" w:color="auto"/>
      </w:divBdr>
    </w:div>
    <w:div w:id="1299453176">
      <w:bodyDiv w:val="1"/>
      <w:marLeft w:val="0"/>
      <w:marRight w:val="0"/>
      <w:marTop w:val="0"/>
      <w:marBottom w:val="0"/>
      <w:divBdr>
        <w:top w:val="none" w:sz="0" w:space="0" w:color="auto"/>
        <w:left w:val="none" w:sz="0" w:space="0" w:color="auto"/>
        <w:bottom w:val="none" w:sz="0" w:space="0" w:color="auto"/>
        <w:right w:val="none" w:sz="0" w:space="0" w:color="auto"/>
      </w:divBdr>
    </w:div>
    <w:div w:id="1300920335">
      <w:bodyDiv w:val="1"/>
      <w:marLeft w:val="0"/>
      <w:marRight w:val="0"/>
      <w:marTop w:val="0"/>
      <w:marBottom w:val="0"/>
      <w:divBdr>
        <w:top w:val="none" w:sz="0" w:space="0" w:color="auto"/>
        <w:left w:val="none" w:sz="0" w:space="0" w:color="auto"/>
        <w:bottom w:val="none" w:sz="0" w:space="0" w:color="auto"/>
        <w:right w:val="none" w:sz="0" w:space="0" w:color="auto"/>
      </w:divBdr>
    </w:div>
    <w:div w:id="1313827308">
      <w:bodyDiv w:val="1"/>
      <w:marLeft w:val="0"/>
      <w:marRight w:val="0"/>
      <w:marTop w:val="0"/>
      <w:marBottom w:val="0"/>
      <w:divBdr>
        <w:top w:val="none" w:sz="0" w:space="0" w:color="auto"/>
        <w:left w:val="none" w:sz="0" w:space="0" w:color="auto"/>
        <w:bottom w:val="none" w:sz="0" w:space="0" w:color="auto"/>
        <w:right w:val="none" w:sz="0" w:space="0" w:color="auto"/>
      </w:divBdr>
    </w:div>
    <w:div w:id="1331830280">
      <w:bodyDiv w:val="1"/>
      <w:marLeft w:val="0"/>
      <w:marRight w:val="0"/>
      <w:marTop w:val="0"/>
      <w:marBottom w:val="0"/>
      <w:divBdr>
        <w:top w:val="none" w:sz="0" w:space="0" w:color="auto"/>
        <w:left w:val="none" w:sz="0" w:space="0" w:color="auto"/>
        <w:bottom w:val="none" w:sz="0" w:space="0" w:color="auto"/>
        <w:right w:val="none" w:sz="0" w:space="0" w:color="auto"/>
      </w:divBdr>
    </w:div>
    <w:div w:id="1335377347">
      <w:bodyDiv w:val="1"/>
      <w:marLeft w:val="0"/>
      <w:marRight w:val="0"/>
      <w:marTop w:val="0"/>
      <w:marBottom w:val="0"/>
      <w:divBdr>
        <w:top w:val="none" w:sz="0" w:space="0" w:color="auto"/>
        <w:left w:val="none" w:sz="0" w:space="0" w:color="auto"/>
        <w:bottom w:val="none" w:sz="0" w:space="0" w:color="auto"/>
        <w:right w:val="none" w:sz="0" w:space="0" w:color="auto"/>
      </w:divBdr>
    </w:div>
    <w:div w:id="1358120982">
      <w:bodyDiv w:val="1"/>
      <w:marLeft w:val="0"/>
      <w:marRight w:val="0"/>
      <w:marTop w:val="0"/>
      <w:marBottom w:val="0"/>
      <w:divBdr>
        <w:top w:val="none" w:sz="0" w:space="0" w:color="auto"/>
        <w:left w:val="none" w:sz="0" w:space="0" w:color="auto"/>
        <w:bottom w:val="none" w:sz="0" w:space="0" w:color="auto"/>
        <w:right w:val="none" w:sz="0" w:space="0" w:color="auto"/>
      </w:divBdr>
    </w:div>
    <w:div w:id="1371149227">
      <w:bodyDiv w:val="1"/>
      <w:marLeft w:val="0"/>
      <w:marRight w:val="0"/>
      <w:marTop w:val="0"/>
      <w:marBottom w:val="0"/>
      <w:divBdr>
        <w:top w:val="none" w:sz="0" w:space="0" w:color="auto"/>
        <w:left w:val="none" w:sz="0" w:space="0" w:color="auto"/>
        <w:bottom w:val="none" w:sz="0" w:space="0" w:color="auto"/>
        <w:right w:val="none" w:sz="0" w:space="0" w:color="auto"/>
      </w:divBdr>
    </w:div>
    <w:div w:id="1390883744">
      <w:bodyDiv w:val="1"/>
      <w:marLeft w:val="0"/>
      <w:marRight w:val="0"/>
      <w:marTop w:val="0"/>
      <w:marBottom w:val="0"/>
      <w:divBdr>
        <w:top w:val="none" w:sz="0" w:space="0" w:color="auto"/>
        <w:left w:val="none" w:sz="0" w:space="0" w:color="auto"/>
        <w:bottom w:val="none" w:sz="0" w:space="0" w:color="auto"/>
        <w:right w:val="none" w:sz="0" w:space="0" w:color="auto"/>
      </w:divBdr>
    </w:div>
    <w:div w:id="1396052471">
      <w:bodyDiv w:val="1"/>
      <w:marLeft w:val="0"/>
      <w:marRight w:val="0"/>
      <w:marTop w:val="0"/>
      <w:marBottom w:val="0"/>
      <w:divBdr>
        <w:top w:val="none" w:sz="0" w:space="0" w:color="auto"/>
        <w:left w:val="none" w:sz="0" w:space="0" w:color="auto"/>
        <w:bottom w:val="none" w:sz="0" w:space="0" w:color="auto"/>
        <w:right w:val="none" w:sz="0" w:space="0" w:color="auto"/>
      </w:divBdr>
    </w:div>
    <w:div w:id="1408575311">
      <w:bodyDiv w:val="1"/>
      <w:marLeft w:val="0"/>
      <w:marRight w:val="0"/>
      <w:marTop w:val="0"/>
      <w:marBottom w:val="0"/>
      <w:divBdr>
        <w:top w:val="none" w:sz="0" w:space="0" w:color="auto"/>
        <w:left w:val="none" w:sz="0" w:space="0" w:color="auto"/>
        <w:bottom w:val="none" w:sz="0" w:space="0" w:color="auto"/>
        <w:right w:val="none" w:sz="0" w:space="0" w:color="auto"/>
      </w:divBdr>
    </w:div>
    <w:div w:id="1408990562">
      <w:bodyDiv w:val="1"/>
      <w:marLeft w:val="0"/>
      <w:marRight w:val="0"/>
      <w:marTop w:val="0"/>
      <w:marBottom w:val="0"/>
      <w:divBdr>
        <w:top w:val="none" w:sz="0" w:space="0" w:color="auto"/>
        <w:left w:val="none" w:sz="0" w:space="0" w:color="auto"/>
        <w:bottom w:val="none" w:sz="0" w:space="0" w:color="auto"/>
        <w:right w:val="none" w:sz="0" w:space="0" w:color="auto"/>
      </w:divBdr>
    </w:div>
    <w:div w:id="1423146335">
      <w:bodyDiv w:val="1"/>
      <w:marLeft w:val="0"/>
      <w:marRight w:val="0"/>
      <w:marTop w:val="0"/>
      <w:marBottom w:val="0"/>
      <w:divBdr>
        <w:top w:val="none" w:sz="0" w:space="0" w:color="auto"/>
        <w:left w:val="none" w:sz="0" w:space="0" w:color="auto"/>
        <w:bottom w:val="none" w:sz="0" w:space="0" w:color="auto"/>
        <w:right w:val="none" w:sz="0" w:space="0" w:color="auto"/>
      </w:divBdr>
    </w:div>
    <w:div w:id="1423843061">
      <w:bodyDiv w:val="1"/>
      <w:marLeft w:val="0"/>
      <w:marRight w:val="0"/>
      <w:marTop w:val="0"/>
      <w:marBottom w:val="0"/>
      <w:divBdr>
        <w:top w:val="none" w:sz="0" w:space="0" w:color="auto"/>
        <w:left w:val="none" w:sz="0" w:space="0" w:color="auto"/>
        <w:bottom w:val="none" w:sz="0" w:space="0" w:color="auto"/>
        <w:right w:val="none" w:sz="0" w:space="0" w:color="auto"/>
      </w:divBdr>
    </w:div>
    <w:div w:id="1424842501">
      <w:bodyDiv w:val="1"/>
      <w:marLeft w:val="0"/>
      <w:marRight w:val="0"/>
      <w:marTop w:val="0"/>
      <w:marBottom w:val="0"/>
      <w:divBdr>
        <w:top w:val="none" w:sz="0" w:space="0" w:color="auto"/>
        <w:left w:val="none" w:sz="0" w:space="0" w:color="auto"/>
        <w:bottom w:val="none" w:sz="0" w:space="0" w:color="auto"/>
        <w:right w:val="none" w:sz="0" w:space="0" w:color="auto"/>
      </w:divBdr>
    </w:div>
    <w:div w:id="1435595439">
      <w:bodyDiv w:val="1"/>
      <w:marLeft w:val="0"/>
      <w:marRight w:val="0"/>
      <w:marTop w:val="0"/>
      <w:marBottom w:val="0"/>
      <w:divBdr>
        <w:top w:val="none" w:sz="0" w:space="0" w:color="auto"/>
        <w:left w:val="none" w:sz="0" w:space="0" w:color="auto"/>
        <w:bottom w:val="none" w:sz="0" w:space="0" w:color="auto"/>
        <w:right w:val="none" w:sz="0" w:space="0" w:color="auto"/>
      </w:divBdr>
    </w:div>
    <w:div w:id="1452626779">
      <w:bodyDiv w:val="1"/>
      <w:marLeft w:val="0"/>
      <w:marRight w:val="0"/>
      <w:marTop w:val="0"/>
      <w:marBottom w:val="0"/>
      <w:divBdr>
        <w:top w:val="none" w:sz="0" w:space="0" w:color="auto"/>
        <w:left w:val="none" w:sz="0" w:space="0" w:color="auto"/>
        <w:bottom w:val="none" w:sz="0" w:space="0" w:color="auto"/>
        <w:right w:val="none" w:sz="0" w:space="0" w:color="auto"/>
      </w:divBdr>
    </w:div>
    <w:div w:id="1455251258">
      <w:bodyDiv w:val="1"/>
      <w:marLeft w:val="0"/>
      <w:marRight w:val="0"/>
      <w:marTop w:val="0"/>
      <w:marBottom w:val="0"/>
      <w:divBdr>
        <w:top w:val="none" w:sz="0" w:space="0" w:color="auto"/>
        <w:left w:val="none" w:sz="0" w:space="0" w:color="auto"/>
        <w:bottom w:val="none" w:sz="0" w:space="0" w:color="auto"/>
        <w:right w:val="none" w:sz="0" w:space="0" w:color="auto"/>
      </w:divBdr>
    </w:div>
    <w:div w:id="1459448062">
      <w:bodyDiv w:val="1"/>
      <w:marLeft w:val="0"/>
      <w:marRight w:val="0"/>
      <w:marTop w:val="0"/>
      <w:marBottom w:val="0"/>
      <w:divBdr>
        <w:top w:val="none" w:sz="0" w:space="0" w:color="auto"/>
        <w:left w:val="none" w:sz="0" w:space="0" w:color="auto"/>
        <w:bottom w:val="none" w:sz="0" w:space="0" w:color="auto"/>
        <w:right w:val="none" w:sz="0" w:space="0" w:color="auto"/>
      </w:divBdr>
    </w:div>
    <w:div w:id="1477183785">
      <w:bodyDiv w:val="1"/>
      <w:marLeft w:val="0"/>
      <w:marRight w:val="0"/>
      <w:marTop w:val="0"/>
      <w:marBottom w:val="0"/>
      <w:divBdr>
        <w:top w:val="none" w:sz="0" w:space="0" w:color="auto"/>
        <w:left w:val="none" w:sz="0" w:space="0" w:color="auto"/>
        <w:bottom w:val="none" w:sz="0" w:space="0" w:color="auto"/>
        <w:right w:val="none" w:sz="0" w:space="0" w:color="auto"/>
      </w:divBdr>
    </w:div>
    <w:div w:id="1484733189">
      <w:bodyDiv w:val="1"/>
      <w:marLeft w:val="0"/>
      <w:marRight w:val="0"/>
      <w:marTop w:val="0"/>
      <w:marBottom w:val="0"/>
      <w:divBdr>
        <w:top w:val="none" w:sz="0" w:space="0" w:color="auto"/>
        <w:left w:val="none" w:sz="0" w:space="0" w:color="auto"/>
        <w:bottom w:val="none" w:sz="0" w:space="0" w:color="auto"/>
        <w:right w:val="none" w:sz="0" w:space="0" w:color="auto"/>
      </w:divBdr>
    </w:div>
    <w:div w:id="1493183369">
      <w:bodyDiv w:val="1"/>
      <w:marLeft w:val="0"/>
      <w:marRight w:val="0"/>
      <w:marTop w:val="0"/>
      <w:marBottom w:val="0"/>
      <w:divBdr>
        <w:top w:val="none" w:sz="0" w:space="0" w:color="auto"/>
        <w:left w:val="none" w:sz="0" w:space="0" w:color="auto"/>
        <w:bottom w:val="none" w:sz="0" w:space="0" w:color="auto"/>
        <w:right w:val="none" w:sz="0" w:space="0" w:color="auto"/>
      </w:divBdr>
    </w:div>
    <w:div w:id="1494953599">
      <w:bodyDiv w:val="1"/>
      <w:marLeft w:val="0"/>
      <w:marRight w:val="0"/>
      <w:marTop w:val="0"/>
      <w:marBottom w:val="0"/>
      <w:divBdr>
        <w:top w:val="none" w:sz="0" w:space="0" w:color="auto"/>
        <w:left w:val="none" w:sz="0" w:space="0" w:color="auto"/>
        <w:bottom w:val="none" w:sz="0" w:space="0" w:color="auto"/>
        <w:right w:val="none" w:sz="0" w:space="0" w:color="auto"/>
      </w:divBdr>
    </w:div>
    <w:div w:id="1499418400">
      <w:bodyDiv w:val="1"/>
      <w:marLeft w:val="0"/>
      <w:marRight w:val="0"/>
      <w:marTop w:val="0"/>
      <w:marBottom w:val="0"/>
      <w:divBdr>
        <w:top w:val="none" w:sz="0" w:space="0" w:color="auto"/>
        <w:left w:val="none" w:sz="0" w:space="0" w:color="auto"/>
        <w:bottom w:val="none" w:sz="0" w:space="0" w:color="auto"/>
        <w:right w:val="none" w:sz="0" w:space="0" w:color="auto"/>
      </w:divBdr>
    </w:div>
    <w:div w:id="1516192197">
      <w:bodyDiv w:val="1"/>
      <w:marLeft w:val="0"/>
      <w:marRight w:val="0"/>
      <w:marTop w:val="0"/>
      <w:marBottom w:val="0"/>
      <w:divBdr>
        <w:top w:val="none" w:sz="0" w:space="0" w:color="auto"/>
        <w:left w:val="none" w:sz="0" w:space="0" w:color="auto"/>
        <w:bottom w:val="none" w:sz="0" w:space="0" w:color="auto"/>
        <w:right w:val="none" w:sz="0" w:space="0" w:color="auto"/>
      </w:divBdr>
    </w:div>
    <w:div w:id="1520851189">
      <w:bodyDiv w:val="1"/>
      <w:marLeft w:val="0"/>
      <w:marRight w:val="0"/>
      <w:marTop w:val="0"/>
      <w:marBottom w:val="0"/>
      <w:divBdr>
        <w:top w:val="none" w:sz="0" w:space="0" w:color="auto"/>
        <w:left w:val="none" w:sz="0" w:space="0" w:color="auto"/>
        <w:bottom w:val="none" w:sz="0" w:space="0" w:color="auto"/>
        <w:right w:val="none" w:sz="0" w:space="0" w:color="auto"/>
      </w:divBdr>
    </w:div>
    <w:div w:id="1528250607">
      <w:bodyDiv w:val="1"/>
      <w:marLeft w:val="0"/>
      <w:marRight w:val="0"/>
      <w:marTop w:val="0"/>
      <w:marBottom w:val="0"/>
      <w:divBdr>
        <w:top w:val="none" w:sz="0" w:space="0" w:color="auto"/>
        <w:left w:val="none" w:sz="0" w:space="0" w:color="auto"/>
        <w:bottom w:val="none" w:sz="0" w:space="0" w:color="auto"/>
        <w:right w:val="none" w:sz="0" w:space="0" w:color="auto"/>
      </w:divBdr>
    </w:div>
    <w:div w:id="1546212724">
      <w:bodyDiv w:val="1"/>
      <w:marLeft w:val="0"/>
      <w:marRight w:val="0"/>
      <w:marTop w:val="0"/>
      <w:marBottom w:val="0"/>
      <w:divBdr>
        <w:top w:val="none" w:sz="0" w:space="0" w:color="auto"/>
        <w:left w:val="none" w:sz="0" w:space="0" w:color="auto"/>
        <w:bottom w:val="none" w:sz="0" w:space="0" w:color="auto"/>
        <w:right w:val="none" w:sz="0" w:space="0" w:color="auto"/>
      </w:divBdr>
    </w:div>
    <w:div w:id="1570924260">
      <w:bodyDiv w:val="1"/>
      <w:marLeft w:val="0"/>
      <w:marRight w:val="0"/>
      <w:marTop w:val="0"/>
      <w:marBottom w:val="0"/>
      <w:divBdr>
        <w:top w:val="none" w:sz="0" w:space="0" w:color="auto"/>
        <w:left w:val="none" w:sz="0" w:space="0" w:color="auto"/>
        <w:bottom w:val="none" w:sz="0" w:space="0" w:color="auto"/>
        <w:right w:val="none" w:sz="0" w:space="0" w:color="auto"/>
      </w:divBdr>
    </w:div>
    <w:div w:id="1576621062">
      <w:bodyDiv w:val="1"/>
      <w:marLeft w:val="0"/>
      <w:marRight w:val="0"/>
      <w:marTop w:val="0"/>
      <w:marBottom w:val="0"/>
      <w:divBdr>
        <w:top w:val="none" w:sz="0" w:space="0" w:color="auto"/>
        <w:left w:val="none" w:sz="0" w:space="0" w:color="auto"/>
        <w:bottom w:val="none" w:sz="0" w:space="0" w:color="auto"/>
        <w:right w:val="none" w:sz="0" w:space="0" w:color="auto"/>
      </w:divBdr>
    </w:div>
    <w:div w:id="1603025165">
      <w:bodyDiv w:val="1"/>
      <w:marLeft w:val="0"/>
      <w:marRight w:val="0"/>
      <w:marTop w:val="0"/>
      <w:marBottom w:val="0"/>
      <w:divBdr>
        <w:top w:val="none" w:sz="0" w:space="0" w:color="auto"/>
        <w:left w:val="none" w:sz="0" w:space="0" w:color="auto"/>
        <w:bottom w:val="none" w:sz="0" w:space="0" w:color="auto"/>
        <w:right w:val="none" w:sz="0" w:space="0" w:color="auto"/>
      </w:divBdr>
    </w:div>
    <w:div w:id="1608804185">
      <w:bodyDiv w:val="1"/>
      <w:marLeft w:val="0"/>
      <w:marRight w:val="0"/>
      <w:marTop w:val="0"/>
      <w:marBottom w:val="0"/>
      <w:divBdr>
        <w:top w:val="none" w:sz="0" w:space="0" w:color="auto"/>
        <w:left w:val="none" w:sz="0" w:space="0" w:color="auto"/>
        <w:bottom w:val="none" w:sz="0" w:space="0" w:color="auto"/>
        <w:right w:val="none" w:sz="0" w:space="0" w:color="auto"/>
      </w:divBdr>
    </w:div>
    <w:div w:id="1612081987">
      <w:bodyDiv w:val="1"/>
      <w:marLeft w:val="0"/>
      <w:marRight w:val="0"/>
      <w:marTop w:val="0"/>
      <w:marBottom w:val="0"/>
      <w:divBdr>
        <w:top w:val="none" w:sz="0" w:space="0" w:color="auto"/>
        <w:left w:val="none" w:sz="0" w:space="0" w:color="auto"/>
        <w:bottom w:val="none" w:sz="0" w:space="0" w:color="auto"/>
        <w:right w:val="none" w:sz="0" w:space="0" w:color="auto"/>
      </w:divBdr>
    </w:div>
    <w:div w:id="1618294944">
      <w:bodyDiv w:val="1"/>
      <w:marLeft w:val="0"/>
      <w:marRight w:val="0"/>
      <w:marTop w:val="0"/>
      <w:marBottom w:val="0"/>
      <w:divBdr>
        <w:top w:val="none" w:sz="0" w:space="0" w:color="auto"/>
        <w:left w:val="none" w:sz="0" w:space="0" w:color="auto"/>
        <w:bottom w:val="none" w:sz="0" w:space="0" w:color="auto"/>
        <w:right w:val="none" w:sz="0" w:space="0" w:color="auto"/>
      </w:divBdr>
      <w:divsChild>
        <w:div w:id="827594039">
          <w:marLeft w:val="0"/>
          <w:marRight w:val="0"/>
          <w:marTop w:val="0"/>
          <w:marBottom w:val="0"/>
          <w:divBdr>
            <w:top w:val="none" w:sz="0" w:space="0" w:color="auto"/>
            <w:left w:val="none" w:sz="0" w:space="0" w:color="auto"/>
            <w:bottom w:val="none" w:sz="0" w:space="0" w:color="auto"/>
            <w:right w:val="none" w:sz="0" w:space="0" w:color="auto"/>
          </w:divBdr>
          <w:divsChild>
            <w:div w:id="122966220">
              <w:marLeft w:val="0"/>
              <w:marRight w:val="0"/>
              <w:marTop w:val="0"/>
              <w:marBottom w:val="0"/>
              <w:divBdr>
                <w:top w:val="none" w:sz="0" w:space="0" w:color="auto"/>
                <w:left w:val="none" w:sz="0" w:space="0" w:color="auto"/>
                <w:bottom w:val="none" w:sz="0" w:space="0" w:color="auto"/>
                <w:right w:val="none" w:sz="0" w:space="0" w:color="auto"/>
              </w:divBdr>
              <w:divsChild>
                <w:div w:id="1941375941">
                  <w:marLeft w:val="0"/>
                  <w:marRight w:val="0"/>
                  <w:marTop w:val="0"/>
                  <w:marBottom w:val="0"/>
                  <w:divBdr>
                    <w:top w:val="none" w:sz="0" w:space="0" w:color="auto"/>
                    <w:left w:val="none" w:sz="0" w:space="0" w:color="auto"/>
                    <w:bottom w:val="none" w:sz="0" w:space="0" w:color="auto"/>
                    <w:right w:val="none" w:sz="0" w:space="0" w:color="auto"/>
                  </w:divBdr>
                  <w:divsChild>
                    <w:div w:id="2709596">
                      <w:marLeft w:val="0"/>
                      <w:marRight w:val="0"/>
                      <w:marTop w:val="0"/>
                      <w:marBottom w:val="0"/>
                      <w:divBdr>
                        <w:top w:val="none" w:sz="0" w:space="0" w:color="auto"/>
                        <w:left w:val="none" w:sz="0" w:space="0" w:color="auto"/>
                        <w:bottom w:val="none" w:sz="0" w:space="0" w:color="auto"/>
                        <w:right w:val="none" w:sz="0" w:space="0" w:color="auto"/>
                      </w:divBdr>
                      <w:divsChild>
                        <w:div w:id="839078464">
                          <w:marLeft w:val="0"/>
                          <w:marRight w:val="0"/>
                          <w:marTop w:val="0"/>
                          <w:marBottom w:val="0"/>
                          <w:divBdr>
                            <w:top w:val="none" w:sz="0" w:space="0" w:color="auto"/>
                            <w:left w:val="none" w:sz="0" w:space="0" w:color="auto"/>
                            <w:bottom w:val="none" w:sz="0" w:space="0" w:color="auto"/>
                            <w:right w:val="none" w:sz="0" w:space="0" w:color="auto"/>
                          </w:divBdr>
                          <w:divsChild>
                            <w:div w:id="530920640">
                              <w:marLeft w:val="0"/>
                              <w:marRight w:val="0"/>
                              <w:marTop w:val="0"/>
                              <w:marBottom w:val="0"/>
                              <w:divBdr>
                                <w:top w:val="none" w:sz="0" w:space="0" w:color="auto"/>
                                <w:left w:val="none" w:sz="0" w:space="0" w:color="auto"/>
                                <w:bottom w:val="none" w:sz="0" w:space="0" w:color="auto"/>
                                <w:right w:val="none" w:sz="0" w:space="0" w:color="auto"/>
                              </w:divBdr>
                              <w:divsChild>
                                <w:div w:id="1758360285">
                                  <w:marLeft w:val="0"/>
                                  <w:marRight w:val="0"/>
                                  <w:marTop w:val="0"/>
                                  <w:marBottom w:val="0"/>
                                  <w:divBdr>
                                    <w:top w:val="none" w:sz="0" w:space="0" w:color="auto"/>
                                    <w:left w:val="none" w:sz="0" w:space="0" w:color="auto"/>
                                    <w:bottom w:val="none" w:sz="0" w:space="0" w:color="auto"/>
                                    <w:right w:val="none" w:sz="0" w:space="0" w:color="auto"/>
                                  </w:divBdr>
                                  <w:divsChild>
                                    <w:div w:id="1284267894">
                                      <w:marLeft w:val="0"/>
                                      <w:marRight w:val="0"/>
                                      <w:marTop w:val="0"/>
                                      <w:marBottom w:val="0"/>
                                      <w:divBdr>
                                        <w:top w:val="none" w:sz="0" w:space="0" w:color="auto"/>
                                        <w:left w:val="none" w:sz="0" w:space="0" w:color="auto"/>
                                        <w:bottom w:val="none" w:sz="0" w:space="0" w:color="auto"/>
                                        <w:right w:val="none" w:sz="0" w:space="0" w:color="auto"/>
                                      </w:divBdr>
                                      <w:divsChild>
                                        <w:div w:id="1330525149">
                                          <w:marLeft w:val="0"/>
                                          <w:marRight w:val="0"/>
                                          <w:marTop w:val="0"/>
                                          <w:marBottom w:val="0"/>
                                          <w:divBdr>
                                            <w:top w:val="none" w:sz="0" w:space="0" w:color="auto"/>
                                            <w:left w:val="none" w:sz="0" w:space="0" w:color="auto"/>
                                            <w:bottom w:val="none" w:sz="0" w:space="0" w:color="auto"/>
                                            <w:right w:val="none" w:sz="0" w:space="0" w:color="auto"/>
                                          </w:divBdr>
                                          <w:divsChild>
                                            <w:div w:id="169688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0349208">
          <w:marLeft w:val="0"/>
          <w:marRight w:val="0"/>
          <w:marTop w:val="0"/>
          <w:marBottom w:val="0"/>
          <w:divBdr>
            <w:top w:val="none" w:sz="0" w:space="0" w:color="auto"/>
            <w:left w:val="none" w:sz="0" w:space="0" w:color="auto"/>
            <w:bottom w:val="none" w:sz="0" w:space="0" w:color="auto"/>
            <w:right w:val="none" w:sz="0" w:space="0" w:color="auto"/>
          </w:divBdr>
          <w:divsChild>
            <w:div w:id="1877037548">
              <w:marLeft w:val="0"/>
              <w:marRight w:val="0"/>
              <w:marTop w:val="0"/>
              <w:marBottom w:val="0"/>
              <w:divBdr>
                <w:top w:val="none" w:sz="0" w:space="0" w:color="auto"/>
                <w:left w:val="none" w:sz="0" w:space="0" w:color="auto"/>
                <w:bottom w:val="none" w:sz="0" w:space="0" w:color="auto"/>
                <w:right w:val="none" w:sz="0" w:space="0" w:color="auto"/>
              </w:divBdr>
              <w:divsChild>
                <w:div w:id="1077216019">
                  <w:marLeft w:val="0"/>
                  <w:marRight w:val="0"/>
                  <w:marTop w:val="0"/>
                  <w:marBottom w:val="0"/>
                  <w:divBdr>
                    <w:top w:val="none" w:sz="0" w:space="0" w:color="auto"/>
                    <w:left w:val="none" w:sz="0" w:space="0" w:color="auto"/>
                    <w:bottom w:val="none" w:sz="0" w:space="0" w:color="auto"/>
                    <w:right w:val="none" w:sz="0" w:space="0" w:color="auto"/>
                  </w:divBdr>
                  <w:divsChild>
                    <w:div w:id="1836611010">
                      <w:marLeft w:val="0"/>
                      <w:marRight w:val="0"/>
                      <w:marTop w:val="0"/>
                      <w:marBottom w:val="0"/>
                      <w:divBdr>
                        <w:top w:val="none" w:sz="0" w:space="0" w:color="auto"/>
                        <w:left w:val="none" w:sz="0" w:space="0" w:color="auto"/>
                        <w:bottom w:val="none" w:sz="0" w:space="0" w:color="auto"/>
                        <w:right w:val="none" w:sz="0" w:space="0" w:color="auto"/>
                      </w:divBdr>
                      <w:divsChild>
                        <w:div w:id="1383165689">
                          <w:marLeft w:val="0"/>
                          <w:marRight w:val="0"/>
                          <w:marTop w:val="0"/>
                          <w:marBottom w:val="0"/>
                          <w:divBdr>
                            <w:top w:val="none" w:sz="0" w:space="0" w:color="auto"/>
                            <w:left w:val="none" w:sz="0" w:space="0" w:color="auto"/>
                            <w:bottom w:val="none" w:sz="0" w:space="0" w:color="auto"/>
                            <w:right w:val="none" w:sz="0" w:space="0" w:color="auto"/>
                          </w:divBdr>
                          <w:divsChild>
                            <w:div w:id="1758942886">
                              <w:marLeft w:val="0"/>
                              <w:marRight w:val="0"/>
                              <w:marTop w:val="0"/>
                              <w:marBottom w:val="0"/>
                              <w:divBdr>
                                <w:top w:val="none" w:sz="0" w:space="0" w:color="auto"/>
                                <w:left w:val="none" w:sz="0" w:space="0" w:color="auto"/>
                                <w:bottom w:val="none" w:sz="0" w:space="0" w:color="auto"/>
                                <w:right w:val="none" w:sz="0" w:space="0" w:color="auto"/>
                              </w:divBdr>
                              <w:divsChild>
                                <w:div w:id="1068264034">
                                  <w:marLeft w:val="0"/>
                                  <w:marRight w:val="0"/>
                                  <w:marTop w:val="0"/>
                                  <w:marBottom w:val="0"/>
                                  <w:divBdr>
                                    <w:top w:val="none" w:sz="0" w:space="0" w:color="auto"/>
                                    <w:left w:val="none" w:sz="0" w:space="0" w:color="auto"/>
                                    <w:bottom w:val="none" w:sz="0" w:space="0" w:color="auto"/>
                                    <w:right w:val="none" w:sz="0" w:space="0" w:color="auto"/>
                                  </w:divBdr>
                                  <w:divsChild>
                                    <w:div w:id="557277913">
                                      <w:marLeft w:val="0"/>
                                      <w:marRight w:val="0"/>
                                      <w:marTop w:val="0"/>
                                      <w:marBottom w:val="0"/>
                                      <w:divBdr>
                                        <w:top w:val="none" w:sz="0" w:space="0" w:color="auto"/>
                                        <w:left w:val="none" w:sz="0" w:space="0" w:color="auto"/>
                                        <w:bottom w:val="none" w:sz="0" w:space="0" w:color="auto"/>
                                        <w:right w:val="none" w:sz="0" w:space="0" w:color="auto"/>
                                      </w:divBdr>
                                      <w:divsChild>
                                        <w:div w:id="772750755">
                                          <w:marLeft w:val="0"/>
                                          <w:marRight w:val="0"/>
                                          <w:marTop w:val="0"/>
                                          <w:marBottom w:val="0"/>
                                          <w:divBdr>
                                            <w:top w:val="none" w:sz="0" w:space="0" w:color="auto"/>
                                            <w:left w:val="none" w:sz="0" w:space="0" w:color="auto"/>
                                            <w:bottom w:val="none" w:sz="0" w:space="0" w:color="auto"/>
                                            <w:right w:val="none" w:sz="0" w:space="0" w:color="auto"/>
                                          </w:divBdr>
                                          <w:divsChild>
                                            <w:div w:id="1019235211">
                                              <w:marLeft w:val="0"/>
                                              <w:marRight w:val="0"/>
                                              <w:marTop w:val="0"/>
                                              <w:marBottom w:val="0"/>
                                              <w:divBdr>
                                                <w:top w:val="none" w:sz="0" w:space="0" w:color="auto"/>
                                                <w:left w:val="none" w:sz="0" w:space="0" w:color="auto"/>
                                                <w:bottom w:val="none" w:sz="0" w:space="0" w:color="auto"/>
                                                <w:right w:val="none" w:sz="0" w:space="0" w:color="auto"/>
                                              </w:divBdr>
                                              <w:divsChild>
                                                <w:div w:id="628628570">
                                                  <w:marLeft w:val="0"/>
                                                  <w:marRight w:val="0"/>
                                                  <w:marTop w:val="0"/>
                                                  <w:marBottom w:val="0"/>
                                                  <w:divBdr>
                                                    <w:top w:val="none" w:sz="0" w:space="0" w:color="auto"/>
                                                    <w:left w:val="none" w:sz="0" w:space="0" w:color="auto"/>
                                                    <w:bottom w:val="none" w:sz="0" w:space="0" w:color="auto"/>
                                                    <w:right w:val="none" w:sz="0" w:space="0" w:color="auto"/>
                                                  </w:divBdr>
                                                  <w:divsChild>
                                                    <w:div w:id="457652315">
                                                      <w:marLeft w:val="0"/>
                                                      <w:marRight w:val="0"/>
                                                      <w:marTop w:val="0"/>
                                                      <w:marBottom w:val="0"/>
                                                      <w:divBdr>
                                                        <w:top w:val="none" w:sz="0" w:space="0" w:color="auto"/>
                                                        <w:left w:val="none" w:sz="0" w:space="0" w:color="auto"/>
                                                        <w:bottom w:val="none" w:sz="0" w:space="0" w:color="auto"/>
                                                        <w:right w:val="none" w:sz="0" w:space="0" w:color="auto"/>
                                                      </w:divBdr>
                                                      <w:divsChild>
                                                        <w:div w:id="213335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7078768">
      <w:bodyDiv w:val="1"/>
      <w:marLeft w:val="0"/>
      <w:marRight w:val="0"/>
      <w:marTop w:val="0"/>
      <w:marBottom w:val="0"/>
      <w:divBdr>
        <w:top w:val="none" w:sz="0" w:space="0" w:color="auto"/>
        <w:left w:val="none" w:sz="0" w:space="0" w:color="auto"/>
        <w:bottom w:val="none" w:sz="0" w:space="0" w:color="auto"/>
        <w:right w:val="none" w:sz="0" w:space="0" w:color="auto"/>
      </w:divBdr>
    </w:div>
    <w:div w:id="1636376048">
      <w:bodyDiv w:val="1"/>
      <w:marLeft w:val="0"/>
      <w:marRight w:val="0"/>
      <w:marTop w:val="0"/>
      <w:marBottom w:val="0"/>
      <w:divBdr>
        <w:top w:val="none" w:sz="0" w:space="0" w:color="auto"/>
        <w:left w:val="none" w:sz="0" w:space="0" w:color="auto"/>
        <w:bottom w:val="none" w:sz="0" w:space="0" w:color="auto"/>
        <w:right w:val="none" w:sz="0" w:space="0" w:color="auto"/>
      </w:divBdr>
    </w:div>
    <w:div w:id="1639066417">
      <w:bodyDiv w:val="1"/>
      <w:marLeft w:val="0"/>
      <w:marRight w:val="0"/>
      <w:marTop w:val="0"/>
      <w:marBottom w:val="0"/>
      <w:divBdr>
        <w:top w:val="none" w:sz="0" w:space="0" w:color="auto"/>
        <w:left w:val="none" w:sz="0" w:space="0" w:color="auto"/>
        <w:bottom w:val="none" w:sz="0" w:space="0" w:color="auto"/>
        <w:right w:val="none" w:sz="0" w:space="0" w:color="auto"/>
      </w:divBdr>
    </w:div>
    <w:div w:id="1647467497">
      <w:bodyDiv w:val="1"/>
      <w:marLeft w:val="0"/>
      <w:marRight w:val="0"/>
      <w:marTop w:val="0"/>
      <w:marBottom w:val="0"/>
      <w:divBdr>
        <w:top w:val="none" w:sz="0" w:space="0" w:color="auto"/>
        <w:left w:val="none" w:sz="0" w:space="0" w:color="auto"/>
        <w:bottom w:val="none" w:sz="0" w:space="0" w:color="auto"/>
        <w:right w:val="none" w:sz="0" w:space="0" w:color="auto"/>
      </w:divBdr>
    </w:div>
    <w:div w:id="1653176329">
      <w:bodyDiv w:val="1"/>
      <w:marLeft w:val="0"/>
      <w:marRight w:val="0"/>
      <w:marTop w:val="0"/>
      <w:marBottom w:val="0"/>
      <w:divBdr>
        <w:top w:val="none" w:sz="0" w:space="0" w:color="auto"/>
        <w:left w:val="none" w:sz="0" w:space="0" w:color="auto"/>
        <w:bottom w:val="none" w:sz="0" w:space="0" w:color="auto"/>
        <w:right w:val="none" w:sz="0" w:space="0" w:color="auto"/>
      </w:divBdr>
    </w:div>
    <w:div w:id="1663773823">
      <w:bodyDiv w:val="1"/>
      <w:marLeft w:val="0"/>
      <w:marRight w:val="0"/>
      <w:marTop w:val="0"/>
      <w:marBottom w:val="0"/>
      <w:divBdr>
        <w:top w:val="none" w:sz="0" w:space="0" w:color="auto"/>
        <w:left w:val="none" w:sz="0" w:space="0" w:color="auto"/>
        <w:bottom w:val="none" w:sz="0" w:space="0" w:color="auto"/>
        <w:right w:val="none" w:sz="0" w:space="0" w:color="auto"/>
      </w:divBdr>
    </w:div>
    <w:div w:id="1664428942">
      <w:bodyDiv w:val="1"/>
      <w:marLeft w:val="0"/>
      <w:marRight w:val="0"/>
      <w:marTop w:val="0"/>
      <w:marBottom w:val="0"/>
      <w:divBdr>
        <w:top w:val="none" w:sz="0" w:space="0" w:color="auto"/>
        <w:left w:val="none" w:sz="0" w:space="0" w:color="auto"/>
        <w:bottom w:val="none" w:sz="0" w:space="0" w:color="auto"/>
        <w:right w:val="none" w:sz="0" w:space="0" w:color="auto"/>
      </w:divBdr>
    </w:div>
    <w:div w:id="1667397203">
      <w:bodyDiv w:val="1"/>
      <w:marLeft w:val="0"/>
      <w:marRight w:val="0"/>
      <w:marTop w:val="0"/>
      <w:marBottom w:val="0"/>
      <w:divBdr>
        <w:top w:val="none" w:sz="0" w:space="0" w:color="auto"/>
        <w:left w:val="none" w:sz="0" w:space="0" w:color="auto"/>
        <w:bottom w:val="none" w:sz="0" w:space="0" w:color="auto"/>
        <w:right w:val="none" w:sz="0" w:space="0" w:color="auto"/>
      </w:divBdr>
    </w:div>
    <w:div w:id="1682858200">
      <w:bodyDiv w:val="1"/>
      <w:marLeft w:val="0"/>
      <w:marRight w:val="0"/>
      <w:marTop w:val="0"/>
      <w:marBottom w:val="0"/>
      <w:divBdr>
        <w:top w:val="none" w:sz="0" w:space="0" w:color="auto"/>
        <w:left w:val="none" w:sz="0" w:space="0" w:color="auto"/>
        <w:bottom w:val="none" w:sz="0" w:space="0" w:color="auto"/>
        <w:right w:val="none" w:sz="0" w:space="0" w:color="auto"/>
      </w:divBdr>
    </w:div>
    <w:div w:id="1687443315">
      <w:bodyDiv w:val="1"/>
      <w:marLeft w:val="0"/>
      <w:marRight w:val="0"/>
      <w:marTop w:val="0"/>
      <w:marBottom w:val="0"/>
      <w:divBdr>
        <w:top w:val="none" w:sz="0" w:space="0" w:color="auto"/>
        <w:left w:val="none" w:sz="0" w:space="0" w:color="auto"/>
        <w:bottom w:val="none" w:sz="0" w:space="0" w:color="auto"/>
        <w:right w:val="none" w:sz="0" w:space="0" w:color="auto"/>
      </w:divBdr>
    </w:div>
    <w:div w:id="1712880686">
      <w:bodyDiv w:val="1"/>
      <w:marLeft w:val="0"/>
      <w:marRight w:val="0"/>
      <w:marTop w:val="0"/>
      <w:marBottom w:val="0"/>
      <w:divBdr>
        <w:top w:val="none" w:sz="0" w:space="0" w:color="auto"/>
        <w:left w:val="none" w:sz="0" w:space="0" w:color="auto"/>
        <w:bottom w:val="none" w:sz="0" w:space="0" w:color="auto"/>
        <w:right w:val="none" w:sz="0" w:space="0" w:color="auto"/>
      </w:divBdr>
    </w:div>
    <w:div w:id="1723093289">
      <w:bodyDiv w:val="1"/>
      <w:marLeft w:val="0"/>
      <w:marRight w:val="0"/>
      <w:marTop w:val="0"/>
      <w:marBottom w:val="0"/>
      <w:divBdr>
        <w:top w:val="none" w:sz="0" w:space="0" w:color="auto"/>
        <w:left w:val="none" w:sz="0" w:space="0" w:color="auto"/>
        <w:bottom w:val="none" w:sz="0" w:space="0" w:color="auto"/>
        <w:right w:val="none" w:sz="0" w:space="0" w:color="auto"/>
      </w:divBdr>
    </w:div>
    <w:div w:id="1723600306">
      <w:bodyDiv w:val="1"/>
      <w:marLeft w:val="0"/>
      <w:marRight w:val="0"/>
      <w:marTop w:val="0"/>
      <w:marBottom w:val="0"/>
      <w:divBdr>
        <w:top w:val="none" w:sz="0" w:space="0" w:color="auto"/>
        <w:left w:val="none" w:sz="0" w:space="0" w:color="auto"/>
        <w:bottom w:val="none" w:sz="0" w:space="0" w:color="auto"/>
        <w:right w:val="none" w:sz="0" w:space="0" w:color="auto"/>
      </w:divBdr>
    </w:div>
    <w:div w:id="1731952608">
      <w:bodyDiv w:val="1"/>
      <w:marLeft w:val="0"/>
      <w:marRight w:val="0"/>
      <w:marTop w:val="0"/>
      <w:marBottom w:val="0"/>
      <w:divBdr>
        <w:top w:val="none" w:sz="0" w:space="0" w:color="auto"/>
        <w:left w:val="none" w:sz="0" w:space="0" w:color="auto"/>
        <w:bottom w:val="none" w:sz="0" w:space="0" w:color="auto"/>
        <w:right w:val="none" w:sz="0" w:space="0" w:color="auto"/>
      </w:divBdr>
    </w:div>
    <w:div w:id="1750543383">
      <w:bodyDiv w:val="1"/>
      <w:marLeft w:val="0"/>
      <w:marRight w:val="0"/>
      <w:marTop w:val="0"/>
      <w:marBottom w:val="0"/>
      <w:divBdr>
        <w:top w:val="none" w:sz="0" w:space="0" w:color="auto"/>
        <w:left w:val="none" w:sz="0" w:space="0" w:color="auto"/>
        <w:bottom w:val="none" w:sz="0" w:space="0" w:color="auto"/>
        <w:right w:val="none" w:sz="0" w:space="0" w:color="auto"/>
      </w:divBdr>
    </w:div>
    <w:div w:id="1752198744">
      <w:bodyDiv w:val="1"/>
      <w:marLeft w:val="0"/>
      <w:marRight w:val="0"/>
      <w:marTop w:val="0"/>
      <w:marBottom w:val="0"/>
      <w:divBdr>
        <w:top w:val="none" w:sz="0" w:space="0" w:color="auto"/>
        <w:left w:val="none" w:sz="0" w:space="0" w:color="auto"/>
        <w:bottom w:val="none" w:sz="0" w:space="0" w:color="auto"/>
        <w:right w:val="none" w:sz="0" w:space="0" w:color="auto"/>
      </w:divBdr>
    </w:div>
    <w:div w:id="1756196916">
      <w:bodyDiv w:val="1"/>
      <w:marLeft w:val="0"/>
      <w:marRight w:val="0"/>
      <w:marTop w:val="0"/>
      <w:marBottom w:val="0"/>
      <w:divBdr>
        <w:top w:val="none" w:sz="0" w:space="0" w:color="auto"/>
        <w:left w:val="none" w:sz="0" w:space="0" w:color="auto"/>
        <w:bottom w:val="none" w:sz="0" w:space="0" w:color="auto"/>
        <w:right w:val="none" w:sz="0" w:space="0" w:color="auto"/>
      </w:divBdr>
    </w:div>
    <w:div w:id="1759248662">
      <w:bodyDiv w:val="1"/>
      <w:marLeft w:val="0"/>
      <w:marRight w:val="0"/>
      <w:marTop w:val="0"/>
      <w:marBottom w:val="0"/>
      <w:divBdr>
        <w:top w:val="none" w:sz="0" w:space="0" w:color="auto"/>
        <w:left w:val="none" w:sz="0" w:space="0" w:color="auto"/>
        <w:bottom w:val="none" w:sz="0" w:space="0" w:color="auto"/>
        <w:right w:val="none" w:sz="0" w:space="0" w:color="auto"/>
      </w:divBdr>
    </w:div>
    <w:div w:id="1760366743">
      <w:bodyDiv w:val="1"/>
      <w:marLeft w:val="0"/>
      <w:marRight w:val="0"/>
      <w:marTop w:val="0"/>
      <w:marBottom w:val="0"/>
      <w:divBdr>
        <w:top w:val="none" w:sz="0" w:space="0" w:color="auto"/>
        <w:left w:val="none" w:sz="0" w:space="0" w:color="auto"/>
        <w:bottom w:val="none" w:sz="0" w:space="0" w:color="auto"/>
        <w:right w:val="none" w:sz="0" w:space="0" w:color="auto"/>
      </w:divBdr>
    </w:div>
    <w:div w:id="1766077091">
      <w:bodyDiv w:val="1"/>
      <w:marLeft w:val="0"/>
      <w:marRight w:val="0"/>
      <w:marTop w:val="0"/>
      <w:marBottom w:val="0"/>
      <w:divBdr>
        <w:top w:val="none" w:sz="0" w:space="0" w:color="auto"/>
        <w:left w:val="none" w:sz="0" w:space="0" w:color="auto"/>
        <w:bottom w:val="none" w:sz="0" w:space="0" w:color="auto"/>
        <w:right w:val="none" w:sz="0" w:space="0" w:color="auto"/>
      </w:divBdr>
    </w:div>
    <w:div w:id="1775247694">
      <w:bodyDiv w:val="1"/>
      <w:marLeft w:val="0"/>
      <w:marRight w:val="0"/>
      <w:marTop w:val="0"/>
      <w:marBottom w:val="0"/>
      <w:divBdr>
        <w:top w:val="none" w:sz="0" w:space="0" w:color="auto"/>
        <w:left w:val="none" w:sz="0" w:space="0" w:color="auto"/>
        <w:bottom w:val="none" w:sz="0" w:space="0" w:color="auto"/>
        <w:right w:val="none" w:sz="0" w:space="0" w:color="auto"/>
      </w:divBdr>
    </w:div>
    <w:div w:id="1793330324">
      <w:bodyDiv w:val="1"/>
      <w:marLeft w:val="0"/>
      <w:marRight w:val="0"/>
      <w:marTop w:val="0"/>
      <w:marBottom w:val="0"/>
      <w:divBdr>
        <w:top w:val="none" w:sz="0" w:space="0" w:color="auto"/>
        <w:left w:val="none" w:sz="0" w:space="0" w:color="auto"/>
        <w:bottom w:val="none" w:sz="0" w:space="0" w:color="auto"/>
        <w:right w:val="none" w:sz="0" w:space="0" w:color="auto"/>
      </w:divBdr>
    </w:div>
    <w:div w:id="1811289070">
      <w:bodyDiv w:val="1"/>
      <w:marLeft w:val="0"/>
      <w:marRight w:val="0"/>
      <w:marTop w:val="0"/>
      <w:marBottom w:val="0"/>
      <w:divBdr>
        <w:top w:val="none" w:sz="0" w:space="0" w:color="auto"/>
        <w:left w:val="none" w:sz="0" w:space="0" w:color="auto"/>
        <w:bottom w:val="none" w:sz="0" w:space="0" w:color="auto"/>
        <w:right w:val="none" w:sz="0" w:space="0" w:color="auto"/>
      </w:divBdr>
    </w:div>
    <w:div w:id="1851140775">
      <w:bodyDiv w:val="1"/>
      <w:marLeft w:val="0"/>
      <w:marRight w:val="0"/>
      <w:marTop w:val="0"/>
      <w:marBottom w:val="0"/>
      <w:divBdr>
        <w:top w:val="none" w:sz="0" w:space="0" w:color="auto"/>
        <w:left w:val="none" w:sz="0" w:space="0" w:color="auto"/>
        <w:bottom w:val="none" w:sz="0" w:space="0" w:color="auto"/>
        <w:right w:val="none" w:sz="0" w:space="0" w:color="auto"/>
      </w:divBdr>
    </w:div>
    <w:div w:id="1865048625">
      <w:bodyDiv w:val="1"/>
      <w:marLeft w:val="0"/>
      <w:marRight w:val="0"/>
      <w:marTop w:val="0"/>
      <w:marBottom w:val="0"/>
      <w:divBdr>
        <w:top w:val="none" w:sz="0" w:space="0" w:color="auto"/>
        <w:left w:val="none" w:sz="0" w:space="0" w:color="auto"/>
        <w:bottom w:val="none" w:sz="0" w:space="0" w:color="auto"/>
        <w:right w:val="none" w:sz="0" w:space="0" w:color="auto"/>
      </w:divBdr>
    </w:div>
    <w:div w:id="1892374812">
      <w:bodyDiv w:val="1"/>
      <w:marLeft w:val="0"/>
      <w:marRight w:val="0"/>
      <w:marTop w:val="0"/>
      <w:marBottom w:val="0"/>
      <w:divBdr>
        <w:top w:val="none" w:sz="0" w:space="0" w:color="auto"/>
        <w:left w:val="none" w:sz="0" w:space="0" w:color="auto"/>
        <w:bottom w:val="none" w:sz="0" w:space="0" w:color="auto"/>
        <w:right w:val="none" w:sz="0" w:space="0" w:color="auto"/>
      </w:divBdr>
    </w:div>
    <w:div w:id="1905219509">
      <w:bodyDiv w:val="1"/>
      <w:marLeft w:val="0"/>
      <w:marRight w:val="0"/>
      <w:marTop w:val="0"/>
      <w:marBottom w:val="0"/>
      <w:divBdr>
        <w:top w:val="none" w:sz="0" w:space="0" w:color="auto"/>
        <w:left w:val="none" w:sz="0" w:space="0" w:color="auto"/>
        <w:bottom w:val="none" w:sz="0" w:space="0" w:color="auto"/>
        <w:right w:val="none" w:sz="0" w:space="0" w:color="auto"/>
      </w:divBdr>
    </w:div>
    <w:div w:id="1911889615">
      <w:bodyDiv w:val="1"/>
      <w:marLeft w:val="0"/>
      <w:marRight w:val="0"/>
      <w:marTop w:val="0"/>
      <w:marBottom w:val="0"/>
      <w:divBdr>
        <w:top w:val="none" w:sz="0" w:space="0" w:color="auto"/>
        <w:left w:val="none" w:sz="0" w:space="0" w:color="auto"/>
        <w:bottom w:val="none" w:sz="0" w:space="0" w:color="auto"/>
        <w:right w:val="none" w:sz="0" w:space="0" w:color="auto"/>
      </w:divBdr>
    </w:div>
    <w:div w:id="1912622479">
      <w:bodyDiv w:val="1"/>
      <w:marLeft w:val="0"/>
      <w:marRight w:val="0"/>
      <w:marTop w:val="0"/>
      <w:marBottom w:val="0"/>
      <w:divBdr>
        <w:top w:val="none" w:sz="0" w:space="0" w:color="auto"/>
        <w:left w:val="none" w:sz="0" w:space="0" w:color="auto"/>
        <w:bottom w:val="none" w:sz="0" w:space="0" w:color="auto"/>
        <w:right w:val="none" w:sz="0" w:space="0" w:color="auto"/>
      </w:divBdr>
    </w:div>
    <w:div w:id="1914193517">
      <w:bodyDiv w:val="1"/>
      <w:marLeft w:val="0"/>
      <w:marRight w:val="0"/>
      <w:marTop w:val="0"/>
      <w:marBottom w:val="0"/>
      <w:divBdr>
        <w:top w:val="none" w:sz="0" w:space="0" w:color="auto"/>
        <w:left w:val="none" w:sz="0" w:space="0" w:color="auto"/>
        <w:bottom w:val="none" w:sz="0" w:space="0" w:color="auto"/>
        <w:right w:val="none" w:sz="0" w:space="0" w:color="auto"/>
      </w:divBdr>
    </w:div>
    <w:div w:id="1917936370">
      <w:bodyDiv w:val="1"/>
      <w:marLeft w:val="0"/>
      <w:marRight w:val="0"/>
      <w:marTop w:val="0"/>
      <w:marBottom w:val="0"/>
      <w:divBdr>
        <w:top w:val="none" w:sz="0" w:space="0" w:color="auto"/>
        <w:left w:val="none" w:sz="0" w:space="0" w:color="auto"/>
        <w:bottom w:val="none" w:sz="0" w:space="0" w:color="auto"/>
        <w:right w:val="none" w:sz="0" w:space="0" w:color="auto"/>
      </w:divBdr>
    </w:div>
    <w:div w:id="1925340852">
      <w:bodyDiv w:val="1"/>
      <w:marLeft w:val="0"/>
      <w:marRight w:val="0"/>
      <w:marTop w:val="0"/>
      <w:marBottom w:val="0"/>
      <w:divBdr>
        <w:top w:val="none" w:sz="0" w:space="0" w:color="auto"/>
        <w:left w:val="none" w:sz="0" w:space="0" w:color="auto"/>
        <w:bottom w:val="none" w:sz="0" w:space="0" w:color="auto"/>
        <w:right w:val="none" w:sz="0" w:space="0" w:color="auto"/>
      </w:divBdr>
    </w:div>
    <w:div w:id="1930116405">
      <w:bodyDiv w:val="1"/>
      <w:marLeft w:val="0"/>
      <w:marRight w:val="0"/>
      <w:marTop w:val="0"/>
      <w:marBottom w:val="0"/>
      <w:divBdr>
        <w:top w:val="none" w:sz="0" w:space="0" w:color="auto"/>
        <w:left w:val="none" w:sz="0" w:space="0" w:color="auto"/>
        <w:bottom w:val="none" w:sz="0" w:space="0" w:color="auto"/>
        <w:right w:val="none" w:sz="0" w:space="0" w:color="auto"/>
      </w:divBdr>
    </w:div>
    <w:div w:id="1958944660">
      <w:bodyDiv w:val="1"/>
      <w:marLeft w:val="0"/>
      <w:marRight w:val="0"/>
      <w:marTop w:val="0"/>
      <w:marBottom w:val="0"/>
      <w:divBdr>
        <w:top w:val="none" w:sz="0" w:space="0" w:color="auto"/>
        <w:left w:val="none" w:sz="0" w:space="0" w:color="auto"/>
        <w:bottom w:val="none" w:sz="0" w:space="0" w:color="auto"/>
        <w:right w:val="none" w:sz="0" w:space="0" w:color="auto"/>
      </w:divBdr>
    </w:div>
    <w:div w:id="1960062338">
      <w:bodyDiv w:val="1"/>
      <w:marLeft w:val="0"/>
      <w:marRight w:val="0"/>
      <w:marTop w:val="0"/>
      <w:marBottom w:val="0"/>
      <w:divBdr>
        <w:top w:val="none" w:sz="0" w:space="0" w:color="auto"/>
        <w:left w:val="none" w:sz="0" w:space="0" w:color="auto"/>
        <w:bottom w:val="none" w:sz="0" w:space="0" w:color="auto"/>
        <w:right w:val="none" w:sz="0" w:space="0" w:color="auto"/>
      </w:divBdr>
    </w:div>
    <w:div w:id="1974628563">
      <w:bodyDiv w:val="1"/>
      <w:marLeft w:val="0"/>
      <w:marRight w:val="0"/>
      <w:marTop w:val="0"/>
      <w:marBottom w:val="0"/>
      <w:divBdr>
        <w:top w:val="none" w:sz="0" w:space="0" w:color="auto"/>
        <w:left w:val="none" w:sz="0" w:space="0" w:color="auto"/>
        <w:bottom w:val="none" w:sz="0" w:space="0" w:color="auto"/>
        <w:right w:val="none" w:sz="0" w:space="0" w:color="auto"/>
      </w:divBdr>
    </w:div>
    <w:div w:id="1988510585">
      <w:bodyDiv w:val="1"/>
      <w:marLeft w:val="0"/>
      <w:marRight w:val="0"/>
      <w:marTop w:val="0"/>
      <w:marBottom w:val="0"/>
      <w:divBdr>
        <w:top w:val="none" w:sz="0" w:space="0" w:color="auto"/>
        <w:left w:val="none" w:sz="0" w:space="0" w:color="auto"/>
        <w:bottom w:val="none" w:sz="0" w:space="0" w:color="auto"/>
        <w:right w:val="none" w:sz="0" w:space="0" w:color="auto"/>
      </w:divBdr>
    </w:div>
    <w:div w:id="1992785312">
      <w:bodyDiv w:val="1"/>
      <w:marLeft w:val="0"/>
      <w:marRight w:val="0"/>
      <w:marTop w:val="0"/>
      <w:marBottom w:val="0"/>
      <w:divBdr>
        <w:top w:val="none" w:sz="0" w:space="0" w:color="auto"/>
        <w:left w:val="none" w:sz="0" w:space="0" w:color="auto"/>
        <w:bottom w:val="none" w:sz="0" w:space="0" w:color="auto"/>
        <w:right w:val="none" w:sz="0" w:space="0" w:color="auto"/>
      </w:divBdr>
    </w:div>
    <w:div w:id="1995140831">
      <w:bodyDiv w:val="1"/>
      <w:marLeft w:val="0"/>
      <w:marRight w:val="0"/>
      <w:marTop w:val="0"/>
      <w:marBottom w:val="0"/>
      <w:divBdr>
        <w:top w:val="none" w:sz="0" w:space="0" w:color="auto"/>
        <w:left w:val="none" w:sz="0" w:space="0" w:color="auto"/>
        <w:bottom w:val="none" w:sz="0" w:space="0" w:color="auto"/>
        <w:right w:val="none" w:sz="0" w:space="0" w:color="auto"/>
      </w:divBdr>
    </w:div>
    <w:div w:id="2007047604">
      <w:bodyDiv w:val="1"/>
      <w:marLeft w:val="0"/>
      <w:marRight w:val="0"/>
      <w:marTop w:val="0"/>
      <w:marBottom w:val="0"/>
      <w:divBdr>
        <w:top w:val="none" w:sz="0" w:space="0" w:color="auto"/>
        <w:left w:val="none" w:sz="0" w:space="0" w:color="auto"/>
        <w:bottom w:val="none" w:sz="0" w:space="0" w:color="auto"/>
        <w:right w:val="none" w:sz="0" w:space="0" w:color="auto"/>
      </w:divBdr>
    </w:div>
    <w:div w:id="2009360506">
      <w:bodyDiv w:val="1"/>
      <w:marLeft w:val="0"/>
      <w:marRight w:val="0"/>
      <w:marTop w:val="0"/>
      <w:marBottom w:val="0"/>
      <w:divBdr>
        <w:top w:val="none" w:sz="0" w:space="0" w:color="auto"/>
        <w:left w:val="none" w:sz="0" w:space="0" w:color="auto"/>
        <w:bottom w:val="none" w:sz="0" w:space="0" w:color="auto"/>
        <w:right w:val="none" w:sz="0" w:space="0" w:color="auto"/>
      </w:divBdr>
    </w:div>
    <w:div w:id="2043627510">
      <w:bodyDiv w:val="1"/>
      <w:marLeft w:val="0"/>
      <w:marRight w:val="0"/>
      <w:marTop w:val="0"/>
      <w:marBottom w:val="0"/>
      <w:divBdr>
        <w:top w:val="none" w:sz="0" w:space="0" w:color="auto"/>
        <w:left w:val="none" w:sz="0" w:space="0" w:color="auto"/>
        <w:bottom w:val="none" w:sz="0" w:space="0" w:color="auto"/>
        <w:right w:val="none" w:sz="0" w:space="0" w:color="auto"/>
      </w:divBdr>
    </w:div>
    <w:div w:id="2052268737">
      <w:bodyDiv w:val="1"/>
      <w:marLeft w:val="0"/>
      <w:marRight w:val="0"/>
      <w:marTop w:val="0"/>
      <w:marBottom w:val="0"/>
      <w:divBdr>
        <w:top w:val="none" w:sz="0" w:space="0" w:color="auto"/>
        <w:left w:val="none" w:sz="0" w:space="0" w:color="auto"/>
        <w:bottom w:val="none" w:sz="0" w:space="0" w:color="auto"/>
        <w:right w:val="none" w:sz="0" w:space="0" w:color="auto"/>
      </w:divBdr>
    </w:div>
    <w:div w:id="2053924552">
      <w:bodyDiv w:val="1"/>
      <w:marLeft w:val="0"/>
      <w:marRight w:val="0"/>
      <w:marTop w:val="0"/>
      <w:marBottom w:val="0"/>
      <w:divBdr>
        <w:top w:val="none" w:sz="0" w:space="0" w:color="auto"/>
        <w:left w:val="none" w:sz="0" w:space="0" w:color="auto"/>
        <w:bottom w:val="none" w:sz="0" w:space="0" w:color="auto"/>
        <w:right w:val="none" w:sz="0" w:space="0" w:color="auto"/>
      </w:divBdr>
    </w:div>
    <w:div w:id="2056393860">
      <w:bodyDiv w:val="1"/>
      <w:marLeft w:val="0"/>
      <w:marRight w:val="0"/>
      <w:marTop w:val="0"/>
      <w:marBottom w:val="0"/>
      <w:divBdr>
        <w:top w:val="none" w:sz="0" w:space="0" w:color="auto"/>
        <w:left w:val="none" w:sz="0" w:space="0" w:color="auto"/>
        <w:bottom w:val="none" w:sz="0" w:space="0" w:color="auto"/>
        <w:right w:val="none" w:sz="0" w:space="0" w:color="auto"/>
      </w:divBdr>
    </w:div>
    <w:div w:id="2062635989">
      <w:bodyDiv w:val="1"/>
      <w:marLeft w:val="0"/>
      <w:marRight w:val="0"/>
      <w:marTop w:val="0"/>
      <w:marBottom w:val="0"/>
      <w:divBdr>
        <w:top w:val="none" w:sz="0" w:space="0" w:color="auto"/>
        <w:left w:val="none" w:sz="0" w:space="0" w:color="auto"/>
        <w:bottom w:val="none" w:sz="0" w:space="0" w:color="auto"/>
        <w:right w:val="none" w:sz="0" w:space="0" w:color="auto"/>
      </w:divBdr>
    </w:div>
    <w:div w:id="2063941660">
      <w:bodyDiv w:val="1"/>
      <w:marLeft w:val="0"/>
      <w:marRight w:val="0"/>
      <w:marTop w:val="0"/>
      <w:marBottom w:val="0"/>
      <w:divBdr>
        <w:top w:val="none" w:sz="0" w:space="0" w:color="auto"/>
        <w:left w:val="none" w:sz="0" w:space="0" w:color="auto"/>
        <w:bottom w:val="none" w:sz="0" w:space="0" w:color="auto"/>
        <w:right w:val="none" w:sz="0" w:space="0" w:color="auto"/>
      </w:divBdr>
    </w:div>
    <w:div w:id="2079555434">
      <w:bodyDiv w:val="1"/>
      <w:marLeft w:val="0"/>
      <w:marRight w:val="0"/>
      <w:marTop w:val="0"/>
      <w:marBottom w:val="0"/>
      <w:divBdr>
        <w:top w:val="none" w:sz="0" w:space="0" w:color="auto"/>
        <w:left w:val="none" w:sz="0" w:space="0" w:color="auto"/>
        <w:bottom w:val="none" w:sz="0" w:space="0" w:color="auto"/>
        <w:right w:val="none" w:sz="0" w:space="0" w:color="auto"/>
      </w:divBdr>
    </w:div>
    <w:div w:id="2092040731">
      <w:bodyDiv w:val="1"/>
      <w:marLeft w:val="0"/>
      <w:marRight w:val="0"/>
      <w:marTop w:val="0"/>
      <w:marBottom w:val="0"/>
      <w:divBdr>
        <w:top w:val="none" w:sz="0" w:space="0" w:color="auto"/>
        <w:left w:val="none" w:sz="0" w:space="0" w:color="auto"/>
        <w:bottom w:val="none" w:sz="0" w:space="0" w:color="auto"/>
        <w:right w:val="none" w:sz="0" w:space="0" w:color="auto"/>
      </w:divBdr>
    </w:div>
    <w:div w:id="2092892701">
      <w:bodyDiv w:val="1"/>
      <w:marLeft w:val="0"/>
      <w:marRight w:val="0"/>
      <w:marTop w:val="0"/>
      <w:marBottom w:val="0"/>
      <w:divBdr>
        <w:top w:val="none" w:sz="0" w:space="0" w:color="auto"/>
        <w:left w:val="none" w:sz="0" w:space="0" w:color="auto"/>
        <w:bottom w:val="none" w:sz="0" w:space="0" w:color="auto"/>
        <w:right w:val="none" w:sz="0" w:space="0" w:color="auto"/>
      </w:divBdr>
    </w:div>
    <w:div w:id="2125036407">
      <w:bodyDiv w:val="1"/>
      <w:marLeft w:val="0"/>
      <w:marRight w:val="0"/>
      <w:marTop w:val="0"/>
      <w:marBottom w:val="0"/>
      <w:divBdr>
        <w:top w:val="none" w:sz="0" w:space="0" w:color="auto"/>
        <w:left w:val="none" w:sz="0" w:space="0" w:color="auto"/>
        <w:bottom w:val="none" w:sz="0" w:space="0" w:color="auto"/>
        <w:right w:val="none" w:sz="0" w:space="0" w:color="auto"/>
      </w:divBdr>
    </w:div>
    <w:div w:id="2137211804">
      <w:bodyDiv w:val="1"/>
      <w:marLeft w:val="0"/>
      <w:marRight w:val="0"/>
      <w:marTop w:val="0"/>
      <w:marBottom w:val="0"/>
      <w:divBdr>
        <w:top w:val="none" w:sz="0" w:space="0" w:color="auto"/>
        <w:left w:val="none" w:sz="0" w:space="0" w:color="auto"/>
        <w:bottom w:val="none" w:sz="0" w:space="0" w:color="auto"/>
        <w:right w:val="none" w:sz="0" w:space="0" w:color="auto"/>
      </w:divBdr>
    </w:div>
    <w:div w:id="2142768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jpeg"/><Relationship Id="rId21" Type="http://schemas.openxmlformats.org/officeDocument/2006/relationships/image" Target="media/image11.jpeg"/><Relationship Id="rId42" Type="http://schemas.openxmlformats.org/officeDocument/2006/relationships/image" Target="media/image32.jpeg"/><Relationship Id="rId63" Type="http://schemas.openxmlformats.org/officeDocument/2006/relationships/image" Target="media/image53.jpeg"/><Relationship Id="rId84" Type="http://schemas.openxmlformats.org/officeDocument/2006/relationships/image" Target="media/image74.jpeg"/><Relationship Id="rId138" Type="http://schemas.openxmlformats.org/officeDocument/2006/relationships/image" Target="media/image128.jpeg"/><Relationship Id="rId159" Type="http://schemas.openxmlformats.org/officeDocument/2006/relationships/image" Target="media/image149.png"/><Relationship Id="rId170" Type="http://schemas.openxmlformats.org/officeDocument/2006/relationships/image" Target="media/image160.jpeg"/><Relationship Id="rId191" Type="http://schemas.openxmlformats.org/officeDocument/2006/relationships/image" Target="media/image181.jpeg"/><Relationship Id="rId205" Type="http://schemas.microsoft.com/office/2016/09/relationships/commentsIds" Target="commentsIds.xml"/><Relationship Id="rId107" Type="http://schemas.openxmlformats.org/officeDocument/2006/relationships/image" Target="media/image97.jpeg"/><Relationship Id="rId11" Type="http://schemas.openxmlformats.org/officeDocument/2006/relationships/image" Target="media/image1.jpeg"/><Relationship Id="rId32" Type="http://schemas.openxmlformats.org/officeDocument/2006/relationships/image" Target="media/image22.jpeg"/><Relationship Id="rId53" Type="http://schemas.openxmlformats.org/officeDocument/2006/relationships/image" Target="media/image43.jpeg"/><Relationship Id="rId74" Type="http://schemas.openxmlformats.org/officeDocument/2006/relationships/image" Target="media/image64.jpeg"/><Relationship Id="rId128" Type="http://schemas.openxmlformats.org/officeDocument/2006/relationships/image" Target="media/image118.jpeg"/><Relationship Id="rId149" Type="http://schemas.openxmlformats.org/officeDocument/2006/relationships/image" Target="media/image139.jpeg"/><Relationship Id="rId5" Type="http://schemas.openxmlformats.org/officeDocument/2006/relationships/numbering" Target="numbering.xml"/><Relationship Id="rId95" Type="http://schemas.openxmlformats.org/officeDocument/2006/relationships/image" Target="media/image85.jpeg"/><Relationship Id="rId160" Type="http://schemas.openxmlformats.org/officeDocument/2006/relationships/image" Target="media/image150.png"/><Relationship Id="rId181" Type="http://schemas.openxmlformats.org/officeDocument/2006/relationships/image" Target="media/image171.jpeg"/><Relationship Id="rId22" Type="http://schemas.openxmlformats.org/officeDocument/2006/relationships/image" Target="media/image12.jpeg"/><Relationship Id="rId43" Type="http://schemas.openxmlformats.org/officeDocument/2006/relationships/image" Target="media/image33.jpeg"/><Relationship Id="rId64" Type="http://schemas.openxmlformats.org/officeDocument/2006/relationships/image" Target="media/image54.jpeg"/><Relationship Id="rId118" Type="http://schemas.openxmlformats.org/officeDocument/2006/relationships/image" Target="media/image108.jpeg"/><Relationship Id="rId139" Type="http://schemas.openxmlformats.org/officeDocument/2006/relationships/image" Target="media/image129.png"/><Relationship Id="rId85" Type="http://schemas.openxmlformats.org/officeDocument/2006/relationships/image" Target="media/image75.jpeg"/><Relationship Id="rId150" Type="http://schemas.openxmlformats.org/officeDocument/2006/relationships/image" Target="media/image140.png"/><Relationship Id="rId171" Type="http://schemas.openxmlformats.org/officeDocument/2006/relationships/image" Target="media/image161.jpeg"/><Relationship Id="rId192" Type="http://schemas.openxmlformats.org/officeDocument/2006/relationships/image" Target="media/image182.jpeg"/><Relationship Id="rId206" Type="http://schemas.microsoft.com/office/2018/08/relationships/commentsExtensible" Target="commentsExtensible.xml"/><Relationship Id="rId12" Type="http://schemas.openxmlformats.org/officeDocument/2006/relationships/image" Target="media/image2.jpeg"/><Relationship Id="rId33" Type="http://schemas.openxmlformats.org/officeDocument/2006/relationships/image" Target="media/image23.jpeg"/><Relationship Id="rId108" Type="http://schemas.openxmlformats.org/officeDocument/2006/relationships/image" Target="media/image98.png"/><Relationship Id="rId129" Type="http://schemas.openxmlformats.org/officeDocument/2006/relationships/image" Target="media/image119.jpeg"/><Relationship Id="rId54" Type="http://schemas.openxmlformats.org/officeDocument/2006/relationships/image" Target="media/image44.png"/><Relationship Id="rId75" Type="http://schemas.openxmlformats.org/officeDocument/2006/relationships/image" Target="media/image65.jpeg"/><Relationship Id="rId96" Type="http://schemas.openxmlformats.org/officeDocument/2006/relationships/image" Target="media/image86.jpeg"/><Relationship Id="rId140" Type="http://schemas.openxmlformats.org/officeDocument/2006/relationships/image" Target="media/image130.jpeg"/><Relationship Id="rId161" Type="http://schemas.openxmlformats.org/officeDocument/2006/relationships/image" Target="media/image151.png"/><Relationship Id="rId182" Type="http://schemas.openxmlformats.org/officeDocument/2006/relationships/image" Target="media/image172.jpeg"/><Relationship Id="rId6" Type="http://schemas.openxmlformats.org/officeDocument/2006/relationships/styles" Target="styles.xml"/><Relationship Id="rId23" Type="http://schemas.openxmlformats.org/officeDocument/2006/relationships/image" Target="media/image13.jpeg"/><Relationship Id="rId119" Type="http://schemas.openxmlformats.org/officeDocument/2006/relationships/image" Target="media/image109.jpeg"/><Relationship Id="rId44" Type="http://schemas.openxmlformats.org/officeDocument/2006/relationships/image" Target="media/image34.jpeg"/><Relationship Id="rId65" Type="http://schemas.openxmlformats.org/officeDocument/2006/relationships/image" Target="media/image55.jpeg"/><Relationship Id="rId86" Type="http://schemas.openxmlformats.org/officeDocument/2006/relationships/image" Target="media/image76.jpeg"/><Relationship Id="rId130" Type="http://schemas.openxmlformats.org/officeDocument/2006/relationships/image" Target="media/image120.jpeg"/><Relationship Id="rId151" Type="http://schemas.openxmlformats.org/officeDocument/2006/relationships/image" Target="media/image141.jpeg"/><Relationship Id="rId172" Type="http://schemas.openxmlformats.org/officeDocument/2006/relationships/image" Target="media/image162.jpeg"/><Relationship Id="rId193" Type="http://schemas.openxmlformats.org/officeDocument/2006/relationships/image" Target="media/image183.jpeg"/><Relationship Id="rId207" Type="http://schemas.openxmlformats.org/officeDocument/2006/relationships/image" Target="media/image193.png"/><Relationship Id="rId13" Type="http://schemas.openxmlformats.org/officeDocument/2006/relationships/image" Target="media/image3.jpeg"/><Relationship Id="rId109" Type="http://schemas.openxmlformats.org/officeDocument/2006/relationships/image" Target="media/image99.jpeg"/><Relationship Id="rId34" Type="http://schemas.openxmlformats.org/officeDocument/2006/relationships/image" Target="media/image24.jpeg"/><Relationship Id="rId55" Type="http://schemas.openxmlformats.org/officeDocument/2006/relationships/image" Target="media/image45.jpeg"/><Relationship Id="rId76" Type="http://schemas.openxmlformats.org/officeDocument/2006/relationships/image" Target="media/image66.jpeg"/><Relationship Id="rId97" Type="http://schemas.openxmlformats.org/officeDocument/2006/relationships/image" Target="media/image87.jpeg"/><Relationship Id="rId120" Type="http://schemas.openxmlformats.org/officeDocument/2006/relationships/image" Target="media/image110.png"/><Relationship Id="rId141" Type="http://schemas.openxmlformats.org/officeDocument/2006/relationships/image" Target="media/image131.jpeg"/><Relationship Id="rId7" Type="http://schemas.openxmlformats.org/officeDocument/2006/relationships/settings" Target="settings.xml"/><Relationship Id="rId162" Type="http://schemas.openxmlformats.org/officeDocument/2006/relationships/image" Target="media/image152.png"/><Relationship Id="rId183" Type="http://schemas.openxmlformats.org/officeDocument/2006/relationships/image" Target="media/image173.jpeg"/><Relationship Id="rId24" Type="http://schemas.openxmlformats.org/officeDocument/2006/relationships/image" Target="media/image14.jpeg"/><Relationship Id="rId45" Type="http://schemas.openxmlformats.org/officeDocument/2006/relationships/image" Target="media/image35.jpeg"/><Relationship Id="rId66" Type="http://schemas.openxmlformats.org/officeDocument/2006/relationships/image" Target="media/image56.jpeg"/><Relationship Id="rId87" Type="http://schemas.openxmlformats.org/officeDocument/2006/relationships/image" Target="media/image77.jpeg"/><Relationship Id="rId110" Type="http://schemas.openxmlformats.org/officeDocument/2006/relationships/image" Target="media/image100.jpeg"/><Relationship Id="rId131" Type="http://schemas.openxmlformats.org/officeDocument/2006/relationships/image" Target="media/image121.jpeg"/><Relationship Id="rId61" Type="http://schemas.openxmlformats.org/officeDocument/2006/relationships/image" Target="media/image51.jpeg"/><Relationship Id="rId82" Type="http://schemas.openxmlformats.org/officeDocument/2006/relationships/image" Target="media/image72.jpeg"/><Relationship Id="rId152" Type="http://schemas.openxmlformats.org/officeDocument/2006/relationships/image" Target="media/image142.jpeg"/><Relationship Id="rId173" Type="http://schemas.openxmlformats.org/officeDocument/2006/relationships/image" Target="media/image163.jpeg"/><Relationship Id="rId194" Type="http://schemas.openxmlformats.org/officeDocument/2006/relationships/image" Target="media/image184.jpeg"/><Relationship Id="rId199" Type="http://schemas.openxmlformats.org/officeDocument/2006/relationships/image" Target="media/image189.jpeg"/><Relationship Id="rId203" Type="http://schemas.openxmlformats.org/officeDocument/2006/relationships/comments" Target="comments.xml"/><Relationship Id="rId208" Type="http://schemas.microsoft.com/office/2007/relationships/hdphoto" Target="media/hdphoto1.wdp"/><Relationship Id="rId19" Type="http://schemas.openxmlformats.org/officeDocument/2006/relationships/image" Target="media/image9.jpeg"/><Relationship Id="rId14" Type="http://schemas.openxmlformats.org/officeDocument/2006/relationships/image" Target="media/image4.jpeg"/><Relationship Id="rId30" Type="http://schemas.openxmlformats.org/officeDocument/2006/relationships/image" Target="media/image20.jpeg"/><Relationship Id="rId35" Type="http://schemas.openxmlformats.org/officeDocument/2006/relationships/image" Target="media/image25.png"/><Relationship Id="rId56" Type="http://schemas.openxmlformats.org/officeDocument/2006/relationships/image" Target="media/image46.jpeg"/><Relationship Id="rId77" Type="http://schemas.openxmlformats.org/officeDocument/2006/relationships/image" Target="media/image67.jpeg"/><Relationship Id="rId100" Type="http://schemas.openxmlformats.org/officeDocument/2006/relationships/image" Target="media/image90.jpeg"/><Relationship Id="rId105" Type="http://schemas.openxmlformats.org/officeDocument/2006/relationships/image" Target="media/image95.png"/><Relationship Id="rId126" Type="http://schemas.openxmlformats.org/officeDocument/2006/relationships/image" Target="media/image116.jpeg"/><Relationship Id="rId147" Type="http://schemas.openxmlformats.org/officeDocument/2006/relationships/image" Target="media/image137.jpeg"/><Relationship Id="rId168" Type="http://schemas.openxmlformats.org/officeDocument/2006/relationships/image" Target="media/image158.jpeg"/><Relationship Id="rId8" Type="http://schemas.openxmlformats.org/officeDocument/2006/relationships/webSettings" Target="webSettings.xml"/><Relationship Id="rId51" Type="http://schemas.openxmlformats.org/officeDocument/2006/relationships/image" Target="media/image41.jpe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jpeg"/><Relationship Id="rId121" Type="http://schemas.openxmlformats.org/officeDocument/2006/relationships/image" Target="media/image111.jpeg"/><Relationship Id="rId142" Type="http://schemas.openxmlformats.org/officeDocument/2006/relationships/image" Target="media/image132.jpeg"/><Relationship Id="rId163" Type="http://schemas.openxmlformats.org/officeDocument/2006/relationships/image" Target="media/image153.png"/><Relationship Id="rId184" Type="http://schemas.openxmlformats.org/officeDocument/2006/relationships/image" Target="media/image174.jpeg"/><Relationship Id="rId189" Type="http://schemas.openxmlformats.org/officeDocument/2006/relationships/image" Target="media/image179.jpeg"/><Relationship Id="rId3" Type="http://schemas.openxmlformats.org/officeDocument/2006/relationships/customXml" Target="../customXml/item3.xml"/><Relationship Id="rId25" Type="http://schemas.openxmlformats.org/officeDocument/2006/relationships/image" Target="media/image15.jpeg"/><Relationship Id="rId46" Type="http://schemas.openxmlformats.org/officeDocument/2006/relationships/image" Target="media/image36.jpeg"/><Relationship Id="rId67" Type="http://schemas.openxmlformats.org/officeDocument/2006/relationships/image" Target="media/image57.jpeg"/><Relationship Id="rId116" Type="http://schemas.openxmlformats.org/officeDocument/2006/relationships/image" Target="media/image106.png"/><Relationship Id="rId137" Type="http://schemas.openxmlformats.org/officeDocument/2006/relationships/image" Target="media/image127.jpeg"/><Relationship Id="rId158" Type="http://schemas.openxmlformats.org/officeDocument/2006/relationships/image" Target="media/image148.png"/><Relationship Id="rId20" Type="http://schemas.openxmlformats.org/officeDocument/2006/relationships/image" Target="media/image10.jpeg"/><Relationship Id="rId41" Type="http://schemas.openxmlformats.org/officeDocument/2006/relationships/image" Target="media/image31.jpeg"/><Relationship Id="rId62" Type="http://schemas.openxmlformats.org/officeDocument/2006/relationships/image" Target="media/image52.jpeg"/><Relationship Id="rId83" Type="http://schemas.openxmlformats.org/officeDocument/2006/relationships/image" Target="media/image73.jpeg"/><Relationship Id="rId88" Type="http://schemas.openxmlformats.org/officeDocument/2006/relationships/image" Target="media/image78.jpeg"/><Relationship Id="rId111" Type="http://schemas.openxmlformats.org/officeDocument/2006/relationships/image" Target="media/image101.jpeg"/><Relationship Id="rId132" Type="http://schemas.openxmlformats.org/officeDocument/2006/relationships/image" Target="media/image122.jpeg"/><Relationship Id="rId153" Type="http://schemas.openxmlformats.org/officeDocument/2006/relationships/image" Target="media/image143.jpeg"/><Relationship Id="rId174" Type="http://schemas.openxmlformats.org/officeDocument/2006/relationships/image" Target="media/image164.jpeg"/><Relationship Id="rId179" Type="http://schemas.openxmlformats.org/officeDocument/2006/relationships/image" Target="media/image169.jpeg"/><Relationship Id="rId195" Type="http://schemas.openxmlformats.org/officeDocument/2006/relationships/image" Target="media/image185.jpeg"/><Relationship Id="rId209" Type="http://schemas.openxmlformats.org/officeDocument/2006/relationships/header" Target="header1.xml"/><Relationship Id="rId190" Type="http://schemas.openxmlformats.org/officeDocument/2006/relationships/image" Target="media/image180.jpeg"/><Relationship Id="rId204" Type="http://schemas.microsoft.com/office/2011/relationships/commentsExtended" Target="commentsExtended.xml"/><Relationship Id="rId15" Type="http://schemas.openxmlformats.org/officeDocument/2006/relationships/image" Target="media/image5.jpeg"/><Relationship Id="rId36" Type="http://schemas.openxmlformats.org/officeDocument/2006/relationships/image" Target="media/image26.jpeg"/><Relationship Id="rId57" Type="http://schemas.openxmlformats.org/officeDocument/2006/relationships/image" Target="media/image47.jpeg"/><Relationship Id="rId106" Type="http://schemas.openxmlformats.org/officeDocument/2006/relationships/image" Target="media/image96.png"/><Relationship Id="rId127" Type="http://schemas.openxmlformats.org/officeDocument/2006/relationships/image" Target="media/image117.jpeg"/><Relationship Id="rId10" Type="http://schemas.openxmlformats.org/officeDocument/2006/relationships/endnotes" Target="endnotes.xml"/><Relationship Id="rId31" Type="http://schemas.openxmlformats.org/officeDocument/2006/relationships/image" Target="media/image21.jpeg"/><Relationship Id="rId52" Type="http://schemas.openxmlformats.org/officeDocument/2006/relationships/image" Target="media/image42.jpeg"/><Relationship Id="rId73" Type="http://schemas.openxmlformats.org/officeDocument/2006/relationships/image" Target="media/image63.png"/><Relationship Id="rId78" Type="http://schemas.openxmlformats.org/officeDocument/2006/relationships/image" Target="media/image68.jpeg"/><Relationship Id="rId94" Type="http://schemas.openxmlformats.org/officeDocument/2006/relationships/image" Target="media/image84.jpeg"/><Relationship Id="rId99" Type="http://schemas.openxmlformats.org/officeDocument/2006/relationships/image" Target="media/image89.jpeg"/><Relationship Id="rId101" Type="http://schemas.openxmlformats.org/officeDocument/2006/relationships/image" Target="media/image91.jpeg"/><Relationship Id="rId122" Type="http://schemas.openxmlformats.org/officeDocument/2006/relationships/image" Target="media/image112.jpeg"/><Relationship Id="rId143" Type="http://schemas.openxmlformats.org/officeDocument/2006/relationships/image" Target="media/image133.jpeg"/><Relationship Id="rId148" Type="http://schemas.openxmlformats.org/officeDocument/2006/relationships/image" Target="media/image138.jpeg"/><Relationship Id="rId164" Type="http://schemas.openxmlformats.org/officeDocument/2006/relationships/image" Target="media/image154.jpeg"/><Relationship Id="rId169" Type="http://schemas.openxmlformats.org/officeDocument/2006/relationships/image" Target="media/image159.jpeg"/><Relationship Id="rId185" Type="http://schemas.openxmlformats.org/officeDocument/2006/relationships/image" Target="media/image175.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70.jpeg"/><Relationship Id="rId210" Type="http://schemas.openxmlformats.org/officeDocument/2006/relationships/fontTable" Target="fontTable.xml"/><Relationship Id="rId26" Type="http://schemas.openxmlformats.org/officeDocument/2006/relationships/image" Target="media/image16.jpeg"/><Relationship Id="rId47" Type="http://schemas.openxmlformats.org/officeDocument/2006/relationships/image" Target="media/image37.jpeg"/><Relationship Id="rId68" Type="http://schemas.openxmlformats.org/officeDocument/2006/relationships/image" Target="media/image58.jpeg"/><Relationship Id="rId89" Type="http://schemas.openxmlformats.org/officeDocument/2006/relationships/image" Target="media/image79.jpeg"/><Relationship Id="rId112" Type="http://schemas.openxmlformats.org/officeDocument/2006/relationships/image" Target="media/image102.png"/><Relationship Id="rId133" Type="http://schemas.openxmlformats.org/officeDocument/2006/relationships/image" Target="media/image123.png"/><Relationship Id="rId154" Type="http://schemas.openxmlformats.org/officeDocument/2006/relationships/image" Target="media/image144.jpeg"/><Relationship Id="rId175" Type="http://schemas.openxmlformats.org/officeDocument/2006/relationships/image" Target="media/image165.jpeg"/><Relationship Id="rId196" Type="http://schemas.openxmlformats.org/officeDocument/2006/relationships/image" Target="media/image186.jpeg"/><Relationship Id="rId200" Type="http://schemas.openxmlformats.org/officeDocument/2006/relationships/image" Target="media/image190.jpeg"/><Relationship Id="rId16" Type="http://schemas.openxmlformats.org/officeDocument/2006/relationships/image" Target="media/image6.jpeg"/><Relationship Id="rId37" Type="http://schemas.openxmlformats.org/officeDocument/2006/relationships/image" Target="media/image27.jpeg"/><Relationship Id="rId58" Type="http://schemas.openxmlformats.org/officeDocument/2006/relationships/image" Target="media/image48.jpeg"/><Relationship Id="rId79" Type="http://schemas.openxmlformats.org/officeDocument/2006/relationships/image" Target="media/image69.jpeg"/><Relationship Id="rId102" Type="http://schemas.openxmlformats.org/officeDocument/2006/relationships/image" Target="media/image92.jpeg"/><Relationship Id="rId123" Type="http://schemas.openxmlformats.org/officeDocument/2006/relationships/image" Target="media/image113.jpeg"/><Relationship Id="rId144" Type="http://schemas.openxmlformats.org/officeDocument/2006/relationships/image" Target="media/image134.jpeg"/><Relationship Id="rId90" Type="http://schemas.openxmlformats.org/officeDocument/2006/relationships/image" Target="media/image80.jpeg"/><Relationship Id="rId165" Type="http://schemas.openxmlformats.org/officeDocument/2006/relationships/image" Target="media/image155.jpeg"/><Relationship Id="rId186" Type="http://schemas.openxmlformats.org/officeDocument/2006/relationships/image" Target="media/image176.png"/><Relationship Id="rId211" Type="http://schemas.microsoft.com/office/2011/relationships/people" Target="people.xml"/><Relationship Id="rId27" Type="http://schemas.openxmlformats.org/officeDocument/2006/relationships/image" Target="media/image17.jpeg"/><Relationship Id="rId48" Type="http://schemas.openxmlformats.org/officeDocument/2006/relationships/image" Target="media/image38.jpeg"/><Relationship Id="rId69" Type="http://schemas.openxmlformats.org/officeDocument/2006/relationships/image" Target="media/image59.jpeg"/><Relationship Id="rId113" Type="http://schemas.openxmlformats.org/officeDocument/2006/relationships/image" Target="media/image103.jpeg"/><Relationship Id="rId134" Type="http://schemas.openxmlformats.org/officeDocument/2006/relationships/image" Target="media/image124.jpeg"/><Relationship Id="rId80" Type="http://schemas.openxmlformats.org/officeDocument/2006/relationships/image" Target="media/image70.jpeg"/><Relationship Id="rId155" Type="http://schemas.openxmlformats.org/officeDocument/2006/relationships/image" Target="media/image145.jpeg"/><Relationship Id="rId176" Type="http://schemas.openxmlformats.org/officeDocument/2006/relationships/image" Target="media/image166.jpeg"/><Relationship Id="rId197" Type="http://schemas.openxmlformats.org/officeDocument/2006/relationships/image" Target="media/image187.jpeg"/><Relationship Id="rId201" Type="http://schemas.openxmlformats.org/officeDocument/2006/relationships/image" Target="media/image191.jpeg"/><Relationship Id="rId17" Type="http://schemas.openxmlformats.org/officeDocument/2006/relationships/image" Target="media/image7.jpeg"/><Relationship Id="rId38" Type="http://schemas.openxmlformats.org/officeDocument/2006/relationships/image" Target="media/image28.jpeg"/><Relationship Id="rId59" Type="http://schemas.openxmlformats.org/officeDocument/2006/relationships/image" Target="media/image49.jpeg"/><Relationship Id="rId103" Type="http://schemas.openxmlformats.org/officeDocument/2006/relationships/image" Target="media/image93.jpeg"/><Relationship Id="rId124" Type="http://schemas.openxmlformats.org/officeDocument/2006/relationships/image" Target="media/image114.jpeg"/><Relationship Id="rId70" Type="http://schemas.openxmlformats.org/officeDocument/2006/relationships/image" Target="media/image60.jpeg"/><Relationship Id="rId91" Type="http://schemas.openxmlformats.org/officeDocument/2006/relationships/image" Target="media/image81.jpeg"/><Relationship Id="rId145" Type="http://schemas.openxmlformats.org/officeDocument/2006/relationships/image" Target="media/image135.jpeg"/><Relationship Id="rId166" Type="http://schemas.openxmlformats.org/officeDocument/2006/relationships/image" Target="media/image156.jpeg"/><Relationship Id="rId187" Type="http://schemas.openxmlformats.org/officeDocument/2006/relationships/image" Target="media/image177.png"/><Relationship Id="rId1" Type="http://schemas.openxmlformats.org/officeDocument/2006/relationships/customXml" Target="../customXml/item1.xml"/><Relationship Id="rId212" Type="http://schemas.openxmlformats.org/officeDocument/2006/relationships/theme" Target="theme/theme1.xml"/><Relationship Id="rId28" Type="http://schemas.openxmlformats.org/officeDocument/2006/relationships/image" Target="media/image18.jpeg"/><Relationship Id="rId49" Type="http://schemas.openxmlformats.org/officeDocument/2006/relationships/image" Target="media/image39.jpeg"/><Relationship Id="rId114" Type="http://schemas.openxmlformats.org/officeDocument/2006/relationships/image" Target="media/image104.jpeg"/><Relationship Id="rId60" Type="http://schemas.openxmlformats.org/officeDocument/2006/relationships/image" Target="media/image50.jpeg"/><Relationship Id="rId81" Type="http://schemas.openxmlformats.org/officeDocument/2006/relationships/image" Target="media/image71.jpeg"/><Relationship Id="rId135" Type="http://schemas.openxmlformats.org/officeDocument/2006/relationships/image" Target="media/image125.jpeg"/><Relationship Id="rId156" Type="http://schemas.openxmlformats.org/officeDocument/2006/relationships/image" Target="media/image146.jpeg"/><Relationship Id="rId177" Type="http://schemas.openxmlformats.org/officeDocument/2006/relationships/image" Target="media/image167.jpeg"/><Relationship Id="rId198" Type="http://schemas.openxmlformats.org/officeDocument/2006/relationships/image" Target="media/image188.jpeg"/><Relationship Id="rId202" Type="http://schemas.openxmlformats.org/officeDocument/2006/relationships/image" Target="media/image192.jpeg"/><Relationship Id="rId18" Type="http://schemas.openxmlformats.org/officeDocument/2006/relationships/image" Target="media/image8.jpeg"/><Relationship Id="rId39" Type="http://schemas.openxmlformats.org/officeDocument/2006/relationships/image" Target="media/image29.jpeg"/><Relationship Id="rId50" Type="http://schemas.openxmlformats.org/officeDocument/2006/relationships/image" Target="media/image40.jpeg"/><Relationship Id="rId104" Type="http://schemas.openxmlformats.org/officeDocument/2006/relationships/image" Target="media/image94.png"/><Relationship Id="rId125" Type="http://schemas.openxmlformats.org/officeDocument/2006/relationships/image" Target="media/image115.png"/><Relationship Id="rId146" Type="http://schemas.openxmlformats.org/officeDocument/2006/relationships/image" Target="media/image136.jpeg"/><Relationship Id="rId167" Type="http://schemas.openxmlformats.org/officeDocument/2006/relationships/image" Target="media/image157.jpeg"/><Relationship Id="rId188" Type="http://schemas.openxmlformats.org/officeDocument/2006/relationships/image" Target="media/image178.png"/><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customXml" Target="../customXml/item2.xml"/><Relationship Id="rId29" Type="http://schemas.openxmlformats.org/officeDocument/2006/relationships/image" Target="media/image19.jpeg"/><Relationship Id="rId40" Type="http://schemas.openxmlformats.org/officeDocument/2006/relationships/image" Target="media/image30.jpeg"/><Relationship Id="rId115" Type="http://schemas.openxmlformats.org/officeDocument/2006/relationships/image" Target="media/image105.jpeg"/><Relationship Id="rId136" Type="http://schemas.openxmlformats.org/officeDocument/2006/relationships/image" Target="media/image126.jpeg"/><Relationship Id="rId157" Type="http://schemas.openxmlformats.org/officeDocument/2006/relationships/image" Target="media/image147.jpeg"/><Relationship Id="rId178" Type="http://schemas.openxmlformats.org/officeDocument/2006/relationships/image" Target="media/image168.jpeg"/></Relationships>
</file>

<file path=word/_rels/header1.xml.rels><?xml version="1.0" encoding="UTF-8" standalone="yes"?>
<Relationships xmlns="http://schemas.openxmlformats.org/package/2006/relationships"><Relationship Id="rId1" Type="http://schemas.openxmlformats.org/officeDocument/2006/relationships/image" Target="media/image194.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b:Source>
    <b:Tag>DAN22</b:Tag>
    <b:SourceType>InternetSite</b:SourceType>
    <b:Guid>{A2FE527D-C4D7-4065-B032-C8558C25E823}</b:Guid>
    <b:Author>
      <b:Author>
        <b:Corporate>DANE</b:Corporate>
      </b:Author>
    </b:Author>
    <b:Title>CIIU REV 4AC</b:Title>
    <b:Year>2022</b:Year>
    <b:URL>https://www.dane.gov.co/files/sen/nomenclatura/ciiu/CIIU_Rev_4_AC2022.pdf</b:URL>
    <b:RefOrder>1</b:RefOrder>
  </b:Source>
  <b:Source>
    <b:Tag>BAN</b:Tag>
    <b:SourceType>InternetSite</b:SourceType>
    <b:Guid>{22D12795-B128-4DAC-A73B-75F26657EB1B}</b:Guid>
    <b:Author>
      <b:Author>
        <b:Corporate>BanRepública</b:Corporate>
      </b:Author>
    </b:Author>
    <b:Title>La Enciclopedia</b:Title>
    <b:URL>https://enciclopedia.banrepcultural.org/Sectores_econ%C3%B3micos?utm</b:URL>
    <b:RefOrder>2</b:RefOrder>
  </b:Source>
  <b:Source>
    <b:Tag>DAN23</b:Tag>
    <b:SourceType>InternetSite</b:SourceType>
    <b:Guid>{69AFD475-C2A3-4302-AEBB-81CB7B7CAD99}</b:Guid>
    <b:Author>
      <b:Author>
        <b:Corporate>DANE</b:Corporate>
      </b:Author>
    </b:Author>
    <b:Title>Sistema de Información de Economía Popular</b:Title>
    <b:Year>2023</b:Year>
    <b:URL>https://siep.dane.gov.co/medicion-de-la-economia-popular</b:URL>
    <b:RefOrder>3</b:RefOrder>
  </b:Source>
  <b:Source>
    <b:Tag>SEN</b:Tag>
    <b:SourceType>InternetSite</b:SourceType>
    <b:Guid>{7AC5B505-FFE1-4C38-8E0E-F00271EED77C}</b:Guid>
    <b:Author>
      <b:Author>
        <b:Corporate>SEN</b:Corporate>
      </b:Author>
    </b:Author>
    <b:Title>Sistema de Consulta de Conceptos Estandarizados</b:Title>
    <b:URL>https://conceptos.dane.gov.co/conceptos/conceptos/4062/ficha/?utm</b:URL>
    <b:RefOrder>4</b:RefOrder>
  </b:Source>
  <b:Source>
    <b:Tag>Con097</b:Tag>
    <b:SourceType>InternetSite</b:SourceType>
    <b:Guid>{B92BFAA3-3DEB-4A0B-99A3-3EF0A9EEB596}</b:Guid>
    <b:Author>
      <b:Author>
        <b:Corporate>Congreso de la República de Colombia</b:Corporate>
      </b:Author>
    </b:Author>
    <b:Title>Ley 1314</b:Title>
    <b:InternetSiteTitle>Función Pública</b:InternetSiteTitle>
    <b:Year>2009</b:Year>
    <b:Month>Julio</b:Month>
    <b:Day>13</b:Day>
    <b:URL>https://www.funcionpublica.gov.co/eva/gestornormativo/norma.php?i=36833&amp;utm</b:URL>
    <b:RefOrder>5</b:RefOrder>
  </b:Source>
  <b:Source>
    <b:Tag>Pre1511</b:Tag>
    <b:SourceType>InternetSite</b:SourceType>
    <b:Guid>{A11DB213-DE18-4032-9DEC-7B0428D8B7FB}</b:Guid>
    <b:Author>
      <b:Author>
        <b:Corporate>Presidencia de la República de Colombia</b:Corporate>
      </b:Author>
    </b:Author>
    <b:Title>Decreto 2420</b:Title>
    <b:InternetSiteTitle>Función Pública</b:InternetSiteTitle>
    <b:Year>2015</b:Year>
    <b:Month>Diciembre</b:Month>
    <b:Day>14</b:Day>
    <b:URL>https://www.funcionpublica.gov.co/eva/gestornormativo/norma.php?i=76745</b:URL>
    <b:RefOrder>6</b:RefOrder>
  </b:Source>
  <b:Source>
    <b:Tag>Pre1512</b:Tag>
    <b:SourceType>InternetSite</b:SourceType>
    <b:Guid>{E7DB015E-6603-43D2-959F-416F8CDC1CA9}</b:Guid>
    <b:Author>
      <b:Author>
        <b:Corporate>Presidencia de la República de Colombia</b:Corporate>
      </b:Author>
    </b:Author>
    <b:Title>Decreto 2420 Anexo 3</b:Title>
    <b:InternetSiteTitle>MARCO TÉCNICO NORMATIVO PARA LOS PREPARADORES DE INFORMACIÓN FINANCIERA QUE CONFORMAN EL GRUPO 3</b:InternetSiteTitle>
    <b:Year>2015</b:Year>
    <b:URL>https://www.funcionpublica.gov.co/eva/gestornormativo/norma.php?i=76055&amp;utm</b:URL>
    <b:RefOrder>7</b:RefOrder>
  </b:Source>
  <b:Source>
    <b:Tag>Pre935</b:Tag>
    <b:SourceType>InternetSite</b:SourceType>
    <b:Guid>{EB892B6A-7B39-4720-967A-CC8D08E1676F}</b:Guid>
    <b:Author>
      <b:Author>
        <b:Corporate>Presidencia de la República de Colombia</b:Corporate>
      </b:Author>
    </b:Author>
    <b:Title>Decreto 2650</b:Title>
    <b:InternetSiteTitle>INCP</b:InternetSiteTitle>
    <b:Year>1993</b:Year>
    <b:URL>https://incp.org.co/Site/productosyservicios/legislativa/2650.htm</b:URL>
    <b:RefOrder>8</b:RefOrder>
  </b:Source>
  <b:Source>
    <b:Tag>Pre715</b:Tag>
    <b:SourceType>InternetSite</b:SourceType>
    <b:Guid>{0F1BFBED-7721-4EB6-848E-99B16EB95250}</b:Guid>
    <b:Author>
      <b:Author>
        <b:Corporate>Presidencia de la República de Colombia</b:Corporate>
      </b:Author>
    </b:Author>
    <b:Title>Decreto 410</b:Title>
    <b:InternetSiteTitle>Función Pública</b:InternetSiteTitle>
    <b:Year>1971</b:Year>
    <b:Month>Marzo</b:Month>
    <b:Day>27</b:Day>
    <b:URL>https://www.funcionpublica.gov.co/eva/gestornormativo/norma.php?i=41102</b:URL>
    <b:RefOrder>10</b:RefOrder>
  </b:Source>
  <b:Source>
    <b:Tag>DIA264</b:Tag>
    <b:SourceType>InternetSite</b:SourceType>
    <b:Guid>{E4BF8A45-59B6-412D-AA33-B3204569F721}</b:Guid>
    <b:Author>
      <b:Author>
        <b:Corporate>DIAN</b:Corporate>
      </b:Author>
    </b:Author>
    <b:Title>Impuestos</b:Title>
    <b:InternetSiteTitle>Portal Dian</b:InternetSiteTitle>
    <b:Year>2026</b:Year>
    <b:Month>Agosto</b:Month>
    <b:Day>16</b:Day>
    <b:URL>https://www.dian.gov.co/impuestos/Paginas/Inicio.aspx?utm</b:URL>
    <b:RefOrder>11</b:RefOrder>
  </b:Source>
  <b:Source>
    <b:Tag>Con892</b:Tag>
    <b:SourceType>InternetSite</b:SourceType>
    <b:Guid>{8D729125-58BC-406A-9B0A-85F8D26332C9}</b:Guid>
    <b:Author>
      <b:Author>
        <b:Corporate>Congreso de la República de Colombia</b:Corporate>
      </b:Author>
    </b:Author>
    <b:Title>Ley 624</b:Title>
    <b:InternetSiteTitle>Función Pública</b:InternetSiteTitle>
    <b:Year>1989</b:Year>
    <b:Month>Marzo</b:Month>
    <b:Day>30</b:Day>
    <b:URL>https://www.funcionpublica.gov.co/eva/gestornormativo/norma.php?771-2=&amp;i=6533&amp;utm</b:URL>
    <b:RefOrder>12</b:RefOrder>
  </b:Source>
  <b:Source>
    <b:Tag>Con952</b:Tag>
    <b:SourceType>InternetSite</b:SourceType>
    <b:Guid>{C9D005A3-8CF5-4ECC-897A-4F07C758346C}</b:Guid>
    <b:Author>
      <b:Author>
        <b:Corporate>Congreso de la República de Colombia</b:Corporate>
      </b:Author>
    </b:Author>
    <b:Title>Ley 223</b:Title>
    <b:InternetSiteTitle>Función Pública</b:InternetSiteTitle>
    <b:Year>1995</b:Year>
    <b:Month>Diciembre</b:Month>
    <b:Day>20</b:Day>
    <b:URL>https://www.funcionpublica.gov.co/eva/gestornormativo/norma.php?i=6968&amp;utm</b:URL>
    <b:RefOrder>14</b:RefOrder>
  </b:Source>
  <b:Source>
    <b:Tag>Con83</b:Tag>
    <b:SourceType>InternetSite</b:SourceType>
    <b:Guid>{7BA1BF4A-3C83-4D42-A111-A2F8886B1CCE}</b:Guid>
    <b:Author>
      <b:Author>
        <b:Corporate>Congreso de la República de Colombia</b:Corporate>
      </b:Author>
    </b:Author>
    <b:Title>Ley 14</b:Title>
    <b:InternetSiteTitle>Función Pública</b:InternetSiteTitle>
    <b:Year>1983</b:Year>
    <b:Month>Julio</b:Month>
    <b:Day>06</b:Day>
    <b:URL>https://www.funcionpublica.gov.co/eva/gestornormativo/norma.php?i=267&amp;utm</b:URL>
    <b:RefOrder>13</b:RefOrder>
  </b:Source>
  <b:Source>
    <b:Tag>Con982</b:Tag>
    <b:SourceType>InternetSite</b:SourceType>
    <b:Guid>{79D86F34-FD82-490C-BEA5-E9BB676EB88A}</b:Guid>
    <b:Author>
      <b:Author>
        <b:Corporate>Congreso de la República de Colombia</b:Corporate>
      </b:Author>
    </b:Author>
    <b:Title>Ley 488</b:Title>
    <b:InternetSiteTitle>Función Pública</b:InternetSiteTitle>
    <b:Year>1998</b:Year>
    <b:Month>Diciembre</b:Month>
    <b:Day>24</b:Day>
    <b:URL>https://www.funcionpublica.gov.co/eva/gestornormativo/norma.php?i=187&amp;utm</b:URL>
    <b:RefOrder>15</b:RefOrder>
  </b:Source>
  <b:Source>
    <b:Tag>DIA265</b:Tag>
    <b:SourceType>InternetSite</b:SourceType>
    <b:Guid>{7F44F933-A98F-4EE3-A3B3-17C8A750EC10}</b:Guid>
    <b:Author>
      <b:Author>
        <b:Corporate>DIAN</b:Corporate>
      </b:Author>
    </b:Author>
    <b:Title>Abece de la Actualización en el RUT</b:Title>
    <b:InternetSiteTitle>Portal Dian</b:InternetSiteTitle>
    <b:Year>2026</b:Year>
    <b:Month>Agosto</b:Month>
    <b:Day>16</b:Day>
    <b:URL>https://www.dian.gov.co/Prensa/Aprendelo-en-un-DIAN-X3/Paginas/Abece-Actualizacion-RUT.aspx?utm</b:URL>
    <b:RefOrder>16</b:RefOrder>
  </b:Source>
  <b:Source>
    <b:Tag>DIA266</b:Tag>
    <b:SourceType>InternetSite</b:SourceType>
    <b:Guid>{ECEA34CB-9286-43C6-A50C-B98181B97EF1}</b:Guid>
    <b:Author>
      <b:Author>
        <b:Corporate>DIAN</b:Corporate>
      </b:Author>
    </b:Author>
    <b:Title>Documento Soporte Adquisiciones No Obligados</b:Title>
    <b:InternetSiteTitle>Portal Dian</b:InternetSiteTitle>
    <b:Year>2026</b:Year>
    <b:Month>Agosto</b:Month>
    <b:Day>16</b:Day>
    <b:URL>https://www.dian.gov.co/impuestos/Paginas/Sistema-de-Factura-Electronica/Documento-Soporte-Adquisiciones-No-Obligados.aspx?utm</b:URL>
    <b:RefOrder>17</b:RefOrder>
  </b:Source>
  <b:Source>
    <b:Tag>DIA43</b:Tag>
    <b:SourceType>InternetSite</b:SourceType>
    <b:Guid>{BFC26937-426A-46D9-A304-546417330D60}</b:Guid>
    <b:Author>
      <b:Author>
        <b:Corporate>DIAN</b:Corporate>
      </b:Author>
    </b:Author>
    <b:Title>Factura Electrónica</b:Title>
    <b:URL>https://www.dian.gov.co/impuestos/factura-electronica/Documents/Abece-FE-Facturador.pdf</b:URL>
    <b:Year>2026</b:Year>
    <b:RefOrder>9</b:RefOrder>
  </b:Source>
  <b:Source>
    <b:Tag>DIA254</b:Tag>
    <b:SourceType>InternetSite</b:SourceType>
    <b:Guid>{919C9F17-57CF-445E-A5FD-A417320EA962}</b:Guid>
    <b:Author>
      <b:Author>
        <b:Corporate>DIAN</b:Corporate>
      </b:Author>
    </b:Author>
    <b:Title>Resolución 227</b:Title>
    <b:InternetSiteTitle>Compilación Jurídica DIAN</b:InternetSiteTitle>
    <b:Year>2025</b:Year>
    <b:Month>Septiembre</b:Month>
    <b:Day>23</b:Day>
    <b:URL>https://normograma.dian.gov.co/dian/compilacion/docs/resolucion_dian_0227_2025.htm</b:URL>
    <b:RefOrder>18</b:RefOrder>
  </b:Source>
  <b:Source>
    <b:Tag>Con053</b:Tag>
    <b:SourceType>InternetSite</b:SourceType>
    <b:Guid>{67DA4BCF-11FD-47DC-BD61-D341D6C155AA}</b:Guid>
    <b:Author>
      <b:Author>
        <b:Corporate>Congreso de la República de Colombia</b:Corporate>
      </b:Author>
    </b:Author>
    <b:Title>Ley 962</b:Title>
    <b:InternetSiteTitle>Función Pública</b:InternetSiteTitle>
    <b:Year>2005</b:Year>
    <b:Month>Julio</b:Month>
    <b:Day>8</b:Day>
    <b:URL>https://www.funcionpublica.gov.co/eva/gestornormativo/norma.php?i=17004&amp;utm</b:URL>
    <b:RefOrder>19</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8EAADF-449A-4FD9-B092-84BA33208605}">
  <ds:schemaRefs>
    <ds:schemaRef ds:uri="http://schemas.microsoft.com/sharepoint/v3/contenttype/forms"/>
  </ds:schemaRefs>
</ds:datastoreItem>
</file>

<file path=customXml/itemProps2.xml><?xml version="1.0" encoding="utf-8"?>
<ds:datastoreItem xmlns:ds="http://schemas.openxmlformats.org/officeDocument/2006/customXml" ds:itemID="{97F918B9-F073-4224-9127-C59A345197B8}">
  <ds:schemaRefs>
    <ds:schemaRef ds:uri="http://schemas.openxmlformats.org/officeDocument/2006/bibliography"/>
  </ds:schemaRefs>
</ds:datastoreItem>
</file>

<file path=customXml/itemProps3.xml><?xml version="1.0" encoding="utf-8"?>
<ds:datastoreItem xmlns:ds="http://schemas.openxmlformats.org/officeDocument/2006/customXml" ds:itemID="{53E83094-C08D-4FA8-9778-81A57C285967}">
  <ds:schemaRefs>
    <ds:schemaRef ds:uri="http://schemas.microsoft.com/office/2006/metadata/properties"/>
    <ds:schemaRef ds:uri="http://schemas.microsoft.com/office/infopath/2007/PartnerControls"/>
    <ds:schemaRef ds:uri="42760c81-fd8e-4d59-8953-7cdb9f38b14f"/>
    <ds:schemaRef ds:uri="67a0edcd-0de5-43ed-8c27-e32f38a00c91"/>
  </ds:schemaRefs>
</ds:datastoreItem>
</file>

<file path=customXml/itemProps4.xml><?xml version="1.0" encoding="utf-8"?>
<ds:datastoreItem xmlns:ds="http://schemas.openxmlformats.org/officeDocument/2006/customXml" ds:itemID="{F0C1EBF7-8505-4C82-A713-7E3653F7B1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Paola Tello Zambrano</dc:creator>
  <keywords/>
  <dc:description/>
  <lastModifiedBy>Paula Marcela Vidal Quintero</lastModifiedBy>
  <revision>648</revision>
  <dcterms:created xsi:type="dcterms:W3CDTF">2026-10-08T20:18:00.0000000Z</dcterms:created>
  <dcterms:modified xsi:type="dcterms:W3CDTF">2026-10-08T20:54:45.6303589Z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2026-10-08T20:18:01Z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5836628c-41f1-46fa-9cc9-2ec606ff0c46</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