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="00F8304E" w:rsidRPr="008B17B5" w14:paraId="7575A220" w14:textId="77777777" w:rsidTr="5F949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8B17B5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133300B2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7C7BF303" w:rsid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i/>
                <w:color w:val="000000" w:themeColor="text1"/>
              </w:rPr>
              <w:t>Esta actividad ha sido diseñada para medir su nivel de comprensión sobre los temas del componente formativo</w:t>
            </w:r>
            <w:r w:rsidR="0044785B">
              <w:rPr>
                <w:rFonts w:eastAsia="Calibri"/>
                <w:i/>
                <w:color w:val="000000" w:themeColor="text1"/>
              </w:rPr>
              <w:t xml:space="preserve"> del curso “</w:t>
            </w:r>
            <w:r w:rsidR="0045584F">
              <w:rPr>
                <w:rFonts w:eastAsia="Calibri"/>
                <w:i/>
                <w:color w:val="000000" w:themeColor="text1"/>
                <w:u w:val="single"/>
              </w:rPr>
              <w:t>Contabilidad en las Organizaciones</w:t>
            </w:r>
            <w:r w:rsidR="0044785B">
              <w:rPr>
                <w:rFonts w:eastAsia="Calibri"/>
                <w:i/>
                <w:color w:val="000000" w:themeColor="text1"/>
              </w:rPr>
              <w:t>”</w:t>
            </w:r>
            <w:r w:rsidR="00B73264">
              <w:rPr>
                <w:rFonts w:eastAsia="Calibri"/>
                <w:i/>
                <w:color w:val="000000" w:themeColor="text1"/>
              </w:rPr>
              <w:t xml:space="preserve"> CF2</w:t>
            </w:r>
            <w:r w:rsidRPr="00F745C2">
              <w:rPr>
                <w:rFonts w:eastAsia="Calibri"/>
                <w:i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23C077C8" w:rsidR="00C87266" w:rsidRPr="002F1370" w:rsidRDefault="0089552D" w:rsidP="005141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89552D">
              <w:rPr>
                <w:bCs/>
                <w:color w:val="auto"/>
                <w:sz w:val="20"/>
                <w:szCs w:val="20"/>
              </w:rPr>
              <w:t>Fundamentos de contabilidad y registro de transacciones.</w:t>
            </w:r>
          </w:p>
        </w:tc>
      </w:tr>
      <w:tr w:rsidR="00F8304E" w:rsidRPr="00656E48" w14:paraId="0BBA839A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56E48" w:rsidRDefault="00F74F1E" w:rsidP="003B6C52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8FF7865" w14:textId="6D178674" w:rsidR="00F74F1E" w:rsidRPr="000C773C" w:rsidRDefault="00DB0FDE" w:rsidP="002F73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  <w:r w:rsidRPr="000C773C">
              <w:rPr>
                <w:rFonts w:eastAsia="Calibri"/>
                <w:color w:val="auto"/>
                <w:sz w:val="20"/>
                <w:szCs w:val="20"/>
              </w:rPr>
              <w:t>Evaluar el nivel de comprensión de los aprendices sobre los fundamentos de la contabilidad, la clasificación de soportes y el ciclo contable, así como su capacidad para registrar transacciones mediante el uso de la cuenta T y la aplicación de la partida doble, fortaleciendo la generación de información financiera confiable para la toma de decisiones organizacionales fundamentada en datos.</w:t>
            </w:r>
          </w:p>
        </w:tc>
      </w:tr>
      <w:tr w:rsidR="00F8304E" w:rsidRPr="00656E48" w14:paraId="5054460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656E4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DB0FDE" w14:paraId="004C60E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777777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14:paraId="2C3DB768" w14:textId="0427E3A2" w:rsidR="00EE2A83" w:rsidRPr="00DB0FDE" w:rsidRDefault="00506E26" w:rsidP="00E675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506E26">
              <w:rPr>
                <w:rFonts w:eastAsia="Calibri"/>
                <w:b/>
                <w:bCs/>
                <w:color w:val="000000" w:themeColor="text1"/>
              </w:rPr>
              <w:t>¿Cuál es la función principal de la contabilidad en una organización?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6B1DBDC" w14:textId="77777777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2A83" w:rsidRPr="00656E48" w14:paraId="6AE6FCC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3AAD55F0" w:rsidR="00EE2A83" w:rsidRPr="00656E48" w:rsidRDefault="00506E26" w:rsidP="007C4133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06E26">
              <w:rPr>
                <w:rFonts w:eastAsia="Calibri"/>
                <w:color w:val="000000" w:themeColor="text1"/>
              </w:rPr>
              <w:t>Únicamente el pago de impuestos</w:t>
            </w:r>
            <w:r w:rsidR="0057352C">
              <w:rPr>
                <w:rFonts w:eastAsia="Calibri"/>
                <w:color w:val="000000" w:themeColor="text1"/>
              </w:rPr>
              <w:t xml:space="preserve"> </w:t>
            </w:r>
            <w:r w:rsidR="00A60BFA">
              <w:rPr>
                <w:rFonts w:eastAsia="Calibri"/>
                <w:color w:val="000000" w:themeColor="text1"/>
              </w:rPr>
              <w:t xml:space="preserve">y otras cargas fiscales </w:t>
            </w:r>
            <w:r w:rsidR="0057352C">
              <w:rPr>
                <w:rFonts w:eastAsia="Calibri"/>
                <w:color w:val="000000" w:themeColor="text1"/>
              </w:rPr>
              <w:t>ante el estado</w:t>
            </w:r>
            <w:r w:rsidR="00512DB8">
              <w:rPr>
                <w:rFonts w:eastAsia="Calibri"/>
                <w:color w:val="000000" w:themeColor="text1"/>
              </w:rPr>
              <w:t xml:space="preserve"> y proveedores</w:t>
            </w:r>
            <w:r w:rsidR="00A60BFA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6E952630" w14:textId="134C1E4A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3F8C1A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43782B89" w:rsidR="00EE2A83" w:rsidRPr="00656E48" w:rsidRDefault="00506E26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06E26">
              <w:rPr>
                <w:rFonts w:eastAsia="Calibri"/>
                <w:b/>
                <w:bCs/>
                <w:color w:val="000000" w:themeColor="text1"/>
              </w:rPr>
              <w:t>Transformar hechos cotidianos en información financiera ordenada, verificable y comparable.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989BBDC" w14:textId="6A32C6D6" w:rsidR="00EE2A83" w:rsidRPr="00656E48" w:rsidRDefault="00BF0689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51EF0F1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29471950" w:rsidR="00EE2A83" w:rsidRPr="00656E48" w:rsidRDefault="00506E26" w:rsidP="007C41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06E26">
              <w:rPr>
                <w:rFonts w:eastAsia="Calibri"/>
                <w:bCs/>
                <w:color w:val="000000" w:themeColor="text1"/>
              </w:rPr>
              <w:t>Archivar documentos sin un orden específico</w:t>
            </w:r>
            <w:r w:rsidR="00A60BFA">
              <w:rPr>
                <w:rFonts w:eastAsia="Calibri"/>
                <w:bCs/>
                <w:color w:val="000000" w:themeColor="text1"/>
              </w:rPr>
              <w:t xml:space="preserve">, de manera libre y espontanea, según el criterio </w:t>
            </w:r>
            <w:r w:rsidR="00044F6C">
              <w:rPr>
                <w:rFonts w:eastAsia="Calibri"/>
                <w:bCs/>
                <w:color w:val="000000" w:themeColor="text1"/>
              </w:rPr>
              <w:t>personal</w:t>
            </w:r>
            <w:r w:rsidRPr="00506E26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CF3D996" w14:textId="77777777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B6FCD17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161F6AEC" w:rsidR="00EE2A83" w:rsidRPr="00656E48" w:rsidRDefault="00743962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43962">
              <w:rPr>
                <w:color w:val="000000" w:themeColor="text1"/>
              </w:rPr>
              <w:t>Reemplazar la toma de decisiones de la gerencia</w:t>
            </w:r>
            <w:r w:rsidR="00044F6C">
              <w:rPr>
                <w:color w:val="000000" w:themeColor="text1"/>
              </w:rPr>
              <w:t xml:space="preserve"> y </w:t>
            </w:r>
            <w:r w:rsidR="00D74515">
              <w:rPr>
                <w:color w:val="000000" w:themeColor="text1"/>
              </w:rPr>
              <w:t xml:space="preserve">buscar alternativas </w:t>
            </w:r>
            <w:r w:rsidR="00101079">
              <w:rPr>
                <w:color w:val="000000" w:themeColor="text1"/>
              </w:rPr>
              <w:t>estratégicas</w:t>
            </w:r>
            <w:r w:rsidRPr="0074396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2DCCB4B" w14:textId="152B73E9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EFFC17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1A3F6B" w14:textId="433FD947" w:rsidR="00F74F1E" w:rsidRPr="00656E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656E48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656E48" w14:paraId="34A66C9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4BA9300" w14:textId="2474EBF4" w:rsidR="00F74F1E" w:rsidRPr="00656E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 w:rsidRPr="00656E48">
              <w:rPr>
                <w:rFonts w:eastAsia="Calibri"/>
                <w:bCs/>
                <w:color w:val="000000" w:themeColor="text1"/>
              </w:rPr>
              <w:t>in</w:t>
            </w:r>
            <w:r w:rsidRPr="00656E48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EE2A83" w:rsidRPr="00DB0FDE" w14:paraId="39A6D842" w14:textId="6DF82419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2E599AD" w:rsidR="00EE2A83" w:rsidRPr="00656E48" w:rsidRDefault="00743962" w:rsidP="00EC3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43962">
              <w:rPr>
                <w:rFonts w:eastAsia="Calibri"/>
                <w:b/>
                <w:bCs/>
                <w:color w:val="000000" w:themeColor="text1"/>
              </w:rPr>
              <w:t>¿Qué característica debe tener un soporte contable para que el registro sea confiable?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112789C" w:rsidR="00EE2A83" w:rsidRPr="00656E48" w:rsidRDefault="008C0A54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2A83" w:rsidRPr="00656E48" w14:paraId="182EC20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3EBAAE0" w:rsidR="00EE2A83" w:rsidRPr="00656E48" w:rsidRDefault="00743962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43962">
              <w:rPr>
                <w:rFonts w:eastAsia="Calibri"/>
                <w:b/>
                <w:bCs/>
                <w:color w:val="000000" w:themeColor="text1"/>
              </w:rPr>
              <w:t>Estar debidamente fechado y autorizado por quienes intervienen.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5F2E0AD0" w:rsidR="00EE2A83" w:rsidRPr="00656E48" w:rsidRDefault="007612E7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026FAD8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B871F69" w:rsidR="00EE2A83" w:rsidRPr="006C4AF5" w:rsidRDefault="00743962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43962">
              <w:rPr>
                <w:rFonts w:eastAsia="Calibri"/>
                <w:color w:val="000000" w:themeColor="text1"/>
              </w:rPr>
              <w:t>Ser únicamente un mensaje verbal</w:t>
            </w:r>
            <w:r w:rsidR="00101079">
              <w:rPr>
                <w:rFonts w:eastAsia="Calibri"/>
                <w:color w:val="000000" w:themeColor="text1"/>
              </w:rPr>
              <w:t>, puede ser un texto corto o extenso</w:t>
            </w:r>
            <w:r w:rsidRPr="00743962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0A6C93D3" w14:textId="7925424E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5DB6CBB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35491C7" w:rsidR="00EE2A83" w:rsidRPr="00656E48" w:rsidRDefault="007D00DB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D00DB">
              <w:rPr>
                <w:color w:val="000000" w:themeColor="text1"/>
              </w:rPr>
              <w:t>Ser un documento siempre emitido por una entidad bancaria</w:t>
            </w:r>
            <w:r w:rsidR="00FC577F">
              <w:rPr>
                <w:color w:val="000000" w:themeColor="text1"/>
              </w:rPr>
              <w:t>, con la información del producto</w:t>
            </w:r>
            <w:r w:rsidRPr="007D00DB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</w:tcPr>
          <w:p w14:paraId="4DFC28D1" w14:textId="3CE959FD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656E48" w14:paraId="285E23C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4C3DB36" w:rsidR="00EE2A83" w:rsidRPr="00656E48" w:rsidRDefault="007D00DB" w:rsidP="00A961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D00DB">
              <w:rPr>
                <w:rFonts w:eastAsia="Calibri"/>
                <w:bCs/>
                <w:color w:val="000000" w:themeColor="text1"/>
              </w:rPr>
              <w:t>No requiere firma si la transacción es económica</w:t>
            </w:r>
            <w:r w:rsidR="00FC577F">
              <w:rPr>
                <w:rFonts w:eastAsia="Calibri"/>
                <w:bCs/>
                <w:color w:val="000000" w:themeColor="text1"/>
              </w:rPr>
              <w:t xml:space="preserve">, lo que </w:t>
            </w:r>
            <w:r w:rsidR="003A2373">
              <w:rPr>
                <w:rFonts w:eastAsia="Calibri"/>
                <w:bCs/>
                <w:color w:val="000000" w:themeColor="text1"/>
              </w:rPr>
              <w:t>importa es que tenga una descripción clara</w:t>
            </w:r>
            <w:r w:rsidRPr="007D00DB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61201F50" w14:textId="3FACCD4B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56E48" w14:paraId="04FE8FE2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37E07D0" w14:textId="14336803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1C5543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E3C1382" w14:textId="0CD1227D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122618" w:rsidRPr="00DB0FDE" w14:paraId="283AFB1E" w14:textId="3B82A63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656E48" w:rsidRDefault="00122618" w:rsidP="0012261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7A191D4F" w:rsidR="00122618" w:rsidRPr="00656E48" w:rsidRDefault="007D00DB" w:rsidP="0051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D00DB">
              <w:rPr>
                <w:rFonts w:eastAsia="Calibri"/>
                <w:b/>
                <w:bCs/>
                <w:color w:val="000000" w:themeColor="text1"/>
              </w:rPr>
              <w:t>¿Qué ley regula en Colombia los principios y normas de contabilidad e información financiera (NIIF)?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656E48" w:rsidRDefault="008C0A54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122618" w:rsidRPr="00656E48" w14:paraId="52F67B1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164FF98" w:rsidR="00122618" w:rsidRPr="00656E48" w:rsidRDefault="007D00DB" w:rsidP="000A35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D00DB">
              <w:rPr>
                <w:rFonts w:eastAsia="Calibri"/>
                <w:color w:val="auto"/>
              </w:rPr>
              <w:t>Ley 100 de 1993.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656E48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6CE" w:rsidRPr="00656E48" w14:paraId="673E155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656E48" w:rsidRDefault="00D816CE" w:rsidP="00D816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F7291E9" w:rsidR="00D816CE" w:rsidRPr="00255C4D" w:rsidRDefault="00255C4D" w:rsidP="00D81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255C4D">
              <w:rPr>
                <w:rFonts w:eastAsia="Calibri"/>
                <w:color w:val="000000" w:themeColor="text1"/>
              </w:rPr>
              <w:t>Decreto 410 de 1971.</w:t>
            </w:r>
          </w:p>
        </w:tc>
        <w:tc>
          <w:tcPr>
            <w:tcW w:w="2160" w:type="dxa"/>
            <w:gridSpan w:val="2"/>
          </w:tcPr>
          <w:p w14:paraId="2C2A20EE" w14:textId="6759FB10" w:rsidR="00D816CE" w:rsidRPr="00656E48" w:rsidRDefault="00D816CE" w:rsidP="00D816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122618" w:rsidRPr="00656E48" w14:paraId="2522AAC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1CDCE5D" w:rsidR="00122618" w:rsidRPr="00255C4D" w:rsidRDefault="00255C4D" w:rsidP="00DB28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55C4D">
              <w:rPr>
                <w:rFonts w:eastAsia="Calibri"/>
                <w:b/>
                <w:bCs/>
                <w:color w:val="auto"/>
              </w:rPr>
              <w:t>Ley 1314 de 2009.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5A98708D" w14:textId="02018057" w:rsidR="00122618" w:rsidRPr="00656E48" w:rsidRDefault="0049210E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656E48" w14:paraId="33F2094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5A2490B" w:rsidR="00122618" w:rsidRPr="00656E48" w:rsidRDefault="00255C4D" w:rsidP="00DB28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255C4D">
              <w:rPr>
                <w:rFonts w:eastAsia="Calibri"/>
                <w:color w:val="000000" w:themeColor="text1"/>
              </w:rPr>
              <w:t>Ley 115 de 1994.</w:t>
            </w:r>
          </w:p>
        </w:tc>
        <w:tc>
          <w:tcPr>
            <w:tcW w:w="2160" w:type="dxa"/>
            <w:gridSpan w:val="2"/>
          </w:tcPr>
          <w:p w14:paraId="567DD21A" w14:textId="77777777" w:rsidR="00122618" w:rsidRPr="00656E48" w:rsidRDefault="00122618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4537208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A2FBC31" w14:textId="4C19522E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4EE405F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BDE2997" w14:textId="761E6868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5EB33552" w14:textId="53A43BBF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32EC234" w:rsidR="00013D03" w:rsidRPr="00656E48" w:rsidRDefault="0022518D" w:rsidP="003E2302">
            <w:pPr>
              <w:tabs>
                <w:tab w:val="left" w:pos="145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2518D">
              <w:rPr>
                <w:rFonts w:eastAsia="Calibri"/>
                <w:b/>
                <w:bCs/>
                <w:color w:val="000000" w:themeColor="text1"/>
              </w:rPr>
              <w:t>¿Quiénes se consideran usuarios externos de la información contable?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1E5557EF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ED2AC6" w14:paraId="7C6D9B2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0CE369EC" w:rsidR="00013D03" w:rsidRPr="00ED2AC6" w:rsidRDefault="0022518D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es-CO"/>
              </w:rPr>
            </w:pPr>
            <w:r w:rsidRPr="00ED2AC6">
              <w:rPr>
                <w:rFonts w:eastAsia="Calibri"/>
                <w:bCs/>
                <w:color w:val="000000" w:themeColor="text1"/>
                <w:lang w:val="es-CO"/>
              </w:rPr>
              <w:t xml:space="preserve">Directores </w:t>
            </w:r>
            <w:r w:rsidR="00ED2AC6" w:rsidRPr="00ED2AC6">
              <w:rPr>
                <w:rFonts w:eastAsia="Calibri"/>
                <w:bCs/>
                <w:color w:val="000000" w:themeColor="text1"/>
                <w:lang w:val="es-CO"/>
              </w:rPr>
              <w:t xml:space="preserve">generales </w:t>
            </w:r>
            <w:r w:rsidRPr="0022518D">
              <w:rPr>
                <w:rFonts w:eastAsia="Calibri"/>
                <w:bCs/>
                <w:color w:val="000000" w:themeColor="text1"/>
              </w:rPr>
              <w:t>y g</w:t>
            </w:r>
            <w:r w:rsidR="00D6092E" w:rsidRPr="00ED2AC6">
              <w:rPr>
                <w:rFonts w:eastAsia="Calibri"/>
                <w:bCs/>
                <w:color w:val="000000" w:themeColor="text1"/>
                <w:lang w:val="es-CO"/>
              </w:rPr>
              <w:t>gerentes</w:t>
            </w:r>
            <w:r w:rsidRPr="00ED2AC6">
              <w:rPr>
                <w:rFonts w:eastAsia="Calibri"/>
                <w:bCs/>
                <w:color w:val="000000" w:themeColor="text1"/>
                <w:lang w:val="es-CO"/>
              </w:rPr>
              <w:t xml:space="preserve"> de área</w:t>
            </w:r>
            <w:r w:rsidR="00ED2AC6" w:rsidRPr="00ED2AC6">
              <w:rPr>
                <w:rFonts w:eastAsia="Calibri"/>
                <w:bCs/>
                <w:color w:val="000000" w:themeColor="text1"/>
                <w:lang w:val="es-CO"/>
              </w:rPr>
              <w:t xml:space="preserve">, según la </w:t>
            </w:r>
            <w:r w:rsidR="00D6092E">
              <w:rPr>
                <w:rFonts w:eastAsia="Calibri"/>
                <w:bCs/>
                <w:color w:val="000000" w:themeColor="text1"/>
                <w:lang w:val="es-CO"/>
              </w:rPr>
              <w:t>organización</w:t>
            </w:r>
            <w:r w:rsidRPr="00ED2AC6">
              <w:rPr>
                <w:rFonts w:eastAsia="Calibri"/>
                <w:bCs/>
                <w:color w:val="000000" w:themeColor="text1"/>
                <w:lang w:val="es-CO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1FD3E3F" w:rsidR="00DD39E8" w:rsidRPr="00ED2AC6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es-CO"/>
              </w:rPr>
            </w:pPr>
          </w:p>
        </w:tc>
      </w:tr>
      <w:tr w:rsidR="00DD39E8" w:rsidRPr="00656E48" w14:paraId="2350E15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5CEFE458" w:rsidR="00013D03" w:rsidRPr="00656E48" w:rsidRDefault="0022518D" w:rsidP="001A6036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22518D">
              <w:rPr>
                <w:rFonts w:eastAsia="Calibri"/>
                <w:color w:val="000000" w:themeColor="text1"/>
              </w:rPr>
              <w:t>Solamente los empleados de servicios generales.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51A0C27" w14:textId="6D54E7B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14F10448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6B6B229A" w:rsidR="00013D03" w:rsidRPr="00656E48" w:rsidRDefault="0022518D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2518D">
              <w:rPr>
                <w:rFonts w:eastAsia="Calibri"/>
                <w:b/>
                <w:color w:val="000000" w:themeColor="text1"/>
              </w:rPr>
              <w:t>Inversionistas, prestamistas y entidades gubernamentales.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4FAF58DD" w14:textId="4B49D153" w:rsidR="00DD39E8" w:rsidRPr="00656E48" w:rsidRDefault="00EE4235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34AD46D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7139B1BC" w:rsidR="00013D03" w:rsidRPr="00656E48" w:rsidRDefault="00B05D01" w:rsidP="00013D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5D01">
              <w:rPr>
                <w:rFonts w:eastAsia="Calibri"/>
                <w:bCs/>
                <w:color w:val="000000" w:themeColor="text1"/>
              </w:rPr>
              <w:t>Los competidores directos</w:t>
            </w:r>
            <w:r w:rsidR="00CA2F65">
              <w:rPr>
                <w:rFonts w:eastAsia="Calibri"/>
                <w:bCs/>
                <w:color w:val="000000" w:themeColor="text1"/>
              </w:rPr>
              <w:t xml:space="preserve"> e indirectos</w:t>
            </w:r>
            <w:r w:rsidRPr="00B05D01">
              <w:rPr>
                <w:rFonts w:eastAsia="Calibri"/>
                <w:bCs/>
                <w:color w:val="000000" w:themeColor="text1"/>
              </w:rPr>
              <w:t xml:space="preserve"> de la empresa.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C0B32EB" w14:textId="075B56D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888231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7B0554" w14:textId="022655C8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178087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3D5F07F" w14:textId="7B04222C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71C31BBB" w14:textId="758E00B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76B3D794" w:rsidR="00DD39E8" w:rsidRPr="00656E48" w:rsidRDefault="00B05D01" w:rsidP="00C622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05D01">
              <w:rPr>
                <w:rFonts w:eastAsia="Calibri"/>
                <w:b/>
                <w:bCs/>
                <w:color w:val="000000" w:themeColor="text1"/>
              </w:rPr>
              <w:t>¿Cuál de los siguientes es un ejemplo de soporte contable externo?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656E48" w:rsidRDefault="008C0A54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308F03A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1CB55FC5" w:rsidR="00DD39E8" w:rsidRPr="00656E48" w:rsidRDefault="00B12E1C" w:rsidP="002779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2E1C">
              <w:rPr>
                <w:color w:val="000000" w:themeColor="text1"/>
              </w:rPr>
              <w:t>Nota de depreciación</w:t>
            </w:r>
            <w:r w:rsidR="00F13CB6">
              <w:rPr>
                <w:color w:val="000000" w:themeColor="text1"/>
              </w:rPr>
              <w:t>, con toda la información</w:t>
            </w:r>
            <w:r w:rsidRPr="00B12E1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7F7231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656E48" w:rsidRDefault="00DD39E8" w:rsidP="00855891">
            <w:pPr>
              <w:jc w:val="both"/>
              <w:rPr>
                <w:color w:val="000000" w:themeColor="text1"/>
              </w:rPr>
            </w:pPr>
            <w:r w:rsidRPr="00656E4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4464649C" w:rsidR="00DD39E8" w:rsidRPr="00656E48" w:rsidRDefault="00B12E1C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2E1C">
              <w:rPr>
                <w:color w:val="000000" w:themeColor="text1"/>
              </w:rPr>
              <w:t>Comprobante de egreso</w:t>
            </w:r>
            <w:r w:rsidR="00F13CB6">
              <w:rPr>
                <w:color w:val="000000" w:themeColor="text1"/>
              </w:rPr>
              <w:t>, con valores correctos</w:t>
            </w:r>
            <w:r w:rsidRPr="00B12E1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FE9D0AC" w14:textId="07900069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C3F3F2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6A5A79C0" w:rsidR="00DD39E8" w:rsidRPr="00656E48" w:rsidRDefault="00B05D01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B05D01">
              <w:rPr>
                <w:b/>
                <w:bCs/>
                <w:color w:val="000000" w:themeColor="text1"/>
              </w:rPr>
              <w:t>Factura de compra enviada por un proveedor.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0C679156" w14:textId="3A6C7730" w:rsidR="00DD39E8" w:rsidRPr="00656E48" w:rsidRDefault="00E157A7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712CB84C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279CBBFD" w:rsidR="00DD39E8" w:rsidRPr="00656E48" w:rsidRDefault="00B12E1C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2E1C">
              <w:rPr>
                <w:color w:val="000000" w:themeColor="text1"/>
              </w:rPr>
              <w:t>Nota de provisión</w:t>
            </w:r>
            <w:r w:rsidR="006C6EA6">
              <w:rPr>
                <w:color w:val="000000" w:themeColor="text1"/>
              </w:rPr>
              <w:t>, con descripciones claras</w:t>
            </w:r>
            <w:r w:rsidRPr="00B12E1C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7CD11B2" w14:textId="77777777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AB651D6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64D3350" w14:textId="37DD0F8C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B801877" w14:textId="187595F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656E4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DB0FDE" w14:paraId="18E9CAAE" w14:textId="1DA609F4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lastRenderedPageBreak/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CE752D7" w:rsidR="00DD39E8" w:rsidRPr="00656E48" w:rsidRDefault="00B12E1C" w:rsidP="00C45BDB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12E1C">
              <w:rPr>
                <w:rFonts w:eastAsia="Calibri"/>
                <w:b/>
                <w:bCs/>
                <w:color w:val="000000" w:themeColor="text1"/>
              </w:rPr>
              <w:t>¿Qué documento se utiliza para realizar ajustes o disminuciones a una factura electrónica?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6A41E201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70C" w:rsidRPr="00656E48" w14:paraId="683B9F6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0BF12263" w:rsidR="00E5270C" w:rsidRPr="00656E48" w:rsidRDefault="0006188F" w:rsidP="00BB547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6188F">
              <w:rPr>
                <w:rFonts w:eastAsia="Calibri"/>
                <w:bCs/>
                <w:color w:val="000000" w:themeColor="text1"/>
              </w:rPr>
              <w:t>Nota débito electrónica.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D7C23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70C" w:rsidRPr="00656E48" w14:paraId="3DEC9C77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6E0C55B2" w:rsidR="00E5270C" w:rsidRPr="00656E48" w:rsidRDefault="0006188F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6188F">
              <w:rPr>
                <w:rFonts w:eastAsia="Calibri"/>
                <w:b/>
                <w:color w:val="000000" w:themeColor="text1"/>
              </w:rPr>
              <w:t>Nota crédito electrónica.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2687AC60" w14:textId="6DC18739" w:rsidR="00E5270C" w:rsidRPr="00656E48" w:rsidRDefault="007A6DD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70C" w:rsidRPr="00656E48" w14:paraId="446B92FD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4B3335ED" w:rsidR="00E5270C" w:rsidRPr="00656E48" w:rsidRDefault="0006188F" w:rsidP="00A23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6188F">
              <w:rPr>
                <w:rFonts w:eastAsia="Calibri"/>
                <w:color w:val="000000" w:themeColor="text1"/>
              </w:rPr>
              <w:t>Comprobante de ingreso.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38EB2BB" w14:textId="2771DC40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70C" w:rsidRPr="00656E48" w14:paraId="22344DE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1D2867E0" w:rsidR="00E5270C" w:rsidRPr="00656E48" w:rsidRDefault="0006188F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6188F">
              <w:rPr>
                <w:rFonts w:eastAsia="Calibri"/>
                <w:bCs/>
                <w:color w:val="000000" w:themeColor="text1"/>
              </w:rPr>
              <w:t>Extracto bancario.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852F956" w14:textId="77777777" w:rsidR="00E5270C" w:rsidRPr="00656E48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2FC6AD05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85958A" w14:textId="3CB3B17A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C64FB7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5306379" w14:textId="325D077A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5177CE1F" w14:textId="7BA4EDFD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67A9BFFB" w:rsidR="00DD39E8" w:rsidRPr="00656E48" w:rsidRDefault="001B1560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B1560">
              <w:rPr>
                <w:rFonts w:eastAsia="Calibri"/>
                <w:b/>
                <w:bCs/>
                <w:color w:val="000000" w:themeColor="text1"/>
              </w:rPr>
              <w:t>Según el Código de Comercio, ¿cuánto tiempo se deben conservar los libros y papeles contables?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656E48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01DA0309" w14:textId="00BB070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2227B590" w:rsidR="00DD39E8" w:rsidRPr="00656E48" w:rsidRDefault="009253CC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253CC">
              <w:rPr>
                <w:rFonts w:eastAsia="Calibri"/>
                <w:bCs/>
                <w:color w:val="000000" w:themeColor="text1"/>
              </w:rPr>
              <w:t>2 años.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2A98126D" w14:textId="0975DFC4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7BAF486F" w:rsidR="00DD39E8" w:rsidRPr="00656E48" w:rsidRDefault="009253CC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253CC">
              <w:rPr>
                <w:rFonts w:eastAsia="Calibri"/>
                <w:bCs/>
                <w:color w:val="000000" w:themeColor="text1"/>
              </w:rPr>
              <w:t>5 años.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5798801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656E48" w14:paraId="3B1E082D" w14:textId="42CA1B8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01E5CBCC" w:rsidR="00DD39E8" w:rsidRPr="00656E48" w:rsidRDefault="009253CC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253CC">
              <w:rPr>
                <w:rFonts w:eastAsia="Calibri"/>
                <w:bCs/>
                <w:color w:val="000000" w:themeColor="text1"/>
              </w:rPr>
              <w:t>Permanentes.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F93931D" w14:textId="5E01A5F9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4C92F54B" w:rsidR="00781914" w:rsidRPr="00656E48" w:rsidRDefault="008105EB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105EB">
              <w:rPr>
                <w:rFonts w:eastAsia="Calibri"/>
                <w:b/>
                <w:color w:val="000000" w:themeColor="text1"/>
              </w:rPr>
              <w:t>10 años.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2637D42" w:rsidR="00DD39E8" w:rsidRPr="00656E48" w:rsidRDefault="00171A0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56E48" w14:paraId="08153BB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9ABB6D" w14:textId="76A72443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83364F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4ECDA1" w14:textId="07AF238B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3CF55520" w14:textId="5CC4F002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0A7C7745" w:rsidR="00574A89" w:rsidRPr="00656E48" w:rsidRDefault="009253CC" w:rsidP="009253CC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253CC">
              <w:rPr>
                <w:rFonts w:eastAsia="Calibri"/>
                <w:b/>
                <w:bCs/>
                <w:color w:val="000000" w:themeColor="text1"/>
              </w:rPr>
              <w:t>¿En qué etapa del ciclo contable se agrupan los movimientos para conocer los saldos de cada cuenta?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2A020A68" w14:textId="01B6DE53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2B614C35" w:rsidR="00DD39E8" w:rsidRPr="00656E48" w:rsidRDefault="009253CC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253CC">
              <w:rPr>
                <w:color w:val="000000" w:themeColor="text1"/>
              </w:rPr>
              <w:t>Identificación del hecho económico.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3F78D61E" w14:textId="042727D0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61EFCA17" w:rsidR="00DD39E8" w:rsidRPr="00656E48" w:rsidRDefault="00E17E61" w:rsidP="00E17E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7E61">
              <w:rPr>
                <w:color w:val="000000" w:themeColor="text1"/>
              </w:rPr>
              <w:t>Recolección del soporte.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32A4CB4" w14:textId="5BFE39D1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6C9F3758" w:rsidR="00DD39E8" w:rsidRPr="00656E48" w:rsidRDefault="00E17E61" w:rsidP="00E17E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17E61">
              <w:rPr>
                <w:b/>
                <w:bCs/>
                <w:color w:val="000000" w:themeColor="text1"/>
              </w:rPr>
              <w:t>Mayorización y acumulación.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2B9DE2B" w:rsidR="00DD39E8" w:rsidRPr="00656E48" w:rsidRDefault="000A1B8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493EED7F" w14:textId="0A0B3CB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44E88F52" w:rsidR="00DD39E8" w:rsidRPr="00656E48" w:rsidRDefault="00E17E61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7E61">
              <w:rPr>
                <w:color w:val="000000" w:themeColor="text1"/>
              </w:rPr>
              <w:t>Preparación de reportes.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62F9185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268A119" w14:textId="0F399E5C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A15F36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D7A65D" w14:textId="62C0C842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7E1DB258" w14:textId="4515A28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6FB61FD9" w:rsidR="00DD39E8" w:rsidRPr="00624A39" w:rsidRDefault="00E17E61" w:rsidP="00B017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17E61">
              <w:rPr>
                <w:rFonts w:eastAsia="Calibri"/>
                <w:b/>
                <w:bCs/>
                <w:color w:val="000000" w:themeColor="text1"/>
              </w:rPr>
              <w:t>¿Qué representa la "Cuenta Contable" en el sistema de información?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624A39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7A250B5E" w14:textId="25F727A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549CA857" w:rsidR="00DD39E8" w:rsidRPr="00656E48" w:rsidRDefault="00175FD5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FD5">
              <w:rPr>
                <w:color w:val="000000" w:themeColor="text1"/>
              </w:rPr>
              <w:t xml:space="preserve">Una lista </w:t>
            </w:r>
            <w:r w:rsidR="00090489">
              <w:rPr>
                <w:color w:val="000000" w:themeColor="text1"/>
              </w:rPr>
              <w:t xml:space="preserve">detallada </w:t>
            </w:r>
            <w:r w:rsidRPr="00175FD5">
              <w:rPr>
                <w:color w:val="000000" w:themeColor="text1"/>
              </w:rPr>
              <w:t xml:space="preserve">de </w:t>
            </w:r>
            <w:r w:rsidR="00090489">
              <w:rPr>
                <w:color w:val="000000" w:themeColor="text1"/>
              </w:rPr>
              <w:t xml:space="preserve">todos los </w:t>
            </w:r>
            <w:r w:rsidRPr="00175FD5">
              <w:rPr>
                <w:color w:val="000000" w:themeColor="text1"/>
              </w:rPr>
              <w:t>contactos de la empresa.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BD5093B" w14:textId="1231854E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7565DD66" w:rsidR="00DD39E8" w:rsidRPr="00656E48" w:rsidRDefault="00175FD5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75FD5">
              <w:rPr>
                <w:b/>
                <w:bCs/>
                <w:color w:val="000000" w:themeColor="text1"/>
              </w:rPr>
              <w:t>La unidad básica para registrar y organizar la información financiera.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18B34A4" w:rsidR="00DD39E8" w:rsidRPr="00656E48" w:rsidRDefault="009D47AD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2FCE10DD" w14:textId="51BE9E2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6331E9B6" w:rsidR="00DD39E8" w:rsidRPr="00656E48" w:rsidRDefault="00175FD5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FD5">
              <w:rPr>
                <w:color w:val="000000" w:themeColor="text1"/>
              </w:rPr>
              <w:t>El nombre del software contable</w:t>
            </w:r>
            <w:r w:rsidR="00090489">
              <w:rPr>
                <w:color w:val="000000" w:themeColor="text1"/>
              </w:rPr>
              <w:t xml:space="preserve"> y financiero, donde se registran las operaciones</w:t>
            </w:r>
            <w:r w:rsidRPr="00175FD5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44BB53D0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27C20F78" w14:textId="72838FDF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19C63EE6" w:rsidR="00DD39E8" w:rsidRPr="00656E48" w:rsidRDefault="00175FD5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75FD5">
              <w:rPr>
                <w:color w:val="000000" w:themeColor="text1"/>
              </w:rPr>
              <w:t>Un número de cuenta bancaria</w:t>
            </w:r>
            <w:r w:rsidR="00090489">
              <w:rPr>
                <w:color w:val="000000" w:themeColor="text1"/>
              </w:rPr>
              <w:t xml:space="preserve"> corporativa</w:t>
            </w:r>
            <w:r w:rsidR="00803020">
              <w:rPr>
                <w:color w:val="000000" w:themeColor="text1"/>
              </w:rPr>
              <w:t>, con todos los beneficios y costos</w:t>
            </w:r>
            <w:r w:rsidRPr="00175FD5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5B272B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5624309" w14:textId="418F696F" w:rsidR="00F74F1E" w:rsidRPr="00656E48" w:rsidRDefault="00C061FC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3F55B6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656E48" w:rsidRDefault="001E35DA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DB0FDE" w14:paraId="7B24C0F2" w14:textId="13D23CBC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6080ADC2" w:rsidR="00DC279F" w:rsidRPr="00656E48" w:rsidRDefault="00175FD5" w:rsidP="000434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75FD5">
              <w:rPr>
                <w:rFonts w:eastAsia="Calibri"/>
                <w:b/>
                <w:color w:val="000000" w:themeColor="text1"/>
              </w:rPr>
              <w:t>Según su naturaleza, ¿qué cuentas aumentan con un registro en el Débito (Debe)?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0F102596" w14:textId="5D13DCF0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0646EC86" w:rsidR="00DD39E8" w:rsidRPr="00656E48" w:rsidRDefault="006E26C9" w:rsidP="007E73D6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E26C9">
              <w:rPr>
                <w:rFonts w:eastAsia="Calibri"/>
                <w:bCs/>
                <w:color w:val="000000" w:themeColor="text1"/>
              </w:rPr>
              <w:t>Pasivo, Patrimonio e Ingresos.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DD39E8" w:rsidRPr="00656E48" w14:paraId="680B24AD" w14:textId="1578C0C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5E05891B" w:rsidR="00DD39E8" w:rsidRPr="00656E48" w:rsidRDefault="006E26C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E26C9">
              <w:rPr>
                <w:rFonts w:eastAsia="Calibri"/>
                <w:bCs/>
                <w:color w:val="000000" w:themeColor="text1"/>
              </w:rPr>
              <w:t>Pasivo y Gastos solamente.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56BE68F8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DD39E8" w:rsidRPr="00656E48" w14:paraId="52BCC226" w14:textId="22D987B8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50154E68" w:rsidR="00E97D04" w:rsidRPr="00656E48" w:rsidRDefault="006E26C9" w:rsidP="0083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E26C9">
              <w:rPr>
                <w:rFonts w:eastAsia="Calibri"/>
                <w:b/>
                <w:color w:val="000000" w:themeColor="text1"/>
              </w:rPr>
              <w:t>Activo, Gastos y Costos.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61CDE568" w:rsidR="00DD39E8" w:rsidRPr="00656E48" w:rsidRDefault="00762510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DD39E8" w:rsidRPr="00656E48" w14:paraId="0EC07AF1" w14:textId="1673840A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7608BC1F" w:rsidR="00DD39E8" w:rsidRPr="00656E48" w:rsidRDefault="006E26C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E26C9">
              <w:rPr>
                <w:rFonts w:eastAsia="Calibri"/>
                <w:bCs/>
                <w:color w:val="000000" w:themeColor="text1"/>
              </w:rPr>
              <w:t>Patrimonio y Activos.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656E48" w14:paraId="6A03552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85F45BE" w14:textId="0724505D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48DF31DC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34138F" w14:textId="58B8CE47" w:rsidR="00F74F1E" w:rsidRPr="00656E48" w:rsidRDefault="001E35DA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F8304E" w:rsidRPr="00DB0FDE" w14:paraId="6700518B" w14:textId="076FEFF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50D43" w14:textId="7015A1CD" w:rsidR="00090CAE" w:rsidRPr="00656E48" w:rsidRDefault="00090CAE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52717455" w:rsidR="00090CAE" w:rsidRPr="00656E48" w:rsidRDefault="006E26C9" w:rsidP="00EE34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E26C9">
              <w:rPr>
                <w:rFonts w:eastAsia="Calibri"/>
                <w:b/>
                <w:iCs/>
                <w:color w:val="000000" w:themeColor="text1"/>
              </w:rPr>
              <w:t>¿Qué representa un "Pasivo" según el marco conceptual?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656E48" w:rsidRDefault="00514FB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344B" w:rsidRPr="00656E48" w14:paraId="44CF8243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2A1CB5" w14:textId="7C66647C" w:rsidR="00EE344B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7BAD1E04" w:rsidR="00EE344B" w:rsidRPr="00656E48" w:rsidRDefault="00C04756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04756">
              <w:rPr>
                <w:rFonts w:eastAsia="Calibri"/>
                <w:b/>
                <w:color w:val="000000" w:themeColor="text1"/>
              </w:rPr>
              <w:t>Obligaciones presentes de la entidad, surgidas a raíz de sucesos pasados.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ED278AC" w:rsidR="00EE344B" w:rsidRPr="00656E48" w:rsidRDefault="00A6382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E344B" w:rsidRPr="00656E48" w14:paraId="7781B4D9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7409B4" w14:textId="386CC150" w:rsidR="00EE344B" w:rsidRPr="00656E48" w:rsidRDefault="00EE344B" w:rsidP="00090CA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1E1B30E2" w:rsidR="00EE344B" w:rsidRPr="00656E48" w:rsidRDefault="00C04756" w:rsidP="001B75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04756">
              <w:rPr>
                <w:rFonts w:eastAsia="Calibri"/>
                <w:bCs/>
                <w:color w:val="000000" w:themeColor="text1"/>
              </w:rPr>
              <w:t>Los bienes que posee la empresa</w:t>
            </w:r>
            <w:r w:rsidR="002857C7">
              <w:rPr>
                <w:rFonts w:eastAsia="Calibri"/>
                <w:bCs/>
                <w:color w:val="000000" w:themeColor="text1"/>
              </w:rPr>
              <w:t>, tales como terrenos, vehículos y maquinaria</w:t>
            </w:r>
            <w:r w:rsidRPr="00C04756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656E48" w:rsidRDefault="00EE344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5D94F7DC" w14:textId="4228F24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D48C4B" w14:textId="70DA29C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60AF8254" w:rsidR="00090CAE" w:rsidRPr="00656E48" w:rsidRDefault="00C04756" w:rsidP="00AC2B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04756">
              <w:rPr>
                <w:rFonts w:eastAsia="Calibri"/>
                <w:bCs/>
                <w:color w:val="000000" w:themeColor="text1"/>
              </w:rPr>
              <w:t>El aporte inicial de los socios</w:t>
            </w:r>
            <w:r w:rsidR="002857C7">
              <w:rPr>
                <w:rFonts w:eastAsia="Calibri"/>
                <w:bCs/>
                <w:color w:val="000000" w:themeColor="text1"/>
              </w:rPr>
              <w:t>, con el que se realiza la constitución de la empresa</w:t>
            </w:r>
            <w:r w:rsidRPr="00C04756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2C6BC035" w:rsidR="00090CAE" w:rsidRPr="00656E48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18AAFF8E" w14:textId="0BF5CBD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2429B4" w14:textId="23CD553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72946571" w:rsidR="000E03B0" w:rsidRPr="00656E48" w:rsidRDefault="00C04756" w:rsidP="00CE0A1B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04756">
              <w:rPr>
                <w:rFonts w:eastAsia="Calibri"/>
                <w:color w:val="000000" w:themeColor="text1"/>
              </w:rPr>
              <w:t>Los gastos del mes</w:t>
            </w:r>
            <w:r w:rsidR="00746C42">
              <w:rPr>
                <w:rFonts w:eastAsia="Calibri"/>
                <w:color w:val="000000" w:themeColor="text1"/>
              </w:rPr>
              <w:t>, tales como: operacionales y no operacionales.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76503A1E" w:rsidR="00090CAE" w:rsidRPr="00656E48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6A72BB9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5E4B13" w14:textId="02C2606E" w:rsidR="00F74F1E" w:rsidRPr="00656E48" w:rsidRDefault="00C061FC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7FD3320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CCF4AE" w14:textId="38FABDF9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ED36B96" w14:textId="3B489591" w:rsidR="00F74F1E" w:rsidRPr="00656E48" w:rsidRDefault="001E35DA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4115C1" w:rsidRPr="00DB0FDE" w14:paraId="709A2F5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DAC2B6" w14:textId="08ED18FB" w:rsidR="004115C1" w:rsidRPr="00656E48" w:rsidRDefault="004115C1" w:rsidP="00A50799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6557AD43" w14:textId="4A9DC84D" w:rsidR="004115C1" w:rsidRPr="00656E48" w:rsidRDefault="00373BE0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73BE0">
              <w:rPr>
                <w:rFonts w:eastAsia="Calibri"/>
                <w:b/>
                <w:iCs/>
                <w:color w:val="000000" w:themeColor="text1"/>
              </w:rPr>
              <w:t>¿En qué lado de la Cuenta T se registran los "Créditos"?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656E48" w:rsidRDefault="008E42A7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F8304E" w:rsidRPr="00656E48" w14:paraId="0EA309DA" w14:textId="6B92EB55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B3D570" w14:textId="36BFB814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6D417644" w:rsidR="004140D8" w:rsidRPr="00656E48" w:rsidRDefault="00761191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61191">
              <w:rPr>
                <w:rFonts w:eastAsia="Calibri"/>
                <w:bCs/>
                <w:color w:val="000000" w:themeColor="text1"/>
              </w:rPr>
              <w:t>A la izquierda (Debe).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656E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328B32B3" w14:textId="2B79F09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3CDF4" w14:textId="7405B838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3EE9F78A" w:rsidR="004140D8" w:rsidRPr="00D44B6A" w:rsidRDefault="00252508" w:rsidP="00CD53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52508">
              <w:rPr>
                <w:rFonts w:eastAsia="Calibri"/>
                <w:bCs/>
                <w:color w:val="000000" w:themeColor="text1"/>
              </w:rPr>
              <w:t>En la parte superior.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209CA84D" w:rsidR="004140D8" w:rsidRPr="00656E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453905" w:rsidRPr="00656E48" w14:paraId="789DE0C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E6299F" w14:textId="44BA181E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65B12949" w:rsidR="000B333D" w:rsidRPr="00D44B6A" w:rsidRDefault="00252508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52508">
              <w:rPr>
                <w:rFonts w:eastAsia="Calibri"/>
                <w:b/>
                <w:color w:val="000000" w:themeColor="text1"/>
              </w:rPr>
              <w:t>A la derecha (Haber).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34F14FA4" w:rsidR="00453905" w:rsidRPr="00656E48" w:rsidRDefault="007A49F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453905" w:rsidRPr="00656E48" w14:paraId="3E973B7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F6F66" w14:textId="4CAF2653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41876AEE" w:rsidR="00453905" w:rsidRPr="00656E48" w:rsidRDefault="00252508" w:rsidP="00C40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252508">
              <w:rPr>
                <w:rFonts w:eastAsia="Calibri"/>
                <w:color w:val="000000" w:themeColor="text1"/>
              </w:rPr>
              <w:t>En cualquier lado, depende de la cuenta.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453905" w:rsidRPr="00656E48" w:rsidRDefault="0045390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401BA3BC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A027DA" w14:textId="033C6C44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25AAF2" w14:textId="144357F8" w:rsidR="004140D8" w:rsidRPr="00656E48" w:rsidRDefault="00C061F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53C7996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9F96D5" w14:textId="1149E352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06A2985" w14:textId="2F482F38" w:rsidR="004140D8" w:rsidRPr="00656E48" w:rsidRDefault="001E35D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DB0FDE" w14:paraId="4814CCC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1A3980" w14:textId="67CFA54A" w:rsidR="0089137D" w:rsidRPr="00656E48" w:rsidRDefault="0089137D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E172059" w14:textId="0E2215BC" w:rsidR="0089137D" w:rsidRPr="00656E48" w:rsidRDefault="00252508" w:rsidP="00E61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52508">
              <w:rPr>
                <w:rFonts w:eastAsia="Calibri"/>
                <w:b/>
                <w:color w:val="000000" w:themeColor="text1"/>
              </w:rPr>
              <w:t>¿Qué principio establece que "no hay deudor sin acreedor" y las sumas deben ser iguales?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656E48" w:rsidRDefault="008E42A7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54BDD9D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D54F3A" w14:textId="22C82D60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B29661C" w14:textId="2E0D912A" w:rsidR="0089137D" w:rsidRPr="00656E48" w:rsidRDefault="00A74E0A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4E0A">
              <w:rPr>
                <w:rFonts w:eastAsia="Calibri"/>
                <w:bCs/>
                <w:color w:val="000000" w:themeColor="text1"/>
              </w:rPr>
              <w:t>Principio de prudencia.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656E7FCA" w:rsidR="0089137D" w:rsidRPr="00656E48" w:rsidRDefault="0089137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784C456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B1913C" w14:textId="7481909E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E446760" w14:textId="33F1EFBC" w:rsidR="0089137D" w:rsidRPr="00656E48" w:rsidRDefault="00A74E0A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4E0A">
              <w:rPr>
                <w:rFonts w:eastAsia="Calibri"/>
                <w:bCs/>
                <w:color w:val="000000" w:themeColor="text1"/>
              </w:rPr>
              <w:t>Devengo.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20F125D0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4FE813A4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D11F1C" w14:textId="2995E7F3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B60B1E3" w14:textId="200F50F4" w:rsidR="0089137D" w:rsidRPr="00656E48" w:rsidRDefault="00A74E0A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74E0A">
              <w:rPr>
                <w:rFonts w:eastAsia="Calibri"/>
                <w:b/>
                <w:color w:val="000000" w:themeColor="text1"/>
              </w:rPr>
              <w:t>Partida doble.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2C96BACF" w:rsidR="0089137D" w:rsidRPr="00656E48" w:rsidRDefault="00E61751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58A163E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2730AE" w14:textId="76F01424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013AA6D" w14:textId="1CDCF4FC" w:rsidR="0089137D" w:rsidRPr="00656E48" w:rsidRDefault="00A74E0A" w:rsidP="00237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74E0A">
              <w:rPr>
                <w:rFonts w:eastAsia="Calibri"/>
                <w:bCs/>
                <w:color w:val="000000" w:themeColor="text1"/>
              </w:rPr>
              <w:t>Periodo contable.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4F32848B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FE65D6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8E34A" w14:textId="140C807E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543E49" w14:textId="3EAA1493" w:rsidR="0089137D" w:rsidRPr="00656E48" w:rsidRDefault="0089137D" w:rsidP="00891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2FFC0A3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49E6D" w14:textId="1DE42B17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2FEB1E8" w14:textId="5555C31B" w:rsidR="0089137D" w:rsidRPr="00656E48" w:rsidRDefault="0089137D" w:rsidP="00891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DB0FDE" w14:paraId="120F459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850F52" w14:textId="1D12230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A99462" w14:textId="131A3D5E" w:rsidR="0089137D" w:rsidRPr="00656E48" w:rsidRDefault="00A74E0A" w:rsidP="00650C6B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74E0A">
              <w:rPr>
                <w:rFonts w:eastAsia="Calibri"/>
                <w:b/>
                <w:color w:val="000000" w:themeColor="text1"/>
              </w:rPr>
              <w:t>Si una cuenta tiene un total Débito de $100 y un total Crédito de $40, ¿cuál es su saldo?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656E48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0FFEE93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EC8EA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429D213" w14:textId="5946E2CE" w:rsidR="0089137D" w:rsidRPr="00656E48" w:rsidRDefault="004C4D68" w:rsidP="00B93B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C4D68">
              <w:rPr>
                <w:rFonts w:eastAsia="Calibri"/>
                <w:bCs/>
                <w:color w:val="000000" w:themeColor="text1"/>
              </w:rPr>
              <w:t>Saldo acreedor de $60.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B26BA9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455DD0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D2CB9F3" w14:textId="77B43131" w:rsidR="0089137D" w:rsidRPr="00656E48" w:rsidRDefault="004C4D68" w:rsidP="00B93B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C4D68">
              <w:rPr>
                <w:rFonts w:eastAsia="Calibri"/>
                <w:b/>
                <w:color w:val="000000" w:themeColor="text1"/>
              </w:rPr>
              <w:t>Saldo deudor de $60.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1E10DA7A" w:rsidR="0089137D" w:rsidRPr="00656E48" w:rsidRDefault="009D34B1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7B48F62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7D13441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FCE960E" w14:textId="3FA62FFC" w:rsidR="0089137D" w:rsidRPr="00656E48" w:rsidRDefault="004C4D68" w:rsidP="00870D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C4D68">
              <w:rPr>
                <w:rFonts w:eastAsia="Calibri"/>
                <w:bCs/>
                <w:color w:val="000000" w:themeColor="text1"/>
              </w:rPr>
              <w:t>Saldo deudor de $140.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A9C374C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177CD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51D6C78" w14:textId="065B03CA" w:rsidR="0089137D" w:rsidRPr="00656E48" w:rsidRDefault="004C4D68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C4D68">
              <w:rPr>
                <w:rFonts w:eastAsia="Calibri"/>
                <w:bCs/>
                <w:color w:val="000000" w:themeColor="text1"/>
              </w:rPr>
              <w:t>Saldo cero.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A6C4BFF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60235D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DD7C9F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0D85BE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AC36BF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4BD37AB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DB0FDE" w14:paraId="026BEBD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3D0B611" w14:textId="50780BC5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E5A7AF" w14:textId="11DA9E0F" w:rsidR="0089137D" w:rsidRPr="00656E48" w:rsidRDefault="004C4D68" w:rsidP="002F2F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C4D68">
              <w:rPr>
                <w:rFonts w:eastAsia="Calibri"/>
                <w:b/>
                <w:color w:val="000000" w:themeColor="text1"/>
              </w:rPr>
              <w:t>¿Cuál es la función del "Comprobante de Egreso"?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656E48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1201F7E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437A17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4AF75D0" w14:textId="5EA4B257" w:rsidR="0089137D" w:rsidRPr="00656E48" w:rsidRDefault="008251EF" w:rsidP="003606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51EF">
              <w:rPr>
                <w:rFonts w:eastAsia="Calibri"/>
                <w:b/>
                <w:color w:val="000000" w:themeColor="text1"/>
              </w:rPr>
              <w:t>Respaldar el pago de una suma de dinero a un tercero.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3E41D0BC" w:rsidR="0089137D" w:rsidRPr="00656E48" w:rsidRDefault="0031535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1AB63E37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8F0CF6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F1293C" w14:textId="085BF300" w:rsidR="0089137D" w:rsidRPr="008251EF" w:rsidRDefault="008251EF" w:rsidP="008A47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51EF">
              <w:rPr>
                <w:rFonts w:eastAsia="Calibri"/>
                <w:bCs/>
                <w:color w:val="000000" w:themeColor="text1"/>
              </w:rPr>
              <w:t>Registrar ventas realizadas</w:t>
            </w:r>
            <w:r w:rsidR="008A47EB">
              <w:rPr>
                <w:rFonts w:eastAsia="Calibri"/>
                <w:bCs/>
                <w:color w:val="000000" w:themeColor="text1"/>
              </w:rPr>
              <w:t>, producto de las operaciones</w:t>
            </w:r>
            <w:r w:rsidRPr="008251EF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5BCE8BD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C7D89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02F6A7" w14:textId="1FCB6331" w:rsidR="0089137D" w:rsidRPr="00656E48" w:rsidRDefault="008251EF" w:rsidP="008A47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51EF">
              <w:rPr>
                <w:rFonts w:eastAsia="Calibri"/>
                <w:bCs/>
                <w:color w:val="000000" w:themeColor="text1"/>
              </w:rPr>
              <w:t>Registrar la depreciación de activos</w:t>
            </w:r>
            <w:r w:rsidR="008A47EB">
              <w:rPr>
                <w:rFonts w:eastAsia="Calibri"/>
                <w:bCs/>
                <w:color w:val="000000" w:themeColor="text1"/>
              </w:rPr>
              <w:t>, como de la maquinaria</w:t>
            </w:r>
            <w:r w:rsidRPr="008251EF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520B7EDB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39734D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09263E" w14:textId="7F9C1ED5" w:rsidR="0089137D" w:rsidRPr="00656E48" w:rsidRDefault="00415080" w:rsidP="008A47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5080">
              <w:rPr>
                <w:rFonts w:eastAsia="Calibri"/>
                <w:bCs/>
                <w:color w:val="000000" w:themeColor="text1"/>
              </w:rPr>
              <w:t>Solicitar un préstamo al banco</w:t>
            </w:r>
            <w:r w:rsidR="00670E72">
              <w:rPr>
                <w:rFonts w:eastAsia="Calibri"/>
                <w:bCs/>
                <w:color w:val="000000" w:themeColor="text1"/>
              </w:rPr>
              <w:t>, para incrementar el apalancamiento</w:t>
            </w:r>
            <w:r w:rsidRPr="00415080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184B6647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0E754C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BB6A101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1B6F91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F9F6D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22AAC2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DB0FDE" w14:paraId="474E361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4033E" w14:textId="45E3B9FF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0E4D14DA" w14:textId="6E734DB3" w:rsidR="0089137D" w:rsidRPr="00E47BAA" w:rsidRDefault="00415080" w:rsidP="00D65B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5080">
              <w:rPr>
                <w:rFonts w:eastAsia="Calibri"/>
                <w:b/>
                <w:color w:val="000000" w:themeColor="text1"/>
              </w:rPr>
              <w:t>Los soportes internos son aquellos emitidos por la empresa para registrar operaciones que no afectan a terceros (como depreciaciones).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E25B2EE" w14:textId="1E46C65E" w:rsidR="0089137D" w:rsidRPr="00656E48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13447B" w:rsidRPr="00656E48" w14:paraId="254094F0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7E0432" w14:textId="77777777" w:rsidR="0013447B" w:rsidRPr="00656E48" w:rsidRDefault="0013447B" w:rsidP="0013447B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373C4F5" w14:textId="6D3B6AD7" w:rsidR="0013447B" w:rsidRPr="008D327B" w:rsidRDefault="0013447B" w:rsidP="00134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327B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B57E030" w14:textId="01E6C54E" w:rsidR="0013447B" w:rsidRPr="00656E48" w:rsidRDefault="0013447B" w:rsidP="00134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13447B" w:rsidRPr="00656E48" w14:paraId="1215860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9E8CA3" w14:textId="77777777" w:rsidR="0013447B" w:rsidRPr="00656E48" w:rsidRDefault="0013447B" w:rsidP="0013447B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2860DB4" w14:textId="1B7EA15C" w:rsidR="0013447B" w:rsidRPr="008D327B" w:rsidRDefault="0013447B" w:rsidP="0013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327B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shd w:val="clear" w:color="auto" w:fill="FFFFFF" w:themeFill="background1"/>
          </w:tcPr>
          <w:p w14:paraId="3BC8669E" w14:textId="0D2BFF61" w:rsidR="0013447B" w:rsidRPr="00656E48" w:rsidRDefault="008D327B" w:rsidP="00134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59556F5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CE51ABC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C3F7416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016E0A5A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D9E6142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060157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DB0FDE" w14:paraId="6CD09F9D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58FC475" w14:textId="0F40615D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770B8FB" w14:textId="77D783D8" w:rsidR="0089137D" w:rsidRPr="00E47BAA" w:rsidRDefault="005E1905" w:rsidP="005E19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E1905">
              <w:rPr>
                <w:rFonts w:eastAsia="Calibri"/>
                <w:b/>
                <w:color w:val="000000" w:themeColor="text1"/>
              </w:rPr>
              <w:t>En la Cuenta T, el nombre de la cuenta se escribe siempre en la parte inferior.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A753074" w14:textId="7C1DCCCD" w:rsidR="0089137D" w:rsidRPr="00656E48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D69ED" w:rsidRPr="00656E48" w14:paraId="195E4DA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A884332" w14:textId="77777777" w:rsidR="00ED69ED" w:rsidRPr="00656E48" w:rsidRDefault="00ED69ED" w:rsidP="00ED69E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886A40F" w14:textId="4F76A8E0" w:rsidR="00ED69ED" w:rsidRPr="00E47BAA" w:rsidRDefault="00ED69ED" w:rsidP="00ED6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47BAA">
              <w:rPr>
                <w:rFonts w:eastAsia="Calibri"/>
                <w:b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050DDEA" w14:textId="0BC9D7B6" w:rsidR="00ED69ED" w:rsidRPr="00656E48" w:rsidRDefault="00E47BAA" w:rsidP="00ED6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D69ED" w:rsidRPr="00656E48" w14:paraId="64DA58C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1D4B104" w14:textId="77777777" w:rsidR="00ED69ED" w:rsidRPr="00656E48" w:rsidRDefault="00ED69ED" w:rsidP="00ED69E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797C1A4" w14:textId="16396A60" w:rsidR="00ED69ED" w:rsidRPr="00E47BAA" w:rsidRDefault="00ED69ED" w:rsidP="00ED6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47BAA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shd w:val="clear" w:color="auto" w:fill="FFFFFF" w:themeFill="background1"/>
          </w:tcPr>
          <w:p w14:paraId="43EC8C97" w14:textId="5B634E90" w:rsidR="00ED69ED" w:rsidRPr="00656E48" w:rsidRDefault="00ED69ED" w:rsidP="00ED6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9137D" w:rsidRPr="00656E48" w14:paraId="7E1315B3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D64B6E6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BC98C2A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208CA481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D346A57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EE05E41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DB0FDE" w14:paraId="00F2AA9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43AB44D" w14:textId="17B79101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229C6CD" w14:textId="1956E909" w:rsidR="00647FE6" w:rsidRPr="00656E48" w:rsidRDefault="0060578B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0578B">
              <w:rPr>
                <w:rFonts w:eastAsia="Calibri"/>
                <w:b/>
                <w:iCs/>
                <w:color w:val="000000" w:themeColor="text1"/>
              </w:rPr>
              <w:t>Las cuentas de Patrimonio son de naturaleza crédito, es decir, aumentan en el Haber.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B23A15F" w14:textId="639F94D6" w:rsidR="00647FE6" w:rsidRPr="00656E48" w:rsidRDefault="008E42A7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4B55F3EB" w14:textId="0A0B0CA2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E2586D" w14:textId="3DDF5BCC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B670C76" w14:textId="1C9881F1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4F05055" w14:textId="237866BD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647FE6" w:rsidRPr="00656E48" w14:paraId="1BAE88DB" w14:textId="23E3FA5F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0B8FD1" w14:textId="3CD17DB9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991459" w14:textId="7AAFA9C7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C08DBAF" w14:textId="5D0A2405" w:rsidR="00647FE6" w:rsidRPr="00656E48" w:rsidRDefault="008B41D5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47FEC03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17B1A6D" w14:textId="62A311D9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AB189C3" w14:textId="6E6CF096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0C7789C4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F7067E5" w14:textId="3C86E782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4E7F55" w14:textId="146AC93B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DB0FDE" w14:paraId="09C61E5C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2F3C1D6" w14:textId="75CCA9B3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7DFE2A6B" w14:textId="463190FF" w:rsidR="00647FE6" w:rsidRPr="00656E48" w:rsidRDefault="0060578B" w:rsidP="00647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578B">
              <w:rPr>
                <w:rFonts w:eastAsia="Calibri"/>
                <w:b/>
                <w:color w:val="000000" w:themeColor="text1"/>
              </w:rPr>
              <w:t>El ciclo contable es un proceso que ocurre una sola vez en la vida de la empresa.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7C5FFEFD" w14:textId="31BABADE" w:rsidR="00647FE6" w:rsidRPr="00656E48" w:rsidRDefault="008E42A7" w:rsidP="00647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22CB231C" w14:textId="402BE12F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C886E36" w14:textId="34B31831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F8FB3D" w14:textId="21BDB333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E6AA7E8" w14:textId="3488C558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722AD862" w14:textId="321AB331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B5E7239" w14:textId="55B3D4F5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150C1E2" w14:textId="46A5C0AA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5593B44" w14:textId="0D0283D9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647FE6" w:rsidRPr="00656E48" w14:paraId="2ED5CA3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6BA2710" w14:textId="451E73EA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E794EEE" w14:textId="67C8EF7C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60DB63A6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B915B5" w14:textId="25FDF98C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082B15E" w14:textId="7CF1CA53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DB0FDE" w14:paraId="75A6EE91" w14:textId="49EFB80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ABE3B97" w14:textId="1A88A41A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F010844" w14:textId="068DFE7F" w:rsidR="00647FE6" w:rsidRPr="00656E48" w:rsidRDefault="0060578B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0578B">
              <w:rPr>
                <w:rFonts w:eastAsia="Calibri"/>
                <w:b/>
                <w:iCs/>
                <w:color w:val="000000" w:themeColor="text1"/>
              </w:rPr>
              <w:t>La partida doble garantiza que la ecuación patrimonial (Activo = Pasivo + Patrimonio) se mantenga en equilibrio.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C73CE58" w14:textId="1679672F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45BC40AF" w14:textId="56FE20B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A2F45BA" w14:textId="72A9C486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292D32D" w14:textId="05906B4C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E39EA10" w14:textId="2BCF2E9A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647FE6" w:rsidRPr="00656E48" w14:paraId="1B9AC1A0" w14:textId="0544ADFB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0503A06" w14:textId="75E54342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0CEE102" w14:textId="32707759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6D3265D" w14:textId="463BA788" w:rsidR="00647FE6" w:rsidRPr="00656E48" w:rsidRDefault="00DB052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074A4A3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8DB51C4" w14:textId="778598C0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DC8795" w14:textId="47B40129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75D82DB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C64568" w14:textId="0B5F867F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B617BD3" w14:textId="0D78AD38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647FE6" w:rsidRPr="008B17B5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647FE6" w:rsidRPr="008B17B5" w14:paraId="4B93860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4CD0320C" w14:textId="39974D71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8B17B5" w:rsidRDefault="00647FE6" w:rsidP="00647F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3F04" w14:textId="77777777" w:rsidR="001C56B0" w:rsidRDefault="001C56B0">
      <w:pPr>
        <w:spacing w:line="240" w:lineRule="auto"/>
      </w:pPr>
      <w:r>
        <w:separator/>
      </w:r>
    </w:p>
  </w:endnote>
  <w:endnote w:type="continuationSeparator" w:id="0">
    <w:p w14:paraId="157E5567" w14:textId="77777777" w:rsidR="001C56B0" w:rsidRDefault="001C5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276FD3-5E0E-4601-823D-EFD60574E38D}"/>
    <w:embedBold r:id="rId2" w:fontKey="{80166B2C-22E2-4DF9-A93A-B0DA8FA6C1ED}"/>
    <w:embedItalic r:id="rId3" w:fontKey="{8883B452-7E5C-4AEA-B551-918F6D408105}"/>
    <w:embedBoldItalic r:id="rId4" w:fontKey="{F3E6A059-52DC-4032-AF33-30459262A2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EE9E9C-FF24-4B8A-911D-89526CA788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02DC" w14:textId="77777777" w:rsidR="001C56B0" w:rsidRDefault="001C56B0">
      <w:pPr>
        <w:spacing w:line="240" w:lineRule="auto"/>
      </w:pPr>
      <w:r>
        <w:separator/>
      </w:r>
    </w:p>
  </w:footnote>
  <w:footnote w:type="continuationSeparator" w:id="0">
    <w:p w14:paraId="6378291F" w14:textId="77777777" w:rsidR="001C56B0" w:rsidRDefault="001C56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5D35"/>
    <w:rsid w:val="00007D20"/>
    <w:rsid w:val="00013D03"/>
    <w:rsid w:val="0001722A"/>
    <w:rsid w:val="00031E6B"/>
    <w:rsid w:val="000347F3"/>
    <w:rsid w:val="000375EF"/>
    <w:rsid w:val="000427EF"/>
    <w:rsid w:val="00042D27"/>
    <w:rsid w:val="0004314A"/>
    <w:rsid w:val="0004344F"/>
    <w:rsid w:val="00044F6C"/>
    <w:rsid w:val="000472DB"/>
    <w:rsid w:val="000501D9"/>
    <w:rsid w:val="000528D4"/>
    <w:rsid w:val="00054749"/>
    <w:rsid w:val="000549A6"/>
    <w:rsid w:val="00055411"/>
    <w:rsid w:val="00057B49"/>
    <w:rsid w:val="0006188F"/>
    <w:rsid w:val="0006370E"/>
    <w:rsid w:val="00063A19"/>
    <w:rsid w:val="00065A68"/>
    <w:rsid w:val="00067616"/>
    <w:rsid w:val="00067F2F"/>
    <w:rsid w:val="0007281E"/>
    <w:rsid w:val="00073A8B"/>
    <w:rsid w:val="00084841"/>
    <w:rsid w:val="00090489"/>
    <w:rsid w:val="00090CAE"/>
    <w:rsid w:val="00092ED1"/>
    <w:rsid w:val="0009338F"/>
    <w:rsid w:val="0009701D"/>
    <w:rsid w:val="000976F0"/>
    <w:rsid w:val="00097B35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1DCB"/>
    <w:rsid w:val="000C773C"/>
    <w:rsid w:val="000D0F89"/>
    <w:rsid w:val="000D2D0E"/>
    <w:rsid w:val="000D36AC"/>
    <w:rsid w:val="000D5A84"/>
    <w:rsid w:val="000E03B0"/>
    <w:rsid w:val="000F2AA2"/>
    <w:rsid w:val="000F753C"/>
    <w:rsid w:val="00101079"/>
    <w:rsid w:val="00102649"/>
    <w:rsid w:val="001037AE"/>
    <w:rsid w:val="001040E1"/>
    <w:rsid w:val="00111C0B"/>
    <w:rsid w:val="00112A6D"/>
    <w:rsid w:val="00120C1D"/>
    <w:rsid w:val="00122402"/>
    <w:rsid w:val="00122618"/>
    <w:rsid w:val="0013447B"/>
    <w:rsid w:val="0014690C"/>
    <w:rsid w:val="00154F86"/>
    <w:rsid w:val="00161333"/>
    <w:rsid w:val="00170A26"/>
    <w:rsid w:val="00171A01"/>
    <w:rsid w:val="00175FD5"/>
    <w:rsid w:val="00177077"/>
    <w:rsid w:val="001816D1"/>
    <w:rsid w:val="0019221F"/>
    <w:rsid w:val="001A265D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E35DA"/>
    <w:rsid w:val="001F4227"/>
    <w:rsid w:val="002046AC"/>
    <w:rsid w:val="0022518D"/>
    <w:rsid w:val="00227F9C"/>
    <w:rsid w:val="0023600D"/>
    <w:rsid w:val="00237DBD"/>
    <w:rsid w:val="00240F12"/>
    <w:rsid w:val="00244647"/>
    <w:rsid w:val="00252508"/>
    <w:rsid w:val="002552A6"/>
    <w:rsid w:val="00255C4D"/>
    <w:rsid w:val="00261059"/>
    <w:rsid w:val="00263522"/>
    <w:rsid w:val="00263A2F"/>
    <w:rsid w:val="00263E6E"/>
    <w:rsid w:val="002704B7"/>
    <w:rsid w:val="00275CAF"/>
    <w:rsid w:val="0027790C"/>
    <w:rsid w:val="00281EC9"/>
    <w:rsid w:val="002857C7"/>
    <w:rsid w:val="0028713F"/>
    <w:rsid w:val="00292368"/>
    <w:rsid w:val="002A1203"/>
    <w:rsid w:val="002A1507"/>
    <w:rsid w:val="002A3D82"/>
    <w:rsid w:val="002B1A27"/>
    <w:rsid w:val="002B1D9A"/>
    <w:rsid w:val="002B5B97"/>
    <w:rsid w:val="002B66C1"/>
    <w:rsid w:val="002B6E71"/>
    <w:rsid w:val="002B6EE0"/>
    <w:rsid w:val="002C3FE4"/>
    <w:rsid w:val="002C75C6"/>
    <w:rsid w:val="002D0C22"/>
    <w:rsid w:val="002D1E36"/>
    <w:rsid w:val="002D3B71"/>
    <w:rsid w:val="002D3F3A"/>
    <w:rsid w:val="002D547D"/>
    <w:rsid w:val="002F081C"/>
    <w:rsid w:val="002F10C8"/>
    <w:rsid w:val="002F1370"/>
    <w:rsid w:val="002F1B01"/>
    <w:rsid w:val="002F288B"/>
    <w:rsid w:val="002F2F8A"/>
    <w:rsid w:val="002F73FB"/>
    <w:rsid w:val="00300440"/>
    <w:rsid w:val="00302D9E"/>
    <w:rsid w:val="00307D05"/>
    <w:rsid w:val="00312103"/>
    <w:rsid w:val="0031535D"/>
    <w:rsid w:val="00325C32"/>
    <w:rsid w:val="003278DD"/>
    <w:rsid w:val="00331135"/>
    <w:rsid w:val="003341F9"/>
    <w:rsid w:val="00340101"/>
    <w:rsid w:val="00347EAD"/>
    <w:rsid w:val="003516D0"/>
    <w:rsid w:val="00360688"/>
    <w:rsid w:val="00367128"/>
    <w:rsid w:val="00370AFB"/>
    <w:rsid w:val="003719F3"/>
    <w:rsid w:val="00373BE0"/>
    <w:rsid w:val="00384415"/>
    <w:rsid w:val="00386192"/>
    <w:rsid w:val="00396655"/>
    <w:rsid w:val="003A0DF4"/>
    <w:rsid w:val="003A2373"/>
    <w:rsid w:val="003A55F8"/>
    <w:rsid w:val="003B6C52"/>
    <w:rsid w:val="003C0611"/>
    <w:rsid w:val="003C4FCB"/>
    <w:rsid w:val="003C5CE4"/>
    <w:rsid w:val="003E2302"/>
    <w:rsid w:val="003F046B"/>
    <w:rsid w:val="003F71F2"/>
    <w:rsid w:val="00406C3E"/>
    <w:rsid w:val="0041018B"/>
    <w:rsid w:val="004115C1"/>
    <w:rsid w:val="004140D8"/>
    <w:rsid w:val="00415080"/>
    <w:rsid w:val="00434060"/>
    <w:rsid w:val="00434CC0"/>
    <w:rsid w:val="004445F6"/>
    <w:rsid w:val="00445713"/>
    <w:rsid w:val="00446391"/>
    <w:rsid w:val="00446C45"/>
    <w:rsid w:val="0044785B"/>
    <w:rsid w:val="00451942"/>
    <w:rsid w:val="00453905"/>
    <w:rsid w:val="004549F2"/>
    <w:rsid w:val="0045584F"/>
    <w:rsid w:val="0046616C"/>
    <w:rsid w:val="0047205D"/>
    <w:rsid w:val="00473A14"/>
    <w:rsid w:val="004815A9"/>
    <w:rsid w:val="0048224B"/>
    <w:rsid w:val="004874B2"/>
    <w:rsid w:val="0049210E"/>
    <w:rsid w:val="004933D3"/>
    <w:rsid w:val="004A0C42"/>
    <w:rsid w:val="004A63BB"/>
    <w:rsid w:val="004B7AEB"/>
    <w:rsid w:val="004C096C"/>
    <w:rsid w:val="004C4D68"/>
    <w:rsid w:val="004D337E"/>
    <w:rsid w:val="004D4407"/>
    <w:rsid w:val="004E3399"/>
    <w:rsid w:val="004E7208"/>
    <w:rsid w:val="005024FB"/>
    <w:rsid w:val="00502C6A"/>
    <w:rsid w:val="00506E26"/>
    <w:rsid w:val="00512DB8"/>
    <w:rsid w:val="005141C6"/>
    <w:rsid w:val="00514FB8"/>
    <w:rsid w:val="005157E4"/>
    <w:rsid w:val="00515962"/>
    <w:rsid w:val="00522E4F"/>
    <w:rsid w:val="00523C05"/>
    <w:rsid w:val="005322BA"/>
    <w:rsid w:val="0054230B"/>
    <w:rsid w:val="00552383"/>
    <w:rsid w:val="00565992"/>
    <w:rsid w:val="0057352C"/>
    <w:rsid w:val="00574A89"/>
    <w:rsid w:val="00584860"/>
    <w:rsid w:val="0058615C"/>
    <w:rsid w:val="00586D85"/>
    <w:rsid w:val="00597983"/>
    <w:rsid w:val="00597E04"/>
    <w:rsid w:val="005A3A76"/>
    <w:rsid w:val="005A4820"/>
    <w:rsid w:val="005A5AF0"/>
    <w:rsid w:val="005A7B7F"/>
    <w:rsid w:val="005B067F"/>
    <w:rsid w:val="005C3DBC"/>
    <w:rsid w:val="005C42E2"/>
    <w:rsid w:val="005D3FEC"/>
    <w:rsid w:val="005D5E4F"/>
    <w:rsid w:val="005E1905"/>
    <w:rsid w:val="005E5116"/>
    <w:rsid w:val="005F3625"/>
    <w:rsid w:val="005F49B7"/>
    <w:rsid w:val="0060074D"/>
    <w:rsid w:val="006011BF"/>
    <w:rsid w:val="0060154F"/>
    <w:rsid w:val="0060260A"/>
    <w:rsid w:val="0060578B"/>
    <w:rsid w:val="00605829"/>
    <w:rsid w:val="0061034E"/>
    <w:rsid w:val="00620C4D"/>
    <w:rsid w:val="006223D4"/>
    <w:rsid w:val="00624A39"/>
    <w:rsid w:val="0062500A"/>
    <w:rsid w:val="0062559C"/>
    <w:rsid w:val="00627442"/>
    <w:rsid w:val="00634B79"/>
    <w:rsid w:val="006377BD"/>
    <w:rsid w:val="00647FE6"/>
    <w:rsid w:val="00650C6B"/>
    <w:rsid w:val="00656E48"/>
    <w:rsid w:val="0065700F"/>
    <w:rsid w:val="00657DF6"/>
    <w:rsid w:val="00661E96"/>
    <w:rsid w:val="00662FA4"/>
    <w:rsid w:val="006678FC"/>
    <w:rsid w:val="00670E72"/>
    <w:rsid w:val="00674A53"/>
    <w:rsid w:val="00680EDA"/>
    <w:rsid w:val="00683113"/>
    <w:rsid w:val="006946A8"/>
    <w:rsid w:val="00697647"/>
    <w:rsid w:val="00697CDE"/>
    <w:rsid w:val="006B2864"/>
    <w:rsid w:val="006B51D0"/>
    <w:rsid w:val="006C4AF5"/>
    <w:rsid w:val="006C6EA6"/>
    <w:rsid w:val="006E211C"/>
    <w:rsid w:val="006E26C9"/>
    <w:rsid w:val="006E713F"/>
    <w:rsid w:val="006F59B2"/>
    <w:rsid w:val="0070012A"/>
    <w:rsid w:val="0070017C"/>
    <w:rsid w:val="0070573F"/>
    <w:rsid w:val="007069F0"/>
    <w:rsid w:val="00717F67"/>
    <w:rsid w:val="007226B3"/>
    <w:rsid w:val="00723EA5"/>
    <w:rsid w:val="00726A62"/>
    <w:rsid w:val="007330D0"/>
    <w:rsid w:val="00735160"/>
    <w:rsid w:val="00743962"/>
    <w:rsid w:val="00746237"/>
    <w:rsid w:val="00746C42"/>
    <w:rsid w:val="00747A17"/>
    <w:rsid w:val="00750CF1"/>
    <w:rsid w:val="00761191"/>
    <w:rsid w:val="007612E7"/>
    <w:rsid w:val="00762510"/>
    <w:rsid w:val="00781914"/>
    <w:rsid w:val="00784EC6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C0131"/>
    <w:rsid w:val="007C4133"/>
    <w:rsid w:val="007D00DB"/>
    <w:rsid w:val="007E1C99"/>
    <w:rsid w:val="007E73D6"/>
    <w:rsid w:val="007F20C3"/>
    <w:rsid w:val="007F32A7"/>
    <w:rsid w:val="007F4164"/>
    <w:rsid w:val="007F7229"/>
    <w:rsid w:val="00801F9C"/>
    <w:rsid w:val="00803020"/>
    <w:rsid w:val="00803BF1"/>
    <w:rsid w:val="008105EB"/>
    <w:rsid w:val="00823413"/>
    <w:rsid w:val="008251EF"/>
    <w:rsid w:val="0083029C"/>
    <w:rsid w:val="00830BEB"/>
    <w:rsid w:val="0083142A"/>
    <w:rsid w:val="008423C5"/>
    <w:rsid w:val="00853906"/>
    <w:rsid w:val="00855891"/>
    <w:rsid w:val="008670BB"/>
    <w:rsid w:val="00867C14"/>
    <w:rsid w:val="00870DAC"/>
    <w:rsid w:val="0087258E"/>
    <w:rsid w:val="00876BFF"/>
    <w:rsid w:val="00880722"/>
    <w:rsid w:val="0089137D"/>
    <w:rsid w:val="0089552D"/>
    <w:rsid w:val="008A47EB"/>
    <w:rsid w:val="008A4AA6"/>
    <w:rsid w:val="008B17B5"/>
    <w:rsid w:val="008B41D5"/>
    <w:rsid w:val="008B71C8"/>
    <w:rsid w:val="008C0A54"/>
    <w:rsid w:val="008D249F"/>
    <w:rsid w:val="008D327B"/>
    <w:rsid w:val="008D340D"/>
    <w:rsid w:val="008E1D32"/>
    <w:rsid w:val="008E42A7"/>
    <w:rsid w:val="008F1939"/>
    <w:rsid w:val="008F1A20"/>
    <w:rsid w:val="008F3916"/>
    <w:rsid w:val="009000E1"/>
    <w:rsid w:val="00901162"/>
    <w:rsid w:val="00901B79"/>
    <w:rsid w:val="00907C96"/>
    <w:rsid w:val="0091152E"/>
    <w:rsid w:val="0091250C"/>
    <w:rsid w:val="009135F3"/>
    <w:rsid w:val="00917B23"/>
    <w:rsid w:val="0092101F"/>
    <w:rsid w:val="00924774"/>
    <w:rsid w:val="009253CC"/>
    <w:rsid w:val="009349C2"/>
    <w:rsid w:val="00945CD1"/>
    <w:rsid w:val="00951495"/>
    <w:rsid w:val="00974D9D"/>
    <w:rsid w:val="00974FD1"/>
    <w:rsid w:val="00986B41"/>
    <w:rsid w:val="00996A88"/>
    <w:rsid w:val="009A4063"/>
    <w:rsid w:val="009C4D09"/>
    <w:rsid w:val="009D05AC"/>
    <w:rsid w:val="009D1463"/>
    <w:rsid w:val="009D3461"/>
    <w:rsid w:val="009D34B1"/>
    <w:rsid w:val="009D47AD"/>
    <w:rsid w:val="009E1AF4"/>
    <w:rsid w:val="009E4A90"/>
    <w:rsid w:val="009E70D1"/>
    <w:rsid w:val="009F1685"/>
    <w:rsid w:val="009F4B11"/>
    <w:rsid w:val="009F57B4"/>
    <w:rsid w:val="00A07920"/>
    <w:rsid w:val="00A11BC1"/>
    <w:rsid w:val="00A13DB5"/>
    <w:rsid w:val="00A14BFD"/>
    <w:rsid w:val="00A208DA"/>
    <w:rsid w:val="00A23C57"/>
    <w:rsid w:val="00A30B00"/>
    <w:rsid w:val="00A31834"/>
    <w:rsid w:val="00A36408"/>
    <w:rsid w:val="00A42630"/>
    <w:rsid w:val="00A42D51"/>
    <w:rsid w:val="00A44AC3"/>
    <w:rsid w:val="00A50799"/>
    <w:rsid w:val="00A56A7A"/>
    <w:rsid w:val="00A60BFA"/>
    <w:rsid w:val="00A624C4"/>
    <w:rsid w:val="00A63822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A0928"/>
    <w:rsid w:val="00AA4FA7"/>
    <w:rsid w:val="00AA5F2C"/>
    <w:rsid w:val="00AB1345"/>
    <w:rsid w:val="00AB5553"/>
    <w:rsid w:val="00AB658D"/>
    <w:rsid w:val="00AB7CB2"/>
    <w:rsid w:val="00AC1F39"/>
    <w:rsid w:val="00AC2BCC"/>
    <w:rsid w:val="00AD0CE1"/>
    <w:rsid w:val="00AD6EB4"/>
    <w:rsid w:val="00AD7830"/>
    <w:rsid w:val="00AE68F0"/>
    <w:rsid w:val="00AF0854"/>
    <w:rsid w:val="00AF0BA7"/>
    <w:rsid w:val="00AF7FC6"/>
    <w:rsid w:val="00B006DE"/>
    <w:rsid w:val="00B017F7"/>
    <w:rsid w:val="00B05D01"/>
    <w:rsid w:val="00B11BC8"/>
    <w:rsid w:val="00B12E1C"/>
    <w:rsid w:val="00B16200"/>
    <w:rsid w:val="00B21003"/>
    <w:rsid w:val="00B314C2"/>
    <w:rsid w:val="00B50819"/>
    <w:rsid w:val="00B6273F"/>
    <w:rsid w:val="00B65AF2"/>
    <w:rsid w:val="00B66320"/>
    <w:rsid w:val="00B67502"/>
    <w:rsid w:val="00B73264"/>
    <w:rsid w:val="00B75853"/>
    <w:rsid w:val="00B772B8"/>
    <w:rsid w:val="00B81B33"/>
    <w:rsid w:val="00B93BB1"/>
    <w:rsid w:val="00B94686"/>
    <w:rsid w:val="00B97C77"/>
    <w:rsid w:val="00BA7509"/>
    <w:rsid w:val="00BB5476"/>
    <w:rsid w:val="00BC1783"/>
    <w:rsid w:val="00BD2A8D"/>
    <w:rsid w:val="00BD64C5"/>
    <w:rsid w:val="00BF0689"/>
    <w:rsid w:val="00BF5A9E"/>
    <w:rsid w:val="00BF71D2"/>
    <w:rsid w:val="00C042C8"/>
    <w:rsid w:val="00C04756"/>
    <w:rsid w:val="00C061FC"/>
    <w:rsid w:val="00C12B3A"/>
    <w:rsid w:val="00C14F30"/>
    <w:rsid w:val="00C211F4"/>
    <w:rsid w:val="00C21317"/>
    <w:rsid w:val="00C21D09"/>
    <w:rsid w:val="00C22281"/>
    <w:rsid w:val="00C23D4B"/>
    <w:rsid w:val="00C34E36"/>
    <w:rsid w:val="00C37AD5"/>
    <w:rsid w:val="00C40024"/>
    <w:rsid w:val="00C45BDB"/>
    <w:rsid w:val="00C53482"/>
    <w:rsid w:val="00C56DC6"/>
    <w:rsid w:val="00C62253"/>
    <w:rsid w:val="00C6743E"/>
    <w:rsid w:val="00C702C1"/>
    <w:rsid w:val="00C72FFD"/>
    <w:rsid w:val="00C74316"/>
    <w:rsid w:val="00C74C2D"/>
    <w:rsid w:val="00C759C8"/>
    <w:rsid w:val="00C77CCE"/>
    <w:rsid w:val="00C85238"/>
    <w:rsid w:val="00C87266"/>
    <w:rsid w:val="00C94D96"/>
    <w:rsid w:val="00CA2F65"/>
    <w:rsid w:val="00CA5F4E"/>
    <w:rsid w:val="00CA66DE"/>
    <w:rsid w:val="00CB2B06"/>
    <w:rsid w:val="00CB5585"/>
    <w:rsid w:val="00CC1C9A"/>
    <w:rsid w:val="00CC20AA"/>
    <w:rsid w:val="00CD12B0"/>
    <w:rsid w:val="00CD53CD"/>
    <w:rsid w:val="00CE0A1B"/>
    <w:rsid w:val="00CF135C"/>
    <w:rsid w:val="00D00295"/>
    <w:rsid w:val="00D00ED8"/>
    <w:rsid w:val="00D0112C"/>
    <w:rsid w:val="00D059D9"/>
    <w:rsid w:val="00D11F5E"/>
    <w:rsid w:val="00D16BB1"/>
    <w:rsid w:val="00D17E18"/>
    <w:rsid w:val="00D21F66"/>
    <w:rsid w:val="00D309D3"/>
    <w:rsid w:val="00D348F3"/>
    <w:rsid w:val="00D43CD1"/>
    <w:rsid w:val="00D44B6A"/>
    <w:rsid w:val="00D44C06"/>
    <w:rsid w:val="00D471D6"/>
    <w:rsid w:val="00D5402E"/>
    <w:rsid w:val="00D60846"/>
    <w:rsid w:val="00D6092E"/>
    <w:rsid w:val="00D60A1C"/>
    <w:rsid w:val="00D631FF"/>
    <w:rsid w:val="00D6347F"/>
    <w:rsid w:val="00D65BCE"/>
    <w:rsid w:val="00D67B38"/>
    <w:rsid w:val="00D703B8"/>
    <w:rsid w:val="00D74515"/>
    <w:rsid w:val="00D81579"/>
    <w:rsid w:val="00D816CE"/>
    <w:rsid w:val="00D85A9F"/>
    <w:rsid w:val="00D87B28"/>
    <w:rsid w:val="00DB052D"/>
    <w:rsid w:val="00DB0FDE"/>
    <w:rsid w:val="00DB28E7"/>
    <w:rsid w:val="00DC279F"/>
    <w:rsid w:val="00DD2739"/>
    <w:rsid w:val="00DD39E8"/>
    <w:rsid w:val="00DE2032"/>
    <w:rsid w:val="00DE50B4"/>
    <w:rsid w:val="00DF410A"/>
    <w:rsid w:val="00DF415C"/>
    <w:rsid w:val="00E003B8"/>
    <w:rsid w:val="00E11A0A"/>
    <w:rsid w:val="00E12BD6"/>
    <w:rsid w:val="00E157A7"/>
    <w:rsid w:val="00E160B7"/>
    <w:rsid w:val="00E17E61"/>
    <w:rsid w:val="00E35127"/>
    <w:rsid w:val="00E356F5"/>
    <w:rsid w:val="00E42BD2"/>
    <w:rsid w:val="00E47BAA"/>
    <w:rsid w:val="00E5270C"/>
    <w:rsid w:val="00E559E9"/>
    <w:rsid w:val="00E5610D"/>
    <w:rsid w:val="00E61751"/>
    <w:rsid w:val="00E61FEA"/>
    <w:rsid w:val="00E6725A"/>
    <w:rsid w:val="00E6758B"/>
    <w:rsid w:val="00E74797"/>
    <w:rsid w:val="00E814A8"/>
    <w:rsid w:val="00E924DA"/>
    <w:rsid w:val="00E93FC9"/>
    <w:rsid w:val="00E95F16"/>
    <w:rsid w:val="00E9749A"/>
    <w:rsid w:val="00E979A9"/>
    <w:rsid w:val="00E97D04"/>
    <w:rsid w:val="00EB1FEF"/>
    <w:rsid w:val="00EB3E62"/>
    <w:rsid w:val="00EC3C7C"/>
    <w:rsid w:val="00ED1152"/>
    <w:rsid w:val="00ED2719"/>
    <w:rsid w:val="00ED2AC6"/>
    <w:rsid w:val="00ED4BC0"/>
    <w:rsid w:val="00ED69ED"/>
    <w:rsid w:val="00ED6AC3"/>
    <w:rsid w:val="00EE2A83"/>
    <w:rsid w:val="00EE344B"/>
    <w:rsid w:val="00EE4235"/>
    <w:rsid w:val="00EE4869"/>
    <w:rsid w:val="00F015C6"/>
    <w:rsid w:val="00F02738"/>
    <w:rsid w:val="00F048E9"/>
    <w:rsid w:val="00F04BDB"/>
    <w:rsid w:val="00F06C9A"/>
    <w:rsid w:val="00F13CB6"/>
    <w:rsid w:val="00F15F47"/>
    <w:rsid w:val="00F21227"/>
    <w:rsid w:val="00F355C3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B0B74"/>
    <w:rsid w:val="00FB261A"/>
    <w:rsid w:val="00FC04D5"/>
    <w:rsid w:val="00FC577F"/>
    <w:rsid w:val="00FD5440"/>
    <w:rsid w:val="00FD6175"/>
    <w:rsid w:val="00FD75C4"/>
    <w:rsid w:val="00FE08BC"/>
    <w:rsid w:val="00FE16F2"/>
    <w:rsid w:val="00FE3C95"/>
    <w:rsid w:val="00FE3EAB"/>
    <w:rsid w:val="00FE4DC1"/>
    <w:rsid w:val="00FE6046"/>
    <w:rsid w:val="00FE7C6B"/>
    <w:rsid w:val="00FF032E"/>
    <w:rsid w:val="00FF1353"/>
    <w:rsid w:val="00FF1711"/>
    <w:rsid w:val="00FF1DEF"/>
    <w:rsid w:val="00FF3052"/>
    <w:rsid w:val="00FF4F2D"/>
    <w:rsid w:val="133300B2"/>
    <w:rsid w:val="14A9D1F5"/>
    <w:rsid w:val="23E6467F"/>
    <w:rsid w:val="24614E28"/>
    <w:rsid w:val="458B5AA5"/>
    <w:rsid w:val="45F15C66"/>
    <w:rsid w:val="5B71A225"/>
    <w:rsid w:val="5F949BBE"/>
    <w:rsid w:val="6BA0A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6A95A1-C38C-45C4-88E0-B69760D10ED2}"/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1668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509</cp:revision>
  <dcterms:created xsi:type="dcterms:W3CDTF">2024-06-18T03:44:00Z</dcterms:created>
  <dcterms:modified xsi:type="dcterms:W3CDTF">2026-03-02T17:33:00Z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