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66165322" w:rsidR="00C407C1" w:rsidRPr="003758F7" w:rsidRDefault="00E4758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48438B1">
                <wp:simplePos x="0" y="0"/>
                <wp:positionH relativeFrom="column">
                  <wp:posOffset>-243840</wp:posOffset>
                </wp:positionH>
                <wp:positionV relativeFrom="paragraph">
                  <wp:posOffset>163830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D30C69A" w:rsidR="00005140" w:rsidRPr="000059EE" w:rsidRDefault="00407B0A" w:rsidP="00407B0A">
                            <w:pPr>
                              <w:pStyle w:val="TituloPortada"/>
                              <w:ind w:firstLine="0"/>
                              <w:rPr>
                                <w:sz w:val="68"/>
                                <w:szCs w:val="68"/>
                                <w:lang w:val="es-CO"/>
                              </w:rPr>
                            </w:pPr>
                            <w:r w:rsidRPr="00407B0A">
                              <w:rPr>
                                <w:bCs/>
                                <w:sz w:val="68"/>
                                <w:szCs w:val="68"/>
                                <w:lang w:val="es-ES"/>
                              </w:rPr>
                              <w:t>Cuentas nominales y registros contables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2pt;margin-top:12.9pt;width:549pt;height:154.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" filled="f" stroked="f">
                <v:textbox>
                  <w:txbxContent>
                    <w:p w14:paraId="17488A2C" w14:textId="77777777" w:rsidR="009D2334" w:rsidRDefault="009D2334" w:rsidP="009D2334">
                      <w:pPr>
                        <w:pStyle w:val="TituloPortada"/>
                        <w:ind w:firstLine="0"/>
                        <w:rPr>
                          <w:bCs/>
                          <w:sz w:val="68"/>
                          <w:szCs w:val="68"/>
                          <w:lang w:val="es-ES"/>
                        </w:rPr>
                      </w:pPr>
                    </w:p>
                    <w:p w14:paraId="13999F63" w14:textId="0D30C69A" w:rsidR="00005140" w:rsidRPr="000059EE" w:rsidRDefault="00407B0A" w:rsidP="00407B0A">
                      <w:pPr>
                        <w:pStyle w:val="TituloPortada"/>
                        <w:ind w:firstLine="0"/>
                        <w:rPr>
                          <w:sz w:val="68"/>
                          <w:szCs w:val="68"/>
                          <w:lang w:val="es-CO"/>
                        </w:rPr>
                      </w:pPr>
                      <w:r w:rsidRPr="00407B0A">
                        <w:rPr>
                          <w:bCs/>
                          <w:sz w:val="68"/>
                          <w:szCs w:val="68"/>
                          <w:lang w:val="es-ES"/>
                        </w:rPr>
                        <w:t>Cuentas nominales y registros contables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AED618C" w14:textId="42201F74" w:rsidR="00E57A47" w:rsidRDefault="00407B0A" w:rsidP="003613F1">
      <w:r w:rsidRPr="00407B0A">
        <w:t>Este componente formativo ha sido estructurado para conocer las cuentas nominales, como herramientas esenciales para planear los aspectos contables de una entidad. Su correcto registro financiero permite obtener un balance adecuado y medir el rendimiento operativo. Asimismo, realizar registros contables bajo las normas vigentes, que garanticen actividades financieras transparente</w:t>
      </w:r>
      <w:r w:rsidR="00FC109B">
        <w:t>s</w:t>
      </w:r>
      <w:r w:rsidRPr="00407B0A">
        <w:t xml:space="preserve"> y que reflejen fielmente sus ingresos, costos y gastos.</w:t>
      </w:r>
    </w:p>
    <w:p w14:paraId="6D8C2CDB" w14:textId="77777777" w:rsidR="00E57A47" w:rsidRDefault="00E57A47" w:rsidP="003613F1">
      <w:pPr>
        <w:pBdr>
          <w:bottom w:val="single" w:sz="12" w:space="1" w:color="auto"/>
        </w:pBdr>
        <w:ind w:firstLine="1"/>
        <w:rPr>
          <w:rFonts w:ascii="Calibri" w:hAnsi="Calibri"/>
          <w:color w:val="000000" w:themeColor="text1"/>
          <w:kern w:val="0"/>
          <w14:ligatures w14:val="none"/>
        </w:rPr>
      </w:pPr>
    </w:p>
    <w:p w14:paraId="676EB408" w14:textId="5E7E4B33" w:rsidR="00C407C1" w:rsidRPr="003758F7" w:rsidRDefault="00407B0A" w:rsidP="003613F1">
      <w:pPr>
        <w:ind w:firstLine="0"/>
        <w:jc w:val="center"/>
      </w:pPr>
      <w:r>
        <w:rPr>
          <w:rFonts w:ascii="Calibri" w:hAnsi="Calibri"/>
          <w:b/>
          <w:bCs/>
          <w:color w:val="000000" w:themeColor="text1"/>
          <w:kern w:val="0"/>
          <w14:ligatures w14:val="none"/>
        </w:rPr>
        <w:t xml:space="preserve">Marzo </w:t>
      </w:r>
      <w:r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7834D8">
          <w:pPr>
            <w:pStyle w:val="TtuloTDC"/>
          </w:pPr>
          <w:r w:rsidRPr="003758F7">
            <w:t>Tabla de c</w:t>
          </w:r>
          <w:r w:rsidR="000434FA" w:rsidRPr="003758F7">
            <w:t>ontenido</w:t>
          </w:r>
        </w:p>
        <w:p w14:paraId="03C90DB9" w14:textId="4322FD93" w:rsidR="00042559"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26382814" w:history="1">
            <w:r w:rsidR="00042559" w:rsidRPr="000347D3">
              <w:rPr>
                <w:rStyle w:val="Hipervnculo"/>
                <w:noProof/>
              </w:rPr>
              <w:t>Introducción</w:t>
            </w:r>
            <w:r w:rsidR="00042559">
              <w:rPr>
                <w:noProof/>
                <w:webHidden/>
              </w:rPr>
              <w:tab/>
            </w:r>
            <w:r w:rsidR="00042559">
              <w:rPr>
                <w:noProof/>
                <w:webHidden/>
              </w:rPr>
              <w:fldChar w:fldCharType="begin"/>
            </w:r>
            <w:r w:rsidR="00042559">
              <w:rPr>
                <w:noProof/>
                <w:webHidden/>
              </w:rPr>
              <w:instrText xml:space="preserve"> PAGEREF _Toc226382814 \h </w:instrText>
            </w:r>
            <w:r w:rsidR="00042559">
              <w:rPr>
                <w:noProof/>
                <w:webHidden/>
              </w:rPr>
            </w:r>
            <w:r w:rsidR="00042559">
              <w:rPr>
                <w:noProof/>
                <w:webHidden/>
              </w:rPr>
              <w:fldChar w:fldCharType="separate"/>
            </w:r>
            <w:r w:rsidR="00D749FA">
              <w:rPr>
                <w:noProof/>
                <w:webHidden/>
              </w:rPr>
              <w:t>3</w:t>
            </w:r>
            <w:r w:rsidR="00042559">
              <w:rPr>
                <w:noProof/>
                <w:webHidden/>
              </w:rPr>
              <w:fldChar w:fldCharType="end"/>
            </w:r>
          </w:hyperlink>
        </w:p>
        <w:p w14:paraId="53202322" w14:textId="257051E0" w:rsidR="00042559" w:rsidRDefault="00042559">
          <w:pPr>
            <w:pStyle w:val="TDC1"/>
            <w:tabs>
              <w:tab w:val="right" w:leader="dot" w:pos="9962"/>
            </w:tabs>
            <w:rPr>
              <w:rFonts w:eastAsiaTheme="minorEastAsia"/>
              <w:noProof/>
              <w:sz w:val="24"/>
              <w:szCs w:val="24"/>
              <w:lang w:val="es-ES" w:eastAsia="es-ES"/>
            </w:rPr>
          </w:pPr>
          <w:hyperlink w:anchor="_Toc226382815" w:history="1">
            <w:r w:rsidRPr="000347D3">
              <w:rPr>
                <w:rStyle w:val="Hipervnculo"/>
                <w:noProof/>
              </w:rPr>
              <w:t>1. Cuentas nominales</w:t>
            </w:r>
            <w:r>
              <w:rPr>
                <w:noProof/>
                <w:webHidden/>
              </w:rPr>
              <w:tab/>
            </w:r>
            <w:r>
              <w:rPr>
                <w:noProof/>
                <w:webHidden/>
              </w:rPr>
              <w:fldChar w:fldCharType="begin"/>
            </w:r>
            <w:r>
              <w:rPr>
                <w:noProof/>
                <w:webHidden/>
              </w:rPr>
              <w:instrText xml:space="preserve"> PAGEREF _Toc226382815 \h </w:instrText>
            </w:r>
            <w:r>
              <w:rPr>
                <w:noProof/>
                <w:webHidden/>
              </w:rPr>
            </w:r>
            <w:r>
              <w:rPr>
                <w:noProof/>
                <w:webHidden/>
              </w:rPr>
              <w:fldChar w:fldCharType="separate"/>
            </w:r>
            <w:r w:rsidR="00D749FA">
              <w:rPr>
                <w:noProof/>
                <w:webHidden/>
              </w:rPr>
              <w:t>4</w:t>
            </w:r>
            <w:r>
              <w:rPr>
                <w:noProof/>
                <w:webHidden/>
              </w:rPr>
              <w:fldChar w:fldCharType="end"/>
            </w:r>
          </w:hyperlink>
        </w:p>
        <w:p w14:paraId="12F0C0A5" w14:textId="19500706" w:rsidR="00042559" w:rsidRDefault="00042559">
          <w:pPr>
            <w:pStyle w:val="TDC2"/>
            <w:tabs>
              <w:tab w:val="right" w:leader="dot" w:pos="9962"/>
            </w:tabs>
            <w:rPr>
              <w:rFonts w:eastAsiaTheme="minorEastAsia"/>
              <w:noProof/>
              <w:sz w:val="24"/>
              <w:szCs w:val="24"/>
              <w:lang w:val="es-ES" w:eastAsia="es-ES"/>
            </w:rPr>
          </w:pPr>
          <w:hyperlink w:anchor="_Toc226382816" w:history="1">
            <w:r w:rsidRPr="000347D3">
              <w:rPr>
                <w:rStyle w:val="Hipervnculo"/>
                <w:noProof/>
              </w:rPr>
              <w:t>1.1. Conceptos</w:t>
            </w:r>
            <w:r>
              <w:rPr>
                <w:noProof/>
                <w:webHidden/>
              </w:rPr>
              <w:tab/>
            </w:r>
            <w:r>
              <w:rPr>
                <w:noProof/>
                <w:webHidden/>
              </w:rPr>
              <w:fldChar w:fldCharType="begin"/>
            </w:r>
            <w:r>
              <w:rPr>
                <w:noProof/>
                <w:webHidden/>
              </w:rPr>
              <w:instrText xml:space="preserve"> PAGEREF _Toc226382816 \h </w:instrText>
            </w:r>
            <w:r>
              <w:rPr>
                <w:noProof/>
                <w:webHidden/>
              </w:rPr>
            </w:r>
            <w:r>
              <w:rPr>
                <w:noProof/>
                <w:webHidden/>
              </w:rPr>
              <w:fldChar w:fldCharType="separate"/>
            </w:r>
            <w:r w:rsidR="00D749FA">
              <w:rPr>
                <w:noProof/>
                <w:webHidden/>
              </w:rPr>
              <w:t>6</w:t>
            </w:r>
            <w:r>
              <w:rPr>
                <w:noProof/>
                <w:webHidden/>
              </w:rPr>
              <w:fldChar w:fldCharType="end"/>
            </w:r>
          </w:hyperlink>
        </w:p>
        <w:p w14:paraId="391B45FF" w14:textId="2564E952" w:rsidR="00042559" w:rsidRDefault="00042559">
          <w:pPr>
            <w:pStyle w:val="TDC2"/>
            <w:tabs>
              <w:tab w:val="right" w:leader="dot" w:pos="9962"/>
            </w:tabs>
            <w:rPr>
              <w:rFonts w:eastAsiaTheme="minorEastAsia"/>
              <w:noProof/>
              <w:sz w:val="24"/>
              <w:szCs w:val="24"/>
              <w:lang w:val="es-ES" w:eastAsia="es-ES"/>
            </w:rPr>
          </w:pPr>
          <w:hyperlink w:anchor="_Toc226382817" w:history="1">
            <w:r w:rsidRPr="000347D3">
              <w:rPr>
                <w:rStyle w:val="Hipervnculo"/>
                <w:noProof/>
              </w:rPr>
              <w:t>1.2. Características</w:t>
            </w:r>
            <w:r>
              <w:rPr>
                <w:noProof/>
                <w:webHidden/>
              </w:rPr>
              <w:tab/>
            </w:r>
            <w:r>
              <w:rPr>
                <w:noProof/>
                <w:webHidden/>
              </w:rPr>
              <w:fldChar w:fldCharType="begin"/>
            </w:r>
            <w:r>
              <w:rPr>
                <w:noProof/>
                <w:webHidden/>
              </w:rPr>
              <w:instrText xml:space="preserve"> PAGEREF _Toc226382817 \h </w:instrText>
            </w:r>
            <w:r>
              <w:rPr>
                <w:noProof/>
                <w:webHidden/>
              </w:rPr>
            </w:r>
            <w:r>
              <w:rPr>
                <w:noProof/>
                <w:webHidden/>
              </w:rPr>
              <w:fldChar w:fldCharType="separate"/>
            </w:r>
            <w:r w:rsidR="00D749FA">
              <w:rPr>
                <w:noProof/>
                <w:webHidden/>
              </w:rPr>
              <w:t>7</w:t>
            </w:r>
            <w:r>
              <w:rPr>
                <w:noProof/>
                <w:webHidden/>
              </w:rPr>
              <w:fldChar w:fldCharType="end"/>
            </w:r>
          </w:hyperlink>
        </w:p>
        <w:p w14:paraId="6659091F" w14:textId="5F7F73C4" w:rsidR="00042559" w:rsidRDefault="00042559">
          <w:pPr>
            <w:pStyle w:val="TDC2"/>
            <w:tabs>
              <w:tab w:val="right" w:leader="dot" w:pos="9962"/>
            </w:tabs>
            <w:rPr>
              <w:rFonts w:eastAsiaTheme="minorEastAsia"/>
              <w:noProof/>
              <w:sz w:val="24"/>
              <w:szCs w:val="24"/>
              <w:lang w:val="es-ES" w:eastAsia="es-ES"/>
            </w:rPr>
          </w:pPr>
          <w:hyperlink w:anchor="_Toc226382818" w:history="1">
            <w:r w:rsidRPr="000347D3">
              <w:rPr>
                <w:rStyle w:val="Hipervnculo"/>
                <w:noProof/>
              </w:rPr>
              <w:t>1.3. Movimientos</w:t>
            </w:r>
            <w:r>
              <w:rPr>
                <w:noProof/>
                <w:webHidden/>
              </w:rPr>
              <w:tab/>
            </w:r>
            <w:r>
              <w:rPr>
                <w:noProof/>
                <w:webHidden/>
              </w:rPr>
              <w:fldChar w:fldCharType="begin"/>
            </w:r>
            <w:r>
              <w:rPr>
                <w:noProof/>
                <w:webHidden/>
              </w:rPr>
              <w:instrText xml:space="preserve"> PAGEREF _Toc226382818 \h </w:instrText>
            </w:r>
            <w:r>
              <w:rPr>
                <w:noProof/>
                <w:webHidden/>
              </w:rPr>
            </w:r>
            <w:r>
              <w:rPr>
                <w:noProof/>
                <w:webHidden/>
              </w:rPr>
              <w:fldChar w:fldCharType="separate"/>
            </w:r>
            <w:r w:rsidR="00D749FA">
              <w:rPr>
                <w:noProof/>
                <w:webHidden/>
              </w:rPr>
              <w:t>11</w:t>
            </w:r>
            <w:r>
              <w:rPr>
                <w:noProof/>
                <w:webHidden/>
              </w:rPr>
              <w:fldChar w:fldCharType="end"/>
            </w:r>
          </w:hyperlink>
        </w:p>
        <w:p w14:paraId="00BFE107" w14:textId="1F4EE699" w:rsidR="00042559" w:rsidRDefault="00042559">
          <w:pPr>
            <w:pStyle w:val="TDC1"/>
            <w:tabs>
              <w:tab w:val="right" w:leader="dot" w:pos="9962"/>
            </w:tabs>
            <w:rPr>
              <w:rFonts w:eastAsiaTheme="minorEastAsia"/>
              <w:noProof/>
              <w:sz w:val="24"/>
              <w:szCs w:val="24"/>
              <w:lang w:val="es-ES" w:eastAsia="es-ES"/>
            </w:rPr>
          </w:pPr>
          <w:hyperlink w:anchor="_Toc226382819" w:history="1">
            <w:r w:rsidRPr="000347D3">
              <w:rPr>
                <w:rStyle w:val="Hipervnculo"/>
                <w:noProof/>
              </w:rPr>
              <w:t>2. Cuentas de orden</w:t>
            </w:r>
            <w:r>
              <w:rPr>
                <w:noProof/>
                <w:webHidden/>
              </w:rPr>
              <w:tab/>
            </w:r>
            <w:r>
              <w:rPr>
                <w:noProof/>
                <w:webHidden/>
              </w:rPr>
              <w:fldChar w:fldCharType="begin"/>
            </w:r>
            <w:r>
              <w:rPr>
                <w:noProof/>
                <w:webHidden/>
              </w:rPr>
              <w:instrText xml:space="preserve"> PAGEREF _Toc226382819 \h </w:instrText>
            </w:r>
            <w:r>
              <w:rPr>
                <w:noProof/>
                <w:webHidden/>
              </w:rPr>
            </w:r>
            <w:r>
              <w:rPr>
                <w:noProof/>
                <w:webHidden/>
              </w:rPr>
              <w:fldChar w:fldCharType="separate"/>
            </w:r>
            <w:r w:rsidR="00D749FA">
              <w:rPr>
                <w:noProof/>
                <w:webHidden/>
              </w:rPr>
              <w:t>13</w:t>
            </w:r>
            <w:r>
              <w:rPr>
                <w:noProof/>
                <w:webHidden/>
              </w:rPr>
              <w:fldChar w:fldCharType="end"/>
            </w:r>
          </w:hyperlink>
        </w:p>
        <w:p w14:paraId="5C287932" w14:textId="344D2E95" w:rsidR="00042559" w:rsidRDefault="00042559">
          <w:pPr>
            <w:pStyle w:val="TDC1"/>
            <w:tabs>
              <w:tab w:val="right" w:leader="dot" w:pos="9962"/>
            </w:tabs>
            <w:rPr>
              <w:rFonts w:eastAsiaTheme="minorEastAsia"/>
              <w:noProof/>
              <w:sz w:val="24"/>
              <w:szCs w:val="24"/>
              <w:lang w:val="es-ES" w:eastAsia="es-ES"/>
            </w:rPr>
          </w:pPr>
          <w:hyperlink w:anchor="_Toc226382820" w:history="1">
            <w:r w:rsidRPr="000347D3">
              <w:rPr>
                <w:rStyle w:val="Hipervnculo"/>
                <w:noProof/>
              </w:rPr>
              <w:t>3. Registros contables</w:t>
            </w:r>
            <w:r>
              <w:rPr>
                <w:noProof/>
                <w:webHidden/>
              </w:rPr>
              <w:tab/>
            </w:r>
            <w:r>
              <w:rPr>
                <w:noProof/>
                <w:webHidden/>
              </w:rPr>
              <w:fldChar w:fldCharType="begin"/>
            </w:r>
            <w:r>
              <w:rPr>
                <w:noProof/>
                <w:webHidden/>
              </w:rPr>
              <w:instrText xml:space="preserve"> PAGEREF _Toc226382820 \h </w:instrText>
            </w:r>
            <w:r>
              <w:rPr>
                <w:noProof/>
                <w:webHidden/>
              </w:rPr>
            </w:r>
            <w:r>
              <w:rPr>
                <w:noProof/>
                <w:webHidden/>
              </w:rPr>
              <w:fldChar w:fldCharType="separate"/>
            </w:r>
            <w:r w:rsidR="00D749FA">
              <w:rPr>
                <w:noProof/>
                <w:webHidden/>
              </w:rPr>
              <w:t>14</w:t>
            </w:r>
            <w:r>
              <w:rPr>
                <w:noProof/>
                <w:webHidden/>
              </w:rPr>
              <w:fldChar w:fldCharType="end"/>
            </w:r>
          </w:hyperlink>
        </w:p>
        <w:p w14:paraId="17BE6116" w14:textId="0A6D92D8" w:rsidR="00042559" w:rsidRDefault="00042559">
          <w:pPr>
            <w:pStyle w:val="TDC2"/>
            <w:tabs>
              <w:tab w:val="right" w:leader="dot" w:pos="9962"/>
            </w:tabs>
            <w:rPr>
              <w:rFonts w:eastAsiaTheme="minorEastAsia"/>
              <w:noProof/>
              <w:sz w:val="24"/>
              <w:szCs w:val="24"/>
              <w:lang w:val="es-ES" w:eastAsia="es-ES"/>
            </w:rPr>
          </w:pPr>
          <w:hyperlink w:anchor="_Toc226382821" w:history="1">
            <w:r w:rsidRPr="000347D3">
              <w:rPr>
                <w:rStyle w:val="Hipervnculo"/>
                <w:noProof/>
              </w:rPr>
              <w:t>3.1. Partida doble</w:t>
            </w:r>
            <w:r>
              <w:rPr>
                <w:noProof/>
                <w:webHidden/>
              </w:rPr>
              <w:tab/>
            </w:r>
            <w:r>
              <w:rPr>
                <w:noProof/>
                <w:webHidden/>
              </w:rPr>
              <w:fldChar w:fldCharType="begin"/>
            </w:r>
            <w:r>
              <w:rPr>
                <w:noProof/>
                <w:webHidden/>
              </w:rPr>
              <w:instrText xml:space="preserve"> PAGEREF _Toc226382821 \h </w:instrText>
            </w:r>
            <w:r>
              <w:rPr>
                <w:noProof/>
                <w:webHidden/>
              </w:rPr>
            </w:r>
            <w:r>
              <w:rPr>
                <w:noProof/>
                <w:webHidden/>
              </w:rPr>
              <w:fldChar w:fldCharType="separate"/>
            </w:r>
            <w:r w:rsidR="00D749FA">
              <w:rPr>
                <w:noProof/>
                <w:webHidden/>
              </w:rPr>
              <w:t>14</w:t>
            </w:r>
            <w:r>
              <w:rPr>
                <w:noProof/>
                <w:webHidden/>
              </w:rPr>
              <w:fldChar w:fldCharType="end"/>
            </w:r>
          </w:hyperlink>
        </w:p>
        <w:p w14:paraId="7D9F59D6" w14:textId="2BC5BD29" w:rsidR="00042559" w:rsidRDefault="00042559">
          <w:pPr>
            <w:pStyle w:val="TDC2"/>
            <w:tabs>
              <w:tab w:val="right" w:leader="dot" w:pos="9962"/>
            </w:tabs>
            <w:rPr>
              <w:rFonts w:eastAsiaTheme="minorEastAsia"/>
              <w:noProof/>
              <w:sz w:val="24"/>
              <w:szCs w:val="24"/>
              <w:lang w:val="es-ES" w:eastAsia="es-ES"/>
            </w:rPr>
          </w:pPr>
          <w:hyperlink w:anchor="_Toc226382822" w:history="1">
            <w:r w:rsidRPr="000347D3">
              <w:rPr>
                <w:rStyle w:val="Hipervnculo"/>
                <w:noProof/>
              </w:rPr>
              <w:t>3.2. Asientos contables</w:t>
            </w:r>
            <w:r>
              <w:rPr>
                <w:noProof/>
                <w:webHidden/>
              </w:rPr>
              <w:tab/>
            </w:r>
            <w:r>
              <w:rPr>
                <w:noProof/>
                <w:webHidden/>
              </w:rPr>
              <w:fldChar w:fldCharType="begin"/>
            </w:r>
            <w:r>
              <w:rPr>
                <w:noProof/>
                <w:webHidden/>
              </w:rPr>
              <w:instrText xml:space="preserve"> PAGEREF _Toc226382822 \h </w:instrText>
            </w:r>
            <w:r>
              <w:rPr>
                <w:noProof/>
                <w:webHidden/>
              </w:rPr>
            </w:r>
            <w:r>
              <w:rPr>
                <w:noProof/>
                <w:webHidden/>
              </w:rPr>
              <w:fldChar w:fldCharType="separate"/>
            </w:r>
            <w:r w:rsidR="00D749FA">
              <w:rPr>
                <w:noProof/>
                <w:webHidden/>
              </w:rPr>
              <w:t>15</w:t>
            </w:r>
            <w:r>
              <w:rPr>
                <w:noProof/>
                <w:webHidden/>
              </w:rPr>
              <w:fldChar w:fldCharType="end"/>
            </w:r>
          </w:hyperlink>
        </w:p>
        <w:p w14:paraId="65466691" w14:textId="1D1850CE" w:rsidR="00042559" w:rsidRDefault="00042559">
          <w:pPr>
            <w:pStyle w:val="TDC2"/>
            <w:tabs>
              <w:tab w:val="right" w:leader="dot" w:pos="9962"/>
            </w:tabs>
            <w:rPr>
              <w:rFonts w:eastAsiaTheme="minorEastAsia"/>
              <w:noProof/>
              <w:sz w:val="24"/>
              <w:szCs w:val="24"/>
              <w:lang w:val="es-ES" w:eastAsia="es-ES"/>
            </w:rPr>
          </w:pPr>
          <w:hyperlink w:anchor="_Toc226382823" w:history="1">
            <w:r w:rsidRPr="000347D3">
              <w:rPr>
                <w:rStyle w:val="Hipervnculo"/>
                <w:noProof/>
              </w:rPr>
              <w:t>3.3. Ejercicios de aplicación</w:t>
            </w:r>
            <w:r>
              <w:rPr>
                <w:noProof/>
                <w:webHidden/>
              </w:rPr>
              <w:tab/>
            </w:r>
            <w:r>
              <w:rPr>
                <w:noProof/>
                <w:webHidden/>
              </w:rPr>
              <w:fldChar w:fldCharType="begin"/>
            </w:r>
            <w:r>
              <w:rPr>
                <w:noProof/>
                <w:webHidden/>
              </w:rPr>
              <w:instrText xml:space="preserve"> PAGEREF _Toc226382823 \h </w:instrText>
            </w:r>
            <w:r>
              <w:rPr>
                <w:noProof/>
                <w:webHidden/>
              </w:rPr>
            </w:r>
            <w:r>
              <w:rPr>
                <w:noProof/>
                <w:webHidden/>
              </w:rPr>
              <w:fldChar w:fldCharType="separate"/>
            </w:r>
            <w:r w:rsidR="00D749FA">
              <w:rPr>
                <w:noProof/>
                <w:webHidden/>
              </w:rPr>
              <w:t>17</w:t>
            </w:r>
            <w:r>
              <w:rPr>
                <w:noProof/>
                <w:webHidden/>
              </w:rPr>
              <w:fldChar w:fldCharType="end"/>
            </w:r>
          </w:hyperlink>
        </w:p>
        <w:p w14:paraId="58D9C462" w14:textId="6D2CE3D1" w:rsidR="00042559" w:rsidRDefault="00042559">
          <w:pPr>
            <w:pStyle w:val="TDC1"/>
            <w:tabs>
              <w:tab w:val="right" w:leader="dot" w:pos="9962"/>
            </w:tabs>
            <w:rPr>
              <w:rFonts w:eastAsiaTheme="minorEastAsia"/>
              <w:noProof/>
              <w:sz w:val="24"/>
              <w:szCs w:val="24"/>
              <w:lang w:val="es-ES" w:eastAsia="es-ES"/>
            </w:rPr>
          </w:pPr>
          <w:hyperlink w:anchor="_Toc226382824" w:history="1">
            <w:r w:rsidRPr="000347D3">
              <w:rPr>
                <w:rStyle w:val="Hipervnculo"/>
                <w:noProof/>
              </w:rPr>
              <w:t>Síntesis</w:t>
            </w:r>
            <w:r>
              <w:rPr>
                <w:noProof/>
                <w:webHidden/>
              </w:rPr>
              <w:tab/>
            </w:r>
            <w:r>
              <w:rPr>
                <w:noProof/>
                <w:webHidden/>
              </w:rPr>
              <w:fldChar w:fldCharType="begin"/>
            </w:r>
            <w:r>
              <w:rPr>
                <w:noProof/>
                <w:webHidden/>
              </w:rPr>
              <w:instrText xml:space="preserve"> PAGEREF _Toc226382824 \h </w:instrText>
            </w:r>
            <w:r>
              <w:rPr>
                <w:noProof/>
                <w:webHidden/>
              </w:rPr>
            </w:r>
            <w:r>
              <w:rPr>
                <w:noProof/>
                <w:webHidden/>
              </w:rPr>
              <w:fldChar w:fldCharType="separate"/>
            </w:r>
            <w:r w:rsidR="00D749FA">
              <w:rPr>
                <w:noProof/>
                <w:webHidden/>
              </w:rPr>
              <w:t>25</w:t>
            </w:r>
            <w:r>
              <w:rPr>
                <w:noProof/>
                <w:webHidden/>
              </w:rPr>
              <w:fldChar w:fldCharType="end"/>
            </w:r>
          </w:hyperlink>
        </w:p>
        <w:p w14:paraId="354FB92C" w14:textId="46A2CEF1" w:rsidR="00042559" w:rsidRDefault="00042559">
          <w:pPr>
            <w:pStyle w:val="TDC1"/>
            <w:tabs>
              <w:tab w:val="right" w:leader="dot" w:pos="9962"/>
            </w:tabs>
            <w:rPr>
              <w:rFonts w:eastAsiaTheme="minorEastAsia"/>
              <w:noProof/>
              <w:sz w:val="24"/>
              <w:szCs w:val="24"/>
              <w:lang w:val="es-ES" w:eastAsia="es-ES"/>
            </w:rPr>
          </w:pPr>
          <w:hyperlink w:anchor="_Toc226382825" w:history="1">
            <w:r w:rsidRPr="000347D3">
              <w:rPr>
                <w:rStyle w:val="Hipervnculo"/>
                <w:noProof/>
              </w:rPr>
              <w:t>Glosario</w:t>
            </w:r>
            <w:r>
              <w:rPr>
                <w:noProof/>
                <w:webHidden/>
              </w:rPr>
              <w:tab/>
            </w:r>
            <w:r>
              <w:rPr>
                <w:noProof/>
                <w:webHidden/>
              </w:rPr>
              <w:fldChar w:fldCharType="begin"/>
            </w:r>
            <w:r>
              <w:rPr>
                <w:noProof/>
                <w:webHidden/>
              </w:rPr>
              <w:instrText xml:space="preserve"> PAGEREF _Toc226382825 \h </w:instrText>
            </w:r>
            <w:r>
              <w:rPr>
                <w:noProof/>
                <w:webHidden/>
              </w:rPr>
            </w:r>
            <w:r>
              <w:rPr>
                <w:noProof/>
                <w:webHidden/>
              </w:rPr>
              <w:fldChar w:fldCharType="separate"/>
            </w:r>
            <w:r w:rsidR="00D749FA">
              <w:rPr>
                <w:noProof/>
                <w:webHidden/>
              </w:rPr>
              <w:t>26</w:t>
            </w:r>
            <w:r>
              <w:rPr>
                <w:noProof/>
                <w:webHidden/>
              </w:rPr>
              <w:fldChar w:fldCharType="end"/>
            </w:r>
          </w:hyperlink>
        </w:p>
        <w:p w14:paraId="4E7F9118" w14:textId="1C5C3147" w:rsidR="00042559" w:rsidRDefault="00042559">
          <w:pPr>
            <w:pStyle w:val="TDC1"/>
            <w:tabs>
              <w:tab w:val="right" w:leader="dot" w:pos="9962"/>
            </w:tabs>
            <w:rPr>
              <w:rFonts w:eastAsiaTheme="minorEastAsia"/>
              <w:noProof/>
              <w:sz w:val="24"/>
              <w:szCs w:val="24"/>
              <w:lang w:val="es-ES" w:eastAsia="es-ES"/>
            </w:rPr>
          </w:pPr>
          <w:hyperlink w:anchor="_Toc226382826" w:history="1">
            <w:r w:rsidRPr="000347D3">
              <w:rPr>
                <w:rStyle w:val="Hipervnculo"/>
                <w:noProof/>
              </w:rPr>
              <w:t>Referencias bibliográficas</w:t>
            </w:r>
            <w:r>
              <w:rPr>
                <w:noProof/>
                <w:webHidden/>
              </w:rPr>
              <w:tab/>
            </w:r>
            <w:r>
              <w:rPr>
                <w:noProof/>
                <w:webHidden/>
              </w:rPr>
              <w:fldChar w:fldCharType="begin"/>
            </w:r>
            <w:r>
              <w:rPr>
                <w:noProof/>
                <w:webHidden/>
              </w:rPr>
              <w:instrText xml:space="preserve"> PAGEREF _Toc226382826 \h </w:instrText>
            </w:r>
            <w:r>
              <w:rPr>
                <w:noProof/>
                <w:webHidden/>
              </w:rPr>
            </w:r>
            <w:r>
              <w:rPr>
                <w:noProof/>
                <w:webHidden/>
              </w:rPr>
              <w:fldChar w:fldCharType="separate"/>
            </w:r>
            <w:r w:rsidR="00D749FA">
              <w:rPr>
                <w:noProof/>
                <w:webHidden/>
              </w:rPr>
              <w:t>29</w:t>
            </w:r>
            <w:r>
              <w:rPr>
                <w:noProof/>
                <w:webHidden/>
              </w:rPr>
              <w:fldChar w:fldCharType="end"/>
            </w:r>
          </w:hyperlink>
        </w:p>
        <w:p w14:paraId="0EEE23D5" w14:textId="4CBAC05C" w:rsidR="00042559" w:rsidRDefault="00042559">
          <w:pPr>
            <w:pStyle w:val="TDC1"/>
            <w:tabs>
              <w:tab w:val="right" w:leader="dot" w:pos="9962"/>
            </w:tabs>
            <w:rPr>
              <w:rFonts w:eastAsiaTheme="minorEastAsia"/>
              <w:noProof/>
              <w:sz w:val="24"/>
              <w:szCs w:val="24"/>
              <w:lang w:val="es-ES" w:eastAsia="es-ES"/>
            </w:rPr>
          </w:pPr>
          <w:hyperlink w:anchor="_Toc226382827" w:history="1">
            <w:r w:rsidRPr="000347D3">
              <w:rPr>
                <w:rStyle w:val="Hipervnculo"/>
                <w:noProof/>
              </w:rPr>
              <w:t>Créditos</w:t>
            </w:r>
            <w:r>
              <w:rPr>
                <w:noProof/>
                <w:webHidden/>
              </w:rPr>
              <w:tab/>
            </w:r>
            <w:r>
              <w:rPr>
                <w:noProof/>
                <w:webHidden/>
              </w:rPr>
              <w:fldChar w:fldCharType="begin"/>
            </w:r>
            <w:r>
              <w:rPr>
                <w:noProof/>
                <w:webHidden/>
              </w:rPr>
              <w:instrText xml:space="preserve"> PAGEREF _Toc226382827 \h </w:instrText>
            </w:r>
            <w:r>
              <w:rPr>
                <w:noProof/>
                <w:webHidden/>
              </w:rPr>
            </w:r>
            <w:r>
              <w:rPr>
                <w:noProof/>
                <w:webHidden/>
              </w:rPr>
              <w:fldChar w:fldCharType="separate"/>
            </w:r>
            <w:r w:rsidR="00D749FA">
              <w:rPr>
                <w:noProof/>
                <w:webHidden/>
              </w:rPr>
              <w:t>30</w:t>
            </w:r>
            <w:r>
              <w:rPr>
                <w:noProof/>
                <w:webHidden/>
              </w:rPr>
              <w:fldChar w:fldCharType="end"/>
            </w:r>
          </w:hyperlink>
        </w:p>
        <w:p w14:paraId="3AFC5851" w14:textId="60E15B3F" w:rsidR="000434FA" w:rsidRPr="003758F7" w:rsidRDefault="00436C80">
          <w:r w:rsidRPr="003758F7">
            <w:fldChar w:fldCharType="end"/>
          </w:r>
        </w:p>
      </w:sdtContent>
    </w:sdt>
    <w:p w14:paraId="51859525" w14:textId="146DC7F2" w:rsidR="007F2B44" w:rsidRDefault="007F2B44" w:rsidP="007834D8">
      <w:pPr>
        <w:pStyle w:val="Titulosgenerales"/>
      </w:pPr>
      <w:bookmarkStart w:id="0" w:name="_Toc226382814"/>
      <w:r w:rsidRPr="003758F7">
        <w:lastRenderedPageBreak/>
        <w:t>Introducción</w:t>
      </w:r>
      <w:bookmarkEnd w:id="0"/>
    </w:p>
    <w:p w14:paraId="33CFCF72" w14:textId="77777777" w:rsidR="00407B0A" w:rsidRDefault="00407B0A" w:rsidP="00407B0A">
      <w:pPr>
        <w:rPr>
          <w:lang w:val="es-419" w:eastAsia="es-CO"/>
        </w:rPr>
      </w:pPr>
      <w:r w:rsidRPr="00407B0A">
        <w:rPr>
          <w:lang w:val="es-419" w:eastAsia="es-CO"/>
        </w:rPr>
        <w:t>El manejo de las cuentas nominales y los registros contables constituye el pilar fundamental para planear los aspectos contables de cualquier organización dentro de su sistema financiero. Estas cuentas, que agrupan los ingresos, gastos y costos, permiten desarrollar un registro contable detallado de la actividad financiera de la entidad, asegurando que cada movimiento se realice de acuerdo con las normas vigentes. A continuación, se analizarán los fundamentos y la aplicación de las cuentas contables.</w:t>
      </w:r>
    </w:p>
    <w:p w14:paraId="70AC51F3" w14:textId="77777777" w:rsidR="00407B0A" w:rsidRDefault="00407B0A" w:rsidP="00407B0A">
      <w:pPr>
        <w:rPr>
          <w:lang w:val="es-419" w:eastAsia="es-CO"/>
        </w:rPr>
      </w:pPr>
      <w:r w:rsidRPr="00407B0A">
        <w:rPr>
          <w:lang w:val="es-419" w:eastAsia="es-CO"/>
        </w:rPr>
        <w:t>En esta etapa del programa de formación virtual, es fundamental alcanzar un reconocimiento integral de los diversos tipos de cuentas, su caracterización y sus movimientos. Este conocimiento es la base para planear los aspectos contables de una entidad y asegurar un registro financiero que permita obtener un balance adecuado.</w:t>
      </w:r>
    </w:p>
    <w:p w14:paraId="6B38B16F" w14:textId="77777777" w:rsidR="00407B0A" w:rsidRPr="00407B0A" w:rsidRDefault="00407B0A" w:rsidP="00407B0A">
      <w:pPr>
        <w:rPr>
          <w:lang w:val="es-419" w:eastAsia="es-CO"/>
        </w:rPr>
      </w:pPr>
      <w:r w:rsidRPr="00407B0A">
        <w:rPr>
          <w:lang w:val="es-419" w:eastAsia="es-CO"/>
        </w:rPr>
        <w:t>Al dominar estos conceptos, podrá desarrollar un registro contable de la actividad financiera bajo las normas vigentes, lo que garantiza un orden específico en las finanzas y una gestión eficiente de los ingresos. El material de esta actividad se centra en las cuentas nominales o de estado de resultados, herramientas clave para aplicar los aprendizajes adquiridos de manera proactiva y técnica.</w:t>
      </w:r>
    </w:p>
    <w:p w14:paraId="529C4C94" w14:textId="6F38B861" w:rsidR="00407B0A" w:rsidRPr="00407B0A" w:rsidRDefault="00407B0A" w:rsidP="00407B0A">
      <w:pPr>
        <w:rPr>
          <w:lang w:val="es-419" w:eastAsia="es-CO"/>
        </w:rPr>
      </w:pPr>
      <w:r w:rsidRPr="00407B0A">
        <w:rPr>
          <w:lang w:val="es-419" w:eastAsia="es-CO"/>
        </w:rPr>
        <w:t>La contabilidad es el eje de la organización financiera. A través de la clasificación de cuentas (reales y nominales) y el dominio de la partida doble, el aprendiz desarrolla la capacidad de realizar registros precisos bajo la normativa vigente. Este conocimiento permite analizar técnicamente ingresos, gastos y costos, facilitando una planeación financiera eficiente que se traduce en balances adecuados, tanto en el ámbito personal como en el corporativo.</w:t>
      </w:r>
    </w:p>
    <w:p w14:paraId="48DE7C43" w14:textId="626E573A" w:rsidR="00407B0A" w:rsidRDefault="00407B0A">
      <w:pPr>
        <w:pStyle w:val="Ttulo1"/>
        <w:numPr>
          <w:ilvl w:val="0"/>
          <w:numId w:val="6"/>
        </w:numPr>
      </w:pPr>
      <w:bookmarkStart w:id="1" w:name="_Toc226382815"/>
      <w:r w:rsidRPr="00407B0A">
        <w:lastRenderedPageBreak/>
        <w:t>Cuentas nominales</w:t>
      </w:r>
      <w:bookmarkEnd w:id="1"/>
    </w:p>
    <w:p w14:paraId="30853135" w14:textId="77777777" w:rsidR="00407B0A" w:rsidRPr="00407B0A" w:rsidRDefault="00407B0A" w:rsidP="00407B0A">
      <w:pPr>
        <w:rPr>
          <w:lang w:val="es-419" w:eastAsia="es-CO"/>
        </w:rPr>
      </w:pPr>
      <w:r w:rsidRPr="00407B0A">
        <w:rPr>
          <w:lang w:val="es-419" w:eastAsia="es-CO"/>
        </w:rPr>
        <w:t>Las cuentas nominales son esenciales para planear los aspectos contables de una entidad, ya que permiten monitorear el flujo de recursos durante un ejercicio determinado. Al centrarse en los ingresos, gastos y costos, estas cuentas facilitan desarrollar un registro contable de la actividad financiera que se ajuste estrictamente a las normas vigentes. Su correcta identificación y manejo no solo son requisitos técnicos, sino pasos críticos para obtener un balance adecuado que revele la rentabilidad real de la organización.</w:t>
      </w:r>
    </w:p>
    <w:p w14:paraId="3E153C17" w14:textId="222C177A" w:rsidR="00407B0A" w:rsidRDefault="00407B0A" w:rsidP="00407B0A">
      <w:pPr>
        <w:rPr>
          <w:lang w:val="es-419" w:eastAsia="es-CO"/>
        </w:rPr>
      </w:pPr>
      <w:r w:rsidRPr="00407B0A">
        <w:rPr>
          <w:lang w:val="es-419" w:eastAsia="es-CO"/>
        </w:rPr>
        <w:t>Ahora se profundizará en el pulso de la operación: las cuentas nominales, esas fichas clave que revelan la verdadera salud financiera de cualquier negocio al cierre de cada ciclo.</w:t>
      </w:r>
    </w:p>
    <w:tbl>
      <w:tblPr>
        <w:tblStyle w:val="Tablaconcuadrcula"/>
        <w:tblW w:w="0" w:type="auto"/>
        <w:tblLook w:val="04A0" w:firstRow="1" w:lastRow="0" w:firstColumn="1" w:lastColumn="0" w:noHBand="0" w:noVBand="1"/>
      </w:tblPr>
      <w:tblGrid>
        <w:gridCol w:w="9962"/>
      </w:tblGrid>
      <w:tr w:rsidR="00407B0A" w14:paraId="37C8DB12" w14:textId="77777777" w:rsidTr="00EA19B9">
        <w:tc>
          <w:tcPr>
            <w:tcW w:w="9962" w:type="dxa"/>
            <w:tcMar>
              <w:top w:w="60" w:type="dxa"/>
              <w:left w:w="80" w:type="dxa"/>
              <w:bottom w:w="60" w:type="dxa"/>
              <w:right w:w="80" w:type="dxa"/>
            </w:tcMar>
          </w:tcPr>
          <w:p w14:paraId="0B28D039" w14:textId="585E70C0" w:rsidR="00407B0A" w:rsidRPr="005F242D" w:rsidRDefault="00407B0A" w:rsidP="00EA19B9">
            <w:pPr>
              <w:spacing w:before="0" w:after="0"/>
              <w:ind w:firstLine="0"/>
              <w:rPr>
                <w:b/>
                <w:bCs/>
              </w:rPr>
            </w:pPr>
            <w:r w:rsidRPr="005F242D">
              <w:rPr>
                <w:b/>
                <w:bCs/>
              </w:rPr>
              <w:t xml:space="preserve">Transcripción pódcast. </w:t>
            </w:r>
            <w:r w:rsidRPr="00407B0A">
              <w:rPr>
                <w:b/>
                <w:bCs/>
              </w:rPr>
              <w:t>Cuentas nominales o de resultado</w:t>
            </w:r>
          </w:p>
        </w:tc>
      </w:tr>
      <w:tr w:rsidR="00407B0A" w14:paraId="12945A09" w14:textId="77777777" w:rsidTr="00EA19B9">
        <w:tc>
          <w:tcPr>
            <w:tcW w:w="9962" w:type="dxa"/>
            <w:tcMar>
              <w:top w:w="60" w:type="dxa"/>
              <w:left w:w="80" w:type="dxa"/>
              <w:bottom w:w="60" w:type="dxa"/>
              <w:right w:w="80" w:type="dxa"/>
            </w:tcMar>
          </w:tcPr>
          <w:p w14:paraId="3CB0ABC9" w14:textId="2231AAFE" w:rsidR="007D1247" w:rsidRPr="00472CC7" w:rsidRDefault="00472CC7" w:rsidP="00472CC7">
            <w:pPr>
              <w:spacing w:before="0" w:after="0"/>
              <w:rPr>
                <w:b/>
                <w:bCs/>
              </w:rPr>
            </w:pPr>
            <w:r w:rsidRPr="00472CC7">
              <w:rPr>
                <w:b/>
                <w:bCs/>
              </w:rPr>
              <w:t>Mujer</w:t>
            </w:r>
          </w:p>
          <w:p w14:paraId="19CD8CEB" w14:textId="77777777" w:rsidR="00531AC2" w:rsidRDefault="00531AC2" w:rsidP="00531AC2">
            <w:pPr>
              <w:spacing w:before="0" w:after="0"/>
            </w:pPr>
            <w:r>
              <w:t>En contabilidad hay una pregunta inevitable:</w:t>
            </w:r>
          </w:p>
          <w:p w14:paraId="405FA6E4" w14:textId="77777777" w:rsidR="007D1247" w:rsidRDefault="00531AC2" w:rsidP="00531AC2">
            <w:pPr>
              <w:spacing w:before="0" w:after="0"/>
            </w:pPr>
            <w:r>
              <w:t>¿cómo saber si un negocio realmente fue rentable?</w:t>
            </w:r>
          </w:p>
          <w:p w14:paraId="5DC2594B" w14:textId="77777777" w:rsidR="00531AC2" w:rsidRPr="00454EA9" w:rsidRDefault="00531AC2" w:rsidP="00531AC2">
            <w:pPr>
              <w:spacing w:before="0" w:after="0"/>
              <w:rPr>
                <w:b/>
                <w:bCs/>
              </w:rPr>
            </w:pPr>
            <w:r w:rsidRPr="00454EA9">
              <w:rPr>
                <w:b/>
                <w:bCs/>
              </w:rPr>
              <w:t>Hombre</w:t>
            </w:r>
          </w:p>
          <w:p w14:paraId="14D0B809" w14:textId="77777777" w:rsidR="00531AC2" w:rsidRDefault="00531AC2" w:rsidP="00531AC2">
            <w:pPr>
              <w:spacing w:before="0" w:after="0"/>
            </w:pPr>
            <w:r>
              <w:t>La respuesta parece simple: si ganó… o si perdió dinero.</w:t>
            </w:r>
          </w:p>
          <w:p w14:paraId="289E86DA" w14:textId="77777777" w:rsidR="00531AC2" w:rsidRDefault="00531AC2" w:rsidP="00531AC2">
            <w:pPr>
              <w:spacing w:before="0" w:after="0"/>
            </w:pPr>
            <w:r>
              <w:t>Y justamente eso lo explican las cuentas nominales, también conocidas como cuentas de resultado.</w:t>
            </w:r>
          </w:p>
          <w:p w14:paraId="792AD452" w14:textId="77777777" w:rsidR="00531AC2" w:rsidRPr="00454EA9" w:rsidRDefault="00531AC2" w:rsidP="00531AC2">
            <w:pPr>
              <w:spacing w:before="0" w:after="0"/>
              <w:rPr>
                <w:b/>
                <w:bCs/>
              </w:rPr>
            </w:pPr>
            <w:r w:rsidRPr="00454EA9">
              <w:rPr>
                <w:b/>
                <w:bCs/>
              </w:rPr>
              <w:t>Mujer</w:t>
            </w:r>
          </w:p>
          <w:p w14:paraId="429A92F8" w14:textId="4868FB12" w:rsidR="00531AC2" w:rsidRDefault="00531AC2" w:rsidP="00531AC2">
            <w:pPr>
              <w:spacing w:before="0" w:after="0"/>
            </w:pPr>
            <w:r w:rsidRPr="00531AC2">
              <w:t>Son cuentas que funcionan por periodos. No permanecen en el tiempo como otras, porque solo reflejan lo que ocurre dentro de un ejercicio contable.</w:t>
            </w:r>
          </w:p>
          <w:p w14:paraId="7E74AE7D" w14:textId="77777777" w:rsidR="00531AC2" w:rsidRDefault="00531AC2" w:rsidP="00531AC2">
            <w:pPr>
              <w:spacing w:before="0" w:after="0"/>
            </w:pPr>
          </w:p>
          <w:p w14:paraId="7D3A80B8" w14:textId="77777777" w:rsidR="00531AC2" w:rsidRPr="00454EA9" w:rsidRDefault="00531AC2" w:rsidP="00531AC2">
            <w:pPr>
              <w:spacing w:before="0" w:after="0"/>
              <w:rPr>
                <w:b/>
                <w:bCs/>
              </w:rPr>
            </w:pPr>
            <w:r w:rsidRPr="00454EA9">
              <w:rPr>
                <w:b/>
                <w:bCs/>
              </w:rPr>
              <w:lastRenderedPageBreak/>
              <w:t>Hombre</w:t>
            </w:r>
          </w:p>
          <w:p w14:paraId="0FBFF722" w14:textId="77777777" w:rsidR="00531AC2" w:rsidRDefault="00531AC2" w:rsidP="00531AC2">
            <w:pPr>
              <w:spacing w:before="0" w:after="0"/>
            </w:pPr>
            <w:r>
              <w:t>Se crean con cada ciclo y desaparecen cuando se realiza el cierre.</w:t>
            </w:r>
          </w:p>
          <w:p w14:paraId="407F598F" w14:textId="77777777" w:rsidR="00531AC2" w:rsidRDefault="00531AC2" w:rsidP="00531AC2">
            <w:pPr>
              <w:spacing w:before="0" w:after="0"/>
            </w:pPr>
            <w:r>
              <w:t>Por eso no se acumulan año tras año, sino que muestran lo ocurrido en un momento específico.</w:t>
            </w:r>
          </w:p>
          <w:p w14:paraId="07A2B072" w14:textId="77777777" w:rsidR="00531AC2" w:rsidRPr="00454EA9" w:rsidRDefault="00531AC2" w:rsidP="00531AC2">
            <w:pPr>
              <w:spacing w:before="0" w:after="0"/>
              <w:rPr>
                <w:b/>
                <w:bCs/>
              </w:rPr>
            </w:pPr>
            <w:r w:rsidRPr="00454EA9">
              <w:rPr>
                <w:b/>
                <w:bCs/>
              </w:rPr>
              <w:t>Mujer</w:t>
            </w:r>
          </w:p>
          <w:p w14:paraId="71692CCF" w14:textId="77777777" w:rsidR="00531AC2" w:rsidRDefault="00531AC2" w:rsidP="00531AC2">
            <w:pPr>
              <w:spacing w:before="0" w:after="0"/>
            </w:pPr>
            <w:r>
              <w:t>En ellas se registran los componentes más dinámicos del negocio:</w:t>
            </w:r>
          </w:p>
          <w:p w14:paraId="311949A5" w14:textId="77777777" w:rsidR="00531AC2" w:rsidRDefault="00531AC2" w:rsidP="00531AC2">
            <w:pPr>
              <w:spacing w:before="0" w:after="0"/>
            </w:pPr>
            <w:r>
              <w:t>ingresos, costos y gastos.</w:t>
            </w:r>
          </w:p>
          <w:p w14:paraId="0E6B86AE" w14:textId="77777777" w:rsidR="00531AC2" w:rsidRPr="00454EA9" w:rsidRDefault="00531AC2" w:rsidP="00531AC2">
            <w:pPr>
              <w:spacing w:before="0" w:after="0"/>
              <w:rPr>
                <w:b/>
                <w:bCs/>
              </w:rPr>
            </w:pPr>
            <w:r w:rsidRPr="00454EA9">
              <w:rPr>
                <w:b/>
                <w:bCs/>
              </w:rPr>
              <w:t>Hombre</w:t>
            </w:r>
          </w:p>
          <w:p w14:paraId="2A2DA7C6" w14:textId="77777777" w:rsidR="00531AC2" w:rsidRDefault="00531AC2" w:rsidP="00531AC2">
            <w:pPr>
              <w:spacing w:before="0" w:after="0"/>
            </w:pPr>
            <w:r w:rsidRPr="00531AC2">
              <w:t>Es decir, el movimiento real de la operación. Lo que entra, lo que sale y lo que finalmente define el resultado.</w:t>
            </w:r>
          </w:p>
          <w:p w14:paraId="09587762" w14:textId="77777777" w:rsidR="00531AC2" w:rsidRPr="00454EA9" w:rsidRDefault="00531AC2" w:rsidP="00531AC2">
            <w:pPr>
              <w:spacing w:before="0" w:after="0"/>
              <w:rPr>
                <w:b/>
                <w:bCs/>
              </w:rPr>
            </w:pPr>
            <w:r w:rsidRPr="00454EA9">
              <w:rPr>
                <w:b/>
                <w:bCs/>
              </w:rPr>
              <w:t>Mujer</w:t>
            </w:r>
          </w:p>
          <w:p w14:paraId="40F5A687" w14:textId="77777777" w:rsidR="00531AC2" w:rsidRDefault="00531AC2" w:rsidP="00531AC2">
            <w:pPr>
              <w:spacing w:before="0" w:after="0"/>
            </w:pPr>
            <w:r w:rsidRPr="00531AC2">
              <w:t>También se conocen como cuentas operacionales, porque reflejan lo que pasa en el día a día.</w:t>
            </w:r>
          </w:p>
          <w:p w14:paraId="49EA2BFF" w14:textId="77777777" w:rsidR="00531AC2" w:rsidRPr="00454EA9" w:rsidRDefault="00531AC2" w:rsidP="00531AC2">
            <w:pPr>
              <w:spacing w:before="0" w:after="0"/>
              <w:rPr>
                <w:b/>
                <w:bCs/>
              </w:rPr>
            </w:pPr>
            <w:r w:rsidRPr="00454EA9">
              <w:rPr>
                <w:b/>
                <w:bCs/>
              </w:rPr>
              <w:t>Hombre</w:t>
            </w:r>
          </w:p>
          <w:p w14:paraId="73E323BF" w14:textId="77777777" w:rsidR="00531AC2" w:rsidRDefault="00531AC2" w:rsidP="00531AC2">
            <w:pPr>
              <w:spacing w:before="0" w:after="0"/>
            </w:pPr>
            <w:r w:rsidRPr="00531AC2">
              <w:t>Y quizá el nombre más común sea el de cuentas de ganancias y pérdidas.</w:t>
            </w:r>
          </w:p>
          <w:p w14:paraId="0CF23F7E" w14:textId="77777777" w:rsidR="00531AC2" w:rsidRPr="00454EA9" w:rsidRDefault="00531AC2" w:rsidP="00531AC2">
            <w:pPr>
              <w:spacing w:before="0" w:after="0"/>
              <w:rPr>
                <w:b/>
                <w:bCs/>
              </w:rPr>
            </w:pPr>
            <w:r w:rsidRPr="00454EA9">
              <w:rPr>
                <w:b/>
                <w:bCs/>
              </w:rPr>
              <w:t>Mujer</w:t>
            </w:r>
          </w:p>
          <w:p w14:paraId="65FEDBC4" w14:textId="77777777" w:rsidR="00531AC2" w:rsidRDefault="00531AC2" w:rsidP="00531AC2">
            <w:pPr>
              <w:spacing w:before="0" w:after="0"/>
            </w:pPr>
            <w:r w:rsidRPr="00531AC2">
              <w:t>En el fondo, son las que muestran cómo le fue al negocio en un periodo.</w:t>
            </w:r>
          </w:p>
          <w:p w14:paraId="56ACDDEC" w14:textId="77777777" w:rsidR="00531AC2" w:rsidRPr="00454EA9" w:rsidRDefault="00531AC2" w:rsidP="00531AC2">
            <w:pPr>
              <w:spacing w:before="0" w:after="0"/>
              <w:rPr>
                <w:b/>
                <w:bCs/>
              </w:rPr>
            </w:pPr>
            <w:r w:rsidRPr="00454EA9">
              <w:rPr>
                <w:b/>
                <w:bCs/>
              </w:rPr>
              <w:t>Hombre</w:t>
            </w:r>
          </w:p>
          <w:p w14:paraId="4502F10B" w14:textId="77777777" w:rsidR="00531AC2" w:rsidRDefault="00531AC2" w:rsidP="00531AC2">
            <w:pPr>
              <w:spacing w:before="0" w:after="0"/>
            </w:pPr>
            <w:r w:rsidRPr="00531AC2">
              <w:t>Porque más allá de los números, las cuentas nominales permiten ver con claridad: si hubo resultados… o si es momento de ajustar el rumbo.</w:t>
            </w:r>
          </w:p>
          <w:p w14:paraId="4A53F96B" w14:textId="02A9BEA2" w:rsidR="00531AC2" w:rsidRDefault="00531AC2" w:rsidP="00531AC2">
            <w:pPr>
              <w:spacing w:before="0" w:after="0"/>
            </w:pPr>
          </w:p>
        </w:tc>
      </w:tr>
    </w:tbl>
    <w:p w14:paraId="108D559A" w14:textId="53AC1F24" w:rsidR="00407B0A" w:rsidRDefault="001411B4" w:rsidP="001411B4">
      <w:pPr>
        <w:pStyle w:val="Ttulo2"/>
      </w:pPr>
      <w:bookmarkStart w:id="2" w:name="_Toc226382816"/>
      <w:r w:rsidRPr="001411B4">
        <w:lastRenderedPageBreak/>
        <w:t>Conceptos</w:t>
      </w:r>
      <w:bookmarkEnd w:id="2"/>
    </w:p>
    <w:p w14:paraId="0D3397E0" w14:textId="60B8969F" w:rsidR="001411B4" w:rsidRDefault="001411B4" w:rsidP="001411B4">
      <w:pPr>
        <w:rPr>
          <w:lang w:val="es-419" w:eastAsia="es-CO"/>
        </w:rPr>
      </w:pPr>
      <w:r w:rsidRPr="001411B4">
        <w:rPr>
          <w:lang w:val="es-419" w:eastAsia="es-CO"/>
        </w:rPr>
        <w:t>Las cuentas nominales, o de resultado, se denominan así porque al final del ejercicio contable muestran las utilidades, gastos y costos. También son llamadas: cuentas transitorias, cuentas operacionales y cuentas de ganancias y pérdidas.</w:t>
      </w:r>
    </w:p>
    <w:p w14:paraId="2477442E" w14:textId="65636BDF" w:rsidR="001411B4" w:rsidRPr="001411B4" w:rsidRDefault="001411B4">
      <w:pPr>
        <w:pStyle w:val="Prrafodelista"/>
        <w:numPr>
          <w:ilvl w:val="0"/>
          <w:numId w:val="7"/>
        </w:numPr>
        <w:spacing w:before="60" w:after="60"/>
        <w:ind w:left="993"/>
        <w:rPr>
          <w:lang w:val="es-419" w:eastAsia="es-CO"/>
        </w:rPr>
      </w:pPr>
      <w:r w:rsidRPr="001411B4">
        <w:rPr>
          <w:rStyle w:val="Ttulo5Car"/>
        </w:rPr>
        <w:t>Cuentas transitorias.</w:t>
      </w:r>
      <w:r w:rsidRPr="001411B4">
        <w:rPr>
          <w:lang w:val="es-419" w:eastAsia="es-CO"/>
        </w:rPr>
        <w:t xml:space="preserve"> Se cancela el cierre del período contable.</w:t>
      </w:r>
    </w:p>
    <w:p w14:paraId="08568A12" w14:textId="17F19C70" w:rsidR="001411B4" w:rsidRPr="001411B4" w:rsidRDefault="001411B4">
      <w:pPr>
        <w:pStyle w:val="Prrafodelista"/>
        <w:numPr>
          <w:ilvl w:val="0"/>
          <w:numId w:val="7"/>
        </w:numPr>
        <w:spacing w:before="60" w:after="60"/>
        <w:ind w:left="993"/>
        <w:rPr>
          <w:lang w:val="es-419" w:eastAsia="es-CO"/>
        </w:rPr>
      </w:pPr>
      <w:r w:rsidRPr="001411B4">
        <w:rPr>
          <w:rStyle w:val="Ttulo5Car"/>
        </w:rPr>
        <w:t>Cuentas operacionales.</w:t>
      </w:r>
      <w:r w:rsidRPr="001411B4">
        <w:rPr>
          <w:lang w:val="es-419" w:eastAsia="es-CO"/>
        </w:rPr>
        <w:t xml:space="preserve"> Representan los movimientos a razón de las operaciones que se efectúan durante el ciclo contable.</w:t>
      </w:r>
    </w:p>
    <w:p w14:paraId="2B0B3A4C" w14:textId="58AD88CB" w:rsidR="001411B4" w:rsidRPr="001411B4" w:rsidRDefault="001411B4">
      <w:pPr>
        <w:pStyle w:val="Prrafodelista"/>
        <w:numPr>
          <w:ilvl w:val="0"/>
          <w:numId w:val="7"/>
        </w:numPr>
        <w:spacing w:before="60" w:after="60"/>
        <w:ind w:left="993"/>
        <w:rPr>
          <w:rStyle w:val="Ttulo5Car"/>
          <w:rFonts w:asciiTheme="minorHAnsi" w:eastAsiaTheme="minorHAnsi" w:hAnsiTheme="minorHAnsi" w:cstheme="minorBidi"/>
          <w:b w:val="0"/>
          <w:color w:val="auto"/>
          <w:kern w:val="2"/>
          <w:szCs w:val="22"/>
          <w14:ligatures w14:val="standardContextual"/>
        </w:rPr>
      </w:pPr>
      <w:r w:rsidRPr="001411B4">
        <w:rPr>
          <w:rStyle w:val="Ttulo5Car"/>
        </w:rPr>
        <w:t>Cuentas de ganancias y pérdidas.</w:t>
      </w:r>
      <w:r w:rsidRPr="001411B4">
        <w:rPr>
          <w:lang w:val="es-419" w:eastAsia="es-CO"/>
        </w:rPr>
        <w:t xml:space="preserve"> Conforman el estado del mismo nombre.</w:t>
      </w:r>
    </w:p>
    <w:p w14:paraId="1465A68B" w14:textId="302FEACC" w:rsidR="001411B4" w:rsidRDefault="001411B4" w:rsidP="001411B4">
      <w:pPr>
        <w:rPr>
          <w:lang w:val="es-419" w:eastAsia="es-CO"/>
        </w:rPr>
      </w:pPr>
      <w:r w:rsidRPr="001411B4">
        <w:rPr>
          <w:lang w:val="es-419" w:eastAsia="es-CO"/>
        </w:rPr>
        <w:t>A continuación, se revisará qué son</w:t>
      </w:r>
      <w:r w:rsidR="00FC109B">
        <w:rPr>
          <w:lang w:val="es-419" w:eastAsia="es-CO"/>
        </w:rPr>
        <w:t xml:space="preserve"> </w:t>
      </w:r>
      <w:r w:rsidRPr="001411B4">
        <w:rPr>
          <w:lang w:val="es-419" w:eastAsia="es-CO"/>
        </w:rPr>
        <w:t>ingresos, gastos y costos:</w:t>
      </w:r>
    </w:p>
    <w:p w14:paraId="245230C9" w14:textId="72AA5844" w:rsidR="001411B4" w:rsidRPr="001411B4" w:rsidRDefault="001411B4">
      <w:pPr>
        <w:pStyle w:val="Prrafodelista"/>
        <w:numPr>
          <w:ilvl w:val="0"/>
          <w:numId w:val="8"/>
        </w:numPr>
        <w:spacing w:before="60" w:after="60"/>
        <w:ind w:left="993"/>
        <w:rPr>
          <w:lang w:val="es-419" w:eastAsia="es-CO"/>
        </w:rPr>
      </w:pPr>
      <w:r w:rsidRPr="001411B4">
        <w:rPr>
          <w:rStyle w:val="Ttulo5Car"/>
        </w:rPr>
        <w:t>Ingresos.</w:t>
      </w:r>
      <w:r w:rsidRPr="001411B4">
        <w:rPr>
          <w:lang w:val="es-419" w:eastAsia="es-CO"/>
        </w:rPr>
        <w:t xml:space="preserve"> Los ingresos se definen como los incrementos en el patrimonio neto de una entidad, siempre que no provengan de los aportes de los propietarios, originados por la actividad económica de venta de bienes y prestación de servicios, o por variaciones en el valor de activos y pasivos que exijan reconocimiento contable. Este flujo se manifiesta técnicamente a través de un aumento en el valor de los activos o una reducción de los pasivos (o una combinación de ambos), consolidando así una mejora real en la estructura financiera de la organización.</w:t>
      </w:r>
    </w:p>
    <w:p w14:paraId="0C092D2E" w14:textId="031F26A8" w:rsidR="001411B4" w:rsidRPr="001411B4" w:rsidRDefault="001411B4">
      <w:pPr>
        <w:pStyle w:val="Prrafodelista"/>
        <w:numPr>
          <w:ilvl w:val="0"/>
          <w:numId w:val="8"/>
        </w:numPr>
        <w:spacing w:before="60" w:after="60"/>
        <w:ind w:left="993"/>
        <w:rPr>
          <w:lang w:val="es-419" w:eastAsia="es-CO"/>
        </w:rPr>
      </w:pPr>
      <w:r w:rsidRPr="001411B4">
        <w:rPr>
          <w:rStyle w:val="Ttulo5Car"/>
        </w:rPr>
        <w:t>Gastos.</w:t>
      </w:r>
      <w:r w:rsidRPr="001411B4">
        <w:rPr>
          <w:lang w:val="es-419" w:eastAsia="es-CO"/>
        </w:rPr>
        <w:t xml:space="preserve"> Los gastos constituyen disminuciones del patrimonio neto de una organización que no tienen su origen en distribuciones de fondos a los propietarios, sino que derivan de la actividad económica de adquisición de bienes y servicios, o de variaciones en el valor de activos y pasivos que requieren reconocimiento contable. Este fenómeno se materializa de forma efectiva mediante la entrega o reducción de activos o la asunción de nuevos </w:t>
      </w:r>
      <w:r w:rsidRPr="001411B4">
        <w:rPr>
          <w:lang w:val="es-419" w:eastAsia="es-CO"/>
        </w:rPr>
        <w:lastRenderedPageBreak/>
        <w:t>pasivos (o una combinación de ambos), lo que representa una salida de recursos o un incremento de las obligaciones financieras para la organización.</w:t>
      </w:r>
    </w:p>
    <w:p w14:paraId="5D1ABF5D" w14:textId="22C974B0" w:rsidR="001411B4" w:rsidRPr="001411B4" w:rsidRDefault="001411B4">
      <w:pPr>
        <w:pStyle w:val="Prrafodelista"/>
        <w:numPr>
          <w:ilvl w:val="0"/>
          <w:numId w:val="8"/>
        </w:numPr>
        <w:spacing w:before="60" w:after="60"/>
        <w:ind w:left="993"/>
        <w:rPr>
          <w:lang w:val="es-419" w:eastAsia="es-CO"/>
        </w:rPr>
      </w:pPr>
      <w:r w:rsidRPr="001411B4">
        <w:rPr>
          <w:rStyle w:val="Ttulo5Car"/>
        </w:rPr>
        <w:t xml:space="preserve">Costos. </w:t>
      </w:r>
      <w:r w:rsidRPr="001411B4">
        <w:rPr>
          <w:lang w:val="es-419" w:eastAsia="es-CO"/>
        </w:rPr>
        <w:t>El costo de ventas representa el valor de adquisición de los productos destinados a la comercialización, así como todas las disminuciones patrimoniales asociadas directamente con la producción de bienes o la prestación de servicios que generan los ingresos del ente económico. Este concepto agrupa de manera integral tanto el precio de compra de las mercancías como los recursos consumidos en los procesos operativos de transformación, vinculando causalmente el esfuerzo productivo con la obtención de beneficios económicos.</w:t>
      </w:r>
    </w:p>
    <w:p w14:paraId="258E5217" w14:textId="3E9F2384" w:rsidR="001411B4" w:rsidRDefault="001411B4" w:rsidP="001411B4">
      <w:pPr>
        <w:pStyle w:val="Ttulo2"/>
      </w:pPr>
      <w:bookmarkStart w:id="3" w:name="_Toc226382817"/>
      <w:r w:rsidRPr="001411B4">
        <w:t>Características</w:t>
      </w:r>
      <w:bookmarkEnd w:id="3"/>
    </w:p>
    <w:p w14:paraId="7A225185" w14:textId="409D11CB" w:rsidR="001411B4" w:rsidRDefault="001411B4" w:rsidP="001411B4">
      <w:pPr>
        <w:rPr>
          <w:lang w:val="es-419" w:eastAsia="es-CO"/>
        </w:rPr>
      </w:pPr>
      <w:r w:rsidRPr="001411B4">
        <w:rPr>
          <w:lang w:val="es-419" w:eastAsia="es-CO"/>
        </w:rPr>
        <w:t>En esta parte se identificarán las características de los ingresos, los gastos y los costos de ventas y de esta manera ampliar la información pertinente que permitirá realizar los registros, según corresponda.</w:t>
      </w:r>
    </w:p>
    <w:p w14:paraId="64C0817E" w14:textId="46ED4A86" w:rsidR="001411B4" w:rsidRDefault="001411B4" w:rsidP="001411B4">
      <w:pPr>
        <w:pStyle w:val="Ttulo3"/>
      </w:pPr>
      <w:r w:rsidRPr="001411B4">
        <w:t>Ingresos</w:t>
      </w:r>
    </w:p>
    <w:p w14:paraId="1850DC96" w14:textId="4C71F75F" w:rsidR="001411B4" w:rsidRDefault="001411B4" w:rsidP="001411B4">
      <w:pPr>
        <w:rPr>
          <w:lang w:val="es-419" w:eastAsia="es-CO"/>
        </w:rPr>
      </w:pPr>
      <w:r w:rsidRPr="001411B4">
        <w:rPr>
          <w:lang w:val="es-419" w:eastAsia="es-CO"/>
        </w:rPr>
        <w:t>Con el objetivo de explorar más acerca de los ingresos</w:t>
      </w:r>
      <w:r w:rsidR="00FC109B">
        <w:rPr>
          <w:lang w:val="es-419" w:eastAsia="es-CO"/>
        </w:rPr>
        <w:t>,</w:t>
      </w:r>
      <w:r w:rsidRPr="001411B4">
        <w:rPr>
          <w:lang w:val="es-419" w:eastAsia="es-CO"/>
        </w:rPr>
        <w:t xml:space="preserve"> se estudiará la natural</w:t>
      </w:r>
      <w:r w:rsidR="00FC109B">
        <w:rPr>
          <w:lang w:val="es-419" w:eastAsia="es-CO"/>
        </w:rPr>
        <w:t>e</w:t>
      </w:r>
      <w:r w:rsidRPr="001411B4">
        <w:rPr>
          <w:lang w:val="es-419" w:eastAsia="es-CO"/>
        </w:rPr>
        <w:t>za, clasificación, cierre contable y marco normativo</w:t>
      </w:r>
      <w:r>
        <w:rPr>
          <w:lang w:val="es-419" w:eastAsia="es-CO"/>
        </w:rPr>
        <w:t>.</w:t>
      </w:r>
    </w:p>
    <w:p w14:paraId="508CF828" w14:textId="1C665D9A" w:rsidR="001411B4" w:rsidRPr="001411B4" w:rsidRDefault="001411B4">
      <w:pPr>
        <w:pStyle w:val="Prrafodelista"/>
        <w:numPr>
          <w:ilvl w:val="0"/>
          <w:numId w:val="9"/>
        </w:numPr>
        <w:spacing w:before="60" w:after="60"/>
        <w:ind w:left="993"/>
        <w:rPr>
          <w:lang w:val="es-419" w:eastAsia="es-CO"/>
        </w:rPr>
      </w:pPr>
      <w:r w:rsidRPr="001411B4">
        <w:rPr>
          <w:rStyle w:val="Ttulo5Car"/>
        </w:rPr>
        <w:t>Naturaleza.</w:t>
      </w:r>
      <w:r w:rsidRPr="001411B4">
        <w:rPr>
          <w:lang w:val="es-419" w:eastAsia="es-CO"/>
        </w:rPr>
        <w:t xml:space="preserve"> Agrupan los beneficios operativos y financieros que la organización percibe en el desarrollo normal de su objeto social durante un periodo determinado.</w:t>
      </w:r>
    </w:p>
    <w:p w14:paraId="1E219C69" w14:textId="3A51FD7C" w:rsidR="001411B4" w:rsidRPr="001411B4" w:rsidRDefault="001411B4">
      <w:pPr>
        <w:pStyle w:val="Prrafodelista"/>
        <w:numPr>
          <w:ilvl w:val="0"/>
          <w:numId w:val="9"/>
        </w:numPr>
        <w:spacing w:before="60" w:after="60"/>
        <w:ind w:left="993"/>
        <w:rPr>
          <w:lang w:val="es-419" w:eastAsia="es-CO"/>
        </w:rPr>
      </w:pPr>
      <w:r w:rsidRPr="001411B4">
        <w:rPr>
          <w:rStyle w:val="Ttulo5Car"/>
        </w:rPr>
        <w:t>Clasificación.</w:t>
      </w:r>
      <w:r w:rsidRPr="001411B4">
        <w:rPr>
          <w:lang w:val="es-419" w:eastAsia="es-CO"/>
        </w:rPr>
        <w:t xml:space="preserve"> Se dividen en ingresos operacionales, derivados de la actividad principal, y no operacionales, que provienen de actividades secundarias o adicionales.</w:t>
      </w:r>
    </w:p>
    <w:p w14:paraId="76765CC1" w14:textId="5AD98DF2" w:rsidR="001411B4" w:rsidRPr="001411B4" w:rsidRDefault="001411B4">
      <w:pPr>
        <w:pStyle w:val="Prrafodelista"/>
        <w:numPr>
          <w:ilvl w:val="0"/>
          <w:numId w:val="9"/>
        </w:numPr>
        <w:spacing w:before="60" w:after="60"/>
        <w:ind w:left="993"/>
        <w:rPr>
          <w:lang w:val="es-419" w:eastAsia="es-CO"/>
        </w:rPr>
      </w:pPr>
      <w:r w:rsidRPr="001411B4">
        <w:rPr>
          <w:rStyle w:val="Ttulo5Car"/>
        </w:rPr>
        <w:lastRenderedPageBreak/>
        <w:t>Cierre contable.</w:t>
      </w:r>
      <w:r w:rsidRPr="001411B4">
        <w:rPr>
          <w:lang w:val="es-419" w:eastAsia="es-CO"/>
        </w:rPr>
        <w:t xml:space="preserve"> Al finalizar el ejercicio, estas cuentas deben cancelarse contra la cuenta de Ganancias y Pérdidas, permitiendo determinar el resultado neto del periodo.</w:t>
      </w:r>
    </w:p>
    <w:p w14:paraId="67275A0C" w14:textId="5B47ECFE" w:rsidR="001411B4" w:rsidRDefault="001411B4">
      <w:pPr>
        <w:pStyle w:val="Prrafodelista"/>
        <w:numPr>
          <w:ilvl w:val="0"/>
          <w:numId w:val="9"/>
        </w:numPr>
        <w:spacing w:before="60" w:after="60"/>
        <w:ind w:left="993"/>
        <w:rPr>
          <w:lang w:val="es-419" w:eastAsia="es-CO"/>
        </w:rPr>
      </w:pPr>
      <w:r w:rsidRPr="001411B4">
        <w:rPr>
          <w:rStyle w:val="Ttulo5Car"/>
        </w:rPr>
        <w:t>Marco normativo.</w:t>
      </w:r>
      <w:r w:rsidRPr="001411B4">
        <w:rPr>
          <w:lang w:val="es-419" w:eastAsia="es-CO"/>
        </w:rPr>
        <w:t xml:space="preserve"> Su registro y manejo se rigen por los principios del Decreto 2649 de 1993, incluyendo las cuentas de uso frecuente detalladas en el proceso contable.</w:t>
      </w:r>
    </w:p>
    <w:p w14:paraId="715BC5A8" w14:textId="1893A4B1" w:rsidR="001C3F2D" w:rsidRDefault="001C3F2D" w:rsidP="001C3F2D">
      <w:pPr>
        <w:rPr>
          <w:lang w:val="es-419" w:eastAsia="es-CO"/>
        </w:rPr>
      </w:pPr>
      <w:r w:rsidRPr="001C3F2D">
        <w:rPr>
          <w:lang w:val="es-419" w:eastAsia="es-CO"/>
        </w:rPr>
        <w:t>A continuación, se presentarán algunas cuentas que se manejan de los ingresos:</w:t>
      </w:r>
    </w:p>
    <w:p w14:paraId="7321D365" w14:textId="65CE6C8C" w:rsidR="001C3F2D" w:rsidRDefault="001C3F2D" w:rsidP="001C3F2D">
      <w:pPr>
        <w:pStyle w:val="Tabla"/>
        <w:rPr>
          <w:lang w:val="es-419" w:eastAsia="es-CO"/>
        </w:rPr>
      </w:pPr>
      <w:r w:rsidRPr="001C3F2D">
        <w:rPr>
          <w:lang w:val="es-419" w:eastAsia="es-CO"/>
        </w:rPr>
        <w:t>Ingresos</w:t>
      </w:r>
    </w:p>
    <w:tbl>
      <w:tblPr>
        <w:tblStyle w:val="SENA"/>
        <w:tblW w:w="9918" w:type="dxa"/>
        <w:tblLook w:val="04A0" w:firstRow="1" w:lastRow="0" w:firstColumn="1" w:lastColumn="0" w:noHBand="0" w:noVBand="1"/>
      </w:tblPr>
      <w:tblGrid>
        <w:gridCol w:w="1555"/>
        <w:gridCol w:w="8363"/>
      </w:tblGrid>
      <w:tr w:rsidR="001C3F2D" w:rsidRPr="001C3F2D" w14:paraId="66BDCA91" w14:textId="77777777" w:rsidTr="00480CF9">
        <w:trPr>
          <w:cnfStyle w:val="100000000000" w:firstRow="1" w:lastRow="0" w:firstColumn="0" w:lastColumn="0" w:oddVBand="0" w:evenVBand="0" w:oddHBand="0" w:evenHBand="0" w:firstRowFirstColumn="0" w:firstRowLastColumn="0" w:lastRowFirstColumn="0" w:lastRowLastColumn="0"/>
        </w:trPr>
        <w:tc>
          <w:tcPr>
            <w:tcW w:w="1555" w:type="dxa"/>
            <w:vAlign w:val="center"/>
            <w:hideMark/>
          </w:tcPr>
          <w:p w14:paraId="3632BC50" w14:textId="4EDCB24E" w:rsidR="001C3F2D" w:rsidRPr="00480CF9" w:rsidRDefault="00480CF9" w:rsidP="00480CF9">
            <w:pPr>
              <w:pStyle w:val="Tablas"/>
            </w:pPr>
            <w:r>
              <w:t>C</w:t>
            </w:r>
            <w:r w:rsidR="00FC109B" w:rsidRPr="00480CF9">
              <w:t>uenta</w:t>
            </w:r>
          </w:p>
        </w:tc>
        <w:tc>
          <w:tcPr>
            <w:tcW w:w="8363" w:type="dxa"/>
            <w:vAlign w:val="center"/>
            <w:hideMark/>
          </w:tcPr>
          <w:p w14:paraId="536F0FCB" w14:textId="40849003" w:rsidR="001C3F2D" w:rsidRPr="00480CF9" w:rsidRDefault="00480CF9" w:rsidP="00480CF9">
            <w:pPr>
              <w:pStyle w:val="Tablas"/>
            </w:pPr>
            <w:r>
              <w:t>N</w:t>
            </w:r>
            <w:r w:rsidR="00FC109B" w:rsidRPr="00480CF9">
              <w:t>ombre</w:t>
            </w:r>
          </w:p>
        </w:tc>
      </w:tr>
      <w:tr w:rsidR="001C3F2D" w:rsidRPr="001C3F2D" w14:paraId="53443731"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1A110521" w14:textId="77777777" w:rsidR="001C3F2D" w:rsidRPr="00480CF9" w:rsidRDefault="001C3F2D" w:rsidP="00480CF9">
            <w:pPr>
              <w:pStyle w:val="Tablas"/>
            </w:pPr>
            <w:r w:rsidRPr="00480CF9">
              <w:t>4</w:t>
            </w:r>
          </w:p>
        </w:tc>
        <w:tc>
          <w:tcPr>
            <w:tcW w:w="8363" w:type="dxa"/>
            <w:vAlign w:val="center"/>
            <w:hideMark/>
          </w:tcPr>
          <w:p w14:paraId="19FE7E69" w14:textId="6C201F2A" w:rsidR="001C3F2D" w:rsidRPr="00480CF9" w:rsidRDefault="00393D85" w:rsidP="00480CF9">
            <w:pPr>
              <w:pStyle w:val="Tablas"/>
            </w:pPr>
            <w:r w:rsidRPr="00480CF9">
              <w:t>ingresos</w:t>
            </w:r>
          </w:p>
        </w:tc>
      </w:tr>
      <w:tr w:rsidR="001C3F2D" w:rsidRPr="001C3F2D" w14:paraId="2BB6141D" w14:textId="77777777" w:rsidTr="00480CF9">
        <w:tc>
          <w:tcPr>
            <w:tcW w:w="1555" w:type="dxa"/>
            <w:vAlign w:val="center"/>
            <w:hideMark/>
          </w:tcPr>
          <w:p w14:paraId="7B0643B7" w14:textId="77777777" w:rsidR="001C3F2D" w:rsidRPr="00480CF9" w:rsidRDefault="001C3F2D" w:rsidP="00480CF9">
            <w:pPr>
              <w:pStyle w:val="Tablas"/>
            </w:pPr>
            <w:r w:rsidRPr="00480CF9">
              <w:t>41</w:t>
            </w:r>
          </w:p>
        </w:tc>
        <w:tc>
          <w:tcPr>
            <w:tcW w:w="8363" w:type="dxa"/>
            <w:vAlign w:val="center"/>
            <w:hideMark/>
          </w:tcPr>
          <w:p w14:paraId="3A60B96B" w14:textId="10FDB46C" w:rsidR="001C3F2D" w:rsidRPr="00480CF9" w:rsidRDefault="00FC109B" w:rsidP="00480CF9">
            <w:pPr>
              <w:pStyle w:val="Tablas"/>
            </w:pPr>
            <w:r w:rsidRPr="00480CF9">
              <w:t>operacionales</w:t>
            </w:r>
          </w:p>
        </w:tc>
      </w:tr>
      <w:tr w:rsidR="001C3F2D" w:rsidRPr="001C3F2D" w14:paraId="67F4D86C"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032E7900" w14:textId="77777777" w:rsidR="001C3F2D" w:rsidRPr="00480CF9" w:rsidRDefault="001C3F2D" w:rsidP="00480CF9">
            <w:pPr>
              <w:pStyle w:val="Tablas"/>
            </w:pPr>
            <w:r w:rsidRPr="00480CF9">
              <w:t>4135</w:t>
            </w:r>
          </w:p>
        </w:tc>
        <w:tc>
          <w:tcPr>
            <w:tcW w:w="8363" w:type="dxa"/>
            <w:vAlign w:val="center"/>
            <w:hideMark/>
          </w:tcPr>
          <w:p w14:paraId="28E4AE06" w14:textId="0BC2B22A" w:rsidR="001C3F2D" w:rsidRPr="00480CF9" w:rsidRDefault="00393D85" w:rsidP="00480CF9">
            <w:pPr>
              <w:pStyle w:val="Tablas"/>
            </w:pPr>
            <w:r w:rsidRPr="00480CF9">
              <w:t>comercio al por mayor y al por menor</w:t>
            </w:r>
          </w:p>
        </w:tc>
      </w:tr>
      <w:tr w:rsidR="001C3F2D" w:rsidRPr="001C3F2D" w14:paraId="67FA2E09" w14:textId="77777777" w:rsidTr="00480CF9">
        <w:tc>
          <w:tcPr>
            <w:tcW w:w="1555" w:type="dxa"/>
            <w:vAlign w:val="center"/>
            <w:hideMark/>
          </w:tcPr>
          <w:p w14:paraId="371F9993" w14:textId="77777777" w:rsidR="001C3F2D" w:rsidRPr="00480CF9" w:rsidRDefault="001C3F2D" w:rsidP="00480CF9">
            <w:pPr>
              <w:pStyle w:val="Tablas"/>
            </w:pPr>
            <w:r w:rsidRPr="00480CF9">
              <w:t>4140</w:t>
            </w:r>
          </w:p>
        </w:tc>
        <w:tc>
          <w:tcPr>
            <w:tcW w:w="8363" w:type="dxa"/>
            <w:vAlign w:val="center"/>
            <w:hideMark/>
          </w:tcPr>
          <w:p w14:paraId="52537D49" w14:textId="0D71FEC9" w:rsidR="001C3F2D" w:rsidRPr="00480CF9" w:rsidRDefault="00393D85" w:rsidP="00480CF9">
            <w:pPr>
              <w:pStyle w:val="Tablas"/>
            </w:pPr>
            <w:r w:rsidRPr="00480CF9">
              <w:t>hoteles y restaurantes</w:t>
            </w:r>
          </w:p>
        </w:tc>
      </w:tr>
      <w:tr w:rsidR="001C3F2D" w:rsidRPr="001C3F2D" w14:paraId="10D9DE01"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03C50B48" w14:textId="77777777" w:rsidR="001C3F2D" w:rsidRPr="00480CF9" w:rsidRDefault="001C3F2D" w:rsidP="00480CF9">
            <w:pPr>
              <w:pStyle w:val="Tablas"/>
            </w:pPr>
            <w:r w:rsidRPr="00480CF9">
              <w:t>42</w:t>
            </w:r>
          </w:p>
        </w:tc>
        <w:tc>
          <w:tcPr>
            <w:tcW w:w="8363" w:type="dxa"/>
            <w:vAlign w:val="center"/>
            <w:hideMark/>
          </w:tcPr>
          <w:p w14:paraId="394E6DDF" w14:textId="2E0C5404" w:rsidR="001C3F2D" w:rsidRPr="00480CF9" w:rsidRDefault="00FC109B" w:rsidP="00480CF9">
            <w:pPr>
              <w:pStyle w:val="Tablas"/>
            </w:pPr>
            <w:r w:rsidRPr="00480CF9">
              <w:t>no operacionales</w:t>
            </w:r>
          </w:p>
        </w:tc>
      </w:tr>
      <w:tr w:rsidR="001C3F2D" w:rsidRPr="001C3F2D" w14:paraId="79078143" w14:textId="77777777" w:rsidTr="00480CF9">
        <w:tc>
          <w:tcPr>
            <w:tcW w:w="1555" w:type="dxa"/>
            <w:vAlign w:val="center"/>
            <w:hideMark/>
          </w:tcPr>
          <w:p w14:paraId="1126859D" w14:textId="77777777" w:rsidR="001C3F2D" w:rsidRPr="00480CF9" w:rsidRDefault="001C3F2D" w:rsidP="00480CF9">
            <w:pPr>
              <w:pStyle w:val="Tablas"/>
            </w:pPr>
            <w:r w:rsidRPr="00480CF9">
              <w:t>4210</w:t>
            </w:r>
          </w:p>
        </w:tc>
        <w:tc>
          <w:tcPr>
            <w:tcW w:w="8363" w:type="dxa"/>
            <w:vAlign w:val="center"/>
            <w:hideMark/>
          </w:tcPr>
          <w:p w14:paraId="0DE082D3" w14:textId="106754B7" w:rsidR="001C3F2D" w:rsidRPr="00480CF9" w:rsidRDefault="00393D85" w:rsidP="00480CF9">
            <w:pPr>
              <w:pStyle w:val="Tablas"/>
            </w:pPr>
            <w:r w:rsidRPr="00480CF9">
              <w:t>financieros</w:t>
            </w:r>
          </w:p>
        </w:tc>
      </w:tr>
      <w:tr w:rsidR="001C3F2D" w:rsidRPr="001C3F2D" w14:paraId="45C932B7" w14:textId="77777777" w:rsidTr="00480CF9">
        <w:trPr>
          <w:cnfStyle w:val="000000100000" w:firstRow="0" w:lastRow="0" w:firstColumn="0" w:lastColumn="0" w:oddVBand="0" w:evenVBand="0" w:oddHBand="1" w:evenHBand="0" w:firstRowFirstColumn="0" w:firstRowLastColumn="0" w:lastRowFirstColumn="0" w:lastRowLastColumn="0"/>
        </w:trPr>
        <w:tc>
          <w:tcPr>
            <w:tcW w:w="1555" w:type="dxa"/>
            <w:vAlign w:val="center"/>
            <w:hideMark/>
          </w:tcPr>
          <w:p w14:paraId="2FF6D26A" w14:textId="77777777" w:rsidR="001C3F2D" w:rsidRPr="00480CF9" w:rsidRDefault="001C3F2D" w:rsidP="00480CF9">
            <w:pPr>
              <w:pStyle w:val="Tablas"/>
            </w:pPr>
            <w:r w:rsidRPr="00480CF9">
              <w:t>4220</w:t>
            </w:r>
          </w:p>
        </w:tc>
        <w:tc>
          <w:tcPr>
            <w:tcW w:w="8363" w:type="dxa"/>
            <w:vAlign w:val="center"/>
            <w:hideMark/>
          </w:tcPr>
          <w:p w14:paraId="2AF2F5B7" w14:textId="42786BB4" w:rsidR="001C3F2D" w:rsidRPr="00480CF9" w:rsidRDefault="00393D85" w:rsidP="00480CF9">
            <w:pPr>
              <w:pStyle w:val="Tablas"/>
            </w:pPr>
            <w:r w:rsidRPr="00480CF9">
              <w:t>arrendamientos</w:t>
            </w:r>
          </w:p>
        </w:tc>
      </w:tr>
      <w:tr w:rsidR="001C3F2D" w:rsidRPr="001C3F2D" w14:paraId="086F8872" w14:textId="77777777" w:rsidTr="00480CF9">
        <w:tc>
          <w:tcPr>
            <w:tcW w:w="1555" w:type="dxa"/>
            <w:vAlign w:val="center"/>
            <w:hideMark/>
          </w:tcPr>
          <w:p w14:paraId="52AB6A06" w14:textId="77777777" w:rsidR="001C3F2D" w:rsidRPr="00480CF9" w:rsidRDefault="001C3F2D" w:rsidP="00480CF9">
            <w:pPr>
              <w:pStyle w:val="Tablas"/>
            </w:pPr>
            <w:r w:rsidRPr="00480CF9">
              <w:t>4225</w:t>
            </w:r>
          </w:p>
        </w:tc>
        <w:tc>
          <w:tcPr>
            <w:tcW w:w="8363" w:type="dxa"/>
            <w:vAlign w:val="center"/>
            <w:hideMark/>
          </w:tcPr>
          <w:p w14:paraId="150F5654" w14:textId="20F5930C" w:rsidR="001C3F2D" w:rsidRPr="00480CF9" w:rsidRDefault="00393D85" w:rsidP="00480CF9">
            <w:pPr>
              <w:pStyle w:val="Tablas"/>
            </w:pPr>
            <w:r w:rsidRPr="00480CF9">
              <w:t>comisiones</w:t>
            </w:r>
          </w:p>
        </w:tc>
      </w:tr>
    </w:tbl>
    <w:p w14:paraId="493A8951" w14:textId="0C7AC2D4" w:rsidR="001C3F2D" w:rsidRDefault="001C3F2D" w:rsidP="001C3F2D">
      <w:pPr>
        <w:pStyle w:val="Ttulo3"/>
      </w:pPr>
      <w:r w:rsidRPr="001C3F2D">
        <w:t>Gastos</w:t>
      </w:r>
    </w:p>
    <w:p w14:paraId="5C90E9CC" w14:textId="005DE938" w:rsidR="001C3F2D" w:rsidRDefault="001C3F2D" w:rsidP="001C3F2D">
      <w:pPr>
        <w:rPr>
          <w:lang w:val="es-419" w:eastAsia="es-CO"/>
        </w:rPr>
      </w:pPr>
      <w:r w:rsidRPr="001C3F2D">
        <w:rPr>
          <w:lang w:val="es-419" w:eastAsia="es-CO"/>
        </w:rPr>
        <w:t>Para conocer más sobre los gastos</w:t>
      </w:r>
      <w:r w:rsidR="005E0212">
        <w:rPr>
          <w:lang w:val="es-419" w:eastAsia="es-CO"/>
        </w:rPr>
        <w:t>,</w:t>
      </w:r>
      <w:r w:rsidRPr="001C3F2D">
        <w:rPr>
          <w:lang w:val="es-419" w:eastAsia="es-CO"/>
        </w:rPr>
        <w:t xml:space="preserve"> se explorará acerca de su naturaliza</w:t>
      </w:r>
      <w:r w:rsidR="005E0212">
        <w:rPr>
          <w:lang w:val="es-419" w:eastAsia="es-CO"/>
        </w:rPr>
        <w:t xml:space="preserve">. </w:t>
      </w:r>
      <w:r w:rsidRPr="001C3F2D">
        <w:rPr>
          <w:lang w:val="es-419" w:eastAsia="es-CO"/>
        </w:rPr>
        <w:t>clasificación, cierre y relación con el patrimonio.</w:t>
      </w:r>
    </w:p>
    <w:p w14:paraId="7241024F" w14:textId="7ED61363" w:rsidR="001C3F2D" w:rsidRPr="001C3F2D" w:rsidRDefault="001C3F2D">
      <w:pPr>
        <w:pStyle w:val="Prrafodelista"/>
        <w:numPr>
          <w:ilvl w:val="0"/>
          <w:numId w:val="10"/>
        </w:numPr>
        <w:spacing w:before="60" w:after="60"/>
        <w:ind w:left="993"/>
        <w:rPr>
          <w:lang w:val="es-419" w:eastAsia="es-CO"/>
        </w:rPr>
      </w:pPr>
      <w:r w:rsidRPr="001C3F2D">
        <w:rPr>
          <w:rStyle w:val="Ttulo5Car"/>
        </w:rPr>
        <w:t>Naturaleza.</w:t>
      </w:r>
      <w:r w:rsidRPr="001C3F2D">
        <w:rPr>
          <w:lang w:val="es-419" w:eastAsia="es-CO"/>
        </w:rPr>
        <w:t xml:space="preserve"> Agrupan las cuentas que representan los cargos y erogaciones correspondientes al desarrollo normal de la actividad comercial de la organización.</w:t>
      </w:r>
    </w:p>
    <w:p w14:paraId="75B2C568" w14:textId="11A08B6F" w:rsidR="001C3F2D" w:rsidRPr="001C3F2D" w:rsidRDefault="001C3F2D">
      <w:pPr>
        <w:pStyle w:val="Prrafodelista"/>
        <w:numPr>
          <w:ilvl w:val="0"/>
          <w:numId w:val="10"/>
        </w:numPr>
        <w:spacing w:before="60" w:after="60"/>
        <w:ind w:left="993"/>
        <w:rPr>
          <w:lang w:val="es-419" w:eastAsia="es-CO"/>
        </w:rPr>
      </w:pPr>
      <w:r w:rsidRPr="001C3F2D">
        <w:rPr>
          <w:rStyle w:val="Ttulo5Car"/>
        </w:rPr>
        <w:lastRenderedPageBreak/>
        <w:t>Clasificación.</w:t>
      </w:r>
      <w:r w:rsidRPr="001C3F2D">
        <w:rPr>
          <w:lang w:val="es-419" w:eastAsia="es-CO"/>
        </w:rPr>
        <w:t xml:space="preserve"> Se dividen en operacionales, vinculados directamente al objeto social, y no operacionales, que corresponden a actividades secundarias o imprevistas.</w:t>
      </w:r>
    </w:p>
    <w:p w14:paraId="5711DB8B" w14:textId="3551C6B2" w:rsidR="001C3F2D" w:rsidRPr="001C3F2D" w:rsidRDefault="001C3F2D">
      <w:pPr>
        <w:pStyle w:val="Prrafodelista"/>
        <w:numPr>
          <w:ilvl w:val="0"/>
          <w:numId w:val="10"/>
        </w:numPr>
        <w:spacing w:before="60" w:after="60"/>
        <w:ind w:left="993"/>
        <w:rPr>
          <w:lang w:val="es-419" w:eastAsia="es-CO"/>
        </w:rPr>
      </w:pPr>
      <w:r w:rsidRPr="001C3F2D">
        <w:rPr>
          <w:rStyle w:val="Ttulo5Car"/>
        </w:rPr>
        <w:t>Cierre.</w:t>
      </w:r>
      <w:r w:rsidRPr="001C3F2D">
        <w:rPr>
          <w:lang w:val="es-419" w:eastAsia="es-CO"/>
        </w:rPr>
        <w:t xml:space="preserve"> Al final del periodo contable, estas cuentas deben cancelarse con cargo a la cuenta 5905 Ganancias y Pérdidas, para determinar el resultado del ejercicio.</w:t>
      </w:r>
    </w:p>
    <w:p w14:paraId="1D406FEF" w14:textId="198D4AB9" w:rsidR="001C3F2D" w:rsidRDefault="001C3F2D">
      <w:pPr>
        <w:pStyle w:val="Prrafodelista"/>
        <w:numPr>
          <w:ilvl w:val="0"/>
          <w:numId w:val="10"/>
        </w:numPr>
        <w:spacing w:before="60" w:after="60"/>
        <w:ind w:left="993"/>
        <w:rPr>
          <w:lang w:val="es-419" w:eastAsia="es-CO"/>
        </w:rPr>
      </w:pPr>
      <w:r w:rsidRPr="001C3F2D">
        <w:rPr>
          <w:rStyle w:val="Ttulo5Car"/>
        </w:rPr>
        <w:t>Relación con el patrimonio.</w:t>
      </w:r>
      <w:r w:rsidRPr="001C3F2D">
        <w:rPr>
          <w:lang w:val="es-419" w:eastAsia="es-CO"/>
        </w:rPr>
        <w:t xml:space="preserve"> Son disminuciones en el beneficio económico, pero comparten el mismo ciclo de vida contable en cuanto a su liquidación anual.</w:t>
      </w:r>
    </w:p>
    <w:p w14:paraId="5C78683B" w14:textId="4EEDBBC8" w:rsidR="001C3F2D" w:rsidRDefault="001C3F2D" w:rsidP="001C3F2D">
      <w:pPr>
        <w:rPr>
          <w:lang w:val="es-419" w:eastAsia="es-CO"/>
        </w:rPr>
      </w:pPr>
      <w:r w:rsidRPr="001C3F2D">
        <w:rPr>
          <w:lang w:val="es-419" w:eastAsia="es-CO"/>
        </w:rPr>
        <w:t>Se analizarán ahora algunas cuentas que se manejan de los gastos:</w:t>
      </w:r>
    </w:p>
    <w:p w14:paraId="1149C59F" w14:textId="12FA1106" w:rsidR="001C3F2D" w:rsidRDefault="001C3F2D" w:rsidP="001C3F2D">
      <w:pPr>
        <w:pStyle w:val="Tabla"/>
        <w:rPr>
          <w:lang w:val="es-419" w:eastAsia="es-CO"/>
        </w:rPr>
      </w:pPr>
      <w:r w:rsidRPr="001C3F2D">
        <w:rPr>
          <w:lang w:val="es-419" w:eastAsia="es-CO"/>
        </w:rPr>
        <w:t>Gastos</w:t>
      </w:r>
    </w:p>
    <w:tbl>
      <w:tblPr>
        <w:tblStyle w:val="SENA"/>
        <w:tblW w:w="10060" w:type="dxa"/>
        <w:tblLook w:val="04A0" w:firstRow="1" w:lastRow="0" w:firstColumn="1" w:lastColumn="0" w:noHBand="0" w:noVBand="1"/>
      </w:tblPr>
      <w:tblGrid>
        <w:gridCol w:w="1602"/>
        <w:gridCol w:w="8458"/>
      </w:tblGrid>
      <w:tr w:rsidR="001C3F2D" w:rsidRPr="001C3F2D" w14:paraId="16EF1E4E"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3BBDDA9D" w14:textId="786426B8" w:rsidR="001C3F2D" w:rsidRPr="00480CF9" w:rsidRDefault="00FC109B" w:rsidP="00480CF9">
            <w:pPr>
              <w:pStyle w:val="Tablas"/>
            </w:pPr>
            <w:r w:rsidRPr="00480CF9">
              <w:t>cuenta</w:t>
            </w:r>
          </w:p>
        </w:tc>
        <w:tc>
          <w:tcPr>
            <w:tcW w:w="8458" w:type="dxa"/>
            <w:vAlign w:val="center"/>
            <w:hideMark/>
          </w:tcPr>
          <w:p w14:paraId="7D789B6A" w14:textId="4C12005A" w:rsidR="001C3F2D" w:rsidRPr="00480CF9" w:rsidRDefault="00FC109B" w:rsidP="00480CF9">
            <w:pPr>
              <w:pStyle w:val="Tablas"/>
            </w:pPr>
            <w:r w:rsidRPr="00480CF9">
              <w:t>nombre</w:t>
            </w:r>
          </w:p>
        </w:tc>
      </w:tr>
      <w:tr w:rsidR="001C3F2D" w:rsidRPr="001C3F2D" w14:paraId="527C3FC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E6A6648" w14:textId="77777777" w:rsidR="001C3F2D" w:rsidRPr="00480CF9" w:rsidRDefault="001C3F2D" w:rsidP="00480CF9">
            <w:pPr>
              <w:pStyle w:val="Tablas"/>
            </w:pPr>
            <w:r w:rsidRPr="00480CF9">
              <w:t>5</w:t>
            </w:r>
          </w:p>
        </w:tc>
        <w:tc>
          <w:tcPr>
            <w:tcW w:w="8458" w:type="dxa"/>
            <w:vAlign w:val="center"/>
            <w:hideMark/>
          </w:tcPr>
          <w:p w14:paraId="02E2D118" w14:textId="6136B054" w:rsidR="001C3F2D" w:rsidRPr="00480CF9" w:rsidRDefault="00FC109B" w:rsidP="00480CF9">
            <w:pPr>
              <w:pStyle w:val="Tablas"/>
            </w:pPr>
            <w:r w:rsidRPr="00480CF9">
              <w:t>gastos</w:t>
            </w:r>
          </w:p>
        </w:tc>
      </w:tr>
      <w:tr w:rsidR="001C3F2D" w:rsidRPr="001C3F2D" w14:paraId="212D73B8" w14:textId="77777777" w:rsidTr="00480CF9">
        <w:tc>
          <w:tcPr>
            <w:tcW w:w="0" w:type="auto"/>
            <w:vAlign w:val="center"/>
            <w:hideMark/>
          </w:tcPr>
          <w:p w14:paraId="03A7F976" w14:textId="77777777" w:rsidR="001C3F2D" w:rsidRPr="00480CF9" w:rsidRDefault="001C3F2D" w:rsidP="00480CF9">
            <w:pPr>
              <w:pStyle w:val="Tablas"/>
            </w:pPr>
            <w:r w:rsidRPr="00480CF9">
              <w:t>51</w:t>
            </w:r>
          </w:p>
        </w:tc>
        <w:tc>
          <w:tcPr>
            <w:tcW w:w="8458" w:type="dxa"/>
            <w:vAlign w:val="center"/>
            <w:hideMark/>
          </w:tcPr>
          <w:p w14:paraId="5E19DC83" w14:textId="3E4E2F6E" w:rsidR="001C3F2D" w:rsidRPr="00480CF9" w:rsidRDefault="00FC109B" w:rsidP="00480CF9">
            <w:pPr>
              <w:pStyle w:val="Tablas"/>
            </w:pPr>
            <w:r w:rsidRPr="00480CF9">
              <w:t>operacionales de administración</w:t>
            </w:r>
          </w:p>
        </w:tc>
      </w:tr>
      <w:tr w:rsidR="001C3F2D" w:rsidRPr="001C3F2D" w14:paraId="796B9200"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7BD236C" w14:textId="77777777" w:rsidR="001C3F2D" w:rsidRPr="00480CF9" w:rsidRDefault="001C3F2D" w:rsidP="00480CF9">
            <w:pPr>
              <w:pStyle w:val="Tablas"/>
            </w:pPr>
            <w:r w:rsidRPr="00480CF9">
              <w:t>5105</w:t>
            </w:r>
          </w:p>
        </w:tc>
        <w:tc>
          <w:tcPr>
            <w:tcW w:w="8458" w:type="dxa"/>
            <w:vAlign w:val="center"/>
            <w:hideMark/>
          </w:tcPr>
          <w:p w14:paraId="5E04CE4F" w14:textId="4BB05C86" w:rsidR="001C3F2D" w:rsidRPr="00480CF9" w:rsidRDefault="00393D85" w:rsidP="00480CF9">
            <w:pPr>
              <w:pStyle w:val="Tablas"/>
            </w:pPr>
            <w:r w:rsidRPr="00480CF9">
              <w:t>gastos de personal</w:t>
            </w:r>
          </w:p>
        </w:tc>
      </w:tr>
      <w:tr w:rsidR="001C3F2D" w:rsidRPr="001C3F2D" w14:paraId="0ABF7B31" w14:textId="77777777" w:rsidTr="00480CF9">
        <w:tc>
          <w:tcPr>
            <w:tcW w:w="0" w:type="auto"/>
            <w:vAlign w:val="center"/>
            <w:hideMark/>
          </w:tcPr>
          <w:p w14:paraId="2ECCFA05" w14:textId="77777777" w:rsidR="001C3F2D" w:rsidRPr="00480CF9" w:rsidRDefault="001C3F2D" w:rsidP="00480CF9">
            <w:pPr>
              <w:pStyle w:val="Tablas"/>
            </w:pPr>
            <w:r w:rsidRPr="00480CF9">
              <w:t>5110</w:t>
            </w:r>
          </w:p>
        </w:tc>
        <w:tc>
          <w:tcPr>
            <w:tcW w:w="8458" w:type="dxa"/>
            <w:vAlign w:val="center"/>
            <w:hideMark/>
          </w:tcPr>
          <w:p w14:paraId="08A05A93" w14:textId="503A9317" w:rsidR="001C3F2D" w:rsidRPr="00480CF9" w:rsidRDefault="00393D85" w:rsidP="00480CF9">
            <w:pPr>
              <w:pStyle w:val="Tablas"/>
            </w:pPr>
            <w:r w:rsidRPr="00480CF9">
              <w:t>honorarios</w:t>
            </w:r>
          </w:p>
        </w:tc>
      </w:tr>
      <w:tr w:rsidR="001C3F2D" w:rsidRPr="001C3F2D" w14:paraId="585CFAB9"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EE5CCB5" w14:textId="77777777" w:rsidR="001C3F2D" w:rsidRPr="00480CF9" w:rsidRDefault="001C3F2D" w:rsidP="00480CF9">
            <w:pPr>
              <w:pStyle w:val="Tablas"/>
            </w:pPr>
            <w:r w:rsidRPr="00480CF9">
              <w:t>5115</w:t>
            </w:r>
          </w:p>
        </w:tc>
        <w:tc>
          <w:tcPr>
            <w:tcW w:w="8458" w:type="dxa"/>
            <w:vAlign w:val="center"/>
            <w:hideMark/>
          </w:tcPr>
          <w:p w14:paraId="00EB27A8" w14:textId="72410DEC" w:rsidR="001C3F2D" w:rsidRPr="00480CF9" w:rsidRDefault="001C3F2D" w:rsidP="00480CF9">
            <w:pPr>
              <w:pStyle w:val="Tablas"/>
            </w:pPr>
            <w:r w:rsidRPr="00480CF9">
              <w:t>Impuestos</w:t>
            </w:r>
          </w:p>
        </w:tc>
      </w:tr>
      <w:tr w:rsidR="001C3F2D" w:rsidRPr="001C3F2D" w14:paraId="7413A3EF" w14:textId="77777777" w:rsidTr="00480CF9">
        <w:tc>
          <w:tcPr>
            <w:tcW w:w="0" w:type="auto"/>
            <w:vAlign w:val="center"/>
            <w:hideMark/>
          </w:tcPr>
          <w:p w14:paraId="020B68DF" w14:textId="77777777" w:rsidR="001C3F2D" w:rsidRPr="00480CF9" w:rsidRDefault="001C3F2D" w:rsidP="00480CF9">
            <w:pPr>
              <w:pStyle w:val="Tablas"/>
            </w:pPr>
            <w:r w:rsidRPr="00480CF9">
              <w:t>52</w:t>
            </w:r>
          </w:p>
        </w:tc>
        <w:tc>
          <w:tcPr>
            <w:tcW w:w="8458" w:type="dxa"/>
            <w:vAlign w:val="center"/>
            <w:hideMark/>
          </w:tcPr>
          <w:p w14:paraId="0AC2F3E7" w14:textId="02230DB2" w:rsidR="001C3F2D" w:rsidRPr="00480CF9" w:rsidRDefault="00FC109B" w:rsidP="00480CF9">
            <w:pPr>
              <w:pStyle w:val="Tablas"/>
            </w:pPr>
            <w:r w:rsidRPr="00480CF9">
              <w:t>no operacionales de ventas</w:t>
            </w:r>
          </w:p>
        </w:tc>
      </w:tr>
      <w:tr w:rsidR="001C3F2D" w:rsidRPr="001C3F2D" w14:paraId="6D6F57E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3084EF71" w14:textId="77777777" w:rsidR="001C3F2D" w:rsidRPr="00480CF9" w:rsidRDefault="001C3F2D" w:rsidP="00480CF9">
            <w:pPr>
              <w:pStyle w:val="Tablas"/>
            </w:pPr>
            <w:r w:rsidRPr="00480CF9">
              <w:t>5205</w:t>
            </w:r>
          </w:p>
        </w:tc>
        <w:tc>
          <w:tcPr>
            <w:tcW w:w="8458" w:type="dxa"/>
            <w:vAlign w:val="center"/>
            <w:hideMark/>
          </w:tcPr>
          <w:p w14:paraId="76E294B2" w14:textId="1CC169A8" w:rsidR="001C3F2D" w:rsidRPr="00480CF9" w:rsidRDefault="00393D85" w:rsidP="00480CF9">
            <w:pPr>
              <w:pStyle w:val="Tablas"/>
            </w:pPr>
            <w:r w:rsidRPr="00480CF9">
              <w:t>gastos</w:t>
            </w:r>
          </w:p>
        </w:tc>
      </w:tr>
      <w:tr w:rsidR="001C3F2D" w:rsidRPr="001C3F2D" w14:paraId="0ACD4012" w14:textId="77777777" w:rsidTr="00480CF9">
        <w:tc>
          <w:tcPr>
            <w:tcW w:w="0" w:type="auto"/>
            <w:vAlign w:val="center"/>
            <w:hideMark/>
          </w:tcPr>
          <w:p w14:paraId="638C9189" w14:textId="77777777" w:rsidR="001C3F2D" w:rsidRPr="00480CF9" w:rsidRDefault="001C3F2D" w:rsidP="00480CF9">
            <w:pPr>
              <w:pStyle w:val="Tablas"/>
            </w:pPr>
            <w:r w:rsidRPr="00480CF9">
              <w:t>5210</w:t>
            </w:r>
          </w:p>
        </w:tc>
        <w:tc>
          <w:tcPr>
            <w:tcW w:w="8458" w:type="dxa"/>
            <w:vAlign w:val="center"/>
            <w:hideMark/>
          </w:tcPr>
          <w:p w14:paraId="22B81368" w14:textId="0816E843" w:rsidR="001C3F2D" w:rsidRPr="00480CF9" w:rsidRDefault="00393D85" w:rsidP="00480CF9">
            <w:pPr>
              <w:pStyle w:val="Tablas"/>
            </w:pPr>
            <w:r w:rsidRPr="00480CF9">
              <w:t>honorarios</w:t>
            </w:r>
          </w:p>
        </w:tc>
      </w:tr>
      <w:tr w:rsidR="001C3F2D" w:rsidRPr="001C3F2D" w14:paraId="702ED7AC"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F1FAA5B" w14:textId="77777777" w:rsidR="001C3F2D" w:rsidRPr="00480CF9" w:rsidRDefault="001C3F2D" w:rsidP="00480CF9">
            <w:pPr>
              <w:pStyle w:val="Tablas"/>
            </w:pPr>
            <w:r w:rsidRPr="00480CF9">
              <w:t>5215</w:t>
            </w:r>
          </w:p>
        </w:tc>
        <w:tc>
          <w:tcPr>
            <w:tcW w:w="8458" w:type="dxa"/>
            <w:vAlign w:val="center"/>
            <w:hideMark/>
          </w:tcPr>
          <w:p w14:paraId="7CD7719F" w14:textId="5B054523" w:rsidR="001C3F2D" w:rsidRPr="00480CF9" w:rsidRDefault="001C3F2D" w:rsidP="00480CF9">
            <w:pPr>
              <w:pStyle w:val="Tablas"/>
            </w:pPr>
            <w:r w:rsidRPr="00480CF9">
              <w:t>Impuestos</w:t>
            </w:r>
          </w:p>
        </w:tc>
      </w:tr>
    </w:tbl>
    <w:p w14:paraId="6679FC93" w14:textId="4121CA0A" w:rsidR="001C3F2D" w:rsidRDefault="001C3F2D" w:rsidP="001C3F2D">
      <w:pPr>
        <w:pStyle w:val="Ttulo3"/>
      </w:pPr>
      <w:r w:rsidRPr="001C3F2D">
        <w:t>Costos de ventas</w:t>
      </w:r>
    </w:p>
    <w:p w14:paraId="4850B3D4" w14:textId="3D393E44" w:rsidR="001C3F2D" w:rsidRDefault="001C3F2D" w:rsidP="001C3F2D">
      <w:pPr>
        <w:rPr>
          <w:lang w:val="es-419" w:eastAsia="es-CO"/>
        </w:rPr>
      </w:pPr>
      <w:r w:rsidRPr="001C3F2D">
        <w:rPr>
          <w:lang w:val="es-419" w:eastAsia="es-CO"/>
        </w:rPr>
        <w:t>Seguidamente, se conocerán las características de los costos de ventas, tales como: acumulación de recursos, componentes del costo, trazabilidad del proceso y cierre contable.</w:t>
      </w:r>
    </w:p>
    <w:p w14:paraId="581693D6" w14:textId="70C701F6" w:rsidR="001C3F2D" w:rsidRPr="001C3F2D" w:rsidRDefault="001C3F2D">
      <w:pPr>
        <w:pStyle w:val="Prrafodelista"/>
        <w:numPr>
          <w:ilvl w:val="0"/>
          <w:numId w:val="11"/>
        </w:numPr>
        <w:spacing w:before="60" w:after="60"/>
        <w:ind w:left="993"/>
        <w:rPr>
          <w:lang w:val="es-419" w:eastAsia="es-CO"/>
        </w:rPr>
      </w:pPr>
      <w:r w:rsidRPr="001C3F2D">
        <w:rPr>
          <w:rStyle w:val="Ttulo5Car"/>
        </w:rPr>
        <w:lastRenderedPageBreak/>
        <w:t>Acumulación de recursos.</w:t>
      </w:r>
      <w:r w:rsidRPr="001C3F2D">
        <w:rPr>
          <w:lang w:val="es-419" w:eastAsia="es-CO"/>
        </w:rPr>
        <w:t xml:space="preserve"> Contiene las cuentas que registran los costos directos e indirectos, que son indispensables para la fabricación de productos o la prestación de los servicios.</w:t>
      </w:r>
    </w:p>
    <w:p w14:paraId="1DA32A16" w14:textId="2477E17E" w:rsidR="001C3F2D" w:rsidRPr="001C3F2D" w:rsidRDefault="001C3F2D">
      <w:pPr>
        <w:pStyle w:val="Prrafodelista"/>
        <w:numPr>
          <w:ilvl w:val="0"/>
          <w:numId w:val="11"/>
        </w:numPr>
        <w:spacing w:before="60" w:after="60"/>
        <w:ind w:left="993"/>
        <w:rPr>
          <w:lang w:val="es-419" w:eastAsia="es-CO"/>
        </w:rPr>
      </w:pPr>
      <w:r w:rsidRPr="001C3F2D">
        <w:rPr>
          <w:rStyle w:val="Ttulo5Car"/>
        </w:rPr>
        <w:t>Componentes del costo.</w:t>
      </w:r>
      <w:r w:rsidRPr="001C3F2D">
        <w:rPr>
          <w:lang w:val="es-419" w:eastAsia="es-CO"/>
        </w:rPr>
        <w:t xml:space="preserve"> Están integrados por rubros operativos fundamentales como compras de mercancías, materias primas, inventarios, mano de obra directa y costos indirectos de fabricación (CIF).</w:t>
      </w:r>
    </w:p>
    <w:p w14:paraId="2612564C" w14:textId="01AAD8B6" w:rsidR="001C3F2D" w:rsidRPr="001C3F2D" w:rsidRDefault="001C3F2D">
      <w:pPr>
        <w:pStyle w:val="Prrafodelista"/>
        <w:numPr>
          <w:ilvl w:val="0"/>
          <w:numId w:val="11"/>
        </w:numPr>
        <w:spacing w:before="60" w:after="60"/>
        <w:ind w:left="993"/>
        <w:rPr>
          <w:lang w:val="es-419" w:eastAsia="es-CO"/>
        </w:rPr>
      </w:pPr>
      <w:r w:rsidRPr="001C3F2D">
        <w:rPr>
          <w:rStyle w:val="Ttulo5Car"/>
        </w:rPr>
        <w:t>Trazabilidad del proceso.</w:t>
      </w:r>
      <w:r w:rsidRPr="001C3F2D">
        <w:rPr>
          <w:lang w:val="es-419" w:eastAsia="es-CO"/>
        </w:rPr>
        <w:t xml:space="preserve"> Permiten el control financiero de las distintas etapas operativas, abarcando desde el costo de la producción en proceso hasta el de la producción terminada lista para la venta.</w:t>
      </w:r>
    </w:p>
    <w:p w14:paraId="124871F8" w14:textId="4E53A814" w:rsidR="001C3F2D" w:rsidRDefault="001C3F2D">
      <w:pPr>
        <w:pStyle w:val="Prrafodelista"/>
        <w:numPr>
          <w:ilvl w:val="0"/>
          <w:numId w:val="11"/>
        </w:numPr>
        <w:spacing w:before="60" w:after="60"/>
        <w:ind w:left="993"/>
        <w:rPr>
          <w:lang w:val="es-419" w:eastAsia="es-CO"/>
        </w:rPr>
      </w:pPr>
      <w:r w:rsidRPr="001C3F2D">
        <w:rPr>
          <w:rStyle w:val="Ttulo5Car"/>
        </w:rPr>
        <w:t>Cierre contable.</w:t>
      </w:r>
      <w:r w:rsidRPr="001C3F2D">
        <w:rPr>
          <w:lang w:val="es-419" w:eastAsia="es-CO"/>
        </w:rPr>
        <w:t xml:space="preserve"> Al final del ejercicio económico, sus saldos deben cancelarse con cargo a la cuenta 5905 Ganancias y Pérdidas, siguiendo la misma dinámica de las cuentas de ingresos y gastos.</w:t>
      </w:r>
    </w:p>
    <w:p w14:paraId="7A63DB68" w14:textId="368BDBFA" w:rsidR="001C3F2D" w:rsidRDefault="001C3F2D" w:rsidP="001C3F2D">
      <w:pPr>
        <w:rPr>
          <w:lang w:val="es-419" w:eastAsia="es-CO"/>
        </w:rPr>
      </w:pPr>
      <w:r w:rsidRPr="001C3F2D">
        <w:rPr>
          <w:lang w:val="es-419" w:eastAsia="es-CO"/>
        </w:rPr>
        <w:t>Se procederá a detallar algunas cuentas que se manejan de los costos:</w:t>
      </w:r>
    </w:p>
    <w:p w14:paraId="2C235529" w14:textId="0AE693A8" w:rsidR="001C3F2D" w:rsidRDefault="001C3F2D" w:rsidP="001C3F2D">
      <w:pPr>
        <w:pStyle w:val="Tabla"/>
        <w:rPr>
          <w:lang w:val="es-419" w:eastAsia="es-CO"/>
        </w:rPr>
      </w:pPr>
      <w:r w:rsidRPr="001C3F2D">
        <w:rPr>
          <w:lang w:val="es-419" w:eastAsia="es-CO"/>
        </w:rPr>
        <w:t>Costos</w:t>
      </w:r>
    </w:p>
    <w:tbl>
      <w:tblPr>
        <w:tblStyle w:val="SENA"/>
        <w:tblW w:w="9918" w:type="dxa"/>
        <w:tblLook w:val="04A0" w:firstRow="1" w:lastRow="0" w:firstColumn="1" w:lastColumn="0" w:noHBand="0" w:noVBand="1"/>
      </w:tblPr>
      <w:tblGrid>
        <w:gridCol w:w="1521"/>
        <w:gridCol w:w="8397"/>
      </w:tblGrid>
      <w:tr w:rsidR="001C3F2D" w:rsidRPr="001C3F2D" w14:paraId="64008AE1"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2C5BED0" w14:textId="77777777" w:rsidR="001C3F2D" w:rsidRPr="001C3F2D" w:rsidRDefault="001C3F2D" w:rsidP="00E02641">
            <w:pPr>
              <w:pStyle w:val="Tablas"/>
            </w:pPr>
            <w:r w:rsidRPr="001C3F2D">
              <w:t>CUENTA</w:t>
            </w:r>
          </w:p>
        </w:tc>
        <w:tc>
          <w:tcPr>
            <w:tcW w:w="8397" w:type="dxa"/>
            <w:vAlign w:val="center"/>
            <w:hideMark/>
          </w:tcPr>
          <w:p w14:paraId="27362A46" w14:textId="77777777" w:rsidR="001C3F2D" w:rsidRPr="001C3F2D" w:rsidRDefault="001C3F2D" w:rsidP="00E02641">
            <w:pPr>
              <w:pStyle w:val="Tablas"/>
            </w:pPr>
            <w:r w:rsidRPr="001C3F2D">
              <w:t>NOMBRE</w:t>
            </w:r>
          </w:p>
        </w:tc>
      </w:tr>
      <w:tr w:rsidR="001C3F2D" w:rsidRPr="001C3F2D" w14:paraId="5890FB04"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03DCD693" w14:textId="77777777" w:rsidR="001C3F2D" w:rsidRPr="00CB1234" w:rsidRDefault="001C3F2D" w:rsidP="00CB1234">
            <w:pPr>
              <w:pStyle w:val="Tablas"/>
            </w:pPr>
            <w:r w:rsidRPr="00CB1234">
              <w:t>6</w:t>
            </w:r>
          </w:p>
        </w:tc>
        <w:tc>
          <w:tcPr>
            <w:tcW w:w="8397" w:type="dxa"/>
            <w:vAlign w:val="center"/>
            <w:hideMark/>
          </w:tcPr>
          <w:p w14:paraId="4A206A0B" w14:textId="5A9F56D9" w:rsidR="001C3F2D" w:rsidRPr="00CB1234" w:rsidRDefault="00FC109B" w:rsidP="00CB1234">
            <w:pPr>
              <w:pStyle w:val="Tablas"/>
            </w:pPr>
            <w:r w:rsidRPr="00CB1234">
              <w:t>costo de ventas</w:t>
            </w:r>
          </w:p>
        </w:tc>
      </w:tr>
      <w:tr w:rsidR="001C3F2D" w:rsidRPr="001C3F2D" w14:paraId="39B2F254" w14:textId="77777777" w:rsidTr="00480CF9">
        <w:tc>
          <w:tcPr>
            <w:tcW w:w="0" w:type="auto"/>
            <w:vAlign w:val="center"/>
            <w:hideMark/>
          </w:tcPr>
          <w:p w14:paraId="4CFAAC2F" w14:textId="77777777" w:rsidR="001C3F2D" w:rsidRPr="00CB1234" w:rsidRDefault="001C3F2D" w:rsidP="00CB1234">
            <w:pPr>
              <w:pStyle w:val="Tablas"/>
            </w:pPr>
            <w:r w:rsidRPr="00CB1234">
              <w:t>61</w:t>
            </w:r>
          </w:p>
        </w:tc>
        <w:tc>
          <w:tcPr>
            <w:tcW w:w="8397" w:type="dxa"/>
            <w:vAlign w:val="center"/>
            <w:hideMark/>
          </w:tcPr>
          <w:p w14:paraId="47AC57D9" w14:textId="2E6153CA" w:rsidR="001C3F2D" w:rsidRPr="00CB1234" w:rsidRDefault="00FC109B" w:rsidP="00CB1234">
            <w:pPr>
              <w:pStyle w:val="Tablas"/>
            </w:pPr>
            <w:r w:rsidRPr="00CB1234">
              <w:t>costo de ventas y prestación de servicios</w:t>
            </w:r>
          </w:p>
        </w:tc>
      </w:tr>
      <w:tr w:rsidR="001C3F2D" w:rsidRPr="001C3F2D" w14:paraId="5F47C816"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210759D5" w14:textId="77777777" w:rsidR="001C3F2D" w:rsidRPr="00CB1234" w:rsidRDefault="001C3F2D" w:rsidP="00CB1234">
            <w:pPr>
              <w:pStyle w:val="Tablas"/>
            </w:pPr>
            <w:r w:rsidRPr="00CB1234">
              <w:t>6120</w:t>
            </w:r>
          </w:p>
        </w:tc>
        <w:tc>
          <w:tcPr>
            <w:tcW w:w="8397" w:type="dxa"/>
            <w:vAlign w:val="center"/>
            <w:hideMark/>
          </w:tcPr>
          <w:p w14:paraId="320E07A3" w14:textId="748BBCC1" w:rsidR="001C3F2D" w:rsidRPr="00CB1234" w:rsidRDefault="00FC109B" w:rsidP="00CB1234">
            <w:pPr>
              <w:pStyle w:val="Tablas"/>
            </w:pPr>
            <w:r w:rsidRPr="00CB1234">
              <w:t>industria</w:t>
            </w:r>
          </w:p>
        </w:tc>
      </w:tr>
      <w:tr w:rsidR="001C3F2D" w:rsidRPr="001C3F2D" w14:paraId="61939AE7" w14:textId="77777777" w:rsidTr="00480CF9">
        <w:tc>
          <w:tcPr>
            <w:tcW w:w="0" w:type="auto"/>
            <w:vAlign w:val="center"/>
            <w:hideMark/>
          </w:tcPr>
          <w:p w14:paraId="5FD3E5F5" w14:textId="77777777" w:rsidR="001C3F2D" w:rsidRPr="00CB1234" w:rsidRDefault="001C3F2D" w:rsidP="00CB1234">
            <w:pPr>
              <w:pStyle w:val="Tablas"/>
            </w:pPr>
            <w:r w:rsidRPr="00CB1234">
              <w:t>6135</w:t>
            </w:r>
          </w:p>
        </w:tc>
        <w:tc>
          <w:tcPr>
            <w:tcW w:w="8397" w:type="dxa"/>
            <w:vAlign w:val="center"/>
            <w:hideMark/>
          </w:tcPr>
          <w:p w14:paraId="5F29CC68" w14:textId="2B7732C3" w:rsidR="001C3F2D" w:rsidRPr="00CB1234" w:rsidRDefault="001C3F2D" w:rsidP="00CB1234">
            <w:pPr>
              <w:pStyle w:val="Tablas"/>
            </w:pPr>
            <w:r w:rsidRPr="00CB1234">
              <w:t>Comercio al por mayor al por menor</w:t>
            </w:r>
          </w:p>
        </w:tc>
      </w:tr>
      <w:tr w:rsidR="001C3F2D" w:rsidRPr="001C3F2D" w14:paraId="2C001725"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6AA8A0C" w14:textId="77777777" w:rsidR="001C3F2D" w:rsidRPr="00CB1234" w:rsidRDefault="001C3F2D" w:rsidP="00CB1234">
            <w:pPr>
              <w:pStyle w:val="Tablas"/>
            </w:pPr>
            <w:r w:rsidRPr="00CB1234">
              <w:t>62</w:t>
            </w:r>
          </w:p>
        </w:tc>
        <w:tc>
          <w:tcPr>
            <w:tcW w:w="8397" w:type="dxa"/>
            <w:vAlign w:val="center"/>
            <w:hideMark/>
          </w:tcPr>
          <w:p w14:paraId="077EF16A" w14:textId="1EF8AE8A" w:rsidR="001C3F2D" w:rsidRPr="00CB1234" w:rsidRDefault="00FC109B" w:rsidP="00CB1234">
            <w:pPr>
              <w:pStyle w:val="Tablas"/>
            </w:pPr>
            <w:r w:rsidRPr="00CB1234">
              <w:t>compras</w:t>
            </w:r>
          </w:p>
        </w:tc>
      </w:tr>
      <w:tr w:rsidR="001C3F2D" w:rsidRPr="001C3F2D" w14:paraId="6A1D4A7C" w14:textId="77777777" w:rsidTr="00480CF9">
        <w:tc>
          <w:tcPr>
            <w:tcW w:w="0" w:type="auto"/>
            <w:vAlign w:val="center"/>
            <w:hideMark/>
          </w:tcPr>
          <w:p w14:paraId="1A84C3A8" w14:textId="77777777" w:rsidR="001C3F2D" w:rsidRPr="00CB1234" w:rsidRDefault="001C3F2D" w:rsidP="00CB1234">
            <w:pPr>
              <w:pStyle w:val="Tablas"/>
            </w:pPr>
            <w:r w:rsidRPr="00CB1234">
              <w:t>6205</w:t>
            </w:r>
          </w:p>
        </w:tc>
        <w:tc>
          <w:tcPr>
            <w:tcW w:w="8397" w:type="dxa"/>
            <w:vAlign w:val="center"/>
            <w:hideMark/>
          </w:tcPr>
          <w:p w14:paraId="7252B601" w14:textId="454CB98D" w:rsidR="001C3F2D" w:rsidRPr="00CB1234" w:rsidRDefault="001C3F2D" w:rsidP="00CB1234">
            <w:pPr>
              <w:pStyle w:val="Tablas"/>
            </w:pPr>
            <w:r w:rsidRPr="00CB1234">
              <w:t>De mercancías</w:t>
            </w:r>
          </w:p>
        </w:tc>
      </w:tr>
      <w:tr w:rsidR="001C3F2D" w:rsidRPr="001C3F2D" w14:paraId="76ED6E3B"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00BF5649" w14:textId="77777777" w:rsidR="001C3F2D" w:rsidRPr="00CB1234" w:rsidRDefault="001C3F2D" w:rsidP="00CB1234">
            <w:pPr>
              <w:pStyle w:val="Tablas"/>
            </w:pPr>
            <w:r w:rsidRPr="00CB1234">
              <w:t>6225</w:t>
            </w:r>
          </w:p>
        </w:tc>
        <w:tc>
          <w:tcPr>
            <w:tcW w:w="8397" w:type="dxa"/>
            <w:vAlign w:val="center"/>
            <w:hideMark/>
          </w:tcPr>
          <w:p w14:paraId="475DDCD3" w14:textId="4FDDB59F" w:rsidR="001C3F2D" w:rsidRPr="00CB1234" w:rsidRDefault="001C3F2D" w:rsidP="00CB1234">
            <w:pPr>
              <w:pStyle w:val="Tablas"/>
            </w:pPr>
            <w:r w:rsidRPr="00CB1234">
              <w:t>Devoluciones en compras</w:t>
            </w:r>
          </w:p>
        </w:tc>
      </w:tr>
    </w:tbl>
    <w:p w14:paraId="77EA68D9" w14:textId="77777777" w:rsidR="00E02641" w:rsidRDefault="00E02641" w:rsidP="00E02641">
      <w:pPr>
        <w:pStyle w:val="Ttulo2"/>
        <w:numPr>
          <w:ilvl w:val="0"/>
          <w:numId w:val="0"/>
        </w:numPr>
        <w:ind w:left="357"/>
      </w:pPr>
    </w:p>
    <w:p w14:paraId="678D6BA5" w14:textId="658D4705" w:rsidR="001C3F2D" w:rsidRDefault="001C3F2D" w:rsidP="001C3F2D">
      <w:pPr>
        <w:pStyle w:val="Ttulo2"/>
      </w:pPr>
      <w:bookmarkStart w:id="4" w:name="_Toc226382818"/>
      <w:r w:rsidRPr="001C3F2D">
        <w:t>Movimientos</w:t>
      </w:r>
      <w:bookmarkEnd w:id="4"/>
    </w:p>
    <w:p w14:paraId="0D2018F5" w14:textId="469DEF77" w:rsidR="001C3F2D" w:rsidRDefault="001C3F2D" w:rsidP="001C3F2D">
      <w:pPr>
        <w:rPr>
          <w:lang w:val="es-419" w:eastAsia="es-CO"/>
        </w:rPr>
      </w:pPr>
      <w:r w:rsidRPr="001C3F2D">
        <w:rPr>
          <w:lang w:val="es-419" w:eastAsia="es-CO"/>
        </w:rPr>
        <w:t>En este parte se analizarán los movimientos de los ingresos, los gastos y los costos.</w:t>
      </w:r>
    </w:p>
    <w:p w14:paraId="52E89D30" w14:textId="77777777" w:rsidR="001C3F2D" w:rsidRPr="001C3F2D" w:rsidRDefault="001C3F2D" w:rsidP="00E02641">
      <w:pPr>
        <w:pStyle w:val="Ttulo4"/>
      </w:pPr>
      <w:r w:rsidRPr="001C3F2D">
        <w:t>Ingresos</w:t>
      </w:r>
    </w:p>
    <w:p w14:paraId="33F87A5A" w14:textId="1CE60293" w:rsidR="001C3F2D" w:rsidRDefault="001C3F2D" w:rsidP="001C3F2D">
      <w:pPr>
        <w:rPr>
          <w:lang w:val="es-419" w:eastAsia="es-CO"/>
        </w:rPr>
      </w:pPr>
      <w:r w:rsidRPr="001C3F2D">
        <w:rPr>
          <w:lang w:val="es-419" w:eastAsia="es-CO"/>
        </w:rPr>
        <w:t>Sus movimientos empiezan y aumentan en el haber, normalmente no se debitan si no al final del período contable.</w:t>
      </w:r>
    </w:p>
    <w:p w14:paraId="535F7738" w14:textId="77777777" w:rsidR="00531AC2" w:rsidRDefault="00531AC2" w:rsidP="001C3F2D">
      <w:pPr>
        <w:rPr>
          <w:lang w:val="es-419" w:eastAsia="es-CO"/>
        </w:rPr>
      </w:pPr>
    </w:p>
    <w:p w14:paraId="36791B02" w14:textId="67C9C205" w:rsidR="001C3F2D" w:rsidRDefault="001C3F2D" w:rsidP="00E02641">
      <w:pPr>
        <w:pStyle w:val="Figura"/>
      </w:pPr>
      <w:r w:rsidRPr="001C3F2D">
        <w:t>Cuenta T de ingresos</w:t>
      </w:r>
    </w:p>
    <w:p w14:paraId="32AFCE96" w14:textId="7C32CB51" w:rsidR="001C3F2D" w:rsidRPr="001C3F2D" w:rsidRDefault="001C3F2D" w:rsidP="00E02641">
      <w:pPr>
        <w:spacing w:before="120"/>
        <w:ind w:firstLine="0"/>
        <w:jc w:val="center"/>
        <w:rPr>
          <w:lang w:val="es-419" w:eastAsia="es-CO"/>
        </w:rPr>
      </w:pPr>
      <w:r>
        <w:rPr>
          <w:noProof/>
          <w:lang w:val="es-419" w:eastAsia="es-CO"/>
        </w:rPr>
        <w:drawing>
          <wp:inline distT="0" distB="0" distL="0" distR="0" wp14:anchorId="43AEEB3F" wp14:editId="152B16F4">
            <wp:extent cx="5139690" cy="2156985"/>
            <wp:effectExtent l="0" t="0" r="3810" b="0"/>
            <wp:docPr id="2" name="Gráfico 2" descr="Esquema contable que representa el comportamiento de una cuenta de ingresos: los débitos reducen el saldo, mientras los créditos lo incrementan. La imagen resume la lógica básica del registro contable y la naturaleza acreedora característica de las cuentas de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squema contable que representa el comportamiento de una cuenta de ingresos: los débitos reducen el saldo, mientras los créditos lo incrementan. La imagen resume la lógica básica del registro contable y la naturaleza acreedora característica de las cuentas de ingresos."/>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149879" cy="2161261"/>
                    </a:xfrm>
                    <a:prstGeom prst="rect">
                      <a:avLst/>
                    </a:prstGeom>
                  </pic:spPr>
                </pic:pic>
              </a:graphicData>
            </a:graphic>
          </wp:inline>
        </w:drawing>
      </w:r>
    </w:p>
    <w:p w14:paraId="79147A5D" w14:textId="77777777" w:rsidR="00D71FE3" w:rsidRPr="00D71FE3" w:rsidRDefault="00D71FE3" w:rsidP="00E02641">
      <w:pPr>
        <w:pStyle w:val="Ttulo4"/>
      </w:pPr>
      <w:r w:rsidRPr="00D71FE3">
        <w:t>Gastos</w:t>
      </w:r>
    </w:p>
    <w:p w14:paraId="6CB97AC1" w14:textId="48360BD8" w:rsidR="001C3F2D" w:rsidRDefault="00D71FE3" w:rsidP="00D71FE3">
      <w:pPr>
        <w:rPr>
          <w:lang w:val="es-419" w:eastAsia="es-CO"/>
        </w:rPr>
      </w:pPr>
      <w:r w:rsidRPr="00D71FE3">
        <w:rPr>
          <w:lang w:val="es-419" w:eastAsia="es-CO"/>
        </w:rPr>
        <w:t xml:space="preserve">El movimiento de los gastos empieza y aumenta en él </w:t>
      </w:r>
      <w:r w:rsidR="00BD5474">
        <w:rPr>
          <w:lang w:val="es-419" w:eastAsia="es-CO"/>
        </w:rPr>
        <w:t>d</w:t>
      </w:r>
      <w:r w:rsidRPr="00D71FE3">
        <w:rPr>
          <w:lang w:val="es-419" w:eastAsia="es-CO"/>
        </w:rPr>
        <w:t xml:space="preserve">ebe, disminuye el saldo de esta cuenta y se cancela al final del período contable en el </w:t>
      </w:r>
      <w:r w:rsidR="00CB1234">
        <w:rPr>
          <w:lang w:val="es-419" w:eastAsia="es-CO"/>
        </w:rPr>
        <w:t>h</w:t>
      </w:r>
      <w:r w:rsidRPr="00D71FE3">
        <w:rPr>
          <w:lang w:val="es-419" w:eastAsia="es-CO"/>
        </w:rPr>
        <w:t>aber.</w:t>
      </w:r>
    </w:p>
    <w:p w14:paraId="228E3BF2" w14:textId="77777777" w:rsidR="00E05EB5" w:rsidRDefault="00E05EB5" w:rsidP="00D71FE3">
      <w:pPr>
        <w:rPr>
          <w:lang w:val="es-419" w:eastAsia="es-CO"/>
        </w:rPr>
      </w:pPr>
    </w:p>
    <w:p w14:paraId="68A29DCF" w14:textId="77777777" w:rsidR="00E05EB5" w:rsidRDefault="00E05EB5" w:rsidP="00D71FE3">
      <w:pPr>
        <w:rPr>
          <w:lang w:val="es-419" w:eastAsia="es-CO"/>
        </w:rPr>
      </w:pPr>
    </w:p>
    <w:p w14:paraId="5882F8B7" w14:textId="77777777" w:rsidR="00E05EB5" w:rsidRDefault="00E05EB5" w:rsidP="00D71FE3">
      <w:pPr>
        <w:rPr>
          <w:lang w:val="es-419" w:eastAsia="es-CO"/>
        </w:rPr>
      </w:pPr>
    </w:p>
    <w:p w14:paraId="7BC20571" w14:textId="0044DF6E" w:rsidR="00D71FE3" w:rsidRDefault="00D71FE3" w:rsidP="00E02641">
      <w:pPr>
        <w:pStyle w:val="Figura"/>
      </w:pPr>
      <w:r w:rsidRPr="00D71FE3">
        <w:lastRenderedPageBreak/>
        <w:t>Cuenta T de gastos</w:t>
      </w:r>
    </w:p>
    <w:p w14:paraId="45E84589" w14:textId="743AFD2B" w:rsidR="00D71FE3" w:rsidRDefault="00D71FE3" w:rsidP="00E05EB5">
      <w:pPr>
        <w:spacing w:before="120"/>
        <w:ind w:firstLine="0"/>
        <w:jc w:val="center"/>
        <w:rPr>
          <w:noProof/>
          <w:lang w:val="es-419" w:eastAsia="es-CO"/>
        </w:rPr>
      </w:pPr>
      <w:r>
        <w:rPr>
          <w:noProof/>
          <w:lang w:val="es-419" w:eastAsia="es-CO"/>
        </w:rPr>
        <w:drawing>
          <wp:inline distT="0" distB="0" distL="0" distR="0" wp14:anchorId="5621ED61" wp14:editId="4D88F1B5">
            <wp:extent cx="4796790" cy="2003227"/>
            <wp:effectExtent l="0" t="0" r="3810" b="0"/>
            <wp:docPr id="3" name="Gráfico 3" descr="La imagen es una representación contable de una cuenta de gastos, donde los valores registrados en el debe incrementan el saldo y los registrados en el haber lo disminuyen. La imagen explica la naturaleza deudora propia de las cuentas utilizadas para reconocer costos y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a imagen es una representación contable de una cuenta de gastos, donde los valores registrados en el debe incrementan el saldo y los registrados en el haber lo disminuyen. La imagen explica la naturaleza deudora propia de las cuentas utilizadas para reconocer costos y egres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806289" cy="2007194"/>
                    </a:xfrm>
                    <a:prstGeom prst="rect">
                      <a:avLst/>
                    </a:prstGeom>
                  </pic:spPr>
                </pic:pic>
              </a:graphicData>
            </a:graphic>
          </wp:inline>
        </w:drawing>
      </w:r>
    </w:p>
    <w:p w14:paraId="24750979" w14:textId="77777777" w:rsidR="00D71FE3" w:rsidRPr="00D71FE3" w:rsidRDefault="00D71FE3" w:rsidP="00D71FE3">
      <w:pPr>
        <w:pStyle w:val="Ttulo5"/>
      </w:pPr>
      <w:r w:rsidRPr="00D71FE3">
        <w:t>Costos</w:t>
      </w:r>
    </w:p>
    <w:p w14:paraId="160F4AB7" w14:textId="159584A4" w:rsidR="00D71FE3" w:rsidRDefault="00D71FE3" w:rsidP="00D71FE3">
      <w:pPr>
        <w:rPr>
          <w:lang w:val="es-419" w:eastAsia="es-CO"/>
        </w:rPr>
      </w:pPr>
      <w:r w:rsidRPr="00D71FE3">
        <w:rPr>
          <w:lang w:val="es-419" w:eastAsia="es-CO"/>
        </w:rPr>
        <w:t xml:space="preserve">Esta cuenta empieza y aumenta en él </w:t>
      </w:r>
      <w:r w:rsidR="00CB1234">
        <w:rPr>
          <w:lang w:val="es-419" w:eastAsia="es-CO"/>
        </w:rPr>
        <w:t>d</w:t>
      </w:r>
      <w:r w:rsidRPr="00D71FE3">
        <w:rPr>
          <w:lang w:val="es-419" w:eastAsia="es-CO"/>
        </w:rPr>
        <w:t>ebe, y se disminuye y cancela en el haber. Por lo general</w:t>
      </w:r>
      <w:r w:rsidR="00393D85">
        <w:rPr>
          <w:lang w:val="es-419" w:eastAsia="es-CO"/>
        </w:rPr>
        <w:t>.</w:t>
      </w:r>
      <w:r w:rsidRPr="00D71FE3">
        <w:rPr>
          <w:lang w:val="es-419" w:eastAsia="es-CO"/>
        </w:rPr>
        <w:t xml:space="preserve"> no se acredita</w:t>
      </w:r>
      <w:r w:rsidR="00393D85">
        <w:rPr>
          <w:lang w:val="es-419" w:eastAsia="es-CO"/>
        </w:rPr>
        <w:t>;</w:t>
      </w:r>
      <w:r w:rsidRPr="00D71FE3">
        <w:rPr>
          <w:lang w:val="es-419" w:eastAsia="es-CO"/>
        </w:rPr>
        <w:t xml:space="preserve"> su saldo es débito.</w:t>
      </w:r>
    </w:p>
    <w:p w14:paraId="53B72D05" w14:textId="5D0F4AF0" w:rsidR="00D71FE3" w:rsidRDefault="00D71FE3" w:rsidP="00E02641">
      <w:pPr>
        <w:pStyle w:val="Figura"/>
      </w:pPr>
      <w:r w:rsidRPr="00D71FE3">
        <w:t>Cuenta T de costos</w:t>
      </w:r>
    </w:p>
    <w:p w14:paraId="00CBE6B2" w14:textId="12019E37" w:rsidR="00D71FE3" w:rsidRPr="00D71FE3" w:rsidRDefault="00D71FE3" w:rsidP="00E05EB5">
      <w:pPr>
        <w:spacing w:before="120"/>
        <w:ind w:firstLine="0"/>
        <w:jc w:val="center"/>
        <w:rPr>
          <w:lang w:val="es-419" w:eastAsia="es-CO"/>
        </w:rPr>
      </w:pPr>
      <w:r>
        <w:rPr>
          <w:noProof/>
          <w:lang w:val="es-419" w:eastAsia="es-CO"/>
        </w:rPr>
        <w:drawing>
          <wp:inline distT="0" distB="0" distL="0" distR="0" wp14:anchorId="631F4F66" wp14:editId="780E79DC">
            <wp:extent cx="5028150" cy="2090262"/>
            <wp:effectExtent l="0" t="0" r="1270" b="5715"/>
            <wp:docPr id="4" name="Gráfico 4" descr="La ilustración representa la dinámica contable de la cuenta costos de ventas, donde los registros en el debe incrementan su saldo y los del haber lo disminuyen. Explica su naturaleza deudora y su función en el reconocimiento del costo asociado a las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ilustración representa la dinámica contable de la cuenta costos de ventas, donde los registros en el debe incrementan su saldo y los del haber lo disminuyen. Explica su naturaleza deudora y su función en el reconocimiento del costo asociado a las ventas."/>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047500" cy="2098306"/>
                    </a:xfrm>
                    <a:prstGeom prst="rect">
                      <a:avLst/>
                    </a:prstGeom>
                  </pic:spPr>
                </pic:pic>
              </a:graphicData>
            </a:graphic>
          </wp:inline>
        </w:drawing>
      </w:r>
    </w:p>
    <w:p w14:paraId="7578BF31" w14:textId="344BA5B9" w:rsidR="00454EA9" w:rsidRDefault="00454EA9" w:rsidP="007834D8">
      <w:pPr>
        <w:pStyle w:val="Ttulo1"/>
        <w:numPr>
          <w:ilvl w:val="0"/>
          <w:numId w:val="0"/>
        </w:numPr>
      </w:pPr>
    </w:p>
    <w:p w14:paraId="55218BD6" w14:textId="02FE8496" w:rsidR="00454EA9" w:rsidRDefault="00454EA9" w:rsidP="00454EA9">
      <w:pPr>
        <w:rPr>
          <w:lang w:val="es-419" w:eastAsia="es-CO"/>
        </w:rPr>
      </w:pPr>
    </w:p>
    <w:p w14:paraId="79311AEC" w14:textId="6BE2C4EC" w:rsidR="00454EA9" w:rsidRDefault="00454EA9" w:rsidP="00454EA9">
      <w:pPr>
        <w:rPr>
          <w:lang w:val="es-419" w:eastAsia="es-CO"/>
        </w:rPr>
      </w:pPr>
    </w:p>
    <w:p w14:paraId="75A985F2" w14:textId="03848AA1" w:rsidR="00454EA9" w:rsidRDefault="00454EA9" w:rsidP="00454EA9">
      <w:pPr>
        <w:rPr>
          <w:lang w:val="es-419" w:eastAsia="es-CO"/>
        </w:rPr>
      </w:pPr>
    </w:p>
    <w:p w14:paraId="1682CEB2" w14:textId="3A915BBA" w:rsidR="00407B0A" w:rsidRDefault="00D71FE3" w:rsidP="007834D8">
      <w:pPr>
        <w:pStyle w:val="Ttulo1"/>
      </w:pPr>
      <w:bookmarkStart w:id="5" w:name="_Toc226382819"/>
      <w:r w:rsidRPr="00D71FE3">
        <w:lastRenderedPageBreak/>
        <w:t>Cuentas de orden</w:t>
      </w:r>
      <w:bookmarkEnd w:id="5"/>
    </w:p>
    <w:p w14:paraId="729458F7" w14:textId="07BC4CDE" w:rsidR="00D71FE3" w:rsidRPr="00D71FE3" w:rsidRDefault="00D71FE3" w:rsidP="00D71FE3">
      <w:pPr>
        <w:rPr>
          <w:lang w:val="es-419" w:eastAsia="es-CO"/>
        </w:rPr>
      </w:pPr>
      <w:r w:rsidRPr="00D71FE3">
        <w:rPr>
          <w:lang w:val="es-419" w:eastAsia="es-CO"/>
        </w:rPr>
        <w:t>En Colombia</w:t>
      </w:r>
      <w:r w:rsidR="00F22590">
        <w:rPr>
          <w:lang w:val="es-419" w:eastAsia="es-CO"/>
        </w:rPr>
        <w:t>,</w:t>
      </w:r>
      <w:r w:rsidRPr="00D71FE3">
        <w:rPr>
          <w:lang w:val="es-419" w:eastAsia="es-CO"/>
        </w:rPr>
        <w:t xml:space="preserve"> las cuentas de orden son registros contables que se utilizan para controlar circunstancias que no afectan directamente e inmediata</w:t>
      </w:r>
      <w:r w:rsidR="00F22590">
        <w:rPr>
          <w:lang w:val="es-419" w:eastAsia="es-CO"/>
        </w:rPr>
        <w:t>mente</w:t>
      </w:r>
      <w:r w:rsidRPr="00D71FE3">
        <w:rPr>
          <w:lang w:val="es-419" w:eastAsia="es-CO"/>
        </w:rPr>
        <w:t xml:space="preserve"> el balance general ni el estado de resultados, pero sí a futuro. Se utilizan para control interno y dar información. Se registran en </w:t>
      </w:r>
      <w:r w:rsidR="00F22590" w:rsidRPr="00D71FE3">
        <w:rPr>
          <w:lang w:val="es-419" w:eastAsia="es-CO"/>
        </w:rPr>
        <w:t>las clases</w:t>
      </w:r>
      <w:r w:rsidRPr="00D71FE3">
        <w:rPr>
          <w:lang w:val="es-419" w:eastAsia="es-CO"/>
        </w:rPr>
        <w:t xml:space="preserve"> 8 y 9.</w:t>
      </w:r>
    </w:p>
    <w:p w14:paraId="0A9E0467" w14:textId="77777777" w:rsidR="00D71FE3" w:rsidRPr="00D71FE3" w:rsidRDefault="00D71FE3" w:rsidP="00D71FE3">
      <w:pPr>
        <w:rPr>
          <w:lang w:val="es-419" w:eastAsia="es-CO"/>
        </w:rPr>
      </w:pPr>
      <w:r w:rsidRPr="00D71FE3">
        <w:rPr>
          <w:lang w:val="es-419" w:eastAsia="es-CO"/>
        </w:rPr>
        <w:t>También se utiliza para conciliar las diferencias que existan entre los registros contables y las declaraciones tributarias.</w:t>
      </w:r>
    </w:p>
    <w:p w14:paraId="14282A57" w14:textId="6A92C9CB" w:rsidR="00D71FE3" w:rsidRDefault="00D71FE3" w:rsidP="00D71FE3">
      <w:pPr>
        <w:rPr>
          <w:lang w:val="es-419" w:eastAsia="es-CO"/>
        </w:rPr>
      </w:pPr>
      <w:r w:rsidRPr="00D71FE3">
        <w:rPr>
          <w:lang w:val="es-419" w:eastAsia="es-CO"/>
        </w:rPr>
        <w:t>En la siguiente sección se revisará su clasificación.</w:t>
      </w:r>
    </w:p>
    <w:p w14:paraId="1C545E72" w14:textId="166639DF" w:rsidR="00D71FE3" w:rsidRPr="00D71FE3" w:rsidRDefault="00D71FE3">
      <w:pPr>
        <w:pStyle w:val="Prrafodelista"/>
        <w:numPr>
          <w:ilvl w:val="0"/>
          <w:numId w:val="12"/>
        </w:numPr>
        <w:spacing w:before="60" w:after="60"/>
        <w:ind w:left="993"/>
        <w:rPr>
          <w:lang w:val="es-419" w:eastAsia="es-CO"/>
        </w:rPr>
      </w:pPr>
      <w:r w:rsidRPr="00D71FE3">
        <w:rPr>
          <w:rStyle w:val="Ttulo5Car"/>
        </w:rPr>
        <w:t>Cuentas de orden deudoras (Clase 8).</w:t>
      </w:r>
      <w:r w:rsidRPr="00D71FE3">
        <w:rPr>
          <w:lang w:val="es-419" w:eastAsia="es-CO"/>
        </w:rPr>
        <w:t xml:space="preserve"> Los dineros, los documentos y los bienes que conforman el grupo de cuentas de orden deudoras se manejan como las cuentas de activo</w:t>
      </w:r>
      <w:r w:rsidR="00F22590">
        <w:rPr>
          <w:lang w:val="es-419" w:eastAsia="es-CO"/>
        </w:rPr>
        <w:t>;</w:t>
      </w:r>
      <w:r w:rsidRPr="00D71FE3">
        <w:rPr>
          <w:lang w:val="es-419" w:eastAsia="es-CO"/>
        </w:rPr>
        <w:t xml:space="preserve"> por lo tanto, su saldo es débito. Ejemplo: bienes y valores entregados en custodia o en garantía.</w:t>
      </w:r>
    </w:p>
    <w:p w14:paraId="56A08E77" w14:textId="0C39A778" w:rsidR="00D71FE3" w:rsidRDefault="00D71FE3">
      <w:pPr>
        <w:pStyle w:val="Prrafodelista"/>
        <w:numPr>
          <w:ilvl w:val="0"/>
          <w:numId w:val="12"/>
        </w:numPr>
        <w:spacing w:before="60" w:after="60"/>
        <w:ind w:left="993"/>
        <w:rPr>
          <w:lang w:val="es-419" w:eastAsia="es-CO"/>
        </w:rPr>
      </w:pPr>
      <w:r w:rsidRPr="00D71FE3">
        <w:rPr>
          <w:rStyle w:val="Ttulo5Car"/>
        </w:rPr>
        <w:t>Cuentas de orden acreedoras (Clase 9).</w:t>
      </w:r>
      <w:r w:rsidRPr="00D71FE3">
        <w:rPr>
          <w:lang w:val="es-419" w:eastAsia="es-CO"/>
        </w:rPr>
        <w:t xml:space="preserve"> Los bienes recibidos para custodia, manejo o negociación constituyen este grupo. Se manejan como cuentas de pasivo, por lo que su saldo es crédito. Ejemplo: bienes y valores recibidos en custodia y garantía.</w:t>
      </w:r>
    </w:p>
    <w:p w14:paraId="1ADA65FC" w14:textId="4991CCA3" w:rsidR="005923E7" w:rsidRDefault="005923E7" w:rsidP="005923E7">
      <w:pPr>
        <w:spacing w:before="60" w:after="60"/>
        <w:rPr>
          <w:lang w:val="es-419" w:eastAsia="es-CO"/>
        </w:rPr>
      </w:pPr>
    </w:p>
    <w:p w14:paraId="79646586" w14:textId="5BE9516F" w:rsidR="005923E7" w:rsidRDefault="005923E7" w:rsidP="005923E7">
      <w:pPr>
        <w:spacing w:before="60" w:after="60"/>
        <w:rPr>
          <w:lang w:val="es-419" w:eastAsia="es-CO"/>
        </w:rPr>
      </w:pPr>
    </w:p>
    <w:p w14:paraId="20E5FC32" w14:textId="04292CED" w:rsidR="005923E7" w:rsidRDefault="005923E7" w:rsidP="005923E7">
      <w:pPr>
        <w:spacing w:before="60" w:after="60"/>
        <w:rPr>
          <w:lang w:val="es-419" w:eastAsia="es-CO"/>
        </w:rPr>
      </w:pPr>
    </w:p>
    <w:p w14:paraId="3AAD3FB6" w14:textId="484DD652" w:rsidR="005923E7" w:rsidRDefault="005923E7" w:rsidP="005923E7">
      <w:pPr>
        <w:spacing w:before="60" w:after="60"/>
        <w:rPr>
          <w:lang w:val="es-419" w:eastAsia="es-CO"/>
        </w:rPr>
      </w:pPr>
    </w:p>
    <w:p w14:paraId="6D23D87C" w14:textId="717B3301" w:rsidR="005923E7" w:rsidRDefault="005923E7" w:rsidP="005923E7">
      <w:pPr>
        <w:spacing w:before="60" w:after="60"/>
        <w:rPr>
          <w:lang w:val="es-419" w:eastAsia="es-CO"/>
        </w:rPr>
      </w:pPr>
    </w:p>
    <w:p w14:paraId="1E60A746" w14:textId="29690071" w:rsidR="005923E7" w:rsidRDefault="005923E7" w:rsidP="005923E7">
      <w:pPr>
        <w:spacing w:before="60" w:after="60"/>
        <w:rPr>
          <w:lang w:val="es-419" w:eastAsia="es-CO"/>
        </w:rPr>
      </w:pPr>
    </w:p>
    <w:p w14:paraId="3C42BE07" w14:textId="161FDAA8" w:rsidR="005923E7" w:rsidRDefault="005923E7" w:rsidP="005923E7">
      <w:pPr>
        <w:spacing w:before="60" w:after="60"/>
        <w:rPr>
          <w:lang w:val="es-419" w:eastAsia="es-CO"/>
        </w:rPr>
      </w:pPr>
    </w:p>
    <w:p w14:paraId="4B8FD583" w14:textId="5CC6EA94" w:rsidR="00D71FE3" w:rsidRDefault="00D71FE3" w:rsidP="007834D8">
      <w:pPr>
        <w:pStyle w:val="Ttulo1"/>
      </w:pPr>
      <w:bookmarkStart w:id="6" w:name="_Toc226382820"/>
      <w:r w:rsidRPr="00D71FE3">
        <w:lastRenderedPageBreak/>
        <w:t>Registros contables</w:t>
      </w:r>
      <w:bookmarkEnd w:id="6"/>
    </w:p>
    <w:p w14:paraId="56221824" w14:textId="1D1AE0E2" w:rsidR="00D71FE3" w:rsidRDefault="00D71FE3" w:rsidP="00D71FE3">
      <w:pPr>
        <w:rPr>
          <w:lang w:val="es-419" w:eastAsia="es-CO"/>
        </w:rPr>
      </w:pPr>
      <w:r w:rsidRPr="00D71FE3">
        <w:rPr>
          <w:lang w:val="es-419" w:eastAsia="es-CO"/>
        </w:rPr>
        <w:t>Los registros contables se fundamentan en una organización financiera estructurada que comienza con la recolección sistemática de información dentro del proceso de una organización. Al identificar y clasificar las cuentas en reales, nominales y de resultado, se facilita el dominio de la técnica de registro bajo el concepto de partida doble, esencial para su aplicación en ejercicios prácticos. Este aprendizaje permite a las personas analizar y planear sus propios ingresos, gastos y costos, brindándoles las herramientas necesarias para medir su situación financiera personal y trasladar con éxito ese conocimiento básico al ámbito empresarial.</w:t>
      </w:r>
    </w:p>
    <w:p w14:paraId="2B321253" w14:textId="4991A448" w:rsidR="00D71FE3" w:rsidRDefault="00D71FE3" w:rsidP="00D71FE3">
      <w:pPr>
        <w:pStyle w:val="Ttulo2"/>
      </w:pPr>
      <w:bookmarkStart w:id="7" w:name="_Toc226382821"/>
      <w:r w:rsidRPr="00D71FE3">
        <w:t>Partida doble</w:t>
      </w:r>
      <w:bookmarkEnd w:id="7"/>
    </w:p>
    <w:p w14:paraId="73584C4C" w14:textId="09196DE4" w:rsidR="00D71FE3" w:rsidRDefault="00D71FE3" w:rsidP="00D71FE3">
      <w:pPr>
        <w:rPr>
          <w:lang w:val="es-419" w:eastAsia="es-CO"/>
        </w:rPr>
      </w:pPr>
      <w:r w:rsidRPr="00D71FE3">
        <w:rPr>
          <w:lang w:val="es-419" w:eastAsia="es-CO"/>
        </w:rPr>
        <w:t>Es el método más utilizado para el registro de las operaciones contables. Cada operación debe registrarse dos veces, una en “debe” y otra en “haber”. Esto es similar a una balanza en equilibrio porque la suma de los registros en el “debe” y el “haber” debe coincidir. Para interiorizar estos conceptos realizaremos algunos ejemplos:</w:t>
      </w:r>
    </w:p>
    <w:p w14:paraId="35DF702E" w14:textId="77777777" w:rsidR="00D71FE3" w:rsidRPr="00D71FE3" w:rsidRDefault="00D71FE3" w:rsidP="00BD4AE5">
      <w:pPr>
        <w:pStyle w:val="Ttulo4"/>
      </w:pPr>
      <w:r w:rsidRPr="00D71FE3">
        <w:t>Ejemplo 1</w:t>
      </w:r>
    </w:p>
    <w:p w14:paraId="57DF6A34" w14:textId="77777777" w:rsidR="00D71FE3" w:rsidRPr="00D71FE3" w:rsidRDefault="00D71FE3" w:rsidP="00D71FE3">
      <w:pPr>
        <w:rPr>
          <w:lang w:val="es-419" w:eastAsia="es-CO"/>
        </w:rPr>
      </w:pPr>
      <w:r w:rsidRPr="00D71FE3">
        <w:rPr>
          <w:lang w:val="es-419" w:eastAsia="es-CO"/>
        </w:rPr>
        <w:t>Una empresa vende al contado un terreno por $7.400.000. Esto quiere decir que recibió esa suma de dinero.</w:t>
      </w:r>
    </w:p>
    <w:p w14:paraId="091F74ED" w14:textId="6AC6E2C5" w:rsidR="00D71FE3" w:rsidRPr="00D71FE3" w:rsidRDefault="00D71FE3" w:rsidP="00D71FE3">
      <w:pPr>
        <w:rPr>
          <w:lang w:val="es-419" w:eastAsia="es-CO"/>
        </w:rPr>
      </w:pPr>
      <w:r w:rsidRPr="00D71FE3">
        <w:rPr>
          <w:lang w:val="es-419" w:eastAsia="es-CO"/>
        </w:rPr>
        <w:t>Cuando se vende al contado</w:t>
      </w:r>
      <w:r w:rsidR="00F22590">
        <w:rPr>
          <w:lang w:val="es-419" w:eastAsia="es-CO"/>
        </w:rPr>
        <w:t>,</w:t>
      </w:r>
      <w:r w:rsidRPr="00D71FE3">
        <w:rPr>
          <w:lang w:val="es-419" w:eastAsia="es-CO"/>
        </w:rPr>
        <w:t xml:space="preserve"> se recibe dinero, por lo que la cuenta de activos Caja aumenta, y por tanto se debita.</w:t>
      </w:r>
    </w:p>
    <w:p w14:paraId="2F9989AA" w14:textId="2CD72A9D" w:rsidR="00D71FE3" w:rsidRDefault="00D71FE3" w:rsidP="00D71FE3">
      <w:pPr>
        <w:rPr>
          <w:lang w:val="es-419" w:eastAsia="es-CO"/>
        </w:rPr>
      </w:pPr>
      <w:r w:rsidRPr="00D71FE3">
        <w:rPr>
          <w:lang w:val="es-419" w:eastAsia="es-CO"/>
        </w:rPr>
        <w:t>Al entregar un terreno, la cuenta de activos Terrenos disminuye, y entonces se acredita.</w:t>
      </w:r>
    </w:p>
    <w:p w14:paraId="558AA6B2" w14:textId="77777777" w:rsidR="00D71FE3" w:rsidRDefault="00D71FE3" w:rsidP="00D71FE3">
      <w:pPr>
        <w:rPr>
          <w:lang w:val="es-419" w:eastAsia="es-CO"/>
        </w:rPr>
      </w:pPr>
    </w:p>
    <w:p w14:paraId="3D998828" w14:textId="77777777" w:rsidR="00042559" w:rsidRDefault="00042559" w:rsidP="00D71FE3">
      <w:pPr>
        <w:rPr>
          <w:lang w:val="es-419" w:eastAsia="es-CO"/>
        </w:rPr>
      </w:pPr>
    </w:p>
    <w:p w14:paraId="3304DB0F" w14:textId="4E09FAFD" w:rsidR="00D71FE3" w:rsidRDefault="00D71FE3" w:rsidP="00E02641">
      <w:pPr>
        <w:pStyle w:val="Figura"/>
      </w:pPr>
      <w:r w:rsidRPr="00555862">
        <w:lastRenderedPageBreak/>
        <w:t>Registros</w:t>
      </w:r>
    </w:p>
    <w:p w14:paraId="5DF0BF45" w14:textId="133C10E0" w:rsidR="006F680D" w:rsidRPr="006F680D" w:rsidRDefault="006F680D" w:rsidP="005E3B33">
      <w:pPr>
        <w:ind w:firstLine="0"/>
        <w:jc w:val="center"/>
        <w:rPr>
          <w:lang w:val="es-419" w:eastAsia="es-CO"/>
        </w:rPr>
      </w:pPr>
      <w:r>
        <w:rPr>
          <w:noProof/>
          <w:lang w:val="es-419" w:eastAsia="es-CO"/>
        </w:rPr>
        <w:drawing>
          <wp:inline distT="0" distB="0" distL="0" distR="0" wp14:anchorId="02600D96" wp14:editId="137A0416">
            <wp:extent cx="4692015" cy="1683271"/>
            <wp:effectExtent l="0" t="0" r="0" b="0"/>
            <wp:docPr id="6" name="Gráfico 6" descr="Las imágenes representan en forma de cuenta T los registros realizados. Primero en la cuenta 1105 - Caja, donde se ubican en el “debe” el valor de $7.400.000 por la venta al contado del terreno y en contrapartida, en la cuenta 1504 - Terrenos, se ubicado en el “haber” los $7.400.000 porque disminuye el valor de los terren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Las imágenes representan en forma de cuenta T los registros realizados. Primero en la cuenta 1105 - Caja, donde se ubican en el “debe” el valor de $7.400.000 por la venta al contado del terreno y en contrapartida, en la cuenta 1504 - Terrenos, se ubicado en el “haber” los $7.400.000 porque disminuye el valor de los terrenos. "/>
                    <pic:cNvPicPr/>
                  </pic:nvPicPr>
                  <pic:blipFill>
                    <a:blip r:embed="rId18">
                      <a:extLst>
                        <a:ext uri="{96DAC541-7B7A-43D3-8B79-37D633B846F1}">
                          <asvg:svgBlip xmlns:asvg="http://schemas.microsoft.com/office/drawing/2016/SVG/main" r:embed="rId19"/>
                        </a:ext>
                      </a:extLst>
                    </a:blip>
                    <a:stretch>
                      <a:fillRect/>
                    </a:stretch>
                  </pic:blipFill>
                  <pic:spPr>
                    <a:xfrm>
                      <a:off x="0" y="0"/>
                      <a:ext cx="4706868" cy="1688600"/>
                    </a:xfrm>
                    <a:prstGeom prst="rect">
                      <a:avLst/>
                    </a:prstGeom>
                  </pic:spPr>
                </pic:pic>
              </a:graphicData>
            </a:graphic>
          </wp:inline>
        </w:drawing>
      </w:r>
    </w:p>
    <w:p w14:paraId="77FC6260" w14:textId="77777777" w:rsidR="00555862" w:rsidRPr="00555862" w:rsidRDefault="00555862" w:rsidP="00BD4AE5">
      <w:pPr>
        <w:pStyle w:val="Ttulo4"/>
      </w:pPr>
      <w:r w:rsidRPr="00555862">
        <w:t>Ejemplo 2</w:t>
      </w:r>
    </w:p>
    <w:p w14:paraId="28570300" w14:textId="6AF699B2" w:rsidR="00555862" w:rsidRPr="00555862" w:rsidRDefault="00555862" w:rsidP="00555862">
      <w:pPr>
        <w:rPr>
          <w:lang w:val="es-419" w:eastAsia="es-CO"/>
        </w:rPr>
      </w:pPr>
      <w:r w:rsidRPr="00555862">
        <w:rPr>
          <w:lang w:val="es-419" w:eastAsia="es-CO"/>
        </w:rPr>
        <w:t>Una empresa realiza una compra de mercancías a crédito por $900.000. La cuenta de costo, denominada compra de mercancías</w:t>
      </w:r>
      <w:r w:rsidR="00F22590">
        <w:rPr>
          <w:lang w:val="es-419" w:eastAsia="es-CO"/>
        </w:rPr>
        <w:t>,</w:t>
      </w:r>
      <w:r w:rsidRPr="00555862">
        <w:rPr>
          <w:lang w:val="es-419" w:eastAsia="es-CO"/>
        </w:rPr>
        <w:t xml:space="preserve"> aumenta, y por tanto se debita.</w:t>
      </w:r>
    </w:p>
    <w:p w14:paraId="262B55F2" w14:textId="117344DE" w:rsidR="00D71FE3" w:rsidRDefault="00555862" w:rsidP="00555862">
      <w:pPr>
        <w:rPr>
          <w:lang w:val="es-419" w:eastAsia="es-CO"/>
        </w:rPr>
      </w:pPr>
      <w:r w:rsidRPr="00555862">
        <w:rPr>
          <w:lang w:val="es-419" w:eastAsia="es-CO"/>
        </w:rPr>
        <w:t>Cuando se recibe la mercancía</w:t>
      </w:r>
      <w:r w:rsidR="00F22590">
        <w:rPr>
          <w:lang w:val="es-419" w:eastAsia="es-CO"/>
        </w:rPr>
        <w:t>,</w:t>
      </w:r>
      <w:r w:rsidRPr="00555862">
        <w:rPr>
          <w:lang w:val="es-419" w:eastAsia="es-CO"/>
        </w:rPr>
        <w:t xml:space="preserve"> se debe pagar su valor, pero como fue comprada a crédito, las deudas aumentan, por lo que la cuenta de pasivo llamada proveedores nacionales se acredita.</w:t>
      </w:r>
    </w:p>
    <w:p w14:paraId="0B2023B3" w14:textId="71A4BF5E" w:rsidR="00555862" w:rsidRDefault="00555862" w:rsidP="00E02641">
      <w:pPr>
        <w:pStyle w:val="Figura"/>
      </w:pPr>
      <w:r w:rsidRPr="00555862">
        <w:t>Registros</w:t>
      </w:r>
    </w:p>
    <w:p w14:paraId="24B1CAD6" w14:textId="3B4BDB49" w:rsidR="00D71FE3" w:rsidRDefault="006F680D" w:rsidP="00BD4AE5">
      <w:pPr>
        <w:spacing w:before="120"/>
        <w:ind w:firstLine="0"/>
        <w:jc w:val="center"/>
        <w:rPr>
          <w:lang w:val="es-419" w:eastAsia="es-CO"/>
        </w:rPr>
      </w:pPr>
      <w:r>
        <w:rPr>
          <w:noProof/>
          <w:lang w:val="es-419" w:eastAsia="es-CO"/>
        </w:rPr>
        <w:drawing>
          <wp:inline distT="0" distB="0" distL="0" distR="0" wp14:anchorId="68285250" wp14:editId="62D39686">
            <wp:extent cx="4505325" cy="1616295"/>
            <wp:effectExtent l="0" t="0" r="0" b="3175"/>
            <wp:docPr id="10" name="Gráfico 10" descr="Las imágenes representan en forma de cuenta T los registros realizados. Primero en la cuenta 6205 - Compra de mercancía, donde se ubican en el “debe” el valor de $900.000 por la adquisición de mercancía y en contrapartida, en la cuenta 2205 -Proveedores nacionales, se ubicado en el “haber” los $900.000 porque la compra se realizó a créd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Las imágenes representan en forma de cuenta T los registros realizados. Primero en la cuenta 6205 - Compra de mercancía, donde se ubican en el “debe” el valor de $900.000 por la adquisición de mercancía y en contrapartida, en la cuenta 2205 -Proveedores nacionales, se ubicado en el “haber” los $900.000 porque la compra se realizó a crédito."/>
                    <pic:cNvPicPr/>
                  </pic:nvPicPr>
                  <pic:blipFill>
                    <a:blip r:embed="rId20">
                      <a:extLst>
                        <a:ext uri="{96DAC541-7B7A-43D3-8B79-37D633B846F1}">
                          <asvg:svgBlip xmlns:asvg="http://schemas.microsoft.com/office/drawing/2016/SVG/main" r:embed="rId21"/>
                        </a:ext>
                      </a:extLst>
                    </a:blip>
                    <a:stretch>
                      <a:fillRect/>
                    </a:stretch>
                  </pic:blipFill>
                  <pic:spPr>
                    <a:xfrm>
                      <a:off x="0" y="0"/>
                      <a:ext cx="4514363" cy="1619537"/>
                    </a:xfrm>
                    <a:prstGeom prst="rect">
                      <a:avLst/>
                    </a:prstGeom>
                  </pic:spPr>
                </pic:pic>
              </a:graphicData>
            </a:graphic>
          </wp:inline>
        </w:drawing>
      </w:r>
    </w:p>
    <w:p w14:paraId="68C33055" w14:textId="34177FC6" w:rsidR="00D71FE3" w:rsidRDefault="00555862" w:rsidP="00555862">
      <w:pPr>
        <w:pStyle w:val="Ttulo2"/>
      </w:pPr>
      <w:bookmarkStart w:id="8" w:name="_Toc226382822"/>
      <w:r w:rsidRPr="00555862">
        <w:t>Asientos contables</w:t>
      </w:r>
      <w:bookmarkEnd w:id="8"/>
    </w:p>
    <w:p w14:paraId="048D8DF3" w14:textId="739AED6D" w:rsidR="00555862" w:rsidRDefault="00555862" w:rsidP="00555862">
      <w:pPr>
        <w:rPr>
          <w:lang w:val="es-419" w:eastAsia="es-CO"/>
        </w:rPr>
      </w:pPr>
      <w:r w:rsidRPr="00555862">
        <w:rPr>
          <w:lang w:val="es-419" w:eastAsia="es-CO"/>
        </w:rPr>
        <w:t>Un asiento contable es el registro de las operaciones mercantiles en los comprobantes y libros de contabilidad. Existen dos tipos de asientos:</w:t>
      </w:r>
    </w:p>
    <w:p w14:paraId="60209989" w14:textId="77777777" w:rsidR="00555862" w:rsidRPr="00555862" w:rsidRDefault="00555862" w:rsidP="00555862">
      <w:pPr>
        <w:pStyle w:val="Ttulo5"/>
      </w:pPr>
      <w:r w:rsidRPr="00555862">
        <w:lastRenderedPageBreak/>
        <w:t>Asiento simple</w:t>
      </w:r>
    </w:p>
    <w:p w14:paraId="5DAF0D63" w14:textId="77777777" w:rsidR="00555862" w:rsidRPr="00555862" w:rsidRDefault="00555862" w:rsidP="00555862">
      <w:pPr>
        <w:rPr>
          <w:lang w:val="es-419" w:eastAsia="es-CO"/>
        </w:rPr>
      </w:pPr>
      <w:r w:rsidRPr="00555862">
        <w:rPr>
          <w:lang w:val="es-419" w:eastAsia="es-CO"/>
        </w:rPr>
        <w:t>Este registro se presenta cuando solo son afectadas dos cuentas: un débito y un crédito.</w:t>
      </w:r>
    </w:p>
    <w:p w14:paraId="0E471820" w14:textId="52C948F4" w:rsidR="00555862" w:rsidRPr="00555862" w:rsidRDefault="00555862" w:rsidP="00BD4AE5">
      <w:pPr>
        <w:pStyle w:val="Ttulo4"/>
      </w:pPr>
      <w:r w:rsidRPr="00BD4AE5">
        <w:t>Ejemplo</w:t>
      </w:r>
    </w:p>
    <w:p w14:paraId="19936C2E" w14:textId="148B49C4" w:rsidR="00555862" w:rsidRDefault="00555862" w:rsidP="00555862">
      <w:pPr>
        <w:rPr>
          <w:lang w:val="es-419" w:eastAsia="es-CO"/>
        </w:rPr>
      </w:pPr>
      <w:r w:rsidRPr="00555862">
        <w:rPr>
          <w:lang w:val="es-419" w:eastAsia="es-CO"/>
        </w:rPr>
        <w:t>Se compra al contado, con cheque, un teléfono para uso de la empresa por $300.000.</w:t>
      </w:r>
    </w:p>
    <w:p w14:paraId="48E846FC" w14:textId="0825D985" w:rsidR="00555862" w:rsidRDefault="00555862" w:rsidP="00E02641">
      <w:pPr>
        <w:pStyle w:val="Figura"/>
      </w:pPr>
      <w:r w:rsidRPr="00555862">
        <w:t>Registro</w:t>
      </w:r>
    </w:p>
    <w:p w14:paraId="39B51E6C" w14:textId="2A809245" w:rsidR="006F680D" w:rsidRPr="006F680D" w:rsidRDefault="006F680D" w:rsidP="005E3B33">
      <w:pPr>
        <w:ind w:firstLine="0"/>
        <w:jc w:val="center"/>
        <w:rPr>
          <w:lang w:val="es-419" w:eastAsia="es-CO"/>
        </w:rPr>
      </w:pPr>
      <w:r>
        <w:rPr>
          <w:noProof/>
          <w:lang w:val="es-419" w:eastAsia="es-CO"/>
        </w:rPr>
        <w:drawing>
          <wp:inline distT="0" distB="0" distL="0" distR="0" wp14:anchorId="21781B70" wp14:editId="7204AD29">
            <wp:extent cx="4692015" cy="1961213"/>
            <wp:effectExtent l="0" t="0" r="0" b="1270"/>
            <wp:docPr id="11" name="Gráfico 11" descr="Las cuentas afectadas son dos: 1528 Equipo de computación y comunicación, que es una cuenta de activo,  que por aumentar se debita en $300.000; y por otra parte, la 1110 bancos, cuenta que es una cuenta del activo que, disminuye en $300.000, se acred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Las cuentas afectadas son dos: 1528 Equipo de computación y comunicación, que es una cuenta de activo,  que por aumentar se debita en $300.000; y por otra parte, la 1110 bancos, cuenta que es una cuenta del activo que, disminuye en $300.000, se acredita."/>
                    <pic:cNvPicPr/>
                  </pic:nvPicPr>
                  <pic:blipFill>
                    <a:blip r:embed="rId22">
                      <a:extLst>
                        <a:ext uri="{96DAC541-7B7A-43D3-8B79-37D633B846F1}">
                          <asvg:svgBlip xmlns:asvg="http://schemas.microsoft.com/office/drawing/2016/SVG/main" r:embed="rId23"/>
                        </a:ext>
                      </a:extLst>
                    </a:blip>
                    <a:stretch>
                      <a:fillRect/>
                    </a:stretch>
                  </pic:blipFill>
                  <pic:spPr>
                    <a:xfrm>
                      <a:off x="0" y="0"/>
                      <a:ext cx="4699237" cy="1964232"/>
                    </a:xfrm>
                    <a:prstGeom prst="rect">
                      <a:avLst/>
                    </a:prstGeom>
                  </pic:spPr>
                </pic:pic>
              </a:graphicData>
            </a:graphic>
          </wp:inline>
        </w:drawing>
      </w:r>
    </w:p>
    <w:p w14:paraId="5CC2D599" w14:textId="77777777" w:rsidR="00555862" w:rsidRPr="00555862" w:rsidRDefault="00555862" w:rsidP="00555862">
      <w:pPr>
        <w:pStyle w:val="Ttulo5"/>
      </w:pPr>
      <w:r w:rsidRPr="00555862">
        <w:t>Asiento compuesto</w:t>
      </w:r>
    </w:p>
    <w:p w14:paraId="61F6D9D4" w14:textId="31D4D2EF" w:rsidR="00555862" w:rsidRDefault="00555862" w:rsidP="00555862">
      <w:pPr>
        <w:ind w:left="284" w:firstLine="0"/>
        <w:rPr>
          <w:lang w:val="es-419" w:eastAsia="es-CO"/>
        </w:rPr>
      </w:pPr>
      <w:r w:rsidRPr="00555862">
        <w:rPr>
          <w:lang w:val="es-419" w:eastAsia="es-CO"/>
        </w:rPr>
        <w:t>Se genera cuando en el registro contable se afectan más de dos cuentas: puede ser una cuenta deudora y dos o más cuentas acreedoras, o dos o más cuentas deudoras y una acreedora.</w:t>
      </w:r>
    </w:p>
    <w:p w14:paraId="560F95DF" w14:textId="634F714F" w:rsidR="00555862" w:rsidRPr="00555862" w:rsidRDefault="00555862" w:rsidP="00BD4AE5">
      <w:pPr>
        <w:pStyle w:val="Ttulo4"/>
      </w:pPr>
      <w:r w:rsidRPr="00555862">
        <w:t>Ejemplo</w:t>
      </w:r>
    </w:p>
    <w:p w14:paraId="6C2929D9" w14:textId="62BCB728" w:rsidR="00D71FE3" w:rsidRDefault="00555862" w:rsidP="00555862">
      <w:pPr>
        <w:ind w:left="284" w:firstLine="0"/>
        <w:rPr>
          <w:lang w:val="es-419" w:eastAsia="es-CO"/>
        </w:rPr>
      </w:pPr>
      <w:r w:rsidRPr="00555862">
        <w:rPr>
          <w:lang w:val="es-419" w:eastAsia="es-CO"/>
        </w:rPr>
        <w:t>Una empresa vende mercancías por $820.000. Se reciben $200.000 de contado y el saldo a crédito.</w:t>
      </w:r>
    </w:p>
    <w:p w14:paraId="45EE4B14" w14:textId="77777777" w:rsidR="005E3B33" w:rsidRDefault="005E3B33" w:rsidP="00555862">
      <w:pPr>
        <w:ind w:left="284" w:firstLine="0"/>
        <w:rPr>
          <w:lang w:val="es-419" w:eastAsia="es-CO"/>
        </w:rPr>
      </w:pPr>
    </w:p>
    <w:p w14:paraId="531B8EBB" w14:textId="77777777" w:rsidR="00042559" w:rsidRDefault="00042559" w:rsidP="00555862">
      <w:pPr>
        <w:ind w:left="284" w:firstLine="0"/>
        <w:rPr>
          <w:lang w:val="es-419" w:eastAsia="es-CO"/>
        </w:rPr>
      </w:pPr>
    </w:p>
    <w:p w14:paraId="7CCB7157" w14:textId="58F51646" w:rsidR="00A8370D" w:rsidRDefault="00A8370D" w:rsidP="00E02641">
      <w:pPr>
        <w:pStyle w:val="Figura"/>
      </w:pPr>
      <w:r w:rsidRPr="00A8370D">
        <w:lastRenderedPageBreak/>
        <w:t>Registro</w:t>
      </w:r>
    </w:p>
    <w:p w14:paraId="1D0B0EC2" w14:textId="02348710" w:rsidR="00555862" w:rsidRDefault="006F680D" w:rsidP="00BD4AE5">
      <w:pPr>
        <w:spacing w:before="120"/>
        <w:ind w:firstLine="0"/>
        <w:jc w:val="center"/>
        <w:rPr>
          <w:noProof/>
          <w:lang w:val="es-419" w:eastAsia="es-CO"/>
        </w:rPr>
      </w:pPr>
      <w:r>
        <w:rPr>
          <w:noProof/>
          <w:lang w:val="es-419" w:eastAsia="es-CO"/>
        </w:rPr>
        <w:drawing>
          <wp:inline distT="0" distB="0" distL="0" distR="0" wp14:anchorId="342E1AB3" wp14:editId="189B2FD3">
            <wp:extent cx="4543425" cy="1698198"/>
            <wp:effectExtent l="0" t="0" r="0" b="0"/>
            <wp:docPr id="12" name="Gráfico 12" descr="Las cuentas afectadas son tres: 1105 Caja, cuenta del activo, que por recibir $200.000 de contado aumenta en el débito; la 1305 Clientes, que también es del activo, aumenta $620.000r en el débito porque es el saldo a crédito de la venta; y la 4135 Comercio al por mayor y al por menor, que es una cuenta de los ingresos, aumenta en el crédito en $820.000, que es el valor total de la ven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Las cuentas afectadas son tres: 1105 Caja, cuenta del activo, que por recibir $200.000 de contado aumenta en el débito; la 1305 Clientes, que también es del activo, aumenta $620.000r en el débito porque es el saldo a crédito de la venta; y la 4135 Comercio al por mayor y al por menor, que es una cuenta de los ingresos, aumenta en el crédito en $820.000, que es el valor total de la venta. "/>
                    <pic:cNvPicPr/>
                  </pic:nvPicPr>
                  <pic:blipFill>
                    <a:blip r:embed="rId24">
                      <a:extLst>
                        <a:ext uri="{96DAC541-7B7A-43D3-8B79-37D633B846F1}">
                          <asvg:svgBlip xmlns:asvg="http://schemas.microsoft.com/office/drawing/2016/SVG/main" r:embed="rId25"/>
                        </a:ext>
                      </a:extLst>
                    </a:blip>
                    <a:stretch>
                      <a:fillRect/>
                    </a:stretch>
                  </pic:blipFill>
                  <pic:spPr>
                    <a:xfrm>
                      <a:off x="0" y="0"/>
                      <a:ext cx="4550607" cy="1700882"/>
                    </a:xfrm>
                    <a:prstGeom prst="rect">
                      <a:avLst/>
                    </a:prstGeom>
                  </pic:spPr>
                </pic:pic>
              </a:graphicData>
            </a:graphic>
          </wp:inline>
        </w:drawing>
      </w:r>
    </w:p>
    <w:p w14:paraId="4EC142B0" w14:textId="0E25AE3A" w:rsidR="00555862" w:rsidRDefault="00555862" w:rsidP="00555862">
      <w:pPr>
        <w:rPr>
          <w:lang w:val="es-419" w:eastAsia="es-CO"/>
        </w:rPr>
      </w:pPr>
      <w:r w:rsidRPr="00555862">
        <w:rPr>
          <w:lang w:val="es-419" w:eastAsia="es-CO"/>
        </w:rPr>
        <w:t>Para registrar las operaciones mercantiles en los comprobantes y libros de contabilidad</w:t>
      </w:r>
      <w:r w:rsidR="00F22590">
        <w:rPr>
          <w:lang w:val="es-419" w:eastAsia="es-CO"/>
        </w:rPr>
        <w:t>,</w:t>
      </w:r>
      <w:r w:rsidRPr="00555862">
        <w:rPr>
          <w:lang w:val="es-419" w:eastAsia="es-CO"/>
        </w:rPr>
        <w:t xml:space="preserve"> se cambia la estructura de la cuenta T por los asientos de diario, de forma horizontal.</w:t>
      </w:r>
    </w:p>
    <w:p w14:paraId="5C7CF68A" w14:textId="64191E72" w:rsidR="00555862" w:rsidRDefault="00555862" w:rsidP="00555862">
      <w:pPr>
        <w:pStyle w:val="Tabla"/>
        <w:rPr>
          <w:lang w:val="es-419" w:eastAsia="es-CO"/>
        </w:rPr>
      </w:pPr>
      <w:r w:rsidRPr="00555862">
        <w:rPr>
          <w:lang w:val="es-419" w:eastAsia="es-CO"/>
        </w:rPr>
        <w:t>Asiento contable</w:t>
      </w:r>
    </w:p>
    <w:tbl>
      <w:tblPr>
        <w:tblStyle w:val="SENA"/>
        <w:tblW w:w="9918" w:type="dxa"/>
        <w:tblLook w:val="04A0" w:firstRow="1" w:lastRow="0" w:firstColumn="1" w:lastColumn="0" w:noHBand="0" w:noVBand="1"/>
      </w:tblPr>
      <w:tblGrid>
        <w:gridCol w:w="963"/>
        <w:gridCol w:w="6120"/>
        <w:gridCol w:w="1417"/>
        <w:gridCol w:w="1418"/>
      </w:tblGrid>
      <w:tr w:rsidR="00555862" w:rsidRPr="00555862" w14:paraId="6D65DBC9"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29AB9770" w14:textId="77777777" w:rsidR="00555862" w:rsidRPr="00BD4AE5" w:rsidRDefault="00555862" w:rsidP="00BD4AE5">
            <w:pPr>
              <w:pStyle w:val="Tablas"/>
              <w:rPr>
                <w:color w:val="auto"/>
              </w:rPr>
            </w:pPr>
            <w:r w:rsidRPr="00BD4AE5">
              <w:rPr>
                <w:color w:val="auto"/>
              </w:rPr>
              <w:t>Código</w:t>
            </w:r>
          </w:p>
        </w:tc>
        <w:tc>
          <w:tcPr>
            <w:tcW w:w="6120" w:type="dxa"/>
            <w:vAlign w:val="center"/>
            <w:hideMark/>
          </w:tcPr>
          <w:p w14:paraId="36DD5BBC" w14:textId="77777777" w:rsidR="00555862" w:rsidRPr="00BD4AE5" w:rsidRDefault="00555862" w:rsidP="00BD4AE5">
            <w:pPr>
              <w:pStyle w:val="Tablas"/>
              <w:rPr>
                <w:color w:val="auto"/>
              </w:rPr>
            </w:pPr>
            <w:r w:rsidRPr="00BD4AE5">
              <w:rPr>
                <w:color w:val="auto"/>
              </w:rPr>
              <w:t>Cuentas</w:t>
            </w:r>
          </w:p>
        </w:tc>
        <w:tc>
          <w:tcPr>
            <w:tcW w:w="1417" w:type="dxa"/>
            <w:vAlign w:val="center"/>
            <w:hideMark/>
          </w:tcPr>
          <w:p w14:paraId="6515100A" w14:textId="77777777" w:rsidR="00555862" w:rsidRPr="00BD4AE5" w:rsidRDefault="00555862" w:rsidP="00BD4AE5">
            <w:pPr>
              <w:pStyle w:val="Tablas"/>
              <w:rPr>
                <w:color w:val="auto"/>
              </w:rPr>
            </w:pPr>
            <w:r w:rsidRPr="00BD4AE5">
              <w:rPr>
                <w:color w:val="auto"/>
              </w:rPr>
              <w:t>Debe</w:t>
            </w:r>
          </w:p>
        </w:tc>
        <w:tc>
          <w:tcPr>
            <w:tcW w:w="1418" w:type="dxa"/>
            <w:vAlign w:val="center"/>
            <w:hideMark/>
          </w:tcPr>
          <w:p w14:paraId="74153A2E" w14:textId="77777777" w:rsidR="00555862" w:rsidRPr="00BD4AE5" w:rsidRDefault="00555862" w:rsidP="00BD4AE5">
            <w:pPr>
              <w:pStyle w:val="Tablas"/>
              <w:rPr>
                <w:color w:val="auto"/>
              </w:rPr>
            </w:pPr>
            <w:r w:rsidRPr="00BD4AE5">
              <w:rPr>
                <w:color w:val="auto"/>
              </w:rPr>
              <w:t>Haber</w:t>
            </w:r>
          </w:p>
        </w:tc>
      </w:tr>
      <w:tr w:rsidR="00555862" w:rsidRPr="00555862" w14:paraId="5ABA58F8"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7ADAF91" w14:textId="77777777" w:rsidR="00555862" w:rsidRPr="00BD4AE5" w:rsidRDefault="00555862" w:rsidP="00BD4AE5">
            <w:pPr>
              <w:pStyle w:val="Tablas"/>
              <w:rPr>
                <w:color w:val="auto"/>
              </w:rPr>
            </w:pPr>
            <w:r w:rsidRPr="00BD4AE5">
              <w:rPr>
                <w:color w:val="auto"/>
              </w:rPr>
              <w:t>1105</w:t>
            </w:r>
          </w:p>
        </w:tc>
        <w:tc>
          <w:tcPr>
            <w:tcW w:w="6120" w:type="dxa"/>
            <w:vAlign w:val="center"/>
            <w:hideMark/>
          </w:tcPr>
          <w:p w14:paraId="5D355020" w14:textId="77777777" w:rsidR="00555862" w:rsidRPr="00BD4AE5" w:rsidRDefault="00555862" w:rsidP="00BD4AE5">
            <w:pPr>
              <w:pStyle w:val="Tablas"/>
              <w:rPr>
                <w:color w:val="auto"/>
              </w:rPr>
            </w:pPr>
            <w:r w:rsidRPr="00BD4AE5">
              <w:rPr>
                <w:color w:val="auto"/>
              </w:rPr>
              <w:t>Caja</w:t>
            </w:r>
          </w:p>
        </w:tc>
        <w:tc>
          <w:tcPr>
            <w:tcW w:w="1417" w:type="dxa"/>
            <w:vAlign w:val="center"/>
            <w:hideMark/>
          </w:tcPr>
          <w:p w14:paraId="614FBE9B" w14:textId="2F2F6BA2" w:rsidR="00555862" w:rsidRPr="00BD4AE5" w:rsidRDefault="005923E7" w:rsidP="00BD4AE5">
            <w:pPr>
              <w:pStyle w:val="Tablas"/>
              <w:rPr>
                <w:color w:val="auto"/>
              </w:rPr>
            </w:pPr>
            <w:r w:rsidRPr="00BD4AE5">
              <w:rPr>
                <w:color w:val="auto"/>
              </w:rPr>
              <w:t>$</w:t>
            </w:r>
            <w:r w:rsidR="00555862" w:rsidRPr="00BD4AE5">
              <w:rPr>
                <w:color w:val="auto"/>
              </w:rPr>
              <w:t>200.000</w:t>
            </w:r>
          </w:p>
        </w:tc>
        <w:tc>
          <w:tcPr>
            <w:tcW w:w="1418" w:type="dxa"/>
            <w:vAlign w:val="center"/>
            <w:hideMark/>
          </w:tcPr>
          <w:p w14:paraId="4B501820" w14:textId="77777777" w:rsidR="00555862" w:rsidRPr="00BD4AE5" w:rsidRDefault="00555862" w:rsidP="00BD4AE5">
            <w:pPr>
              <w:pStyle w:val="Tablas"/>
              <w:rPr>
                <w:color w:val="auto"/>
              </w:rPr>
            </w:pPr>
            <w:r w:rsidRPr="00BD4AE5">
              <w:rPr>
                <w:color w:val="auto"/>
              </w:rPr>
              <w:t>-</w:t>
            </w:r>
          </w:p>
        </w:tc>
      </w:tr>
      <w:tr w:rsidR="00555862" w:rsidRPr="00555862" w14:paraId="7E7231C8" w14:textId="77777777" w:rsidTr="00480CF9">
        <w:tc>
          <w:tcPr>
            <w:tcW w:w="0" w:type="auto"/>
            <w:vAlign w:val="center"/>
            <w:hideMark/>
          </w:tcPr>
          <w:p w14:paraId="39F3F7AA" w14:textId="77777777" w:rsidR="00555862" w:rsidRPr="00BD4AE5" w:rsidRDefault="00555862" w:rsidP="00BD4AE5">
            <w:pPr>
              <w:pStyle w:val="Tablas"/>
              <w:rPr>
                <w:color w:val="auto"/>
              </w:rPr>
            </w:pPr>
            <w:r w:rsidRPr="00BD4AE5">
              <w:rPr>
                <w:color w:val="auto"/>
              </w:rPr>
              <w:t>1305</w:t>
            </w:r>
          </w:p>
        </w:tc>
        <w:tc>
          <w:tcPr>
            <w:tcW w:w="6120" w:type="dxa"/>
            <w:vAlign w:val="center"/>
            <w:hideMark/>
          </w:tcPr>
          <w:p w14:paraId="5F70F8DE" w14:textId="77777777" w:rsidR="00555862" w:rsidRPr="00BD4AE5" w:rsidRDefault="00555862" w:rsidP="00BD4AE5">
            <w:pPr>
              <w:pStyle w:val="Tablas"/>
              <w:rPr>
                <w:color w:val="auto"/>
              </w:rPr>
            </w:pPr>
            <w:r w:rsidRPr="00BD4AE5">
              <w:rPr>
                <w:color w:val="auto"/>
              </w:rPr>
              <w:t>Clientes</w:t>
            </w:r>
          </w:p>
        </w:tc>
        <w:tc>
          <w:tcPr>
            <w:tcW w:w="1417" w:type="dxa"/>
            <w:vAlign w:val="center"/>
            <w:hideMark/>
          </w:tcPr>
          <w:p w14:paraId="0C083AC3" w14:textId="4940FF51" w:rsidR="00555862" w:rsidRPr="00BD4AE5" w:rsidRDefault="005923E7" w:rsidP="00BD4AE5">
            <w:pPr>
              <w:pStyle w:val="Tablas"/>
              <w:rPr>
                <w:color w:val="auto"/>
              </w:rPr>
            </w:pPr>
            <w:r w:rsidRPr="00BD4AE5">
              <w:rPr>
                <w:color w:val="auto"/>
              </w:rPr>
              <w:t>$</w:t>
            </w:r>
            <w:r w:rsidR="00555862" w:rsidRPr="00BD4AE5">
              <w:rPr>
                <w:color w:val="auto"/>
              </w:rPr>
              <w:t>620.000</w:t>
            </w:r>
          </w:p>
        </w:tc>
        <w:tc>
          <w:tcPr>
            <w:tcW w:w="1418" w:type="dxa"/>
            <w:vAlign w:val="center"/>
            <w:hideMark/>
          </w:tcPr>
          <w:p w14:paraId="32C303B6" w14:textId="77777777" w:rsidR="00555862" w:rsidRPr="00BD4AE5" w:rsidRDefault="00555862" w:rsidP="00BD4AE5">
            <w:pPr>
              <w:pStyle w:val="Tablas"/>
              <w:rPr>
                <w:color w:val="auto"/>
              </w:rPr>
            </w:pPr>
            <w:r w:rsidRPr="00BD4AE5">
              <w:rPr>
                <w:color w:val="auto"/>
              </w:rPr>
              <w:t>-</w:t>
            </w:r>
          </w:p>
        </w:tc>
      </w:tr>
      <w:tr w:rsidR="00555862" w:rsidRPr="00555862" w14:paraId="4AFD7EE9"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7DECCF99" w14:textId="77777777" w:rsidR="00555862" w:rsidRPr="00BD4AE5" w:rsidRDefault="00555862" w:rsidP="00BD4AE5">
            <w:pPr>
              <w:pStyle w:val="Tablas"/>
              <w:rPr>
                <w:color w:val="auto"/>
              </w:rPr>
            </w:pPr>
            <w:r w:rsidRPr="00BD4AE5">
              <w:rPr>
                <w:color w:val="auto"/>
              </w:rPr>
              <w:t>4135</w:t>
            </w:r>
          </w:p>
        </w:tc>
        <w:tc>
          <w:tcPr>
            <w:tcW w:w="6120" w:type="dxa"/>
            <w:vAlign w:val="center"/>
            <w:hideMark/>
          </w:tcPr>
          <w:p w14:paraId="00E509DC" w14:textId="77777777" w:rsidR="00555862" w:rsidRPr="00BD4AE5" w:rsidRDefault="00555862" w:rsidP="00BD4AE5">
            <w:pPr>
              <w:pStyle w:val="Tablas"/>
              <w:rPr>
                <w:color w:val="auto"/>
              </w:rPr>
            </w:pPr>
            <w:r w:rsidRPr="00BD4AE5">
              <w:rPr>
                <w:color w:val="auto"/>
              </w:rPr>
              <w:t>Comercio al por mayor y al por menor.</w:t>
            </w:r>
          </w:p>
        </w:tc>
        <w:tc>
          <w:tcPr>
            <w:tcW w:w="1417" w:type="dxa"/>
            <w:vAlign w:val="center"/>
            <w:hideMark/>
          </w:tcPr>
          <w:p w14:paraId="6DB7F856" w14:textId="77777777" w:rsidR="00555862" w:rsidRPr="00BD4AE5" w:rsidRDefault="00555862" w:rsidP="00BD4AE5">
            <w:pPr>
              <w:pStyle w:val="Tablas"/>
              <w:rPr>
                <w:color w:val="auto"/>
              </w:rPr>
            </w:pPr>
            <w:r w:rsidRPr="00BD4AE5">
              <w:rPr>
                <w:color w:val="auto"/>
              </w:rPr>
              <w:t>-</w:t>
            </w:r>
          </w:p>
        </w:tc>
        <w:tc>
          <w:tcPr>
            <w:tcW w:w="1418" w:type="dxa"/>
            <w:vAlign w:val="center"/>
            <w:hideMark/>
          </w:tcPr>
          <w:p w14:paraId="45BEFD05" w14:textId="5D8F9B9E" w:rsidR="00555862" w:rsidRPr="00BD4AE5" w:rsidRDefault="005923E7" w:rsidP="00BD4AE5">
            <w:pPr>
              <w:pStyle w:val="Tablas"/>
              <w:rPr>
                <w:color w:val="auto"/>
              </w:rPr>
            </w:pPr>
            <w:r w:rsidRPr="00BD4AE5">
              <w:rPr>
                <w:color w:val="auto"/>
              </w:rPr>
              <w:t>$</w:t>
            </w:r>
            <w:r w:rsidR="00555862" w:rsidRPr="00BD4AE5">
              <w:rPr>
                <w:color w:val="auto"/>
              </w:rPr>
              <w:t>820.000</w:t>
            </w:r>
          </w:p>
        </w:tc>
      </w:tr>
    </w:tbl>
    <w:p w14:paraId="1CC4E8D6" w14:textId="77777777" w:rsidR="00BD4AE5" w:rsidRDefault="00BD4AE5" w:rsidP="006F680D"/>
    <w:p w14:paraId="5D19511D" w14:textId="6C5BE74A" w:rsidR="00555862" w:rsidRDefault="00555862" w:rsidP="00555862">
      <w:pPr>
        <w:pStyle w:val="Ttulo2"/>
      </w:pPr>
      <w:bookmarkStart w:id="9" w:name="_Toc226382823"/>
      <w:r w:rsidRPr="00555862">
        <w:t>Ejercicios de aplicación</w:t>
      </w:r>
      <w:bookmarkEnd w:id="9"/>
    </w:p>
    <w:p w14:paraId="02CBF235" w14:textId="56880FAC" w:rsidR="00555862" w:rsidRDefault="00555862" w:rsidP="005923E7">
      <w:pPr>
        <w:rPr>
          <w:lang w:val="es-419" w:eastAsia="es-CO"/>
        </w:rPr>
      </w:pPr>
      <w:r w:rsidRPr="00555862">
        <w:rPr>
          <w:lang w:val="es-419" w:eastAsia="es-CO"/>
        </w:rPr>
        <w:t xml:space="preserve">En la presente sección se desarrollará una serie de ejercicios prácticos diseñados para fortalecer la comprensión del ciclo contable y la correcta aplicación del principio de devengo. A través de estos casos, se abordará el registro de transacciones de gastos e ingresos en sus diversas modalidades, incluyendo el tratamiento técnico de los gastos pagados por anticipado y los ingresos recibidos por adelantado. Asimismo, se profundizará en el reconocimiento de gastos causados por pagar, culminando el </w:t>
      </w:r>
      <w:r w:rsidRPr="00555862">
        <w:rPr>
          <w:lang w:val="es-419" w:eastAsia="es-CO"/>
        </w:rPr>
        <w:lastRenderedPageBreak/>
        <w:t>proceso con la comprobación de saldos para garantizar la integridad y el equilibrio de las cifras financieras presentadas.</w:t>
      </w:r>
    </w:p>
    <w:p w14:paraId="14CCACDD" w14:textId="77777777" w:rsidR="00555862" w:rsidRPr="00555862" w:rsidRDefault="00555862" w:rsidP="00555862">
      <w:pPr>
        <w:pStyle w:val="Ttulo5"/>
      </w:pPr>
      <w:r w:rsidRPr="00555862">
        <w:t>Gastos</w:t>
      </w:r>
    </w:p>
    <w:p w14:paraId="3CCE1D84" w14:textId="0AE8CA80" w:rsidR="00555862" w:rsidRDefault="00555862" w:rsidP="00555862">
      <w:pPr>
        <w:rPr>
          <w:lang w:val="es-419" w:eastAsia="es-CO"/>
        </w:rPr>
      </w:pPr>
      <w:r w:rsidRPr="00555862">
        <w:rPr>
          <w:lang w:val="es-419" w:eastAsia="es-CO"/>
        </w:rPr>
        <w:t>Una empresa gira un cheque por $120,000 por concepto de arrendamiento de oficina por un mes.</w:t>
      </w:r>
    </w:p>
    <w:p w14:paraId="1FAD3BE3" w14:textId="60D1824B" w:rsidR="00555862" w:rsidRDefault="00555862" w:rsidP="00555862">
      <w:pPr>
        <w:pStyle w:val="Tabla"/>
        <w:rPr>
          <w:lang w:val="es-419" w:eastAsia="es-CO"/>
        </w:rPr>
      </w:pPr>
      <w:r w:rsidRPr="00555862">
        <w:rPr>
          <w:lang w:val="es-419" w:eastAsia="es-CO"/>
        </w:rPr>
        <w:t>Primer asiento contable</w:t>
      </w:r>
    </w:p>
    <w:tbl>
      <w:tblPr>
        <w:tblStyle w:val="SENA"/>
        <w:tblW w:w="9776" w:type="dxa"/>
        <w:tblLook w:val="04A0" w:firstRow="1" w:lastRow="0" w:firstColumn="1" w:lastColumn="0" w:noHBand="0" w:noVBand="1"/>
      </w:tblPr>
      <w:tblGrid>
        <w:gridCol w:w="1377"/>
        <w:gridCol w:w="4997"/>
        <w:gridCol w:w="1559"/>
        <w:gridCol w:w="1843"/>
      </w:tblGrid>
      <w:tr w:rsidR="00555862" w:rsidRPr="00555862" w14:paraId="65643FE3"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358D664C" w14:textId="77777777" w:rsidR="00555862" w:rsidRPr="0011047D" w:rsidRDefault="00555862" w:rsidP="0011047D">
            <w:pPr>
              <w:pStyle w:val="Tablas"/>
              <w:rPr>
                <w:color w:val="auto"/>
              </w:rPr>
            </w:pPr>
            <w:r w:rsidRPr="0011047D">
              <w:rPr>
                <w:color w:val="auto"/>
              </w:rPr>
              <w:t>Código</w:t>
            </w:r>
          </w:p>
        </w:tc>
        <w:tc>
          <w:tcPr>
            <w:tcW w:w="4997" w:type="dxa"/>
            <w:hideMark/>
          </w:tcPr>
          <w:p w14:paraId="0C9A4C93" w14:textId="77777777" w:rsidR="00555862" w:rsidRPr="0011047D" w:rsidRDefault="00555862" w:rsidP="0011047D">
            <w:pPr>
              <w:pStyle w:val="Tablas"/>
              <w:rPr>
                <w:color w:val="auto"/>
              </w:rPr>
            </w:pPr>
            <w:r w:rsidRPr="0011047D">
              <w:rPr>
                <w:color w:val="auto"/>
              </w:rPr>
              <w:t>Cuentas</w:t>
            </w:r>
          </w:p>
        </w:tc>
        <w:tc>
          <w:tcPr>
            <w:tcW w:w="1559" w:type="dxa"/>
            <w:hideMark/>
          </w:tcPr>
          <w:p w14:paraId="16786A83" w14:textId="77777777" w:rsidR="00555862" w:rsidRPr="0011047D" w:rsidRDefault="00555862" w:rsidP="0011047D">
            <w:pPr>
              <w:pStyle w:val="Tablas"/>
              <w:rPr>
                <w:color w:val="auto"/>
              </w:rPr>
            </w:pPr>
            <w:r w:rsidRPr="0011047D">
              <w:rPr>
                <w:color w:val="auto"/>
              </w:rPr>
              <w:t>Debe</w:t>
            </w:r>
          </w:p>
        </w:tc>
        <w:tc>
          <w:tcPr>
            <w:tcW w:w="1843" w:type="dxa"/>
            <w:hideMark/>
          </w:tcPr>
          <w:p w14:paraId="249AE587" w14:textId="77777777" w:rsidR="00555862" w:rsidRPr="0011047D" w:rsidRDefault="00555862" w:rsidP="0011047D">
            <w:pPr>
              <w:pStyle w:val="Tablas"/>
              <w:rPr>
                <w:color w:val="auto"/>
              </w:rPr>
            </w:pPr>
            <w:r w:rsidRPr="0011047D">
              <w:rPr>
                <w:color w:val="auto"/>
              </w:rPr>
              <w:t>Haber</w:t>
            </w:r>
          </w:p>
        </w:tc>
      </w:tr>
      <w:tr w:rsidR="00555862" w:rsidRPr="00555862" w14:paraId="2029B6B8"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51F3CB1E" w14:textId="77777777" w:rsidR="00555862" w:rsidRPr="0011047D" w:rsidRDefault="00555862" w:rsidP="0011047D">
            <w:pPr>
              <w:pStyle w:val="Tablas"/>
              <w:rPr>
                <w:color w:val="auto"/>
              </w:rPr>
            </w:pPr>
            <w:r w:rsidRPr="0011047D">
              <w:rPr>
                <w:color w:val="auto"/>
              </w:rPr>
              <w:t>5120</w:t>
            </w:r>
          </w:p>
        </w:tc>
        <w:tc>
          <w:tcPr>
            <w:tcW w:w="4997" w:type="dxa"/>
            <w:hideMark/>
          </w:tcPr>
          <w:p w14:paraId="10C42E12" w14:textId="77777777" w:rsidR="00555862" w:rsidRPr="0011047D" w:rsidRDefault="00555862" w:rsidP="0011047D">
            <w:pPr>
              <w:pStyle w:val="Tablas"/>
              <w:rPr>
                <w:color w:val="auto"/>
              </w:rPr>
            </w:pPr>
            <w:r w:rsidRPr="0011047D">
              <w:rPr>
                <w:color w:val="auto"/>
              </w:rPr>
              <w:t>Arrendamientos</w:t>
            </w:r>
          </w:p>
        </w:tc>
        <w:tc>
          <w:tcPr>
            <w:tcW w:w="1559" w:type="dxa"/>
            <w:hideMark/>
          </w:tcPr>
          <w:p w14:paraId="512818CB" w14:textId="6951EA64" w:rsidR="00555862" w:rsidRPr="0011047D" w:rsidRDefault="005923E7" w:rsidP="0011047D">
            <w:pPr>
              <w:pStyle w:val="Tablas"/>
              <w:rPr>
                <w:color w:val="auto"/>
              </w:rPr>
            </w:pPr>
            <w:r w:rsidRPr="0011047D">
              <w:rPr>
                <w:color w:val="auto"/>
              </w:rPr>
              <w:t>$</w:t>
            </w:r>
            <w:r w:rsidR="00555862" w:rsidRPr="0011047D">
              <w:rPr>
                <w:color w:val="auto"/>
              </w:rPr>
              <w:t>120.000</w:t>
            </w:r>
          </w:p>
        </w:tc>
        <w:tc>
          <w:tcPr>
            <w:tcW w:w="1843" w:type="dxa"/>
            <w:hideMark/>
          </w:tcPr>
          <w:p w14:paraId="0A4BFCB1" w14:textId="77777777" w:rsidR="00555862" w:rsidRPr="0011047D" w:rsidRDefault="00555862" w:rsidP="0011047D">
            <w:pPr>
              <w:pStyle w:val="Tablas"/>
              <w:rPr>
                <w:color w:val="auto"/>
              </w:rPr>
            </w:pPr>
            <w:r w:rsidRPr="0011047D">
              <w:rPr>
                <w:color w:val="auto"/>
              </w:rPr>
              <w:t>-</w:t>
            </w:r>
          </w:p>
        </w:tc>
      </w:tr>
      <w:tr w:rsidR="00555862" w:rsidRPr="00555862" w14:paraId="6D3DAA0A" w14:textId="77777777" w:rsidTr="00480CF9">
        <w:tc>
          <w:tcPr>
            <w:tcW w:w="0" w:type="auto"/>
            <w:hideMark/>
          </w:tcPr>
          <w:p w14:paraId="7B536EF5" w14:textId="77777777" w:rsidR="00555862" w:rsidRPr="0011047D" w:rsidRDefault="00555862" w:rsidP="0011047D">
            <w:pPr>
              <w:pStyle w:val="Tablas"/>
              <w:rPr>
                <w:color w:val="auto"/>
              </w:rPr>
            </w:pPr>
            <w:r w:rsidRPr="0011047D">
              <w:rPr>
                <w:color w:val="auto"/>
              </w:rPr>
              <w:t>1110</w:t>
            </w:r>
          </w:p>
        </w:tc>
        <w:tc>
          <w:tcPr>
            <w:tcW w:w="4997" w:type="dxa"/>
            <w:hideMark/>
          </w:tcPr>
          <w:p w14:paraId="4AD49D19" w14:textId="77777777" w:rsidR="00555862" w:rsidRPr="0011047D" w:rsidRDefault="00555862" w:rsidP="0011047D">
            <w:pPr>
              <w:pStyle w:val="Tablas"/>
              <w:rPr>
                <w:color w:val="auto"/>
              </w:rPr>
            </w:pPr>
            <w:r w:rsidRPr="0011047D">
              <w:rPr>
                <w:color w:val="auto"/>
              </w:rPr>
              <w:t>Bancos</w:t>
            </w:r>
          </w:p>
        </w:tc>
        <w:tc>
          <w:tcPr>
            <w:tcW w:w="1559" w:type="dxa"/>
            <w:hideMark/>
          </w:tcPr>
          <w:p w14:paraId="599B97BB" w14:textId="77777777" w:rsidR="00555862" w:rsidRPr="0011047D" w:rsidRDefault="00555862" w:rsidP="0011047D">
            <w:pPr>
              <w:pStyle w:val="Tablas"/>
              <w:rPr>
                <w:color w:val="auto"/>
              </w:rPr>
            </w:pPr>
            <w:r w:rsidRPr="0011047D">
              <w:rPr>
                <w:color w:val="auto"/>
              </w:rPr>
              <w:t>-</w:t>
            </w:r>
          </w:p>
        </w:tc>
        <w:tc>
          <w:tcPr>
            <w:tcW w:w="1843" w:type="dxa"/>
            <w:hideMark/>
          </w:tcPr>
          <w:p w14:paraId="4118BDFF" w14:textId="0699F10C" w:rsidR="00555862" w:rsidRPr="0011047D" w:rsidRDefault="005923E7" w:rsidP="0011047D">
            <w:pPr>
              <w:pStyle w:val="Tablas"/>
              <w:rPr>
                <w:color w:val="auto"/>
              </w:rPr>
            </w:pPr>
            <w:r w:rsidRPr="0011047D">
              <w:rPr>
                <w:color w:val="auto"/>
              </w:rPr>
              <w:t>$</w:t>
            </w:r>
            <w:r w:rsidR="00555862" w:rsidRPr="0011047D">
              <w:rPr>
                <w:color w:val="auto"/>
              </w:rPr>
              <w:t>120.000</w:t>
            </w:r>
          </w:p>
        </w:tc>
      </w:tr>
    </w:tbl>
    <w:p w14:paraId="33DFD1F9" w14:textId="23C453D3" w:rsidR="00555862" w:rsidRDefault="00555862" w:rsidP="00555862">
      <w:pPr>
        <w:rPr>
          <w:lang w:val="es-419" w:eastAsia="es-CO"/>
        </w:rPr>
      </w:pPr>
      <w:r w:rsidRPr="00555862">
        <w:rPr>
          <w:lang w:val="es-419" w:eastAsia="es-CO"/>
        </w:rPr>
        <w:t>Como la gestión se realiza por medio de un banco, esta cobra intereses por sobregiro y debita inmediatamente de la cuenta corriente de la empresa $5.000.</w:t>
      </w:r>
    </w:p>
    <w:p w14:paraId="3DD094DA" w14:textId="00B291D8" w:rsidR="00555862" w:rsidRDefault="00555862" w:rsidP="00555862">
      <w:pPr>
        <w:pStyle w:val="Tabla"/>
        <w:rPr>
          <w:lang w:val="es-419" w:eastAsia="es-CO"/>
        </w:rPr>
      </w:pPr>
      <w:r w:rsidRPr="00555862">
        <w:rPr>
          <w:lang w:val="es-419" w:eastAsia="es-CO"/>
        </w:rPr>
        <w:t>Segundo asiento contable</w:t>
      </w:r>
    </w:p>
    <w:tbl>
      <w:tblPr>
        <w:tblStyle w:val="SENA"/>
        <w:tblW w:w="9776" w:type="dxa"/>
        <w:tblLook w:val="04A0" w:firstRow="1" w:lastRow="0" w:firstColumn="1" w:lastColumn="0" w:noHBand="0" w:noVBand="1"/>
      </w:tblPr>
      <w:tblGrid>
        <w:gridCol w:w="1697"/>
        <w:gridCol w:w="4677"/>
        <w:gridCol w:w="1559"/>
        <w:gridCol w:w="1843"/>
      </w:tblGrid>
      <w:tr w:rsidR="00555862" w:rsidRPr="00555862" w14:paraId="5FFFD725"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6527B788" w14:textId="77777777" w:rsidR="00555862" w:rsidRPr="0011047D" w:rsidRDefault="00555862" w:rsidP="0011047D">
            <w:pPr>
              <w:pStyle w:val="Tablas"/>
              <w:rPr>
                <w:color w:val="auto"/>
              </w:rPr>
            </w:pPr>
            <w:r w:rsidRPr="0011047D">
              <w:rPr>
                <w:color w:val="auto"/>
              </w:rPr>
              <w:t>Código</w:t>
            </w:r>
          </w:p>
        </w:tc>
        <w:tc>
          <w:tcPr>
            <w:tcW w:w="4677" w:type="dxa"/>
            <w:hideMark/>
          </w:tcPr>
          <w:p w14:paraId="3FB8C994" w14:textId="77777777" w:rsidR="00555862" w:rsidRPr="0011047D" w:rsidRDefault="00555862" w:rsidP="0011047D">
            <w:pPr>
              <w:pStyle w:val="Tablas"/>
              <w:rPr>
                <w:color w:val="auto"/>
              </w:rPr>
            </w:pPr>
            <w:r w:rsidRPr="0011047D">
              <w:rPr>
                <w:color w:val="auto"/>
              </w:rPr>
              <w:t>Cuentas</w:t>
            </w:r>
          </w:p>
        </w:tc>
        <w:tc>
          <w:tcPr>
            <w:tcW w:w="1559" w:type="dxa"/>
            <w:hideMark/>
          </w:tcPr>
          <w:p w14:paraId="2F19FF32" w14:textId="77777777" w:rsidR="00555862" w:rsidRPr="0011047D" w:rsidRDefault="00555862" w:rsidP="0011047D">
            <w:pPr>
              <w:pStyle w:val="Tablas"/>
              <w:rPr>
                <w:color w:val="auto"/>
              </w:rPr>
            </w:pPr>
            <w:r w:rsidRPr="0011047D">
              <w:rPr>
                <w:color w:val="auto"/>
              </w:rPr>
              <w:t>Debe</w:t>
            </w:r>
          </w:p>
        </w:tc>
        <w:tc>
          <w:tcPr>
            <w:tcW w:w="1843" w:type="dxa"/>
            <w:hideMark/>
          </w:tcPr>
          <w:p w14:paraId="135FDF22" w14:textId="77777777" w:rsidR="00555862" w:rsidRPr="0011047D" w:rsidRDefault="00555862" w:rsidP="0011047D">
            <w:pPr>
              <w:pStyle w:val="Tablas"/>
              <w:rPr>
                <w:color w:val="auto"/>
              </w:rPr>
            </w:pPr>
            <w:r w:rsidRPr="0011047D">
              <w:rPr>
                <w:color w:val="auto"/>
              </w:rPr>
              <w:t>Haber</w:t>
            </w:r>
          </w:p>
        </w:tc>
      </w:tr>
      <w:tr w:rsidR="00555862" w:rsidRPr="00555862" w14:paraId="658121E2"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74ED7E54" w14:textId="77777777" w:rsidR="00555862" w:rsidRPr="0011047D" w:rsidRDefault="00555862" w:rsidP="0011047D">
            <w:pPr>
              <w:pStyle w:val="Tablas"/>
              <w:rPr>
                <w:color w:val="auto"/>
              </w:rPr>
            </w:pPr>
            <w:r w:rsidRPr="0011047D">
              <w:rPr>
                <w:color w:val="auto"/>
              </w:rPr>
              <w:t>5305</w:t>
            </w:r>
          </w:p>
        </w:tc>
        <w:tc>
          <w:tcPr>
            <w:tcW w:w="4677" w:type="dxa"/>
            <w:hideMark/>
          </w:tcPr>
          <w:p w14:paraId="56145F31" w14:textId="77777777" w:rsidR="00555862" w:rsidRPr="0011047D" w:rsidRDefault="00555862" w:rsidP="0011047D">
            <w:pPr>
              <w:pStyle w:val="Tablas"/>
              <w:rPr>
                <w:color w:val="auto"/>
              </w:rPr>
            </w:pPr>
            <w:r w:rsidRPr="0011047D">
              <w:rPr>
                <w:color w:val="auto"/>
              </w:rPr>
              <w:t>Financieros</w:t>
            </w:r>
          </w:p>
        </w:tc>
        <w:tc>
          <w:tcPr>
            <w:tcW w:w="1559" w:type="dxa"/>
            <w:hideMark/>
          </w:tcPr>
          <w:p w14:paraId="6694AC3F" w14:textId="5AC1105B" w:rsidR="00555862" w:rsidRPr="0011047D" w:rsidRDefault="005923E7" w:rsidP="0011047D">
            <w:pPr>
              <w:pStyle w:val="Tablas"/>
              <w:rPr>
                <w:color w:val="auto"/>
              </w:rPr>
            </w:pPr>
            <w:r w:rsidRPr="0011047D">
              <w:rPr>
                <w:color w:val="auto"/>
              </w:rPr>
              <w:t>$</w:t>
            </w:r>
            <w:r w:rsidR="00555862" w:rsidRPr="0011047D">
              <w:rPr>
                <w:color w:val="auto"/>
              </w:rPr>
              <w:t>5.000</w:t>
            </w:r>
          </w:p>
        </w:tc>
        <w:tc>
          <w:tcPr>
            <w:tcW w:w="1843" w:type="dxa"/>
            <w:hideMark/>
          </w:tcPr>
          <w:p w14:paraId="70A0D7BB" w14:textId="77777777" w:rsidR="00555862" w:rsidRPr="0011047D" w:rsidRDefault="00555862" w:rsidP="0011047D">
            <w:pPr>
              <w:pStyle w:val="Tablas"/>
              <w:rPr>
                <w:color w:val="auto"/>
              </w:rPr>
            </w:pPr>
            <w:r w:rsidRPr="0011047D">
              <w:rPr>
                <w:color w:val="auto"/>
              </w:rPr>
              <w:t>-</w:t>
            </w:r>
          </w:p>
        </w:tc>
      </w:tr>
      <w:tr w:rsidR="00555862" w:rsidRPr="00555862" w14:paraId="6DA6CAD7" w14:textId="77777777" w:rsidTr="00480CF9">
        <w:tc>
          <w:tcPr>
            <w:tcW w:w="0" w:type="auto"/>
            <w:hideMark/>
          </w:tcPr>
          <w:p w14:paraId="25FDCC2C" w14:textId="77777777" w:rsidR="00555862" w:rsidRPr="0011047D" w:rsidRDefault="00555862" w:rsidP="0011047D">
            <w:pPr>
              <w:pStyle w:val="Tablas"/>
              <w:rPr>
                <w:color w:val="auto"/>
              </w:rPr>
            </w:pPr>
            <w:r w:rsidRPr="0011047D">
              <w:rPr>
                <w:color w:val="auto"/>
              </w:rPr>
              <w:t>1110</w:t>
            </w:r>
          </w:p>
        </w:tc>
        <w:tc>
          <w:tcPr>
            <w:tcW w:w="4677" w:type="dxa"/>
            <w:hideMark/>
          </w:tcPr>
          <w:p w14:paraId="148E6B22" w14:textId="77777777" w:rsidR="00555862" w:rsidRPr="0011047D" w:rsidRDefault="00555862" w:rsidP="0011047D">
            <w:pPr>
              <w:pStyle w:val="Tablas"/>
              <w:rPr>
                <w:color w:val="auto"/>
              </w:rPr>
            </w:pPr>
            <w:r w:rsidRPr="0011047D">
              <w:rPr>
                <w:color w:val="auto"/>
              </w:rPr>
              <w:t>Bancos</w:t>
            </w:r>
          </w:p>
        </w:tc>
        <w:tc>
          <w:tcPr>
            <w:tcW w:w="1559" w:type="dxa"/>
            <w:hideMark/>
          </w:tcPr>
          <w:p w14:paraId="36B0C534" w14:textId="77777777" w:rsidR="00555862" w:rsidRPr="0011047D" w:rsidRDefault="00555862" w:rsidP="0011047D">
            <w:pPr>
              <w:pStyle w:val="Tablas"/>
              <w:rPr>
                <w:color w:val="auto"/>
              </w:rPr>
            </w:pPr>
            <w:r w:rsidRPr="0011047D">
              <w:rPr>
                <w:color w:val="auto"/>
              </w:rPr>
              <w:t>-</w:t>
            </w:r>
          </w:p>
        </w:tc>
        <w:tc>
          <w:tcPr>
            <w:tcW w:w="1843" w:type="dxa"/>
            <w:hideMark/>
          </w:tcPr>
          <w:p w14:paraId="368A2B2A" w14:textId="3B9D5956" w:rsidR="00555862" w:rsidRPr="0011047D" w:rsidRDefault="005923E7" w:rsidP="0011047D">
            <w:pPr>
              <w:pStyle w:val="Tablas"/>
              <w:rPr>
                <w:color w:val="auto"/>
              </w:rPr>
            </w:pPr>
            <w:r w:rsidRPr="0011047D">
              <w:rPr>
                <w:color w:val="auto"/>
              </w:rPr>
              <w:t>$</w:t>
            </w:r>
            <w:r w:rsidR="00555862" w:rsidRPr="0011047D">
              <w:rPr>
                <w:color w:val="auto"/>
              </w:rPr>
              <w:t>5.000</w:t>
            </w:r>
          </w:p>
        </w:tc>
      </w:tr>
    </w:tbl>
    <w:p w14:paraId="1F22DE32" w14:textId="77777777" w:rsidR="00555862" w:rsidRDefault="00555862" w:rsidP="00555862">
      <w:pPr>
        <w:pStyle w:val="Ttulo5"/>
      </w:pPr>
    </w:p>
    <w:p w14:paraId="4A09228A" w14:textId="56694257" w:rsidR="00555862" w:rsidRPr="00555862" w:rsidRDefault="00555862" w:rsidP="00555862">
      <w:pPr>
        <w:pStyle w:val="Ttulo5"/>
      </w:pPr>
      <w:r w:rsidRPr="00555862">
        <w:t>Gastos pagados por anticipado</w:t>
      </w:r>
    </w:p>
    <w:p w14:paraId="2E551055" w14:textId="177D64D6" w:rsidR="00555862" w:rsidRDefault="00555862" w:rsidP="00555862">
      <w:pPr>
        <w:rPr>
          <w:lang w:val="es-419" w:eastAsia="es-CO"/>
        </w:rPr>
      </w:pPr>
      <w:r w:rsidRPr="00555862">
        <w:rPr>
          <w:lang w:val="es-419" w:eastAsia="es-CO"/>
        </w:rPr>
        <w:t>Una empresa gira un cheque por valor de $300.000 para pagar tres meses de arrendamiento adelantado.</w:t>
      </w:r>
    </w:p>
    <w:p w14:paraId="467FB84A" w14:textId="45EA28D0" w:rsidR="00555862" w:rsidRDefault="00555862" w:rsidP="00555862">
      <w:pPr>
        <w:pStyle w:val="Tabla"/>
        <w:rPr>
          <w:lang w:val="es-419" w:eastAsia="es-CO"/>
        </w:rPr>
      </w:pPr>
      <w:r w:rsidRPr="00555862">
        <w:rPr>
          <w:lang w:val="es-419" w:eastAsia="es-CO"/>
        </w:rPr>
        <w:t>Asiento de gastos pagados por anticipado</w:t>
      </w:r>
    </w:p>
    <w:tbl>
      <w:tblPr>
        <w:tblStyle w:val="SENA"/>
        <w:tblW w:w="9918" w:type="dxa"/>
        <w:tblLook w:val="04A0" w:firstRow="1" w:lastRow="0" w:firstColumn="1" w:lastColumn="0" w:noHBand="0" w:noVBand="1"/>
      </w:tblPr>
      <w:tblGrid>
        <w:gridCol w:w="1077"/>
        <w:gridCol w:w="5439"/>
        <w:gridCol w:w="1701"/>
        <w:gridCol w:w="1701"/>
      </w:tblGrid>
      <w:tr w:rsidR="0011047D" w:rsidRPr="0011047D" w14:paraId="6E10C875"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2DABF19B" w14:textId="77777777" w:rsidR="00555862" w:rsidRPr="0011047D" w:rsidRDefault="00555862" w:rsidP="0011047D">
            <w:pPr>
              <w:pStyle w:val="Tablas"/>
              <w:rPr>
                <w:color w:val="auto"/>
              </w:rPr>
            </w:pPr>
            <w:r w:rsidRPr="0011047D">
              <w:rPr>
                <w:color w:val="auto"/>
              </w:rPr>
              <w:t>Código</w:t>
            </w:r>
          </w:p>
        </w:tc>
        <w:tc>
          <w:tcPr>
            <w:tcW w:w="5439" w:type="dxa"/>
            <w:vAlign w:val="center"/>
            <w:hideMark/>
          </w:tcPr>
          <w:p w14:paraId="38609203" w14:textId="77777777" w:rsidR="00555862" w:rsidRPr="0011047D" w:rsidRDefault="00555862" w:rsidP="0011047D">
            <w:pPr>
              <w:pStyle w:val="Tablas"/>
              <w:rPr>
                <w:color w:val="auto"/>
              </w:rPr>
            </w:pPr>
            <w:r w:rsidRPr="0011047D">
              <w:rPr>
                <w:color w:val="auto"/>
              </w:rPr>
              <w:t>Cuentas</w:t>
            </w:r>
          </w:p>
        </w:tc>
        <w:tc>
          <w:tcPr>
            <w:tcW w:w="1701" w:type="dxa"/>
            <w:vAlign w:val="center"/>
            <w:hideMark/>
          </w:tcPr>
          <w:p w14:paraId="6BCE5A99" w14:textId="77777777" w:rsidR="00555862" w:rsidRPr="0011047D" w:rsidRDefault="00555862" w:rsidP="0011047D">
            <w:pPr>
              <w:pStyle w:val="Tablas"/>
              <w:rPr>
                <w:color w:val="auto"/>
              </w:rPr>
            </w:pPr>
            <w:r w:rsidRPr="0011047D">
              <w:rPr>
                <w:color w:val="auto"/>
              </w:rPr>
              <w:t>Debe</w:t>
            </w:r>
          </w:p>
        </w:tc>
        <w:tc>
          <w:tcPr>
            <w:tcW w:w="1701" w:type="dxa"/>
            <w:vAlign w:val="center"/>
            <w:hideMark/>
          </w:tcPr>
          <w:p w14:paraId="667693CB" w14:textId="77777777" w:rsidR="00555862" w:rsidRPr="0011047D" w:rsidRDefault="00555862" w:rsidP="0011047D">
            <w:pPr>
              <w:pStyle w:val="Tablas"/>
              <w:rPr>
                <w:color w:val="auto"/>
              </w:rPr>
            </w:pPr>
            <w:r w:rsidRPr="0011047D">
              <w:rPr>
                <w:color w:val="auto"/>
              </w:rPr>
              <w:t>Haber</w:t>
            </w:r>
          </w:p>
        </w:tc>
      </w:tr>
      <w:tr w:rsidR="0011047D" w:rsidRPr="0011047D" w14:paraId="20AFC8FA"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14E7180F" w14:textId="77777777" w:rsidR="00555862" w:rsidRPr="0011047D" w:rsidRDefault="00555862" w:rsidP="0011047D">
            <w:pPr>
              <w:pStyle w:val="Tablas"/>
              <w:rPr>
                <w:color w:val="auto"/>
              </w:rPr>
            </w:pPr>
            <w:r w:rsidRPr="0011047D">
              <w:rPr>
                <w:color w:val="auto"/>
              </w:rPr>
              <w:t>1705</w:t>
            </w:r>
          </w:p>
        </w:tc>
        <w:tc>
          <w:tcPr>
            <w:tcW w:w="5439" w:type="dxa"/>
            <w:vAlign w:val="center"/>
            <w:hideMark/>
          </w:tcPr>
          <w:p w14:paraId="0092AC21" w14:textId="77777777" w:rsidR="00555862" w:rsidRPr="0011047D" w:rsidRDefault="00555862" w:rsidP="0011047D">
            <w:pPr>
              <w:pStyle w:val="Tablas"/>
              <w:rPr>
                <w:color w:val="auto"/>
              </w:rPr>
            </w:pPr>
            <w:r w:rsidRPr="0011047D">
              <w:rPr>
                <w:color w:val="auto"/>
              </w:rPr>
              <w:t>Gastos pagados por anticipado</w:t>
            </w:r>
          </w:p>
        </w:tc>
        <w:tc>
          <w:tcPr>
            <w:tcW w:w="1701" w:type="dxa"/>
            <w:vAlign w:val="center"/>
            <w:hideMark/>
          </w:tcPr>
          <w:p w14:paraId="15E215B4" w14:textId="1E790FC3" w:rsidR="00555862" w:rsidRPr="0011047D" w:rsidRDefault="005923E7" w:rsidP="0011047D">
            <w:pPr>
              <w:pStyle w:val="Tablas"/>
              <w:rPr>
                <w:color w:val="auto"/>
              </w:rPr>
            </w:pPr>
            <w:r w:rsidRPr="0011047D">
              <w:rPr>
                <w:color w:val="auto"/>
              </w:rPr>
              <w:t>$</w:t>
            </w:r>
            <w:r w:rsidR="00555862" w:rsidRPr="0011047D">
              <w:rPr>
                <w:color w:val="auto"/>
              </w:rPr>
              <w:t>300.000</w:t>
            </w:r>
          </w:p>
        </w:tc>
        <w:tc>
          <w:tcPr>
            <w:tcW w:w="1701" w:type="dxa"/>
            <w:vAlign w:val="center"/>
            <w:hideMark/>
          </w:tcPr>
          <w:p w14:paraId="1D675836" w14:textId="77777777" w:rsidR="00555862" w:rsidRPr="0011047D" w:rsidRDefault="00555862" w:rsidP="0011047D">
            <w:pPr>
              <w:pStyle w:val="Tablas"/>
              <w:rPr>
                <w:color w:val="auto"/>
              </w:rPr>
            </w:pPr>
            <w:r w:rsidRPr="0011047D">
              <w:rPr>
                <w:color w:val="auto"/>
              </w:rPr>
              <w:t>-</w:t>
            </w:r>
          </w:p>
        </w:tc>
      </w:tr>
      <w:tr w:rsidR="0011047D" w:rsidRPr="0011047D" w14:paraId="1904B66B" w14:textId="77777777" w:rsidTr="00480CF9">
        <w:tc>
          <w:tcPr>
            <w:tcW w:w="0" w:type="auto"/>
            <w:vAlign w:val="center"/>
            <w:hideMark/>
          </w:tcPr>
          <w:p w14:paraId="12BDE73E" w14:textId="77777777" w:rsidR="00555862" w:rsidRPr="0011047D" w:rsidRDefault="00555862" w:rsidP="0011047D">
            <w:pPr>
              <w:pStyle w:val="Tablas"/>
              <w:rPr>
                <w:color w:val="auto"/>
              </w:rPr>
            </w:pPr>
            <w:r w:rsidRPr="0011047D">
              <w:rPr>
                <w:color w:val="auto"/>
              </w:rPr>
              <w:t>1110</w:t>
            </w:r>
          </w:p>
        </w:tc>
        <w:tc>
          <w:tcPr>
            <w:tcW w:w="5439" w:type="dxa"/>
            <w:vAlign w:val="center"/>
            <w:hideMark/>
          </w:tcPr>
          <w:p w14:paraId="1A5CEB23"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79B562FC"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3EA347C2" w14:textId="255E6550" w:rsidR="00555862" w:rsidRPr="0011047D" w:rsidRDefault="005923E7" w:rsidP="0011047D">
            <w:pPr>
              <w:pStyle w:val="Tablas"/>
              <w:rPr>
                <w:color w:val="auto"/>
              </w:rPr>
            </w:pPr>
            <w:r w:rsidRPr="0011047D">
              <w:rPr>
                <w:color w:val="auto"/>
              </w:rPr>
              <w:t>$</w:t>
            </w:r>
            <w:r w:rsidR="00555862" w:rsidRPr="0011047D">
              <w:rPr>
                <w:color w:val="auto"/>
              </w:rPr>
              <w:t>300.000</w:t>
            </w:r>
          </w:p>
        </w:tc>
      </w:tr>
    </w:tbl>
    <w:p w14:paraId="7B9D2FE3" w14:textId="35E882EC" w:rsidR="00555862" w:rsidRPr="00555862" w:rsidRDefault="00555862" w:rsidP="00555862">
      <w:pPr>
        <w:pStyle w:val="Ttulo5"/>
      </w:pPr>
      <w:r w:rsidRPr="00555862">
        <w:lastRenderedPageBreak/>
        <w:t>Ingresos</w:t>
      </w:r>
    </w:p>
    <w:p w14:paraId="6C6C6075" w14:textId="19D3A863" w:rsidR="00555862" w:rsidRDefault="00555862" w:rsidP="00555862">
      <w:pPr>
        <w:rPr>
          <w:lang w:val="es-419" w:eastAsia="es-CO"/>
        </w:rPr>
      </w:pPr>
      <w:r w:rsidRPr="00555862">
        <w:rPr>
          <w:lang w:val="es-419" w:eastAsia="es-CO"/>
        </w:rPr>
        <w:t>Una empresa obtiene honorarios por valor de $180.000 por asistencia técnica.</w:t>
      </w:r>
    </w:p>
    <w:p w14:paraId="67EF9CAD" w14:textId="63924466" w:rsidR="00555862" w:rsidRDefault="00555862" w:rsidP="00555862">
      <w:pPr>
        <w:pStyle w:val="Tabla"/>
        <w:rPr>
          <w:lang w:val="es-419" w:eastAsia="es-CO"/>
        </w:rPr>
      </w:pPr>
      <w:r w:rsidRPr="00555862">
        <w:rPr>
          <w:lang w:val="es-419" w:eastAsia="es-CO"/>
        </w:rPr>
        <w:t>Asiento de ingresos recibidos por anticipado</w:t>
      </w:r>
    </w:p>
    <w:tbl>
      <w:tblPr>
        <w:tblStyle w:val="SENA"/>
        <w:tblW w:w="9918" w:type="dxa"/>
        <w:tblLook w:val="04A0" w:firstRow="1" w:lastRow="0" w:firstColumn="1" w:lastColumn="0" w:noHBand="0" w:noVBand="1"/>
      </w:tblPr>
      <w:tblGrid>
        <w:gridCol w:w="1558"/>
        <w:gridCol w:w="4958"/>
        <w:gridCol w:w="1701"/>
        <w:gridCol w:w="1701"/>
      </w:tblGrid>
      <w:tr w:rsidR="0011047D" w:rsidRPr="0011047D" w14:paraId="506FE658"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3B430207" w14:textId="77777777" w:rsidR="00555862" w:rsidRPr="0011047D" w:rsidRDefault="00555862" w:rsidP="0011047D">
            <w:pPr>
              <w:pStyle w:val="Tablas"/>
              <w:rPr>
                <w:color w:val="auto"/>
              </w:rPr>
            </w:pPr>
            <w:r w:rsidRPr="0011047D">
              <w:rPr>
                <w:color w:val="auto"/>
              </w:rPr>
              <w:t>Código</w:t>
            </w:r>
          </w:p>
        </w:tc>
        <w:tc>
          <w:tcPr>
            <w:tcW w:w="4958" w:type="dxa"/>
            <w:vAlign w:val="center"/>
            <w:hideMark/>
          </w:tcPr>
          <w:p w14:paraId="14B197C5" w14:textId="77777777" w:rsidR="00555862" w:rsidRPr="0011047D" w:rsidRDefault="00555862" w:rsidP="0011047D">
            <w:pPr>
              <w:pStyle w:val="Tablas"/>
              <w:rPr>
                <w:color w:val="auto"/>
              </w:rPr>
            </w:pPr>
            <w:r w:rsidRPr="0011047D">
              <w:rPr>
                <w:color w:val="auto"/>
              </w:rPr>
              <w:t>Cuentas</w:t>
            </w:r>
          </w:p>
        </w:tc>
        <w:tc>
          <w:tcPr>
            <w:tcW w:w="1701" w:type="dxa"/>
            <w:vAlign w:val="center"/>
            <w:hideMark/>
          </w:tcPr>
          <w:p w14:paraId="7C181024" w14:textId="77777777" w:rsidR="00555862" w:rsidRPr="0011047D" w:rsidRDefault="00555862" w:rsidP="0011047D">
            <w:pPr>
              <w:pStyle w:val="Tablas"/>
              <w:rPr>
                <w:color w:val="auto"/>
              </w:rPr>
            </w:pPr>
            <w:r w:rsidRPr="0011047D">
              <w:rPr>
                <w:color w:val="auto"/>
              </w:rPr>
              <w:t>Debe</w:t>
            </w:r>
          </w:p>
        </w:tc>
        <w:tc>
          <w:tcPr>
            <w:tcW w:w="1701" w:type="dxa"/>
            <w:vAlign w:val="center"/>
            <w:hideMark/>
          </w:tcPr>
          <w:p w14:paraId="42304265" w14:textId="77777777" w:rsidR="00555862" w:rsidRPr="0011047D" w:rsidRDefault="00555862" w:rsidP="0011047D">
            <w:pPr>
              <w:pStyle w:val="Tablas"/>
              <w:rPr>
                <w:color w:val="auto"/>
              </w:rPr>
            </w:pPr>
            <w:r w:rsidRPr="0011047D">
              <w:rPr>
                <w:color w:val="auto"/>
              </w:rPr>
              <w:t>Haber</w:t>
            </w:r>
          </w:p>
        </w:tc>
      </w:tr>
      <w:tr w:rsidR="0011047D" w:rsidRPr="0011047D" w14:paraId="7E7D0702"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FE4AD03" w14:textId="77777777" w:rsidR="00555862" w:rsidRPr="0011047D" w:rsidRDefault="00555862" w:rsidP="0011047D">
            <w:pPr>
              <w:pStyle w:val="Tablas"/>
              <w:rPr>
                <w:color w:val="auto"/>
              </w:rPr>
            </w:pPr>
            <w:r w:rsidRPr="0011047D">
              <w:rPr>
                <w:color w:val="auto"/>
              </w:rPr>
              <w:t>1105</w:t>
            </w:r>
          </w:p>
        </w:tc>
        <w:tc>
          <w:tcPr>
            <w:tcW w:w="4958" w:type="dxa"/>
            <w:vAlign w:val="center"/>
            <w:hideMark/>
          </w:tcPr>
          <w:p w14:paraId="32CE2D46" w14:textId="77777777" w:rsidR="00555862" w:rsidRPr="0011047D" w:rsidRDefault="00555862" w:rsidP="0011047D">
            <w:pPr>
              <w:pStyle w:val="Tablas"/>
              <w:rPr>
                <w:color w:val="auto"/>
              </w:rPr>
            </w:pPr>
            <w:r w:rsidRPr="0011047D">
              <w:rPr>
                <w:color w:val="auto"/>
              </w:rPr>
              <w:t>Caja</w:t>
            </w:r>
          </w:p>
        </w:tc>
        <w:tc>
          <w:tcPr>
            <w:tcW w:w="1701" w:type="dxa"/>
            <w:vAlign w:val="center"/>
            <w:hideMark/>
          </w:tcPr>
          <w:p w14:paraId="2AABA089" w14:textId="31616DC1" w:rsidR="00555862" w:rsidRPr="0011047D" w:rsidRDefault="005923E7" w:rsidP="0011047D">
            <w:pPr>
              <w:pStyle w:val="Tablas"/>
              <w:rPr>
                <w:color w:val="auto"/>
              </w:rPr>
            </w:pPr>
            <w:r w:rsidRPr="0011047D">
              <w:rPr>
                <w:color w:val="auto"/>
              </w:rPr>
              <w:t>$</w:t>
            </w:r>
            <w:r w:rsidR="00555862" w:rsidRPr="0011047D">
              <w:rPr>
                <w:color w:val="auto"/>
              </w:rPr>
              <w:t>180.000</w:t>
            </w:r>
          </w:p>
        </w:tc>
        <w:tc>
          <w:tcPr>
            <w:tcW w:w="1701" w:type="dxa"/>
            <w:vAlign w:val="center"/>
            <w:hideMark/>
          </w:tcPr>
          <w:p w14:paraId="153A73E6" w14:textId="77777777" w:rsidR="00555862" w:rsidRPr="0011047D" w:rsidRDefault="00555862" w:rsidP="0011047D">
            <w:pPr>
              <w:pStyle w:val="Tablas"/>
              <w:rPr>
                <w:color w:val="auto"/>
              </w:rPr>
            </w:pPr>
            <w:r w:rsidRPr="0011047D">
              <w:rPr>
                <w:color w:val="auto"/>
              </w:rPr>
              <w:t>-</w:t>
            </w:r>
          </w:p>
        </w:tc>
      </w:tr>
      <w:tr w:rsidR="0011047D" w:rsidRPr="0011047D" w14:paraId="78A7B49E" w14:textId="77777777" w:rsidTr="00480CF9">
        <w:tc>
          <w:tcPr>
            <w:tcW w:w="0" w:type="auto"/>
            <w:vAlign w:val="center"/>
            <w:hideMark/>
          </w:tcPr>
          <w:p w14:paraId="1D82CA5F" w14:textId="77777777" w:rsidR="00555862" w:rsidRPr="0011047D" w:rsidRDefault="00555862" w:rsidP="0011047D">
            <w:pPr>
              <w:pStyle w:val="Tablas"/>
              <w:rPr>
                <w:color w:val="auto"/>
              </w:rPr>
            </w:pPr>
            <w:r w:rsidRPr="0011047D">
              <w:rPr>
                <w:color w:val="auto"/>
              </w:rPr>
              <w:t>4230</w:t>
            </w:r>
          </w:p>
        </w:tc>
        <w:tc>
          <w:tcPr>
            <w:tcW w:w="4958" w:type="dxa"/>
            <w:vAlign w:val="center"/>
            <w:hideMark/>
          </w:tcPr>
          <w:p w14:paraId="3D9A4EB1" w14:textId="77777777" w:rsidR="00555862" w:rsidRPr="0011047D" w:rsidRDefault="00555862" w:rsidP="0011047D">
            <w:pPr>
              <w:pStyle w:val="Tablas"/>
              <w:rPr>
                <w:color w:val="auto"/>
              </w:rPr>
            </w:pPr>
            <w:r w:rsidRPr="0011047D">
              <w:rPr>
                <w:color w:val="auto"/>
              </w:rPr>
              <w:t>Honorario</w:t>
            </w:r>
          </w:p>
        </w:tc>
        <w:tc>
          <w:tcPr>
            <w:tcW w:w="1701" w:type="dxa"/>
            <w:vAlign w:val="center"/>
            <w:hideMark/>
          </w:tcPr>
          <w:p w14:paraId="63C9AE45" w14:textId="77777777" w:rsidR="00555862" w:rsidRPr="0011047D" w:rsidRDefault="00555862" w:rsidP="0011047D">
            <w:pPr>
              <w:pStyle w:val="Tablas"/>
              <w:rPr>
                <w:color w:val="auto"/>
              </w:rPr>
            </w:pPr>
            <w:r w:rsidRPr="0011047D">
              <w:rPr>
                <w:color w:val="auto"/>
              </w:rPr>
              <w:t>-</w:t>
            </w:r>
          </w:p>
        </w:tc>
        <w:tc>
          <w:tcPr>
            <w:tcW w:w="1701" w:type="dxa"/>
            <w:vAlign w:val="center"/>
            <w:hideMark/>
          </w:tcPr>
          <w:p w14:paraId="4B2F8254" w14:textId="01BC47BB" w:rsidR="00555862" w:rsidRPr="0011047D" w:rsidRDefault="005923E7" w:rsidP="0011047D">
            <w:pPr>
              <w:pStyle w:val="Tablas"/>
              <w:rPr>
                <w:color w:val="auto"/>
              </w:rPr>
            </w:pPr>
            <w:r w:rsidRPr="0011047D">
              <w:rPr>
                <w:color w:val="auto"/>
              </w:rPr>
              <w:t>$</w:t>
            </w:r>
            <w:r w:rsidR="00555862" w:rsidRPr="0011047D">
              <w:rPr>
                <w:color w:val="auto"/>
              </w:rPr>
              <w:t>180.000</w:t>
            </w:r>
          </w:p>
        </w:tc>
      </w:tr>
    </w:tbl>
    <w:p w14:paraId="002D3B88" w14:textId="77777777" w:rsidR="006F680D" w:rsidRDefault="006F680D" w:rsidP="004E5CFB">
      <w:pPr>
        <w:pStyle w:val="Ttulo5"/>
      </w:pPr>
    </w:p>
    <w:p w14:paraId="4C448E17" w14:textId="79BA6E7A" w:rsidR="004E5CFB" w:rsidRPr="004E5CFB" w:rsidRDefault="004E5CFB" w:rsidP="004E5CFB">
      <w:pPr>
        <w:pStyle w:val="Ttulo5"/>
      </w:pPr>
      <w:r w:rsidRPr="004E5CFB">
        <w:t>Gastos causados por pagar</w:t>
      </w:r>
    </w:p>
    <w:p w14:paraId="18217C84" w14:textId="62517199" w:rsidR="004E5CFB" w:rsidRDefault="004E5CFB" w:rsidP="004E5CFB">
      <w:pPr>
        <w:rPr>
          <w:lang w:val="es-419" w:eastAsia="es-CO"/>
        </w:rPr>
      </w:pPr>
      <w:r w:rsidRPr="004E5CFB">
        <w:rPr>
          <w:lang w:val="es-419" w:eastAsia="es-CO"/>
        </w:rPr>
        <w:t>Al finalizar el mes, una empresa debe los servicios generales públicos correspondientes a un mes por valor de $185.450.</w:t>
      </w:r>
    </w:p>
    <w:p w14:paraId="798A4239" w14:textId="08FCD121" w:rsidR="004E5CFB" w:rsidRDefault="004E5CFB" w:rsidP="004E5CFB">
      <w:pPr>
        <w:pStyle w:val="Tabla"/>
        <w:rPr>
          <w:lang w:val="es-419" w:eastAsia="es-CO"/>
        </w:rPr>
      </w:pPr>
      <w:r w:rsidRPr="004E5CFB">
        <w:rPr>
          <w:lang w:val="es-419" w:eastAsia="es-CO"/>
        </w:rPr>
        <w:t>Asiento de gastos causados por pagar</w:t>
      </w:r>
    </w:p>
    <w:tbl>
      <w:tblPr>
        <w:tblStyle w:val="SENA"/>
        <w:tblW w:w="9918" w:type="dxa"/>
        <w:tblLook w:val="04A0" w:firstRow="1" w:lastRow="0" w:firstColumn="1" w:lastColumn="0" w:noHBand="0" w:noVBand="1"/>
      </w:tblPr>
      <w:tblGrid>
        <w:gridCol w:w="1170"/>
        <w:gridCol w:w="5346"/>
        <w:gridCol w:w="1701"/>
        <w:gridCol w:w="1701"/>
      </w:tblGrid>
      <w:tr w:rsidR="004E5CFB" w:rsidRPr="0011047D" w14:paraId="3ABC52BE"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933E0E7" w14:textId="77777777" w:rsidR="004E5CFB" w:rsidRPr="0011047D" w:rsidRDefault="004E5CFB" w:rsidP="0011047D">
            <w:pPr>
              <w:pStyle w:val="Tablas"/>
            </w:pPr>
            <w:r w:rsidRPr="0011047D">
              <w:t>Código</w:t>
            </w:r>
          </w:p>
        </w:tc>
        <w:tc>
          <w:tcPr>
            <w:tcW w:w="5346" w:type="dxa"/>
            <w:vAlign w:val="center"/>
            <w:hideMark/>
          </w:tcPr>
          <w:p w14:paraId="56480730" w14:textId="77777777" w:rsidR="004E5CFB" w:rsidRPr="0011047D" w:rsidRDefault="004E5CFB" w:rsidP="0011047D">
            <w:pPr>
              <w:pStyle w:val="Tablas"/>
            </w:pPr>
            <w:r w:rsidRPr="0011047D">
              <w:t>Cuentas</w:t>
            </w:r>
          </w:p>
        </w:tc>
        <w:tc>
          <w:tcPr>
            <w:tcW w:w="1701" w:type="dxa"/>
            <w:vAlign w:val="center"/>
            <w:hideMark/>
          </w:tcPr>
          <w:p w14:paraId="24488D4A" w14:textId="77777777" w:rsidR="004E5CFB" w:rsidRPr="0011047D" w:rsidRDefault="004E5CFB" w:rsidP="0011047D">
            <w:pPr>
              <w:pStyle w:val="Tablas"/>
            </w:pPr>
            <w:r w:rsidRPr="0011047D">
              <w:t>Debe</w:t>
            </w:r>
          </w:p>
        </w:tc>
        <w:tc>
          <w:tcPr>
            <w:tcW w:w="1701" w:type="dxa"/>
            <w:vAlign w:val="center"/>
            <w:hideMark/>
          </w:tcPr>
          <w:p w14:paraId="0E6102FD" w14:textId="77777777" w:rsidR="004E5CFB" w:rsidRPr="0011047D" w:rsidRDefault="004E5CFB" w:rsidP="0011047D">
            <w:pPr>
              <w:pStyle w:val="Tablas"/>
            </w:pPr>
            <w:r w:rsidRPr="0011047D">
              <w:t>Haber</w:t>
            </w:r>
          </w:p>
        </w:tc>
      </w:tr>
      <w:tr w:rsidR="004E5CFB" w:rsidRPr="0011047D" w14:paraId="0D711B47"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5BF0AA7" w14:textId="77777777" w:rsidR="004E5CFB" w:rsidRPr="0011047D" w:rsidRDefault="004E5CFB" w:rsidP="0011047D">
            <w:pPr>
              <w:pStyle w:val="Tablas"/>
            </w:pPr>
            <w:r w:rsidRPr="0011047D">
              <w:t>5135</w:t>
            </w:r>
          </w:p>
        </w:tc>
        <w:tc>
          <w:tcPr>
            <w:tcW w:w="5346" w:type="dxa"/>
            <w:vAlign w:val="center"/>
            <w:hideMark/>
          </w:tcPr>
          <w:p w14:paraId="6D089B61" w14:textId="77777777" w:rsidR="004E5CFB" w:rsidRPr="0011047D" w:rsidRDefault="004E5CFB" w:rsidP="0011047D">
            <w:pPr>
              <w:pStyle w:val="Tablas"/>
            </w:pPr>
            <w:r w:rsidRPr="0011047D">
              <w:t>Servicios</w:t>
            </w:r>
          </w:p>
        </w:tc>
        <w:tc>
          <w:tcPr>
            <w:tcW w:w="1701" w:type="dxa"/>
            <w:vAlign w:val="center"/>
            <w:hideMark/>
          </w:tcPr>
          <w:p w14:paraId="7E3DDBF5" w14:textId="2F187068" w:rsidR="004E5CFB" w:rsidRPr="0011047D" w:rsidRDefault="005923E7" w:rsidP="0011047D">
            <w:pPr>
              <w:pStyle w:val="Tablas"/>
            </w:pPr>
            <w:r w:rsidRPr="0011047D">
              <w:t>$</w:t>
            </w:r>
            <w:r w:rsidR="004E5CFB" w:rsidRPr="0011047D">
              <w:t>185.450</w:t>
            </w:r>
          </w:p>
        </w:tc>
        <w:tc>
          <w:tcPr>
            <w:tcW w:w="1701" w:type="dxa"/>
            <w:vAlign w:val="center"/>
            <w:hideMark/>
          </w:tcPr>
          <w:p w14:paraId="262C52CC" w14:textId="77777777" w:rsidR="004E5CFB" w:rsidRPr="0011047D" w:rsidRDefault="004E5CFB" w:rsidP="0011047D">
            <w:pPr>
              <w:pStyle w:val="Tablas"/>
            </w:pPr>
            <w:r w:rsidRPr="0011047D">
              <w:t>-</w:t>
            </w:r>
          </w:p>
        </w:tc>
      </w:tr>
      <w:tr w:rsidR="004E5CFB" w:rsidRPr="0011047D" w14:paraId="22BE5047" w14:textId="77777777" w:rsidTr="00480CF9">
        <w:tc>
          <w:tcPr>
            <w:tcW w:w="0" w:type="auto"/>
            <w:vAlign w:val="center"/>
            <w:hideMark/>
          </w:tcPr>
          <w:p w14:paraId="47302AFD" w14:textId="77777777" w:rsidR="004E5CFB" w:rsidRPr="0011047D" w:rsidRDefault="004E5CFB" w:rsidP="0011047D">
            <w:pPr>
              <w:pStyle w:val="Tablas"/>
            </w:pPr>
            <w:r w:rsidRPr="0011047D">
              <w:t>2335</w:t>
            </w:r>
          </w:p>
        </w:tc>
        <w:tc>
          <w:tcPr>
            <w:tcW w:w="5346" w:type="dxa"/>
            <w:vAlign w:val="center"/>
            <w:hideMark/>
          </w:tcPr>
          <w:p w14:paraId="1DEE0E98" w14:textId="77777777" w:rsidR="004E5CFB" w:rsidRPr="0011047D" w:rsidRDefault="004E5CFB" w:rsidP="0011047D">
            <w:pPr>
              <w:pStyle w:val="Tablas"/>
            </w:pPr>
            <w:r w:rsidRPr="0011047D">
              <w:t>Costos y gastos por pagar</w:t>
            </w:r>
          </w:p>
        </w:tc>
        <w:tc>
          <w:tcPr>
            <w:tcW w:w="1701" w:type="dxa"/>
            <w:vAlign w:val="center"/>
            <w:hideMark/>
          </w:tcPr>
          <w:p w14:paraId="50B29929" w14:textId="77777777" w:rsidR="004E5CFB" w:rsidRPr="0011047D" w:rsidRDefault="004E5CFB" w:rsidP="0011047D">
            <w:pPr>
              <w:pStyle w:val="Tablas"/>
            </w:pPr>
            <w:r w:rsidRPr="0011047D">
              <w:t>-</w:t>
            </w:r>
          </w:p>
        </w:tc>
        <w:tc>
          <w:tcPr>
            <w:tcW w:w="1701" w:type="dxa"/>
            <w:vAlign w:val="center"/>
            <w:hideMark/>
          </w:tcPr>
          <w:p w14:paraId="6EAA9FB8" w14:textId="579D0459" w:rsidR="004E5CFB" w:rsidRPr="0011047D" w:rsidRDefault="005923E7" w:rsidP="0011047D">
            <w:pPr>
              <w:pStyle w:val="Tablas"/>
            </w:pPr>
            <w:r w:rsidRPr="0011047D">
              <w:t>$</w:t>
            </w:r>
            <w:r w:rsidR="004E5CFB" w:rsidRPr="0011047D">
              <w:t>185.450</w:t>
            </w:r>
          </w:p>
        </w:tc>
      </w:tr>
    </w:tbl>
    <w:p w14:paraId="6AB41462" w14:textId="77777777" w:rsidR="006F680D" w:rsidRDefault="006F680D" w:rsidP="006F680D"/>
    <w:p w14:paraId="21129E0C" w14:textId="697FE654" w:rsidR="004E5CFB" w:rsidRPr="004E5CFB" w:rsidRDefault="004E5CFB" w:rsidP="004E5CFB">
      <w:pPr>
        <w:pStyle w:val="Ttulo5"/>
      </w:pPr>
      <w:r w:rsidRPr="004E5CFB">
        <w:t>Ingresos recibidos por anticipado</w:t>
      </w:r>
    </w:p>
    <w:p w14:paraId="606DEB7E" w14:textId="66E92381" w:rsidR="004E5CFB" w:rsidRDefault="004E5CFB" w:rsidP="004E5CFB">
      <w:pPr>
        <w:rPr>
          <w:lang w:val="es-419" w:eastAsia="es-CO"/>
        </w:rPr>
      </w:pPr>
      <w:r w:rsidRPr="004E5CFB">
        <w:rPr>
          <w:lang w:val="es-419" w:eastAsia="es-CO"/>
        </w:rPr>
        <w:t>Una empresa recibe $90.000 por concepto de intereses anticipados.</w:t>
      </w:r>
    </w:p>
    <w:p w14:paraId="72F6AE30" w14:textId="1B9A3964" w:rsidR="004E5CFB" w:rsidRDefault="004E5CFB" w:rsidP="004E5CFB">
      <w:pPr>
        <w:pStyle w:val="Tabla"/>
        <w:rPr>
          <w:lang w:val="es-419" w:eastAsia="es-CO"/>
        </w:rPr>
      </w:pPr>
      <w:r w:rsidRPr="004E5CFB">
        <w:rPr>
          <w:lang w:val="es-419" w:eastAsia="es-CO"/>
        </w:rPr>
        <w:t>Asiento de ingresos recibidos por anticipado</w:t>
      </w:r>
    </w:p>
    <w:tbl>
      <w:tblPr>
        <w:tblStyle w:val="SENA"/>
        <w:tblW w:w="9918" w:type="dxa"/>
        <w:tblLook w:val="04A0" w:firstRow="1" w:lastRow="0" w:firstColumn="1" w:lastColumn="0" w:noHBand="0" w:noVBand="1"/>
      </w:tblPr>
      <w:tblGrid>
        <w:gridCol w:w="1079"/>
        <w:gridCol w:w="5579"/>
        <w:gridCol w:w="1417"/>
        <w:gridCol w:w="1843"/>
      </w:tblGrid>
      <w:tr w:rsidR="0011047D" w:rsidRPr="0011047D" w14:paraId="2A465CEF" w14:textId="77777777" w:rsidTr="00480CF9">
        <w:trPr>
          <w:cnfStyle w:val="100000000000" w:firstRow="1" w:lastRow="0" w:firstColumn="0" w:lastColumn="0" w:oddVBand="0" w:evenVBand="0" w:oddHBand="0" w:evenHBand="0" w:firstRowFirstColumn="0" w:firstRowLastColumn="0" w:lastRowFirstColumn="0" w:lastRowLastColumn="0"/>
        </w:trPr>
        <w:tc>
          <w:tcPr>
            <w:tcW w:w="0" w:type="auto"/>
            <w:hideMark/>
          </w:tcPr>
          <w:p w14:paraId="10C962D9" w14:textId="77777777" w:rsidR="004E5CFB" w:rsidRPr="0011047D" w:rsidRDefault="004E5CFB" w:rsidP="0011047D">
            <w:pPr>
              <w:pStyle w:val="Tablas"/>
              <w:rPr>
                <w:color w:val="auto"/>
              </w:rPr>
            </w:pPr>
            <w:r w:rsidRPr="0011047D">
              <w:rPr>
                <w:color w:val="auto"/>
              </w:rPr>
              <w:t>Código</w:t>
            </w:r>
          </w:p>
        </w:tc>
        <w:tc>
          <w:tcPr>
            <w:tcW w:w="5579" w:type="dxa"/>
            <w:hideMark/>
          </w:tcPr>
          <w:p w14:paraId="18E1D768" w14:textId="77777777" w:rsidR="004E5CFB" w:rsidRPr="0011047D" w:rsidRDefault="004E5CFB" w:rsidP="0011047D">
            <w:pPr>
              <w:pStyle w:val="Tablas"/>
              <w:rPr>
                <w:color w:val="auto"/>
              </w:rPr>
            </w:pPr>
            <w:r w:rsidRPr="0011047D">
              <w:rPr>
                <w:color w:val="auto"/>
              </w:rPr>
              <w:t>Cuentas</w:t>
            </w:r>
          </w:p>
        </w:tc>
        <w:tc>
          <w:tcPr>
            <w:tcW w:w="1417" w:type="dxa"/>
            <w:hideMark/>
          </w:tcPr>
          <w:p w14:paraId="2B116994" w14:textId="77777777" w:rsidR="004E5CFB" w:rsidRPr="0011047D" w:rsidRDefault="004E5CFB" w:rsidP="0011047D">
            <w:pPr>
              <w:pStyle w:val="Tablas"/>
              <w:rPr>
                <w:color w:val="auto"/>
              </w:rPr>
            </w:pPr>
            <w:r w:rsidRPr="0011047D">
              <w:rPr>
                <w:color w:val="auto"/>
              </w:rPr>
              <w:t>Debe</w:t>
            </w:r>
          </w:p>
        </w:tc>
        <w:tc>
          <w:tcPr>
            <w:tcW w:w="1843" w:type="dxa"/>
            <w:hideMark/>
          </w:tcPr>
          <w:p w14:paraId="560C2077" w14:textId="77777777" w:rsidR="004E5CFB" w:rsidRPr="0011047D" w:rsidRDefault="004E5CFB" w:rsidP="0011047D">
            <w:pPr>
              <w:pStyle w:val="Tablas"/>
              <w:rPr>
                <w:color w:val="auto"/>
              </w:rPr>
            </w:pPr>
            <w:r w:rsidRPr="0011047D">
              <w:rPr>
                <w:color w:val="auto"/>
              </w:rPr>
              <w:t>Haber</w:t>
            </w:r>
          </w:p>
        </w:tc>
      </w:tr>
      <w:tr w:rsidR="0011047D" w:rsidRPr="0011047D" w14:paraId="44A99A4E" w14:textId="77777777" w:rsidTr="00480CF9">
        <w:trPr>
          <w:cnfStyle w:val="000000100000" w:firstRow="0" w:lastRow="0" w:firstColumn="0" w:lastColumn="0" w:oddVBand="0" w:evenVBand="0" w:oddHBand="1" w:evenHBand="0" w:firstRowFirstColumn="0" w:firstRowLastColumn="0" w:lastRowFirstColumn="0" w:lastRowLastColumn="0"/>
        </w:trPr>
        <w:tc>
          <w:tcPr>
            <w:tcW w:w="0" w:type="auto"/>
            <w:hideMark/>
          </w:tcPr>
          <w:p w14:paraId="6867FF49" w14:textId="77777777" w:rsidR="004E5CFB" w:rsidRPr="0011047D" w:rsidRDefault="004E5CFB" w:rsidP="0011047D">
            <w:pPr>
              <w:pStyle w:val="Tablas"/>
              <w:rPr>
                <w:color w:val="auto"/>
              </w:rPr>
            </w:pPr>
            <w:r w:rsidRPr="0011047D">
              <w:rPr>
                <w:color w:val="auto"/>
              </w:rPr>
              <w:t>1105</w:t>
            </w:r>
          </w:p>
        </w:tc>
        <w:tc>
          <w:tcPr>
            <w:tcW w:w="5579" w:type="dxa"/>
            <w:hideMark/>
          </w:tcPr>
          <w:p w14:paraId="78B971C7" w14:textId="77777777" w:rsidR="004E5CFB" w:rsidRPr="0011047D" w:rsidRDefault="004E5CFB" w:rsidP="0011047D">
            <w:pPr>
              <w:pStyle w:val="Tablas"/>
              <w:rPr>
                <w:color w:val="auto"/>
              </w:rPr>
            </w:pPr>
            <w:r w:rsidRPr="0011047D">
              <w:rPr>
                <w:color w:val="auto"/>
              </w:rPr>
              <w:t>Caja</w:t>
            </w:r>
          </w:p>
        </w:tc>
        <w:tc>
          <w:tcPr>
            <w:tcW w:w="1417" w:type="dxa"/>
            <w:hideMark/>
          </w:tcPr>
          <w:p w14:paraId="7D4ECC76" w14:textId="3DBCAE83" w:rsidR="004E5CFB" w:rsidRPr="0011047D" w:rsidRDefault="005923E7" w:rsidP="0011047D">
            <w:pPr>
              <w:pStyle w:val="Tablas"/>
              <w:rPr>
                <w:color w:val="auto"/>
              </w:rPr>
            </w:pPr>
            <w:r w:rsidRPr="0011047D">
              <w:rPr>
                <w:color w:val="auto"/>
              </w:rPr>
              <w:t>$</w:t>
            </w:r>
            <w:r w:rsidR="004E5CFB" w:rsidRPr="0011047D">
              <w:rPr>
                <w:color w:val="auto"/>
              </w:rPr>
              <w:t>90.000</w:t>
            </w:r>
          </w:p>
        </w:tc>
        <w:tc>
          <w:tcPr>
            <w:tcW w:w="1843" w:type="dxa"/>
            <w:hideMark/>
          </w:tcPr>
          <w:p w14:paraId="5306BDBB" w14:textId="77777777" w:rsidR="004E5CFB" w:rsidRPr="0011047D" w:rsidRDefault="004E5CFB" w:rsidP="0011047D">
            <w:pPr>
              <w:pStyle w:val="Tablas"/>
              <w:rPr>
                <w:color w:val="auto"/>
              </w:rPr>
            </w:pPr>
            <w:r w:rsidRPr="0011047D">
              <w:rPr>
                <w:color w:val="auto"/>
              </w:rPr>
              <w:t>-</w:t>
            </w:r>
          </w:p>
        </w:tc>
      </w:tr>
      <w:tr w:rsidR="0011047D" w:rsidRPr="0011047D" w14:paraId="58CE246A" w14:textId="77777777" w:rsidTr="00480CF9">
        <w:tc>
          <w:tcPr>
            <w:tcW w:w="0" w:type="auto"/>
            <w:hideMark/>
          </w:tcPr>
          <w:p w14:paraId="39918757" w14:textId="77777777" w:rsidR="004E5CFB" w:rsidRPr="0011047D" w:rsidRDefault="004E5CFB" w:rsidP="0011047D">
            <w:pPr>
              <w:pStyle w:val="Tablas"/>
              <w:rPr>
                <w:color w:val="auto"/>
              </w:rPr>
            </w:pPr>
            <w:r w:rsidRPr="0011047D">
              <w:rPr>
                <w:color w:val="auto"/>
              </w:rPr>
              <w:t>2705</w:t>
            </w:r>
          </w:p>
        </w:tc>
        <w:tc>
          <w:tcPr>
            <w:tcW w:w="5579" w:type="dxa"/>
            <w:hideMark/>
          </w:tcPr>
          <w:p w14:paraId="1F01E8C1" w14:textId="77777777" w:rsidR="004E5CFB" w:rsidRPr="0011047D" w:rsidRDefault="004E5CFB" w:rsidP="0011047D">
            <w:pPr>
              <w:pStyle w:val="Tablas"/>
              <w:rPr>
                <w:color w:val="auto"/>
              </w:rPr>
            </w:pPr>
            <w:r w:rsidRPr="0011047D">
              <w:rPr>
                <w:color w:val="auto"/>
              </w:rPr>
              <w:t>Ingresos recibidos por anticipado</w:t>
            </w:r>
          </w:p>
        </w:tc>
        <w:tc>
          <w:tcPr>
            <w:tcW w:w="1417" w:type="dxa"/>
            <w:hideMark/>
          </w:tcPr>
          <w:p w14:paraId="274AE6EB" w14:textId="77777777" w:rsidR="004E5CFB" w:rsidRPr="0011047D" w:rsidRDefault="004E5CFB" w:rsidP="0011047D">
            <w:pPr>
              <w:pStyle w:val="Tablas"/>
              <w:rPr>
                <w:color w:val="auto"/>
              </w:rPr>
            </w:pPr>
            <w:r w:rsidRPr="0011047D">
              <w:rPr>
                <w:color w:val="auto"/>
              </w:rPr>
              <w:t>-</w:t>
            </w:r>
          </w:p>
        </w:tc>
        <w:tc>
          <w:tcPr>
            <w:tcW w:w="1843" w:type="dxa"/>
            <w:hideMark/>
          </w:tcPr>
          <w:p w14:paraId="7F897EB0" w14:textId="0A7FABD0" w:rsidR="004E5CFB" w:rsidRPr="0011047D" w:rsidRDefault="005923E7" w:rsidP="0011047D">
            <w:pPr>
              <w:pStyle w:val="Tablas"/>
              <w:rPr>
                <w:color w:val="auto"/>
              </w:rPr>
            </w:pPr>
            <w:r w:rsidRPr="0011047D">
              <w:rPr>
                <w:color w:val="auto"/>
              </w:rPr>
              <w:t>$</w:t>
            </w:r>
            <w:r w:rsidR="004E5CFB" w:rsidRPr="0011047D">
              <w:rPr>
                <w:color w:val="auto"/>
              </w:rPr>
              <w:t>90.000</w:t>
            </w:r>
          </w:p>
        </w:tc>
      </w:tr>
    </w:tbl>
    <w:p w14:paraId="2564E219" w14:textId="58DFFB8C" w:rsidR="004E5CFB" w:rsidRPr="004E5CFB" w:rsidRDefault="004E5CFB" w:rsidP="004E5CFB">
      <w:pPr>
        <w:pStyle w:val="Ttulo5"/>
      </w:pPr>
      <w:r w:rsidRPr="004E5CFB">
        <w:lastRenderedPageBreak/>
        <w:t>Comprobación de saldos</w:t>
      </w:r>
    </w:p>
    <w:p w14:paraId="2D48FE16" w14:textId="29932003" w:rsidR="004E5CFB" w:rsidRDefault="004E5CFB" w:rsidP="004E5CFB">
      <w:pPr>
        <w:rPr>
          <w:lang w:val="es-419" w:eastAsia="es-CO"/>
        </w:rPr>
      </w:pPr>
      <w:r w:rsidRPr="004E5CFB">
        <w:rPr>
          <w:lang w:val="es-419" w:eastAsia="es-CO"/>
        </w:rPr>
        <w:t>Al terminar el registro de los asientos contables</w:t>
      </w:r>
      <w:r w:rsidR="00F22590">
        <w:rPr>
          <w:lang w:val="es-419" w:eastAsia="es-CO"/>
        </w:rPr>
        <w:t>,</w:t>
      </w:r>
      <w:r w:rsidRPr="004E5CFB">
        <w:rPr>
          <w:lang w:val="es-419" w:eastAsia="es-CO"/>
        </w:rPr>
        <w:t xml:space="preserve"> se debe comprobar la aplicación de la partida doble; para esto se debe, en primer lugar, desarrollar el ejercicio en una sola cuenta T</w:t>
      </w:r>
      <w:r w:rsidR="00F22590">
        <w:rPr>
          <w:lang w:val="es-419" w:eastAsia="es-CO"/>
        </w:rPr>
        <w:t>.</w:t>
      </w:r>
      <w:r w:rsidRPr="004E5CFB">
        <w:rPr>
          <w:lang w:val="es-419" w:eastAsia="es-CO"/>
        </w:rPr>
        <w:t xml:space="preserve"> </w:t>
      </w:r>
      <w:r w:rsidR="00F22590">
        <w:rPr>
          <w:lang w:val="es-419" w:eastAsia="es-CO"/>
        </w:rPr>
        <w:t>A</w:t>
      </w:r>
      <w:r w:rsidRPr="004E5CFB">
        <w:rPr>
          <w:lang w:val="es-419" w:eastAsia="es-CO"/>
        </w:rPr>
        <w:t>l final, se suman los débitos y créditos, los cuales debe</w:t>
      </w:r>
      <w:r w:rsidR="00F22590">
        <w:rPr>
          <w:lang w:val="es-419" w:eastAsia="es-CO"/>
        </w:rPr>
        <w:t>n</w:t>
      </w:r>
      <w:r w:rsidRPr="004E5CFB">
        <w:rPr>
          <w:lang w:val="es-419" w:eastAsia="es-CO"/>
        </w:rPr>
        <w:t xml:space="preserve"> dar sumas iguales.</w:t>
      </w:r>
    </w:p>
    <w:p w14:paraId="04F856C3" w14:textId="20AB7D0F" w:rsidR="004E5CFB" w:rsidRDefault="004E5CFB" w:rsidP="004E5CFB">
      <w:pPr>
        <w:pStyle w:val="Tabla"/>
        <w:rPr>
          <w:lang w:val="es-419" w:eastAsia="es-CO"/>
        </w:rPr>
      </w:pPr>
      <w:r w:rsidRPr="004E5CFB">
        <w:rPr>
          <w:lang w:val="es-419" w:eastAsia="es-CO"/>
        </w:rPr>
        <w:t>Comprobación de saldos</w:t>
      </w:r>
    </w:p>
    <w:tbl>
      <w:tblPr>
        <w:tblStyle w:val="SENA"/>
        <w:tblW w:w="9918" w:type="dxa"/>
        <w:tblLook w:val="04A0" w:firstRow="1" w:lastRow="0" w:firstColumn="1" w:lastColumn="0" w:noHBand="0" w:noVBand="1"/>
      </w:tblPr>
      <w:tblGrid>
        <w:gridCol w:w="5098"/>
        <w:gridCol w:w="4820"/>
      </w:tblGrid>
      <w:tr w:rsidR="0011047D" w:rsidRPr="0011047D" w14:paraId="06780221" w14:textId="77777777" w:rsidTr="00480CF9">
        <w:trPr>
          <w:cnfStyle w:val="100000000000" w:firstRow="1" w:lastRow="0" w:firstColumn="0" w:lastColumn="0" w:oddVBand="0" w:evenVBand="0" w:oddHBand="0" w:evenHBand="0" w:firstRowFirstColumn="0" w:firstRowLastColumn="0" w:lastRowFirstColumn="0" w:lastRowLastColumn="0"/>
        </w:trPr>
        <w:tc>
          <w:tcPr>
            <w:tcW w:w="5098" w:type="dxa"/>
            <w:vAlign w:val="center"/>
            <w:hideMark/>
          </w:tcPr>
          <w:p w14:paraId="0D03F844" w14:textId="77777777" w:rsidR="004E5CFB" w:rsidRPr="0011047D" w:rsidRDefault="004E5CFB" w:rsidP="0011047D">
            <w:pPr>
              <w:pStyle w:val="Tablas"/>
              <w:rPr>
                <w:color w:val="auto"/>
              </w:rPr>
            </w:pPr>
            <w:r w:rsidRPr="0011047D">
              <w:rPr>
                <w:color w:val="auto"/>
              </w:rPr>
              <w:t>Debe</w:t>
            </w:r>
          </w:p>
        </w:tc>
        <w:tc>
          <w:tcPr>
            <w:tcW w:w="4820" w:type="dxa"/>
            <w:vAlign w:val="center"/>
            <w:hideMark/>
          </w:tcPr>
          <w:p w14:paraId="6C57FC54" w14:textId="77777777" w:rsidR="004E5CFB" w:rsidRPr="0011047D" w:rsidRDefault="004E5CFB" w:rsidP="0011047D">
            <w:pPr>
              <w:pStyle w:val="Tablas"/>
              <w:rPr>
                <w:color w:val="auto"/>
              </w:rPr>
            </w:pPr>
            <w:r w:rsidRPr="0011047D">
              <w:rPr>
                <w:color w:val="auto"/>
              </w:rPr>
              <w:t>Haber</w:t>
            </w:r>
          </w:p>
        </w:tc>
      </w:tr>
      <w:tr w:rsidR="0011047D" w:rsidRPr="0011047D" w14:paraId="74A160FD"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44F656C6" w14:textId="3CFF7E18" w:rsidR="004E5CFB" w:rsidRPr="0011047D" w:rsidRDefault="00137498" w:rsidP="0011047D">
            <w:pPr>
              <w:pStyle w:val="Tablas"/>
              <w:rPr>
                <w:color w:val="auto"/>
              </w:rPr>
            </w:pPr>
            <w:r>
              <w:rPr>
                <w:color w:val="auto"/>
              </w:rPr>
              <w:t>$</w:t>
            </w:r>
            <w:r w:rsidR="004E5CFB" w:rsidRPr="0011047D">
              <w:rPr>
                <w:color w:val="auto"/>
              </w:rPr>
              <w:t>120.000</w:t>
            </w:r>
          </w:p>
        </w:tc>
        <w:tc>
          <w:tcPr>
            <w:tcW w:w="4820" w:type="dxa"/>
            <w:vAlign w:val="center"/>
            <w:hideMark/>
          </w:tcPr>
          <w:p w14:paraId="396BB8E8" w14:textId="5EEF0455" w:rsidR="004E5CFB" w:rsidRPr="0011047D" w:rsidRDefault="005923E7" w:rsidP="0011047D">
            <w:pPr>
              <w:pStyle w:val="Tablas"/>
              <w:rPr>
                <w:color w:val="auto"/>
              </w:rPr>
            </w:pPr>
            <w:r w:rsidRPr="0011047D">
              <w:rPr>
                <w:color w:val="auto"/>
              </w:rPr>
              <w:t>$</w:t>
            </w:r>
            <w:r w:rsidR="004E5CFB" w:rsidRPr="0011047D">
              <w:rPr>
                <w:color w:val="auto"/>
              </w:rPr>
              <w:t>120.000</w:t>
            </w:r>
          </w:p>
        </w:tc>
      </w:tr>
      <w:tr w:rsidR="0011047D" w:rsidRPr="0011047D" w14:paraId="6F196919" w14:textId="77777777" w:rsidTr="00480CF9">
        <w:tc>
          <w:tcPr>
            <w:tcW w:w="5098" w:type="dxa"/>
            <w:vAlign w:val="center"/>
            <w:hideMark/>
          </w:tcPr>
          <w:p w14:paraId="6E12B967" w14:textId="11749736" w:rsidR="004E5CFB" w:rsidRPr="0011047D" w:rsidRDefault="00137498" w:rsidP="0011047D">
            <w:pPr>
              <w:pStyle w:val="Tablas"/>
              <w:rPr>
                <w:color w:val="auto"/>
              </w:rPr>
            </w:pPr>
            <w:r>
              <w:rPr>
                <w:color w:val="auto"/>
              </w:rPr>
              <w:t>$</w:t>
            </w:r>
            <w:r w:rsidR="004E5CFB" w:rsidRPr="0011047D">
              <w:rPr>
                <w:color w:val="auto"/>
              </w:rPr>
              <w:t>5.000</w:t>
            </w:r>
          </w:p>
        </w:tc>
        <w:tc>
          <w:tcPr>
            <w:tcW w:w="4820" w:type="dxa"/>
            <w:vAlign w:val="center"/>
            <w:hideMark/>
          </w:tcPr>
          <w:p w14:paraId="5F5F890C" w14:textId="12860C72" w:rsidR="004E5CFB" w:rsidRPr="0011047D" w:rsidRDefault="005923E7" w:rsidP="0011047D">
            <w:pPr>
              <w:pStyle w:val="Tablas"/>
              <w:rPr>
                <w:color w:val="auto"/>
              </w:rPr>
            </w:pPr>
            <w:r w:rsidRPr="0011047D">
              <w:rPr>
                <w:color w:val="auto"/>
              </w:rPr>
              <w:t>$</w:t>
            </w:r>
            <w:r w:rsidR="004E5CFB" w:rsidRPr="0011047D">
              <w:rPr>
                <w:color w:val="auto"/>
              </w:rPr>
              <w:t>5.000</w:t>
            </w:r>
          </w:p>
        </w:tc>
      </w:tr>
      <w:tr w:rsidR="0011047D" w:rsidRPr="0011047D" w14:paraId="402225A9"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3CE1D8D2" w14:textId="40D9A50B" w:rsidR="004E5CFB" w:rsidRPr="0011047D" w:rsidRDefault="00137498" w:rsidP="0011047D">
            <w:pPr>
              <w:pStyle w:val="Tablas"/>
              <w:rPr>
                <w:color w:val="auto"/>
              </w:rPr>
            </w:pPr>
            <w:r>
              <w:rPr>
                <w:color w:val="auto"/>
              </w:rPr>
              <w:t>$</w:t>
            </w:r>
            <w:r w:rsidR="004E5CFB" w:rsidRPr="0011047D">
              <w:rPr>
                <w:color w:val="auto"/>
              </w:rPr>
              <w:t>300.000</w:t>
            </w:r>
          </w:p>
        </w:tc>
        <w:tc>
          <w:tcPr>
            <w:tcW w:w="4820" w:type="dxa"/>
            <w:vAlign w:val="center"/>
            <w:hideMark/>
          </w:tcPr>
          <w:p w14:paraId="3F47CA21" w14:textId="3B98238B" w:rsidR="004E5CFB" w:rsidRPr="0011047D" w:rsidRDefault="005923E7" w:rsidP="0011047D">
            <w:pPr>
              <w:pStyle w:val="Tablas"/>
              <w:rPr>
                <w:color w:val="auto"/>
              </w:rPr>
            </w:pPr>
            <w:r w:rsidRPr="0011047D">
              <w:rPr>
                <w:color w:val="auto"/>
              </w:rPr>
              <w:t>$</w:t>
            </w:r>
            <w:r w:rsidR="004E5CFB" w:rsidRPr="0011047D">
              <w:rPr>
                <w:color w:val="auto"/>
              </w:rPr>
              <w:t>300.000</w:t>
            </w:r>
          </w:p>
        </w:tc>
      </w:tr>
      <w:tr w:rsidR="0011047D" w:rsidRPr="0011047D" w14:paraId="18E39AA4" w14:textId="77777777" w:rsidTr="00480CF9">
        <w:tc>
          <w:tcPr>
            <w:tcW w:w="5098" w:type="dxa"/>
            <w:vAlign w:val="center"/>
            <w:hideMark/>
          </w:tcPr>
          <w:p w14:paraId="790B9DC8" w14:textId="789D7A33" w:rsidR="004E5CFB" w:rsidRPr="0011047D" w:rsidRDefault="00137498" w:rsidP="0011047D">
            <w:pPr>
              <w:pStyle w:val="Tablas"/>
              <w:rPr>
                <w:color w:val="auto"/>
              </w:rPr>
            </w:pPr>
            <w:r>
              <w:rPr>
                <w:color w:val="auto"/>
              </w:rPr>
              <w:t>$</w:t>
            </w:r>
            <w:r w:rsidR="004E5CFB" w:rsidRPr="0011047D">
              <w:rPr>
                <w:color w:val="auto"/>
              </w:rPr>
              <w:t>180.000</w:t>
            </w:r>
          </w:p>
        </w:tc>
        <w:tc>
          <w:tcPr>
            <w:tcW w:w="4820" w:type="dxa"/>
            <w:vAlign w:val="center"/>
            <w:hideMark/>
          </w:tcPr>
          <w:p w14:paraId="4DB0F63F" w14:textId="569852D4" w:rsidR="004E5CFB" w:rsidRPr="0011047D" w:rsidRDefault="005923E7" w:rsidP="0011047D">
            <w:pPr>
              <w:pStyle w:val="Tablas"/>
              <w:rPr>
                <w:color w:val="auto"/>
              </w:rPr>
            </w:pPr>
            <w:r w:rsidRPr="0011047D">
              <w:rPr>
                <w:color w:val="auto"/>
              </w:rPr>
              <w:t>$</w:t>
            </w:r>
            <w:r w:rsidR="004E5CFB" w:rsidRPr="0011047D">
              <w:rPr>
                <w:color w:val="auto"/>
              </w:rPr>
              <w:t>180.000</w:t>
            </w:r>
          </w:p>
        </w:tc>
      </w:tr>
      <w:tr w:rsidR="0011047D" w:rsidRPr="0011047D" w14:paraId="0BB3F131"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6EB0518E" w14:textId="4C65E33F" w:rsidR="004E5CFB" w:rsidRPr="0011047D" w:rsidRDefault="00137498" w:rsidP="0011047D">
            <w:pPr>
              <w:pStyle w:val="Tablas"/>
              <w:rPr>
                <w:color w:val="auto"/>
              </w:rPr>
            </w:pPr>
            <w:r>
              <w:rPr>
                <w:color w:val="auto"/>
              </w:rPr>
              <w:t>$</w:t>
            </w:r>
            <w:r w:rsidR="004E5CFB" w:rsidRPr="0011047D">
              <w:rPr>
                <w:color w:val="auto"/>
              </w:rPr>
              <w:t>185.450</w:t>
            </w:r>
          </w:p>
        </w:tc>
        <w:tc>
          <w:tcPr>
            <w:tcW w:w="4820" w:type="dxa"/>
            <w:vAlign w:val="center"/>
            <w:hideMark/>
          </w:tcPr>
          <w:p w14:paraId="7D359577" w14:textId="2CAE65DC" w:rsidR="004E5CFB" w:rsidRPr="0011047D" w:rsidRDefault="005923E7" w:rsidP="0011047D">
            <w:pPr>
              <w:pStyle w:val="Tablas"/>
              <w:rPr>
                <w:color w:val="auto"/>
              </w:rPr>
            </w:pPr>
            <w:r w:rsidRPr="0011047D">
              <w:rPr>
                <w:color w:val="auto"/>
              </w:rPr>
              <w:t>$</w:t>
            </w:r>
            <w:r w:rsidR="004E5CFB" w:rsidRPr="0011047D">
              <w:rPr>
                <w:color w:val="auto"/>
              </w:rPr>
              <w:t>185.450</w:t>
            </w:r>
          </w:p>
        </w:tc>
      </w:tr>
      <w:tr w:rsidR="0011047D" w:rsidRPr="0011047D" w14:paraId="021D3F78" w14:textId="77777777" w:rsidTr="00480CF9">
        <w:tc>
          <w:tcPr>
            <w:tcW w:w="5098" w:type="dxa"/>
            <w:vAlign w:val="center"/>
            <w:hideMark/>
          </w:tcPr>
          <w:p w14:paraId="11389B21" w14:textId="7BCBD74D" w:rsidR="004E5CFB" w:rsidRPr="0011047D" w:rsidRDefault="00137498" w:rsidP="0011047D">
            <w:pPr>
              <w:pStyle w:val="Tablas"/>
              <w:rPr>
                <w:color w:val="auto"/>
              </w:rPr>
            </w:pPr>
            <w:r>
              <w:rPr>
                <w:color w:val="auto"/>
              </w:rPr>
              <w:t>$</w:t>
            </w:r>
            <w:r w:rsidR="004E5CFB" w:rsidRPr="0011047D">
              <w:rPr>
                <w:color w:val="auto"/>
              </w:rPr>
              <w:t>90.000</w:t>
            </w:r>
          </w:p>
        </w:tc>
        <w:tc>
          <w:tcPr>
            <w:tcW w:w="4820" w:type="dxa"/>
            <w:vAlign w:val="center"/>
            <w:hideMark/>
          </w:tcPr>
          <w:p w14:paraId="43A3E88D" w14:textId="39867067" w:rsidR="004E5CFB" w:rsidRPr="0011047D" w:rsidRDefault="005923E7" w:rsidP="0011047D">
            <w:pPr>
              <w:pStyle w:val="Tablas"/>
              <w:rPr>
                <w:color w:val="auto"/>
              </w:rPr>
            </w:pPr>
            <w:r w:rsidRPr="0011047D">
              <w:rPr>
                <w:color w:val="auto"/>
              </w:rPr>
              <w:t>$</w:t>
            </w:r>
            <w:r w:rsidR="004E5CFB" w:rsidRPr="0011047D">
              <w:rPr>
                <w:color w:val="auto"/>
              </w:rPr>
              <w:t>90.000</w:t>
            </w:r>
          </w:p>
        </w:tc>
      </w:tr>
      <w:tr w:rsidR="0011047D" w:rsidRPr="0011047D" w14:paraId="2505182F" w14:textId="77777777" w:rsidTr="00480CF9">
        <w:trPr>
          <w:cnfStyle w:val="000000100000" w:firstRow="0" w:lastRow="0" w:firstColumn="0" w:lastColumn="0" w:oddVBand="0" w:evenVBand="0" w:oddHBand="1" w:evenHBand="0" w:firstRowFirstColumn="0" w:firstRowLastColumn="0" w:lastRowFirstColumn="0" w:lastRowLastColumn="0"/>
        </w:trPr>
        <w:tc>
          <w:tcPr>
            <w:tcW w:w="5098" w:type="dxa"/>
            <w:vAlign w:val="center"/>
            <w:hideMark/>
          </w:tcPr>
          <w:p w14:paraId="371894B1" w14:textId="560FA8FF" w:rsidR="004E5CFB" w:rsidRPr="0011047D" w:rsidRDefault="00137498" w:rsidP="0011047D">
            <w:pPr>
              <w:pStyle w:val="Tablas"/>
              <w:rPr>
                <w:color w:val="auto"/>
              </w:rPr>
            </w:pPr>
            <w:r>
              <w:rPr>
                <w:color w:val="auto"/>
                <w:bdr w:val="none" w:sz="0" w:space="0" w:color="auto" w:frame="1"/>
              </w:rPr>
              <w:t>$</w:t>
            </w:r>
            <w:r w:rsidR="004E5CFB" w:rsidRPr="0011047D">
              <w:rPr>
                <w:color w:val="auto"/>
                <w:bdr w:val="none" w:sz="0" w:space="0" w:color="auto" w:frame="1"/>
              </w:rPr>
              <w:t>880.450</w:t>
            </w:r>
          </w:p>
        </w:tc>
        <w:tc>
          <w:tcPr>
            <w:tcW w:w="4820" w:type="dxa"/>
            <w:vAlign w:val="center"/>
            <w:hideMark/>
          </w:tcPr>
          <w:p w14:paraId="450D29B0" w14:textId="75930432" w:rsidR="004E5CFB" w:rsidRPr="0011047D" w:rsidRDefault="005923E7" w:rsidP="0011047D">
            <w:pPr>
              <w:pStyle w:val="Tablas"/>
              <w:rPr>
                <w:color w:val="auto"/>
              </w:rPr>
            </w:pPr>
            <w:r w:rsidRPr="0011047D">
              <w:rPr>
                <w:color w:val="auto"/>
              </w:rPr>
              <w:t>$</w:t>
            </w:r>
            <w:r w:rsidR="004E5CFB" w:rsidRPr="0011047D">
              <w:rPr>
                <w:color w:val="auto"/>
                <w:bdr w:val="none" w:sz="0" w:space="0" w:color="auto" w:frame="1"/>
              </w:rPr>
              <w:t>880.450</w:t>
            </w:r>
          </w:p>
        </w:tc>
      </w:tr>
    </w:tbl>
    <w:p w14:paraId="14673BF5" w14:textId="69B9CC95" w:rsidR="004E5CFB" w:rsidRDefault="004E5CFB" w:rsidP="004E5CFB">
      <w:pPr>
        <w:pStyle w:val="Ttulo3"/>
      </w:pPr>
      <w:r w:rsidRPr="004E5CFB">
        <w:t>Ecuación patrimonial</w:t>
      </w:r>
    </w:p>
    <w:p w14:paraId="17EA5090" w14:textId="46509366" w:rsidR="004E5CFB" w:rsidRDefault="004E5CFB" w:rsidP="004E5CFB">
      <w:pPr>
        <w:rPr>
          <w:lang w:val="es-419" w:eastAsia="es-CO"/>
        </w:rPr>
      </w:pPr>
      <w:r w:rsidRPr="004E5CFB">
        <w:rPr>
          <w:lang w:val="es-419" w:eastAsia="es-CO"/>
        </w:rPr>
        <w:t>Es necesario encontrar el equilibrio entre las cuentas reales. Para lograrlo</w:t>
      </w:r>
      <w:r w:rsidR="00F22590">
        <w:rPr>
          <w:lang w:val="es-419" w:eastAsia="es-CO"/>
        </w:rPr>
        <w:t>,</w:t>
      </w:r>
      <w:r w:rsidRPr="004E5CFB">
        <w:rPr>
          <w:lang w:val="es-419" w:eastAsia="es-CO"/>
        </w:rPr>
        <w:t xml:space="preserve"> se utiliza una fórmula matemática conocida como la ecuación patrimonial. Esta fórmula revela el valor del activo, pasivo o del patrimonio.</w:t>
      </w:r>
    </w:p>
    <w:p w14:paraId="711DA302" w14:textId="77777777" w:rsidR="004E5CFB" w:rsidRPr="004E5CFB" w:rsidRDefault="004E5CFB">
      <w:pPr>
        <w:pStyle w:val="Prrafodelista"/>
        <w:numPr>
          <w:ilvl w:val="0"/>
          <w:numId w:val="13"/>
        </w:numPr>
        <w:spacing w:before="60" w:after="60"/>
        <w:rPr>
          <w:lang w:val="es-419" w:eastAsia="es-CO"/>
        </w:rPr>
      </w:pPr>
      <w:r w:rsidRPr="004E5CFB">
        <w:rPr>
          <w:b/>
          <w:bCs/>
          <w:lang w:val="es-419" w:eastAsia="es-CO"/>
        </w:rPr>
        <w:t>Activo</w:t>
      </w:r>
      <w:r w:rsidRPr="004E5CFB">
        <w:rPr>
          <w:lang w:val="es-419" w:eastAsia="es-CO"/>
        </w:rPr>
        <w:t xml:space="preserve"> = Pasivo + Patrimonio</w:t>
      </w:r>
    </w:p>
    <w:p w14:paraId="34EF29F8" w14:textId="77777777" w:rsidR="004E5CFB" w:rsidRPr="004E5CFB" w:rsidRDefault="004E5CFB">
      <w:pPr>
        <w:pStyle w:val="Prrafodelista"/>
        <w:numPr>
          <w:ilvl w:val="0"/>
          <w:numId w:val="13"/>
        </w:numPr>
        <w:spacing w:before="60" w:after="60"/>
        <w:rPr>
          <w:lang w:val="es-419" w:eastAsia="es-CO"/>
        </w:rPr>
      </w:pPr>
      <w:r w:rsidRPr="004E5CFB">
        <w:rPr>
          <w:b/>
          <w:bCs/>
          <w:lang w:val="es-419" w:eastAsia="es-CO"/>
        </w:rPr>
        <w:t>Pasivo</w:t>
      </w:r>
      <w:r w:rsidRPr="004E5CFB">
        <w:rPr>
          <w:lang w:val="es-419" w:eastAsia="es-CO"/>
        </w:rPr>
        <w:t xml:space="preserve"> = Activo - Patrimonio</w:t>
      </w:r>
    </w:p>
    <w:p w14:paraId="3CD8A219" w14:textId="7FB68D59" w:rsidR="004E5CFB" w:rsidRPr="004E5CFB" w:rsidRDefault="004E5CFB">
      <w:pPr>
        <w:pStyle w:val="Prrafodelista"/>
        <w:numPr>
          <w:ilvl w:val="0"/>
          <w:numId w:val="13"/>
        </w:numPr>
        <w:spacing w:before="60" w:after="60"/>
        <w:rPr>
          <w:lang w:val="es-419" w:eastAsia="es-CO"/>
        </w:rPr>
      </w:pPr>
      <w:r w:rsidRPr="004E5CFB">
        <w:rPr>
          <w:b/>
          <w:bCs/>
          <w:lang w:val="es-419" w:eastAsia="es-CO"/>
        </w:rPr>
        <w:t>Patrimonio</w:t>
      </w:r>
      <w:r w:rsidRPr="004E5CFB">
        <w:rPr>
          <w:lang w:val="es-419" w:eastAsia="es-CO"/>
        </w:rPr>
        <w:t xml:space="preserve"> = Activo - Pasivo</w:t>
      </w:r>
    </w:p>
    <w:p w14:paraId="1C6337C4" w14:textId="6A855820" w:rsidR="004E5CFB" w:rsidRPr="004E5CFB" w:rsidRDefault="004E5CFB" w:rsidP="0011047D">
      <w:pPr>
        <w:pStyle w:val="Ttulo4"/>
      </w:pPr>
      <w:r w:rsidRPr="004E5CFB">
        <w:t>Ejemplo</w:t>
      </w:r>
    </w:p>
    <w:p w14:paraId="4AD61B4C" w14:textId="77777777" w:rsidR="004E5CFB" w:rsidRPr="004E5CFB" w:rsidRDefault="004E5CFB" w:rsidP="004E5CFB">
      <w:pPr>
        <w:rPr>
          <w:lang w:val="es-419" w:eastAsia="es-CO"/>
        </w:rPr>
      </w:pPr>
      <w:r w:rsidRPr="004E5CFB">
        <w:rPr>
          <w:lang w:val="es-419" w:eastAsia="es-CO"/>
        </w:rPr>
        <w:t>Una empresa suministra la siguiente información:</w:t>
      </w:r>
    </w:p>
    <w:p w14:paraId="0418B40F" w14:textId="2414D7C5"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$500.000,00 en cuenta corriente bancaria.</w:t>
      </w:r>
    </w:p>
    <w:p w14:paraId="42C04F22" w14:textId="4EA65FBB" w:rsidR="004E5CFB" w:rsidRPr="004E5CFB" w:rsidRDefault="005923E7">
      <w:pPr>
        <w:pStyle w:val="Prrafodelista"/>
        <w:numPr>
          <w:ilvl w:val="0"/>
          <w:numId w:val="14"/>
        </w:numPr>
        <w:spacing w:before="60" w:after="60"/>
        <w:rPr>
          <w:lang w:val="es-419" w:eastAsia="es-CO"/>
        </w:rPr>
      </w:pPr>
      <w:r>
        <w:rPr>
          <w:lang w:val="es-419" w:eastAsia="es-CO"/>
        </w:rPr>
        <w:lastRenderedPageBreak/>
        <w:t xml:space="preserve"> </w:t>
      </w:r>
      <w:r w:rsidR="004E5CFB" w:rsidRPr="004E5CFB">
        <w:rPr>
          <w:lang w:val="es-419" w:eastAsia="es-CO"/>
        </w:rPr>
        <w:t>$800.000,00 en equipos para oficina.</w:t>
      </w:r>
    </w:p>
    <w:p w14:paraId="66A8A138" w14:textId="5FB3677E"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$2.000.000,00 que debe cobrar por venta de mercancías.</w:t>
      </w:r>
    </w:p>
    <w:p w14:paraId="6E3DC153" w14:textId="00962F75"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$2.000.000,00 en propiedades.</w:t>
      </w:r>
    </w:p>
    <w:p w14:paraId="522E8124" w14:textId="1CA75773" w:rsidR="004E5CFB" w:rsidRP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$500.000,00 que adeuda a los proveedores.</w:t>
      </w:r>
    </w:p>
    <w:p w14:paraId="19598532" w14:textId="5AD2963E" w:rsidR="004E5CFB" w:rsidRDefault="005923E7">
      <w:pPr>
        <w:pStyle w:val="Prrafodelista"/>
        <w:numPr>
          <w:ilvl w:val="0"/>
          <w:numId w:val="14"/>
        </w:numPr>
        <w:spacing w:before="60" w:after="60"/>
        <w:rPr>
          <w:lang w:val="es-419" w:eastAsia="es-CO"/>
        </w:rPr>
      </w:pPr>
      <w:r>
        <w:rPr>
          <w:lang w:val="es-419" w:eastAsia="es-CO"/>
        </w:rPr>
        <w:t xml:space="preserve"> </w:t>
      </w:r>
      <w:r w:rsidR="004E5CFB" w:rsidRPr="004E5CFB">
        <w:rPr>
          <w:lang w:val="es-419" w:eastAsia="es-CO"/>
        </w:rPr>
        <w:t>$1.000.000,00 que paga de cuota por un préstamo bancario.</w:t>
      </w:r>
    </w:p>
    <w:p w14:paraId="5EE5FAAB" w14:textId="37CE6E47" w:rsidR="004E5CFB" w:rsidRDefault="004E5CFB" w:rsidP="004E5CFB">
      <w:pPr>
        <w:pStyle w:val="Prrafodelista"/>
        <w:spacing w:before="60" w:after="60"/>
        <w:ind w:left="567" w:firstLine="0"/>
        <w:rPr>
          <w:lang w:val="es-419" w:eastAsia="es-CO"/>
        </w:rPr>
      </w:pPr>
    </w:p>
    <w:p w14:paraId="056972D0" w14:textId="65D464D3" w:rsidR="004E5CFB" w:rsidRDefault="004E5CFB" w:rsidP="004E5CFB">
      <w:pPr>
        <w:rPr>
          <w:lang w:val="es-419" w:eastAsia="es-CO"/>
        </w:rPr>
      </w:pPr>
      <w:r w:rsidRPr="004E5CFB">
        <w:rPr>
          <w:lang w:val="es-419" w:eastAsia="es-CO"/>
        </w:rPr>
        <w:t>La información contable suministrada por la empresa se debe registrar en cada una de sus cuentas y para conocer cuál es el valor del patrimonio, las agruparemos por activo, pasivo y patrimonio.</w:t>
      </w:r>
    </w:p>
    <w:p w14:paraId="202CCCCB" w14:textId="6C62CFD5" w:rsidR="004E5CFB" w:rsidRDefault="004E5CFB" w:rsidP="004E5CFB">
      <w:pPr>
        <w:pStyle w:val="Tabla"/>
        <w:rPr>
          <w:lang w:val="es-419" w:eastAsia="es-CO"/>
        </w:rPr>
      </w:pPr>
      <w:r w:rsidRPr="004E5CFB">
        <w:rPr>
          <w:lang w:val="es-419" w:eastAsia="es-CO"/>
        </w:rPr>
        <w:t>Cuentas del activo</w:t>
      </w:r>
    </w:p>
    <w:tbl>
      <w:tblPr>
        <w:tblStyle w:val="SENA"/>
        <w:tblW w:w="9776" w:type="dxa"/>
        <w:tblLook w:val="04A0" w:firstRow="1" w:lastRow="0" w:firstColumn="1" w:lastColumn="0" w:noHBand="0" w:noVBand="1"/>
      </w:tblPr>
      <w:tblGrid>
        <w:gridCol w:w="5665"/>
        <w:gridCol w:w="4111"/>
      </w:tblGrid>
      <w:tr w:rsidR="0011047D" w:rsidRPr="0011047D" w14:paraId="20C0E1D9" w14:textId="77777777" w:rsidTr="00480CF9">
        <w:trPr>
          <w:cnfStyle w:val="100000000000" w:firstRow="1" w:lastRow="0" w:firstColumn="0" w:lastColumn="0" w:oddVBand="0" w:evenVBand="0" w:oddHBand="0" w:evenHBand="0" w:firstRowFirstColumn="0" w:firstRowLastColumn="0" w:lastRowFirstColumn="0" w:lastRowLastColumn="0"/>
        </w:trPr>
        <w:tc>
          <w:tcPr>
            <w:tcW w:w="5665" w:type="dxa"/>
            <w:vAlign w:val="center"/>
            <w:hideMark/>
          </w:tcPr>
          <w:p w14:paraId="220CF3BB" w14:textId="77777777" w:rsidR="004E5CFB" w:rsidRPr="0011047D" w:rsidRDefault="004E5CFB" w:rsidP="0011047D">
            <w:pPr>
              <w:pStyle w:val="Tablas"/>
              <w:rPr>
                <w:color w:val="auto"/>
              </w:rPr>
            </w:pPr>
            <w:r w:rsidRPr="0011047D">
              <w:rPr>
                <w:color w:val="auto"/>
              </w:rPr>
              <w:t>Cuentas</w:t>
            </w:r>
          </w:p>
        </w:tc>
        <w:tc>
          <w:tcPr>
            <w:tcW w:w="4111" w:type="dxa"/>
            <w:vAlign w:val="center"/>
            <w:hideMark/>
          </w:tcPr>
          <w:p w14:paraId="65EF19E2" w14:textId="77777777" w:rsidR="004E5CFB" w:rsidRPr="0011047D" w:rsidRDefault="004E5CFB" w:rsidP="0011047D">
            <w:pPr>
              <w:pStyle w:val="Tablas"/>
              <w:rPr>
                <w:color w:val="auto"/>
              </w:rPr>
            </w:pPr>
            <w:r w:rsidRPr="0011047D">
              <w:rPr>
                <w:color w:val="auto"/>
              </w:rPr>
              <w:t>Valor</w:t>
            </w:r>
          </w:p>
        </w:tc>
      </w:tr>
      <w:tr w:rsidR="0011047D" w:rsidRPr="0011047D" w14:paraId="68DBECE0"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22A50725" w14:textId="77777777" w:rsidR="004E5CFB" w:rsidRPr="0011047D" w:rsidRDefault="004E5CFB" w:rsidP="0011047D">
            <w:pPr>
              <w:pStyle w:val="Tablas"/>
              <w:rPr>
                <w:color w:val="auto"/>
              </w:rPr>
            </w:pPr>
            <w:r w:rsidRPr="0011047D">
              <w:rPr>
                <w:color w:val="auto"/>
              </w:rPr>
              <w:t>Caja</w:t>
            </w:r>
          </w:p>
        </w:tc>
        <w:tc>
          <w:tcPr>
            <w:tcW w:w="4111" w:type="dxa"/>
            <w:vAlign w:val="center"/>
            <w:hideMark/>
          </w:tcPr>
          <w:p w14:paraId="300FCA98" w14:textId="70D9448A" w:rsidR="004E5CFB" w:rsidRPr="0011047D" w:rsidRDefault="005923E7" w:rsidP="0011047D">
            <w:pPr>
              <w:pStyle w:val="Tablas"/>
              <w:rPr>
                <w:color w:val="auto"/>
              </w:rPr>
            </w:pPr>
            <w:r w:rsidRPr="0011047D">
              <w:rPr>
                <w:color w:val="auto"/>
              </w:rPr>
              <w:t>$</w:t>
            </w:r>
            <w:r w:rsidR="004E5CFB" w:rsidRPr="0011047D">
              <w:rPr>
                <w:color w:val="auto"/>
              </w:rPr>
              <w:t>800.000</w:t>
            </w:r>
          </w:p>
        </w:tc>
      </w:tr>
      <w:tr w:rsidR="0011047D" w:rsidRPr="0011047D" w14:paraId="2DFD46E0" w14:textId="77777777" w:rsidTr="00480CF9">
        <w:tc>
          <w:tcPr>
            <w:tcW w:w="5665" w:type="dxa"/>
            <w:vAlign w:val="center"/>
            <w:hideMark/>
          </w:tcPr>
          <w:p w14:paraId="581B4E66" w14:textId="77777777" w:rsidR="004E5CFB" w:rsidRPr="0011047D" w:rsidRDefault="004E5CFB" w:rsidP="0011047D">
            <w:pPr>
              <w:pStyle w:val="Tablas"/>
              <w:rPr>
                <w:color w:val="auto"/>
              </w:rPr>
            </w:pPr>
            <w:r w:rsidRPr="0011047D">
              <w:rPr>
                <w:color w:val="auto"/>
              </w:rPr>
              <w:t>Bancos</w:t>
            </w:r>
          </w:p>
        </w:tc>
        <w:tc>
          <w:tcPr>
            <w:tcW w:w="4111" w:type="dxa"/>
            <w:vAlign w:val="center"/>
            <w:hideMark/>
          </w:tcPr>
          <w:p w14:paraId="2A9B9704" w14:textId="5A2747A9" w:rsidR="004E5CFB" w:rsidRPr="0011047D" w:rsidRDefault="005923E7" w:rsidP="0011047D">
            <w:pPr>
              <w:pStyle w:val="Tablas"/>
              <w:rPr>
                <w:color w:val="auto"/>
              </w:rPr>
            </w:pPr>
            <w:r w:rsidRPr="0011047D">
              <w:rPr>
                <w:color w:val="auto"/>
              </w:rPr>
              <w:t>$</w:t>
            </w:r>
            <w:r w:rsidR="004E5CFB" w:rsidRPr="0011047D">
              <w:rPr>
                <w:color w:val="auto"/>
              </w:rPr>
              <w:t>500.000</w:t>
            </w:r>
          </w:p>
        </w:tc>
      </w:tr>
      <w:tr w:rsidR="0011047D" w:rsidRPr="0011047D" w14:paraId="669856FD"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894D1B8" w14:textId="77777777" w:rsidR="004E5CFB" w:rsidRPr="0011047D" w:rsidRDefault="004E5CFB" w:rsidP="0011047D">
            <w:pPr>
              <w:pStyle w:val="Tablas"/>
              <w:rPr>
                <w:color w:val="auto"/>
              </w:rPr>
            </w:pPr>
            <w:r w:rsidRPr="0011047D">
              <w:rPr>
                <w:color w:val="auto"/>
              </w:rPr>
              <w:t>Equipo oficina</w:t>
            </w:r>
          </w:p>
        </w:tc>
        <w:tc>
          <w:tcPr>
            <w:tcW w:w="4111" w:type="dxa"/>
            <w:vAlign w:val="center"/>
            <w:hideMark/>
          </w:tcPr>
          <w:p w14:paraId="303E7196" w14:textId="2FF4FD08" w:rsidR="004E5CFB" w:rsidRPr="0011047D" w:rsidRDefault="005923E7" w:rsidP="0011047D">
            <w:pPr>
              <w:pStyle w:val="Tablas"/>
              <w:rPr>
                <w:color w:val="auto"/>
              </w:rPr>
            </w:pPr>
            <w:r w:rsidRPr="0011047D">
              <w:rPr>
                <w:color w:val="auto"/>
              </w:rPr>
              <w:t>$</w:t>
            </w:r>
            <w:r w:rsidR="004E5CFB" w:rsidRPr="0011047D">
              <w:rPr>
                <w:color w:val="auto"/>
              </w:rPr>
              <w:t>2.000.000</w:t>
            </w:r>
          </w:p>
        </w:tc>
      </w:tr>
      <w:tr w:rsidR="0011047D" w:rsidRPr="0011047D" w14:paraId="511D4E5A" w14:textId="77777777" w:rsidTr="00480CF9">
        <w:tc>
          <w:tcPr>
            <w:tcW w:w="5665" w:type="dxa"/>
            <w:vAlign w:val="center"/>
            <w:hideMark/>
          </w:tcPr>
          <w:p w14:paraId="7D4E1D65" w14:textId="77777777" w:rsidR="004E5CFB" w:rsidRPr="0011047D" w:rsidRDefault="004E5CFB" w:rsidP="0011047D">
            <w:pPr>
              <w:pStyle w:val="Tablas"/>
              <w:rPr>
                <w:color w:val="auto"/>
              </w:rPr>
            </w:pPr>
            <w:r w:rsidRPr="0011047D">
              <w:rPr>
                <w:color w:val="auto"/>
              </w:rPr>
              <w:t>Terrenos</w:t>
            </w:r>
          </w:p>
        </w:tc>
        <w:tc>
          <w:tcPr>
            <w:tcW w:w="4111" w:type="dxa"/>
            <w:vAlign w:val="center"/>
            <w:hideMark/>
          </w:tcPr>
          <w:p w14:paraId="38CAA4B4" w14:textId="649BDF31" w:rsidR="004E5CFB" w:rsidRPr="0011047D" w:rsidRDefault="005923E7" w:rsidP="0011047D">
            <w:pPr>
              <w:pStyle w:val="Tablas"/>
              <w:rPr>
                <w:color w:val="auto"/>
              </w:rPr>
            </w:pPr>
            <w:r w:rsidRPr="0011047D">
              <w:rPr>
                <w:color w:val="auto"/>
              </w:rPr>
              <w:t>$</w:t>
            </w:r>
            <w:r w:rsidR="004E5CFB" w:rsidRPr="0011047D">
              <w:rPr>
                <w:color w:val="auto"/>
              </w:rPr>
              <w:t>2.000.000</w:t>
            </w:r>
          </w:p>
        </w:tc>
      </w:tr>
      <w:tr w:rsidR="0011047D" w:rsidRPr="0011047D" w14:paraId="770F5482"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C53BF0A" w14:textId="77777777" w:rsidR="004E5CFB" w:rsidRPr="0011047D" w:rsidRDefault="004E5CFB" w:rsidP="0011047D">
            <w:pPr>
              <w:pStyle w:val="Tablas"/>
              <w:rPr>
                <w:color w:val="auto"/>
              </w:rPr>
            </w:pPr>
            <w:proofErr w:type="gramStart"/>
            <w:r w:rsidRPr="0011047D">
              <w:rPr>
                <w:color w:val="auto"/>
              </w:rPr>
              <w:t>Total</w:t>
            </w:r>
            <w:proofErr w:type="gramEnd"/>
            <w:r w:rsidRPr="0011047D">
              <w:rPr>
                <w:color w:val="auto"/>
              </w:rPr>
              <w:t xml:space="preserve"> activos</w:t>
            </w:r>
          </w:p>
        </w:tc>
        <w:tc>
          <w:tcPr>
            <w:tcW w:w="4111" w:type="dxa"/>
            <w:vAlign w:val="center"/>
            <w:hideMark/>
          </w:tcPr>
          <w:p w14:paraId="63D4D57F" w14:textId="4ACE38FC" w:rsidR="004E5CFB" w:rsidRPr="0011047D" w:rsidRDefault="005923E7" w:rsidP="0011047D">
            <w:pPr>
              <w:pStyle w:val="Tablas"/>
              <w:rPr>
                <w:color w:val="auto"/>
              </w:rPr>
            </w:pPr>
            <w:r w:rsidRPr="0011047D">
              <w:rPr>
                <w:color w:val="auto"/>
              </w:rPr>
              <w:t>$</w:t>
            </w:r>
            <w:r w:rsidR="004E5CFB" w:rsidRPr="0011047D">
              <w:rPr>
                <w:color w:val="auto"/>
              </w:rPr>
              <w:t>5.300.000</w:t>
            </w:r>
          </w:p>
        </w:tc>
      </w:tr>
    </w:tbl>
    <w:p w14:paraId="6D15C95D" w14:textId="57496A3A" w:rsidR="004E5CFB" w:rsidRDefault="004E5CFB" w:rsidP="004E5CFB">
      <w:pPr>
        <w:rPr>
          <w:lang w:val="es-419" w:eastAsia="es-CO"/>
        </w:rPr>
      </w:pPr>
      <w:r w:rsidRPr="004E5CFB">
        <w:rPr>
          <w:lang w:val="es-419" w:eastAsia="es-CO"/>
        </w:rPr>
        <w:t>Al sumar los valores de cada una de las cuentas del activo</w:t>
      </w:r>
      <w:r w:rsidR="00F22590">
        <w:rPr>
          <w:lang w:val="es-419" w:eastAsia="es-CO"/>
        </w:rPr>
        <w:t>,</w:t>
      </w:r>
      <w:r w:rsidRPr="004E5CFB">
        <w:rPr>
          <w:lang w:val="es-419" w:eastAsia="es-CO"/>
        </w:rPr>
        <w:t xml:space="preserve"> se tiene un total de </w:t>
      </w:r>
      <w:r w:rsidR="00042559">
        <w:rPr>
          <w:lang w:val="es-419" w:eastAsia="es-CO"/>
        </w:rPr>
        <w:t>$</w:t>
      </w:r>
      <w:r w:rsidRPr="004E5CFB">
        <w:rPr>
          <w:lang w:val="es-419" w:eastAsia="es-CO"/>
        </w:rPr>
        <w:t>5.300.000. Para comprender el origen de los recursos externos, se procederá a agrupar las cuentas del pasivo, analizando cada una de las obligaciones y deudas que la entidad ha contraído para financiar su operación.</w:t>
      </w:r>
    </w:p>
    <w:p w14:paraId="36A074C1" w14:textId="486D09A4" w:rsidR="004E5CFB" w:rsidRDefault="004E5CFB" w:rsidP="004E5CFB">
      <w:pPr>
        <w:pStyle w:val="Tabla"/>
        <w:rPr>
          <w:lang w:val="es-419" w:eastAsia="es-CO"/>
        </w:rPr>
      </w:pPr>
      <w:r w:rsidRPr="004E5CFB">
        <w:rPr>
          <w:lang w:val="es-419" w:eastAsia="es-CO"/>
        </w:rPr>
        <w:t>Cuentas del pasivo</w:t>
      </w:r>
    </w:p>
    <w:tbl>
      <w:tblPr>
        <w:tblStyle w:val="SENA"/>
        <w:tblW w:w="9776" w:type="dxa"/>
        <w:tblLook w:val="04A0" w:firstRow="1" w:lastRow="0" w:firstColumn="1" w:lastColumn="0" w:noHBand="0" w:noVBand="1"/>
      </w:tblPr>
      <w:tblGrid>
        <w:gridCol w:w="5665"/>
        <w:gridCol w:w="4111"/>
      </w:tblGrid>
      <w:tr w:rsidR="0011047D" w:rsidRPr="0011047D" w14:paraId="0615C5AC" w14:textId="77777777" w:rsidTr="00480CF9">
        <w:trPr>
          <w:cnfStyle w:val="100000000000" w:firstRow="1" w:lastRow="0" w:firstColumn="0" w:lastColumn="0" w:oddVBand="0" w:evenVBand="0" w:oddHBand="0" w:evenHBand="0" w:firstRowFirstColumn="0" w:firstRowLastColumn="0" w:lastRowFirstColumn="0" w:lastRowLastColumn="0"/>
        </w:trPr>
        <w:tc>
          <w:tcPr>
            <w:tcW w:w="5665" w:type="dxa"/>
            <w:vAlign w:val="center"/>
            <w:hideMark/>
          </w:tcPr>
          <w:p w14:paraId="2B060A16" w14:textId="77777777" w:rsidR="004E5CFB" w:rsidRPr="0011047D" w:rsidRDefault="004E5CFB" w:rsidP="0011047D">
            <w:pPr>
              <w:pStyle w:val="Tablas"/>
              <w:rPr>
                <w:color w:val="auto"/>
              </w:rPr>
            </w:pPr>
            <w:r w:rsidRPr="0011047D">
              <w:rPr>
                <w:color w:val="auto"/>
              </w:rPr>
              <w:t>Cuentas</w:t>
            </w:r>
          </w:p>
        </w:tc>
        <w:tc>
          <w:tcPr>
            <w:tcW w:w="4111" w:type="dxa"/>
            <w:vAlign w:val="center"/>
            <w:hideMark/>
          </w:tcPr>
          <w:p w14:paraId="21BDB6AD" w14:textId="77777777" w:rsidR="004E5CFB" w:rsidRPr="0011047D" w:rsidRDefault="004E5CFB" w:rsidP="0011047D">
            <w:pPr>
              <w:pStyle w:val="Tablas"/>
              <w:rPr>
                <w:color w:val="auto"/>
              </w:rPr>
            </w:pPr>
            <w:r w:rsidRPr="0011047D">
              <w:rPr>
                <w:color w:val="auto"/>
              </w:rPr>
              <w:t>Valor</w:t>
            </w:r>
          </w:p>
        </w:tc>
      </w:tr>
      <w:tr w:rsidR="0011047D" w:rsidRPr="0011047D" w14:paraId="76EA7F17"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0C4CFB27" w14:textId="77777777" w:rsidR="004E5CFB" w:rsidRPr="0011047D" w:rsidRDefault="004E5CFB" w:rsidP="0011047D">
            <w:pPr>
              <w:pStyle w:val="Tablas"/>
              <w:rPr>
                <w:color w:val="auto"/>
              </w:rPr>
            </w:pPr>
            <w:r w:rsidRPr="0011047D">
              <w:rPr>
                <w:color w:val="auto"/>
              </w:rPr>
              <w:t>Bancos</w:t>
            </w:r>
          </w:p>
        </w:tc>
        <w:tc>
          <w:tcPr>
            <w:tcW w:w="4111" w:type="dxa"/>
            <w:vAlign w:val="center"/>
            <w:hideMark/>
          </w:tcPr>
          <w:p w14:paraId="004BCC55" w14:textId="646D01BF" w:rsidR="004E5CFB" w:rsidRPr="0011047D" w:rsidRDefault="005923E7" w:rsidP="0011047D">
            <w:pPr>
              <w:pStyle w:val="Tablas"/>
              <w:rPr>
                <w:color w:val="auto"/>
              </w:rPr>
            </w:pPr>
            <w:r w:rsidRPr="0011047D">
              <w:rPr>
                <w:color w:val="auto"/>
              </w:rPr>
              <w:t>$</w:t>
            </w:r>
            <w:r w:rsidR="004E5CFB" w:rsidRPr="0011047D">
              <w:rPr>
                <w:color w:val="auto"/>
              </w:rPr>
              <w:t>500.000</w:t>
            </w:r>
          </w:p>
        </w:tc>
      </w:tr>
      <w:tr w:rsidR="0011047D" w:rsidRPr="0011047D" w14:paraId="13D16488" w14:textId="77777777" w:rsidTr="00480CF9">
        <w:tc>
          <w:tcPr>
            <w:tcW w:w="5665" w:type="dxa"/>
            <w:vAlign w:val="center"/>
            <w:hideMark/>
          </w:tcPr>
          <w:p w14:paraId="1D1A87A0" w14:textId="77777777" w:rsidR="004E5CFB" w:rsidRPr="0011047D" w:rsidRDefault="004E5CFB" w:rsidP="0011047D">
            <w:pPr>
              <w:pStyle w:val="Tablas"/>
              <w:rPr>
                <w:color w:val="auto"/>
              </w:rPr>
            </w:pPr>
            <w:r w:rsidRPr="0011047D">
              <w:rPr>
                <w:color w:val="auto"/>
              </w:rPr>
              <w:t>Nacionales</w:t>
            </w:r>
          </w:p>
        </w:tc>
        <w:tc>
          <w:tcPr>
            <w:tcW w:w="4111" w:type="dxa"/>
            <w:vAlign w:val="center"/>
            <w:hideMark/>
          </w:tcPr>
          <w:p w14:paraId="1DD1C724" w14:textId="44E8F34C" w:rsidR="004E5CFB" w:rsidRPr="0011047D" w:rsidRDefault="005923E7" w:rsidP="0011047D">
            <w:pPr>
              <w:pStyle w:val="Tablas"/>
              <w:rPr>
                <w:color w:val="auto"/>
              </w:rPr>
            </w:pPr>
            <w:r w:rsidRPr="0011047D">
              <w:rPr>
                <w:color w:val="auto"/>
              </w:rPr>
              <w:t>$</w:t>
            </w:r>
            <w:r w:rsidR="004E5CFB" w:rsidRPr="0011047D">
              <w:rPr>
                <w:color w:val="auto"/>
              </w:rPr>
              <w:t>1.000.000</w:t>
            </w:r>
          </w:p>
        </w:tc>
      </w:tr>
      <w:tr w:rsidR="0011047D" w:rsidRPr="0011047D" w14:paraId="2FF53003" w14:textId="77777777" w:rsidTr="00480CF9">
        <w:trPr>
          <w:cnfStyle w:val="000000100000" w:firstRow="0" w:lastRow="0" w:firstColumn="0" w:lastColumn="0" w:oddVBand="0" w:evenVBand="0" w:oddHBand="1" w:evenHBand="0" w:firstRowFirstColumn="0" w:firstRowLastColumn="0" w:lastRowFirstColumn="0" w:lastRowLastColumn="0"/>
        </w:trPr>
        <w:tc>
          <w:tcPr>
            <w:tcW w:w="5665" w:type="dxa"/>
            <w:vAlign w:val="center"/>
            <w:hideMark/>
          </w:tcPr>
          <w:p w14:paraId="630A6E93" w14:textId="77777777" w:rsidR="004E5CFB" w:rsidRPr="0011047D" w:rsidRDefault="004E5CFB" w:rsidP="0011047D">
            <w:pPr>
              <w:pStyle w:val="Tablas"/>
              <w:rPr>
                <w:color w:val="auto"/>
              </w:rPr>
            </w:pPr>
            <w:proofErr w:type="gramStart"/>
            <w:r w:rsidRPr="0011047D">
              <w:rPr>
                <w:color w:val="auto"/>
              </w:rPr>
              <w:t>Total</w:t>
            </w:r>
            <w:proofErr w:type="gramEnd"/>
            <w:r w:rsidRPr="0011047D">
              <w:rPr>
                <w:color w:val="auto"/>
              </w:rPr>
              <w:t xml:space="preserve"> pasivos</w:t>
            </w:r>
          </w:p>
        </w:tc>
        <w:tc>
          <w:tcPr>
            <w:tcW w:w="4111" w:type="dxa"/>
            <w:vAlign w:val="center"/>
            <w:hideMark/>
          </w:tcPr>
          <w:p w14:paraId="2240EDF2" w14:textId="37CA8E91" w:rsidR="004E5CFB" w:rsidRPr="0011047D" w:rsidRDefault="005923E7" w:rsidP="0011047D">
            <w:pPr>
              <w:pStyle w:val="Tablas"/>
              <w:rPr>
                <w:color w:val="auto"/>
              </w:rPr>
            </w:pPr>
            <w:r w:rsidRPr="0011047D">
              <w:rPr>
                <w:color w:val="auto"/>
              </w:rPr>
              <w:t>$</w:t>
            </w:r>
            <w:r w:rsidR="004E5CFB" w:rsidRPr="0011047D">
              <w:rPr>
                <w:color w:val="auto"/>
              </w:rPr>
              <w:t>1.500.000</w:t>
            </w:r>
          </w:p>
        </w:tc>
      </w:tr>
    </w:tbl>
    <w:p w14:paraId="4D3B5C23" w14:textId="367D2616" w:rsidR="004E5CFB" w:rsidRDefault="004E5CFB" w:rsidP="004E5CFB">
      <w:pPr>
        <w:rPr>
          <w:lang w:val="es-419" w:eastAsia="es-CO"/>
        </w:rPr>
      </w:pPr>
      <w:r w:rsidRPr="004E5CFB">
        <w:rPr>
          <w:lang w:val="es-419" w:eastAsia="es-CO"/>
        </w:rPr>
        <w:lastRenderedPageBreak/>
        <w:t xml:space="preserve">Al sumar los valores de cada una de las cuentas del pasivo se tiene un total de </w:t>
      </w:r>
      <w:r w:rsidR="00042559">
        <w:rPr>
          <w:lang w:val="es-419" w:eastAsia="es-CO"/>
        </w:rPr>
        <w:t>$</w:t>
      </w:r>
      <w:r w:rsidRPr="004E5CFB">
        <w:rPr>
          <w:lang w:val="es-419" w:eastAsia="es-CO"/>
        </w:rPr>
        <w:t>1.500.000. Al tener los valores del activo y el pasivo, ya se puede determinar el valor del patrimonio, el cual</w:t>
      </w:r>
      <w:r w:rsidR="00F22590">
        <w:rPr>
          <w:lang w:val="es-419" w:eastAsia="es-CO"/>
        </w:rPr>
        <w:t xml:space="preserve"> </w:t>
      </w:r>
      <w:r w:rsidRPr="004E5CFB">
        <w:rPr>
          <w:lang w:val="es-419" w:eastAsia="es-CO"/>
        </w:rPr>
        <w:t>se puede calcular aplicando la fórmula de ecuación patrimonial así:</w:t>
      </w:r>
    </w:p>
    <w:p w14:paraId="5001B4D1" w14:textId="7CE8C85A" w:rsidR="004E5CFB" w:rsidRDefault="004E5CFB" w:rsidP="0011047D">
      <w:pPr>
        <w:pStyle w:val="Prrafodelista"/>
        <w:spacing w:before="60" w:after="60"/>
        <w:ind w:left="360" w:firstLine="0"/>
        <w:rPr>
          <w:lang w:val="es-419" w:eastAsia="es-CO"/>
        </w:rPr>
      </w:pPr>
      <w:r w:rsidRPr="004E5CFB">
        <w:rPr>
          <w:b/>
          <w:bCs/>
          <w:lang w:val="es-419" w:eastAsia="es-CO"/>
        </w:rPr>
        <w:t>Patrimonio</w:t>
      </w:r>
      <w:r w:rsidRPr="004E5CFB">
        <w:rPr>
          <w:lang w:val="es-419" w:eastAsia="es-CO"/>
        </w:rPr>
        <w:t xml:space="preserve"> = </w:t>
      </w:r>
      <w:r w:rsidR="00042559">
        <w:rPr>
          <w:lang w:val="es-419" w:eastAsia="es-CO"/>
        </w:rPr>
        <w:t>$</w:t>
      </w:r>
      <w:r w:rsidRPr="004E5CFB">
        <w:rPr>
          <w:lang w:val="es-419" w:eastAsia="es-CO"/>
        </w:rPr>
        <w:t xml:space="preserve">5.300.000 (activo) - </w:t>
      </w:r>
      <w:r w:rsidR="00042559">
        <w:rPr>
          <w:lang w:val="es-419" w:eastAsia="es-CO"/>
        </w:rPr>
        <w:t>$</w:t>
      </w:r>
      <w:r w:rsidRPr="004E5CFB">
        <w:rPr>
          <w:lang w:val="es-419" w:eastAsia="es-CO"/>
        </w:rPr>
        <w:t xml:space="preserve">1.500.000 (pasivo) = </w:t>
      </w:r>
      <w:r w:rsidR="00042559">
        <w:rPr>
          <w:lang w:val="es-419" w:eastAsia="es-CO"/>
        </w:rPr>
        <w:t>$</w:t>
      </w:r>
      <w:r w:rsidRPr="004E5CFB">
        <w:rPr>
          <w:lang w:val="es-419" w:eastAsia="es-CO"/>
        </w:rPr>
        <w:t>3.800.000</w:t>
      </w:r>
    </w:p>
    <w:p w14:paraId="1E9D6E7D" w14:textId="095B23C7" w:rsidR="004E5CFB" w:rsidRPr="004E5CFB" w:rsidRDefault="004E5CFB" w:rsidP="004E5CFB">
      <w:pPr>
        <w:rPr>
          <w:lang w:val="es-419" w:eastAsia="es-CO"/>
        </w:rPr>
      </w:pPr>
      <w:r w:rsidRPr="004E5CFB">
        <w:rPr>
          <w:lang w:val="es-419" w:eastAsia="es-CO"/>
        </w:rPr>
        <w:t xml:space="preserve">Aplicando la fórmula de ecuación patrimonial, se puede calcular que el valor del patrimonio es de </w:t>
      </w:r>
      <w:r w:rsidR="00042559">
        <w:rPr>
          <w:lang w:val="es-419" w:eastAsia="es-CO"/>
        </w:rPr>
        <w:t>$</w:t>
      </w:r>
      <w:r w:rsidRPr="004E5CFB">
        <w:rPr>
          <w:lang w:val="es-419" w:eastAsia="es-CO"/>
        </w:rPr>
        <w:t>3.800.000.</w:t>
      </w:r>
    </w:p>
    <w:p w14:paraId="775613F1" w14:textId="4FAF8C2C" w:rsidR="004E5CFB" w:rsidRDefault="004E5CFB" w:rsidP="004E5CFB">
      <w:pPr>
        <w:pStyle w:val="Ttulo3"/>
      </w:pPr>
      <w:r w:rsidRPr="004E5CFB">
        <w:t>Modificaciones en la ecuación patrimonial</w:t>
      </w:r>
    </w:p>
    <w:p w14:paraId="1CA1558B" w14:textId="133F0E1C" w:rsidR="004E5CFB" w:rsidRDefault="004E5CFB" w:rsidP="004E5CFB">
      <w:pPr>
        <w:rPr>
          <w:lang w:val="es-419" w:eastAsia="es-CO"/>
        </w:rPr>
      </w:pPr>
      <w:r w:rsidRPr="004E5CFB">
        <w:rPr>
          <w:lang w:val="es-419" w:eastAsia="es-CO"/>
        </w:rPr>
        <w:t>La ecuación patrimonial no es un cálculo estático, sino un equilibrio vivo que se ajusta constantemente ante cualquier variación en los activos, pasivos o el capital. Para visualizar cómo interactúan estos elementos y entender su interdependencia contable, se analizará el siguiente caso práctico:</w:t>
      </w:r>
    </w:p>
    <w:p w14:paraId="41B0D0AD" w14:textId="1E727B3B" w:rsidR="004E5CFB" w:rsidRPr="004E5CFB" w:rsidRDefault="004E5CFB" w:rsidP="0011047D">
      <w:pPr>
        <w:pStyle w:val="Ttulo4"/>
      </w:pPr>
      <w:r w:rsidRPr="004E5CFB">
        <w:t>Ejemplo</w:t>
      </w:r>
    </w:p>
    <w:p w14:paraId="750D0DA1" w14:textId="0629F971" w:rsidR="004E5CFB" w:rsidRDefault="004E5CFB" w:rsidP="004E5CFB">
      <w:pPr>
        <w:rPr>
          <w:lang w:val="es-419" w:eastAsia="es-CO"/>
        </w:rPr>
      </w:pPr>
      <w:r w:rsidRPr="004E5CFB">
        <w:rPr>
          <w:lang w:val="es-419" w:eastAsia="es-CO"/>
        </w:rPr>
        <w:t>El 10 de abril de 2010 el señor Saavedra tiene $3.000.000 en bancos. La ecuación patrimonial se presenta así:</w:t>
      </w:r>
    </w:p>
    <w:p w14:paraId="13531D60" w14:textId="57644254" w:rsidR="004E5CFB" w:rsidRDefault="004E5CFB" w:rsidP="004E5CFB">
      <w:pPr>
        <w:pStyle w:val="Tabla"/>
        <w:rPr>
          <w:lang w:val="es-419" w:eastAsia="es-CO"/>
        </w:rPr>
      </w:pPr>
      <w:r w:rsidRPr="004E5CFB">
        <w:rPr>
          <w:lang w:val="es-419" w:eastAsia="es-CO"/>
        </w:rPr>
        <w:t>Cuenta del activo</w:t>
      </w:r>
    </w:p>
    <w:tbl>
      <w:tblPr>
        <w:tblStyle w:val="SENA"/>
        <w:tblW w:w="9776" w:type="dxa"/>
        <w:tblLook w:val="04A0" w:firstRow="1" w:lastRow="0" w:firstColumn="1" w:lastColumn="0" w:noHBand="0" w:noVBand="1"/>
      </w:tblPr>
      <w:tblGrid>
        <w:gridCol w:w="5382"/>
        <w:gridCol w:w="4394"/>
      </w:tblGrid>
      <w:tr w:rsidR="0011047D" w:rsidRPr="0011047D" w14:paraId="7D9B0BD8" w14:textId="77777777" w:rsidTr="00480CF9">
        <w:trPr>
          <w:cnfStyle w:val="100000000000" w:firstRow="1" w:lastRow="0" w:firstColumn="0" w:lastColumn="0" w:oddVBand="0" w:evenVBand="0" w:oddHBand="0" w:evenHBand="0" w:firstRowFirstColumn="0" w:firstRowLastColumn="0" w:lastRowFirstColumn="0" w:lastRowLastColumn="0"/>
        </w:trPr>
        <w:tc>
          <w:tcPr>
            <w:tcW w:w="5382" w:type="dxa"/>
            <w:vAlign w:val="center"/>
            <w:hideMark/>
          </w:tcPr>
          <w:p w14:paraId="001BC07F" w14:textId="77777777" w:rsidR="004E5CFB" w:rsidRPr="0011047D" w:rsidRDefault="004E5CFB" w:rsidP="0011047D">
            <w:pPr>
              <w:pStyle w:val="Tablas"/>
              <w:rPr>
                <w:color w:val="auto"/>
              </w:rPr>
            </w:pPr>
            <w:r w:rsidRPr="0011047D">
              <w:rPr>
                <w:color w:val="auto"/>
              </w:rPr>
              <w:t>Cuentas</w:t>
            </w:r>
          </w:p>
        </w:tc>
        <w:tc>
          <w:tcPr>
            <w:tcW w:w="4394" w:type="dxa"/>
            <w:vAlign w:val="center"/>
            <w:hideMark/>
          </w:tcPr>
          <w:p w14:paraId="43B47937" w14:textId="77777777" w:rsidR="004E5CFB" w:rsidRPr="0011047D" w:rsidRDefault="004E5CFB" w:rsidP="0011047D">
            <w:pPr>
              <w:pStyle w:val="Tablas"/>
              <w:rPr>
                <w:color w:val="auto"/>
              </w:rPr>
            </w:pPr>
            <w:r w:rsidRPr="0011047D">
              <w:rPr>
                <w:color w:val="auto"/>
              </w:rPr>
              <w:t>Valor</w:t>
            </w:r>
          </w:p>
        </w:tc>
      </w:tr>
      <w:tr w:rsidR="0011047D" w:rsidRPr="0011047D" w14:paraId="5F40C3F1" w14:textId="77777777" w:rsidTr="00480CF9">
        <w:trPr>
          <w:cnfStyle w:val="000000100000" w:firstRow="0" w:lastRow="0" w:firstColumn="0" w:lastColumn="0" w:oddVBand="0" w:evenVBand="0" w:oddHBand="1" w:evenHBand="0" w:firstRowFirstColumn="0" w:firstRowLastColumn="0" w:lastRowFirstColumn="0" w:lastRowLastColumn="0"/>
        </w:trPr>
        <w:tc>
          <w:tcPr>
            <w:tcW w:w="5382" w:type="dxa"/>
            <w:vAlign w:val="center"/>
            <w:hideMark/>
          </w:tcPr>
          <w:p w14:paraId="40225607" w14:textId="77777777" w:rsidR="004E5CFB" w:rsidRPr="0011047D" w:rsidRDefault="004E5CFB" w:rsidP="0011047D">
            <w:pPr>
              <w:pStyle w:val="Tablas"/>
              <w:rPr>
                <w:color w:val="auto"/>
              </w:rPr>
            </w:pPr>
            <w:r w:rsidRPr="0011047D">
              <w:rPr>
                <w:color w:val="auto"/>
              </w:rPr>
              <w:t>Bancos</w:t>
            </w:r>
          </w:p>
        </w:tc>
        <w:tc>
          <w:tcPr>
            <w:tcW w:w="4394" w:type="dxa"/>
            <w:vAlign w:val="center"/>
            <w:hideMark/>
          </w:tcPr>
          <w:p w14:paraId="004B2E6D" w14:textId="70CC0FFD" w:rsidR="004E5CFB" w:rsidRPr="0011047D" w:rsidRDefault="005923E7" w:rsidP="0011047D">
            <w:pPr>
              <w:pStyle w:val="Tablas"/>
              <w:rPr>
                <w:color w:val="auto"/>
              </w:rPr>
            </w:pPr>
            <w:r w:rsidRPr="0011047D">
              <w:rPr>
                <w:color w:val="auto"/>
              </w:rPr>
              <w:t>$</w:t>
            </w:r>
            <w:r w:rsidR="004E5CFB" w:rsidRPr="0011047D">
              <w:rPr>
                <w:color w:val="auto"/>
              </w:rPr>
              <w:t>3.000.000</w:t>
            </w:r>
          </w:p>
        </w:tc>
      </w:tr>
      <w:tr w:rsidR="0011047D" w:rsidRPr="0011047D" w14:paraId="00E91353" w14:textId="77777777" w:rsidTr="00480CF9">
        <w:tc>
          <w:tcPr>
            <w:tcW w:w="5382" w:type="dxa"/>
            <w:vAlign w:val="center"/>
            <w:hideMark/>
          </w:tcPr>
          <w:p w14:paraId="52A9E52B" w14:textId="77777777" w:rsidR="004E5CFB" w:rsidRPr="0011047D" w:rsidRDefault="004E5CFB" w:rsidP="0011047D">
            <w:pPr>
              <w:pStyle w:val="Tablas"/>
              <w:rPr>
                <w:color w:val="auto"/>
              </w:rPr>
            </w:pPr>
            <w:r w:rsidRPr="0011047D">
              <w:rPr>
                <w:color w:val="auto"/>
              </w:rPr>
              <w:t>Nacionales</w:t>
            </w:r>
          </w:p>
        </w:tc>
        <w:tc>
          <w:tcPr>
            <w:tcW w:w="4394" w:type="dxa"/>
            <w:vAlign w:val="center"/>
            <w:hideMark/>
          </w:tcPr>
          <w:p w14:paraId="5AC98B12" w14:textId="41FA751A" w:rsidR="004E5CFB" w:rsidRPr="0011047D" w:rsidRDefault="005923E7" w:rsidP="0011047D">
            <w:pPr>
              <w:pStyle w:val="Tablas"/>
              <w:rPr>
                <w:color w:val="auto"/>
              </w:rPr>
            </w:pPr>
            <w:r w:rsidRPr="0011047D">
              <w:rPr>
                <w:color w:val="auto"/>
              </w:rPr>
              <w:t>$</w:t>
            </w:r>
            <w:r w:rsidR="004E5CFB" w:rsidRPr="0011047D">
              <w:rPr>
                <w:color w:val="auto"/>
              </w:rPr>
              <w:t>3.000.000</w:t>
            </w:r>
          </w:p>
        </w:tc>
      </w:tr>
    </w:tbl>
    <w:p w14:paraId="249DF458" w14:textId="081C1F1B" w:rsidR="004E5CFB" w:rsidRDefault="004E5CFB" w:rsidP="004E5CFB">
      <w:pPr>
        <w:rPr>
          <w:lang w:val="es-419" w:eastAsia="es-CO"/>
        </w:rPr>
      </w:pPr>
      <w:r w:rsidRPr="004E5CFB">
        <w:rPr>
          <w:lang w:val="es-419" w:eastAsia="es-CO"/>
        </w:rPr>
        <w:t>Al sumar el valor de la cuenta bancos del activo</w:t>
      </w:r>
      <w:r w:rsidR="00F22590">
        <w:rPr>
          <w:lang w:val="es-419" w:eastAsia="es-CO"/>
        </w:rPr>
        <w:t>,</w:t>
      </w:r>
      <w:r w:rsidRPr="004E5CFB">
        <w:rPr>
          <w:lang w:val="es-419" w:eastAsia="es-CO"/>
        </w:rPr>
        <w:t xml:space="preserve"> se tiene un total de </w:t>
      </w:r>
      <w:r w:rsidR="00042559">
        <w:rPr>
          <w:lang w:val="es-419" w:eastAsia="es-CO"/>
        </w:rPr>
        <w:t>$</w:t>
      </w:r>
      <w:r w:rsidRPr="004E5CFB">
        <w:rPr>
          <w:lang w:val="es-419" w:eastAsia="es-CO"/>
        </w:rPr>
        <w:t>3.000.000. Respecto a los pasivos</w:t>
      </w:r>
      <w:r w:rsidR="00F22590">
        <w:rPr>
          <w:lang w:val="es-419" w:eastAsia="es-CO"/>
        </w:rPr>
        <w:t>,</w:t>
      </w:r>
      <w:r w:rsidRPr="004E5CFB">
        <w:rPr>
          <w:lang w:val="es-419" w:eastAsia="es-CO"/>
        </w:rPr>
        <w:t xml:space="preserve"> no se realiza ningún registro porque el enunciado del ejercicio únicamente hace referencia a los </w:t>
      </w:r>
      <w:r w:rsidR="00042559">
        <w:rPr>
          <w:lang w:val="es-419" w:eastAsia="es-CO"/>
        </w:rPr>
        <w:t>$</w:t>
      </w:r>
      <w:r w:rsidRPr="004E5CFB">
        <w:rPr>
          <w:lang w:val="es-419" w:eastAsia="es-CO"/>
        </w:rPr>
        <w:t>3.000.000 en bancos. Finalmente, se tiene el siguiente patrimonio:</w:t>
      </w:r>
    </w:p>
    <w:p w14:paraId="0977990F" w14:textId="4D3E0E0E" w:rsidR="004E5CFB" w:rsidRDefault="004E5CFB" w:rsidP="004E5CFB">
      <w:pPr>
        <w:pStyle w:val="Tabla"/>
        <w:rPr>
          <w:lang w:val="es-419" w:eastAsia="es-CO"/>
        </w:rPr>
      </w:pPr>
      <w:r w:rsidRPr="004E5CFB">
        <w:rPr>
          <w:lang w:val="es-419" w:eastAsia="es-CO"/>
        </w:rPr>
        <w:lastRenderedPageBreak/>
        <w:t>Cuenta del patrimonio</w:t>
      </w:r>
    </w:p>
    <w:tbl>
      <w:tblPr>
        <w:tblStyle w:val="SENA"/>
        <w:tblW w:w="9776" w:type="dxa"/>
        <w:tblLook w:val="04A0" w:firstRow="1" w:lastRow="0" w:firstColumn="1" w:lastColumn="0" w:noHBand="0" w:noVBand="1"/>
      </w:tblPr>
      <w:tblGrid>
        <w:gridCol w:w="5382"/>
        <w:gridCol w:w="4394"/>
      </w:tblGrid>
      <w:tr w:rsidR="0011047D" w:rsidRPr="0011047D" w14:paraId="3FCE8851" w14:textId="77777777" w:rsidTr="00480CF9">
        <w:trPr>
          <w:cnfStyle w:val="100000000000" w:firstRow="1" w:lastRow="0" w:firstColumn="0" w:lastColumn="0" w:oddVBand="0" w:evenVBand="0" w:oddHBand="0" w:evenHBand="0" w:firstRowFirstColumn="0" w:firstRowLastColumn="0" w:lastRowFirstColumn="0" w:lastRowLastColumn="0"/>
        </w:trPr>
        <w:tc>
          <w:tcPr>
            <w:tcW w:w="5382" w:type="dxa"/>
            <w:vAlign w:val="center"/>
            <w:hideMark/>
          </w:tcPr>
          <w:p w14:paraId="6709D2B5" w14:textId="77777777" w:rsidR="004E5CFB" w:rsidRPr="0011047D" w:rsidRDefault="004E5CFB" w:rsidP="0011047D">
            <w:pPr>
              <w:pStyle w:val="Tablas"/>
              <w:rPr>
                <w:color w:val="auto"/>
              </w:rPr>
            </w:pPr>
            <w:r w:rsidRPr="0011047D">
              <w:rPr>
                <w:color w:val="auto"/>
              </w:rPr>
              <w:t>Cuentas</w:t>
            </w:r>
          </w:p>
        </w:tc>
        <w:tc>
          <w:tcPr>
            <w:tcW w:w="4394" w:type="dxa"/>
            <w:vAlign w:val="center"/>
            <w:hideMark/>
          </w:tcPr>
          <w:p w14:paraId="7EE55A84" w14:textId="77777777" w:rsidR="004E5CFB" w:rsidRPr="0011047D" w:rsidRDefault="004E5CFB" w:rsidP="0011047D">
            <w:pPr>
              <w:pStyle w:val="Tablas"/>
              <w:rPr>
                <w:color w:val="auto"/>
              </w:rPr>
            </w:pPr>
            <w:r w:rsidRPr="0011047D">
              <w:rPr>
                <w:color w:val="auto"/>
              </w:rPr>
              <w:t>Valor</w:t>
            </w:r>
          </w:p>
        </w:tc>
      </w:tr>
      <w:tr w:rsidR="0011047D" w:rsidRPr="0011047D" w14:paraId="62F414DA" w14:textId="77777777" w:rsidTr="00480CF9">
        <w:trPr>
          <w:cnfStyle w:val="000000100000" w:firstRow="0" w:lastRow="0" w:firstColumn="0" w:lastColumn="0" w:oddVBand="0" w:evenVBand="0" w:oddHBand="1" w:evenHBand="0" w:firstRowFirstColumn="0" w:firstRowLastColumn="0" w:lastRowFirstColumn="0" w:lastRowLastColumn="0"/>
        </w:trPr>
        <w:tc>
          <w:tcPr>
            <w:tcW w:w="5382" w:type="dxa"/>
            <w:vAlign w:val="center"/>
            <w:hideMark/>
          </w:tcPr>
          <w:p w14:paraId="715069C2" w14:textId="77777777" w:rsidR="004E5CFB" w:rsidRPr="0011047D" w:rsidRDefault="004E5CFB" w:rsidP="0011047D">
            <w:pPr>
              <w:pStyle w:val="Tablas"/>
              <w:rPr>
                <w:color w:val="auto"/>
              </w:rPr>
            </w:pPr>
            <w:r w:rsidRPr="0011047D">
              <w:rPr>
                <w:color w:val="auto"/>
              </w:rPr>
              <w:t>Aportes sociales</w:t>
            </w:r>
          </w:p>
        </w:tc>
        <w:tc>
          <w:tcPr>
            <w:tcW w:w="4394" w:type="dxa"/>
            <w:vAlign w:val="center"/>
            <w:hideMark/>
          </w:tcPr>
          <w:p w14:paraId="34F62B9E" w14:textId="406B4275" w:rsidR="004E5CFB" w:rsidRPr="0011047D" w:rsidRDefault="005923E7" w:rsidP="0011047D">
            <w:pPr>
              <w:pStyle w:val="Tablas"/>
              <w:rPr>
                <w:color w:val="auto"/>
              </w:rPr>
            </w:pPr>
            <w:r w:rsidRPr="0011047D">
              <w:rPr>
                <w:color w:val="auto"/>
              </w:rPr>
              <w:t>$</w:t>
            </w:r>
            <w:r w:rsidR="004E5CFB" w:rsidRPr="0011047D">
              <w:rPr>
                <w:color w:val="auto"/>
              </w:rPr>
              <w:t>3.000.000</w:t>
            </w:r>
          </w:p>
        </w:tc>
      </w:tr>
      <w:tr w:rsidR="0011047D" w:rsidRPr="0011047D" w14:paraId="65EFF3BF" w14:textId="77777777" w:rsidTr="00480CF9">
        <w:tc>
          <w:tcPr>
            <w:tcW w:w="5382" w:type="dxa"/>
            <w:vAlign w:val="center"/>
            <w:hideMark/>
          </w:tcPr>
          <w:p w14:paraId="48D0E1D6" w14:textId="77777777" w:rsidR="004E5CFB" w:rsidRPr="0011047D" w:rsidRDefault="004E5CFB" w:rsidP="0011047D">
            <w:pPr>
              <w:pStyle w:val="Tablas"/>
              <w:rPr>
                <w:color w:val="auto"/>
              </w:rPr>
            </w:pPr>
            <w:proofErr w:type="gramStart"/>
            <w:r w:rsidRPr="0011047D">
              <w:rPr>
                <w:color w:val="auto"/>
              </w:rPr>
              <w:t>Total</w:t>
            </w:r>
            <w:proofErr w:type="gramEnd"/>
            <w:r w:rsidRPr="0011047D">
              <w:rPr>
                <w:color w:val="auto"/>
              </w:rPr>
              <w:t xml:space="preserve"> patrimonio</w:t>
            </w:r>
          </w:p>
        </w:tc>
        <w:tc>
          <w:tcPr>
            <w:tcW w:w="4394" w:type="dxa"/>
            <w:vAlign w:val="center"/>
            <w:hideMark/>
          </w:tcPr>
          <w:p w14:paraId="1074A523" w14:textId="6DE15E70" w:rsidR="004E5CFB" w:rsidRPr="0011047D" w:rsidRDefault="005923E7" w:rsidP="0011047D">
            <w:pPr>
              <w:pStyle w:val="Tablas"/>
              <w:rPr>
                <w:color w:val="auto"/>
              </w:rPr>
            </w:pPr>
            <w:r w:rsidRPr="0011047D">
              <w:rPr>
                <w:color w:val="auto"/>
              </w:rPr>
              <w:t>$</w:t>
            </w:r>
            <w:r w:rsidR="004E5CFB" w:rsidRPr="0011047D">
              <w:rPr>
                <w:color w:val="auto"/>
              </w:rPr>
              <w:t>3.000.000</w:t>
            </w:r>
          </w:p>
        </w:tc>
      </w:tr>
    </w:tbl>
    <w:p w14:paraId="0927239E" w14:textId="39E1F10D" w:rsidR="004E5CFB" w:rsidRDefault="004E5CFB" w:rsidP="004E5CFB">
      <w:pPr>
        <w:rPr>
          <w:lang w:val="es-419" w:eastAsia="es-CO"/>
        </w:rPr>
      </w:pPr>
      <w:r w:rsidRPr="004E5CFB">
        <w:rPr>
          <w:lang w:val="es-419" w:eastAsia="es-CO"/>
        </w:rPr>
        <w:t xml:space="preserve">Al aplicar la fórmula de la ecuación patrimonial, se tiene como resultado un valor de </w:t>
      </w:r>
      <w:r w:rsidR="00042559">
        <w:rPr>
          <w:lang w:val="es-419" w:eastAsia="es-CO"/>
        </w:rPr>
        <w:t>$</w:t>
      </w:r>
      <w:r w:rsidRPr="004E5CFB">
        <w:rPr>
          <w:lang w:val="es-419" w:eastAsia="es-CO"/>
        </w:rPr>
        <w:t>3.000.000.</w:t>
      </w:r>
    </w:p>
    <w:p w14:paraId="4F4FCE0C" w14:textId="7803921A" w:rsidR="004E5CFB" w:rsidRDefault="004E5CFB" w:rsidP="0011047D">
      <w:pPr>
        <w:pStyle w:val="Prrafodelista"/>
        <w:spacing w:before="60" w:after="60"/>
        <w:ind w:left="360" w:firstLine="0"/>
        <w:rPr>
          <w:lang w:val="es-419" w:eastAsia="es-CO"/>
        </w:rPr>
      </w:pPr>
      <w:r w:rsidRPr="004E5CFB">
        <w:rPr>
          <w:b/>
          <w:bCs/>
          <w:lang w:val="es-419" w:eastAsia="es-CO"/>
        </w:rPr>
        <w:t xml:space="preserve">Patrimonio </w:t>
      </w:r>
      <w:r w:rsidRPr="004E5CFB">
        <w:rPr>
          <w:lang w:val="es-419" w:eastAsia="es-CO"/>
        </w:rPr>
        <w:t xml:space="preserve">= </w:t>
      </w:r>
      <w:r w:rsidR="00042559">
        <w:rPr>
          <w:lang w:val="es-419" w:eastAsia="es-CO"/>
        </w:rPr>
        <w:t>$</w:t>
      </w:r>
      <w:r w:rsidRPr="004E5CFB">
        <w:rPr>
          <w:lang w:val="es-419" w:eastAsia="es-CO"/>
        </w:rPr>
        <w:t xml:space="preserve">3.000.000 (activo) - </w:t>
      </w:r>
      <w:r w:rsidR="00042559">
        <w:rPr>
          <w:lang w:val="es-419" w:eastAsia="es-CO"/>
        </w:rPr>
        <w:t>$</w:t>
      </w:r>
      <w:r w:rsidRPr="004E5CFB">
        <w:rPr>
          <w:lang w:val="es-419" w:eastAsia="es-CO"/>
        </w:rPr>
        <w:t xml:space="preserve">0 (pasivo) = </w:t>
      </w:r>
      <w:r w:rsidR="00042559">
        <w:rPr>
          <w:lang w:val="es-419" w:eastAsia="es-CO"/>
        </w:rPr>
        <w:t>$</w:t>
      </w:r>
      <w:r w:rsidRPr="004E5CFB">
        <w:rPr>
          <w:lang w:val="es-419" w:eastAsia="es-CO"/>
        </w:rPr>
        <w:t>3.000.000</w:t>
      </w:r>
    </w:p>
    <w:p w14:paraId="614EC586" w14:textId="79F0EA04" w:rsidR="004E5CFB" w:rsidRDefault="004E5CFB" w:rsidP="004E5CFB">
      <w:pPr>
        <w:rPr>
          <w:lang w:val="es-419" w:eastAsia="es-CO"/>
        </w:rPr>
      </w:pPr>
      <w:r w:rsidRPr="004E5CFB">
        <w:rPr>
          <w:lang w:val="es-419" w:eastAsia="es-CO"/>
        </w:rPr>
        <w:t>Para comprender la dinámica de las modificaciones en la ecuación patrimonial, se estudiarán otros ejemplos en el siguiente video:</w:t>
      </w:r>
    </w:p>
    <w:p w14:paraId="3F3697A5" w14:textId="52B499AC" w:rsidR="00EA2BE8" w:rsidRDefault="00EA2BE8" w:rsidP="0011047D">
      <w:pPr>
        <w:pStyle w:val="Video"/>
        <w:rPr>
          <w:lang w:val="es-419" w:eastAsia="es-CO"/>
        </w:rPr>
      </w:pPr>
      <w:r w:rsidRPr="00EA2BE8">
        <w:rPr>
          <w:lang w:val="es-419" w:eastAsia="es-CO"/>
        </w:rPr>
        <w:t xml:space="preserve">Modificaciones en la ecuación </w:t>
      </w:r>
      <w:r w:rsidR="007C3D3E" w:rsidRPr="00EA2BE8">
        <w:rPr>
          <w:lang w:val="es-419" w:eastAsia="es-CO"/>
        </w:rPr>
        <w:t>patrimonial</w:t>
      </w:r>
    </w:p>
    <w:p w14:paraId="4A69668D" w14:textId="31E7826D" w:rsidR="00CB7A22" w:rsidRDefault="00EA2BE8" w:rsidP="0011047D">
      <w:pPr>
        <w:spacing w:before="120"/>
        <w:ind w:firstLine="0"/>
        <w:jc w:val="center"/>
        <w:rPr>
          <w:lang w:val="es-419" w:eastAsia="es-CO"/>
        </w:rPr>
      </w:pPr>
      <w:r>
        <w:rPr>
          <w:noProof/>
        </w:rPr>
        <w:drawing>
          <wp:inline distT="0" distB="0" distL="0" distR="0" wp14:anchorId="19836039" wp14:editId="325966A2">
            <wp:extent cx="5311782" cy="2515870"/>
            <wp:effectExtent l="0" t="0" r="317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rotWithShape="1">
                    <a:blip r:embed="rId26">
                      <a:extLst>
                        <a:ext uri="{28A0092B-C50C-407E-A947-70E740481C1C}">
                          <a14:useLocalDpi xmlns:a14="http://schemas.microsoft.com/office/drawing/2010/main" val="0"/>
                        </a:ext>
                      </a:extLst>
                    </a:blip>
                    <a:srcRect t="18288" b="18560"/>
                    <a:stretch/>
                  </pic:blipFill>
                  <pic:spPr bwMode="auto">
                    <a:xfrm>
                      <a:off x="0" y="0"/>
                      <a:ext cx="5335591" cy="2527147"/>
                    </a:xfrm>
                    <a:prstGeom prst="rect">
                      <a:avLst/>
                    </a:prstGeom>
                    <a:noFill/>
                    <a:ln>
                      <a:noFill/>
                    </a:ln>
                    <a:extLst>
                      <a:ext uri="{53640926-AAD7-44D8-BBD7-CCE9431645EC}">
                        <a14:shadowObscured xmlns:a14="http://schemas.microsoft.com/office/drawing/2010/main"/>
                      </a:ext>
                    </a:extLst>
                  </pic:spPr>
                </pic:pic>
              </a:graphicData>
            </a:graphic>
          </wp:inline>
        </w:drawing>
      </w:r>
    </w:p>
    <w:p w14:paraId="02A61761" w14:textId="38DBA115" w:rsidR="005E3B33" w:rsidRDefault="00000000" w:rsidP="00CB7A22">
      <w:pPr>
        <w:ind w:firstLine="0"/>
        <w:jc w:val="center"/>
        <w:rPr>
          <w:rStyle w:val="Hipervnculo"/>
          <w:b/>
        </w:rPr>
      </w:pPr>
      <w:hyperlink r:id="rId27" w:history="1">
        <w:r w:rsidR="00CB7A22"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923E7" w:rsidRPr="00A57A9E" w14:paraId="7BB92DE9" w14:textId="77777777" w:rsidTr="00254020">
        <w:tc>
          <w:tcPr>
            <w:tcW w:w="9962" w:type="dxa"/>
          </w:tcPr>
          <w:p w14:paraId="0B73FCE2" w14:textId="6F843F32" w:rsidR="005923E7" w:rsidRPr="00A57A9E" w:rsidRDefault="005923E7" w:rsidP="00254020">
            <w:pPr>
              <w:ind w:firstLine="0"/>
              <w:jc w:val="center"/>
              <w:rPr>
                <w:b/>
              </w:rPr>
            </w:pPr>
            <w:r>
              <w:tab/>
            </w:r>
            <w:r w:rsidRPr="00A57A9E">
              <w:rPr>
                <w:b/>
              </w:rPr>
              <w:t>Síntesis del video</w:t>
            </w:r>
            <w:r>
              <w:rPr>
                <w:b/>
              </w:rPr>
              <w:t>.</w:t>
            </w:r>
            <w:r w:rsidRPr="00A57A9E">
              <w:rPr>
                <w:b/>
              </w:rPr>
              <w:t xml:space="preserve"> </w:t>
            </w:r>
            <w:r w:rsidRPr="005923E7">
              <w:rPr>
                <w:b/>
              </w:rPr>
              <w:t>Modificaciones en la ecuación patrimonial</w:t>
            </w:r>
          </w:p>
        </w:tc>
      </w:tr>
      <w:tr w:rsidR="005923E7" w:rsidRPr="00A57A9E" w14:paraId="49F145AB" w14:textId="77777777" w:rsidTr="00254020">
        <w:tc>
          <w:tcPr>
            <w:tcW w:w="9962" w:type="dxa"/>
          </w:tcPr>
          <w:p w14:paraId="73B434DD" w14:textId="77777777" w:rsidR="005923E7" w:rsidRDefault="00B25049" w:rsidP="00254020">
            <w:r w:rsidRPr="00B25049">
              <w:t>En este video vamos a conocer cómo cambian las cuentas de una empresa a través de la ecuación patrimonial.</w:t>
            </w:r>
          </w:p>
          <w:p w14:paraId="0E4FD884" w14:textId="77777777" w:rsidR="00B25049" w:rsidRDefault="00B25049" w:rsidP="00254020">
            <w:r w:rsidRPr="00B25049">
              <w:lastRenderedPageBreak/>
              <w:t>Cada movimiento que realiza una organización, como comprar, pagar o recibir dinero, modifica sus registros contables. Para comprenderlo de forma sencilla, veremos un ejemplo práctico paso a paso.</w:t>
            </w:r>
          </w:p>
          <w:p w14:paraId="342E1546" w14:textId="77777777" w:rsidR="00B25049" w:rsidRDefault="00B25049" w:rsidP="00254020">
            <w:r w:rsidRPr="00B25049">
              <w:t>Imaginemos que una persona inicia su actividad con tres millones de pesos en el banco. Ese dinero es lo que posee la empresa, es decir, su activo. Como no tiene deudas, ese mismo valor representa su patrimonio.</w:t>
            </w:r>
          </w:p>
          <w:p w14:paraId="3690E393" w14:textId="77777777" w:rsidR="00B25049" w:rsidRDefault="00B25049" w:rsidP="00254020">
            <w:r w:rsidRPr="00B25049">
              <w:t>Días después, se compran muebles de contado por quinientos mil pesos. El dinero en el banco disminuye, pero ahora existen muebles que también son un activo. No se pierde valor: solo cambia la forma en que están distribuidos los recursos.</w:t>
            </w:r>
          </w:p>
          <w:p w14:paraId="692DD96F" w14:textId="77777777" w:rsidR="00B25049" w:rsidRDefault="00B25049" w:rsidP="00254020">
            <w:r w:rsidRPr="00B25049">
              <w:t>Luego, se compra un terreno a crédito por cinco millones. La empresa gana un nuevo bien, pero también adquiere una deuda. Aumentan los activos y los pasivos al mismo tiempo.</w:t>
            </w:r>
          </w:p>
          <w:p w14:paraId="0F2EAC0C" w14:textId="77777777" w:rsidR="00B25049" w:rsidRDefault="00B25049" w:rsidP="00254020">
            <w:r w:rsidRPr="00B25049">
              <w:t>Más adelante, se pagan quinientos mil pesos de la deuda. Disminuye el dinero disponible en bancos, pero también baja la obligación pendiente.</w:t>
            </w:r>
          </w:p>
          <w:p w14:paraId="11F7B754" w14:textId="77777777" w:rsidR="00B25049" w:rsidRDefault="00B25049" w:rsidP="00B25049">
            <w:r>
              <w:t xml:space="preserve">Finalmente, la empresa recibe una donación de ochocientos mil pesos. Aumenta el dinero disponible y crece el patrimonio. </w:t>
            </w:r>
          </w:p>
          <w:p w14:paraId="2C4F6953" w14:textId="77777777" w:rsidR="00B25049" w:rsidRDefault="00B25049" w:rsidP="00B25049">
            <w:r>
              <w:t>Este ingreso fortalece su situación financiera.</w:t>
            </w:r>
          </w:p>
          <w:p w14:paraId="2F2217A1" w14:textId="343675E1" w:rsidR="00B25049" w:rsidRPr="00A57A9E" w:rsidRDefault="00B25049" w:rsidP="00B25049">
            <w:r w:rsidRPr="00B25049">
              <w:t>Cada operación contable modifica la ecuación patrimonial. Comprender estos cambios permite llevar una contabilidad ordenada, facilita la toma de decisiones y contribuye al fortalecimiento de la empresa.</w:t>
            </w:r>
          </w:p>
        </w:tc>
      </w:tr>
    </w:tbl>
    <w:p w14:paraId="72F7CE32" w14:textId="03C3F9C0" w:rsidR="005923E7" w:rsidRDefault="005923E7" w:rsidP="005923E7">
      <w:pPr>
        <w:tabs>
          <w:tab w:val="left" w:pos="4095"/>
        </w:tabs>
        <w:ind w:firstLine="0"/>
      </w:pPr>
    </w:p>
    <w:p w14:paraId="427B7F23" w14:textId="3CD5D2D6" w:rsidR="00EE4C61" w:rsidRPr="00D9781F" w:rsidRDefault="00EE4C61" w:rsidP="007834D8">
      <w:pPr>
        <w:pStyle w:val="Titulosgenerales"/>
        <w:rPr>
          <w:u w:val="single"/>
        </w:rPr>
      </w:pPr>
      <w:bookmarkStart w:id="10" w:name="_Toc226382824"/>
      <w:r w:rsidRPr="003758F7">
        <w:lastRenderedPageBreak/>
        <w:t>Síntesis</w:t>
      </w:r>
      <w:bookmarkEnd w:id="10"/>
      <w:r w:rsidRPr="003758F7">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09D82107" w:rsidR="00781D51" w:rsidRDefault="00890E11" w:rsidP="001658C0">
      <w:pPr>
        <w:spacing w:before="120"/>
        <w:ind w:firstLine="0"/>
        <w:rPr>
          <w:noProof/>
          <w:lang w:eastAsia="es-CO"/>
        </w:rPr>
      </w:pPr>
      <w:r>
        <w:rPr>
          <w:noProof/>
          <w:lang w:eastAsia="es-CO"/>
        </w:rPr>
        <w:drawing>
          <wp:inline distT="0" distB="0" distL="0" distR="0" wp14:anchorId="4377CCD4" wp14:editId="14A73715">
            <wp:extent cx="6332220" cy="5856605"/>
            <wp:effectExtent l="0" t="0" r="0" b="0"/>
            <wp:docPr id="519392357" name="Gráfico 3" descr="La imagen presenta un esquema conceptual de cuentas nominales y registros contables, mostrando ingresos, gastos y costos, sus características y movimientos, además de cuentas de orden y registros contables, explicando la estructura básica utilizada para clasificar y registrar operaciones financi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92357" name="Gráfico 3" descr="La imagen presenta un esquema conceptual de cuentas nominales y registros contables, mostrando ingresos, gastos y costos, sus características y movimientos, además de cuentas de orden y registros contables, explicando la estructura básica utilizada para clasificar y registrar operaciones financieras."/>
                    <pic:cNvPicPr/>
                  </pic:nvPicPr>
                  <pic:blipFill>
                    <a:blip r:embed="rId28">
                      <a:extLst>
                        <a:ext uri="{96DAC541-7B7A-43D3-8B79-37D633B846F1}">
                          <asvg:svgBlip xmlns:asvg="http://schemas.microsoft.com/office/drawing/2016/SVG/main" r:embed="rId29"/>
                        </a:ext>
                      </a:extLst>
                    </a:blip>
                    <a:stretch>
                      <a:fillRect/>
                    </a:stretch>
                  </pic:blipFill>
                  <pic:spPr>
                    <a:xfrm>
                      <a:off x="0" y="0"/>
                      <a:ext cx="6332220" cy="5856605"/>
                    </a:xfrm>
                    <a:prstGeom prst="rect">
                      <a:avLst/>
                    </a:prstGeom>
                  </pic:spPr>
                </pic:pic>
              </a:graphicData>
            </a:graphic>
          </wp:inline>
        </w:drawing>
      </w:r>
    </w:p>
    <w:p w14:paraId="1C276251" w14:textId="30BD785F" w:rsidR="00F36C9D" w:rsidRPr="003758F7" w:rsidRDefault="00F36C9D" w:rsidP="007834D8">
      <w:pPr>
        <w:pStyle w:val="Titulosgenerales"/>
      </w:pPr>
      <w:bookmarkStart w:id="11" w:name="_Toc226382825"/>
      <w:r w:rsidRPr="003758F7">
        <w:lastRenderedPageBreak/>
        <w:t>Glosario</w:t>
      </w:r>
      <w:bookmarkEnd w:id="11"/>
    </w:p>
    <w:p w14:paraId="299E46E7" w14:textId="101BE552" w:rsidR="00F460D7" w:rsidRDefault="00F460D7" w:rsidP="00CA2BBB">
      <w:r w:rsidRPr="00F460D7">
        <w:rPr>
          <w:b/>
          <w:bCs/>
        </w:rPr>
        <w:t xml:space="preserve">Activo: </w:t>
      </w:r>
      <w:r w:rsidRPr="00F460D7">
        <w:t>conjunto de bienes y derechos que posee una entidad y que pueden generar beneficios económicos futuros, como caja, bancos, propiedades y equipos.</w:t>
      </w:r>
    </w:p>
    <w:p w14:paraId="19392A25" w14:textId="0517A404" w:rsidR="00F460D7" w:rsidRDefault="00F460D7" w:rsidP="00CA2BBB">
      <w:r w:rsidRPr="00F460D7">
        <w:rPr>
          <w:b/>
          <w:bCs/>
        </w:rPr>
        <w:t>Asiento compuesto:</w:t>
      </w:r>
      <w:r w:rsidRPr="00F460D7">
        <w:t xml:space="preserve"> registro contable en el que intervienen más de dos cuentas, ya sea varias deudoras y una acreedora, o una deudora y varias acreedoras.</w:t>
      </w:r>
    </w:p>
    <w:p w14:paraId="76FBEDAA" w14:textId="7F5841B4" w:rsidR="00F460D7" w:rsidRDefault="00F460D7" w:rsidP="00CA2BBB">
      <w:r w:rsidRPr="00F460D7">
        <w:rPr>
          <w:b/>
          <w:bCs/>
        </w:rPr>
        <w:t>Asiento contable:</w:t>
      </w:r>
      <w:r w:rsidRPr="00F460D7">
        <w:t xml:space="preserve"> registro ordenado de una operación económica en los libros de contabilidad, donde se identifican las cuentas afectadas, los valores debitados y acreditados.</w:t>
      </w:r>
    </w:p>
    <w:p w14:paraId="77DD917F" w14:textId="664D5F49" w:rsidR="00F460D7" w:rsidRDefault="00F460D7" w:rsidP="00CA2BBB">
      <w:r w:rsidRPr="00F460D7">
        <w:rPr>
          <w:b/>
          <w:bCs/>
        </w:rPr>
        <w:t>Asiento simple:</w:t>
      </w:r>
      <w:r w:rsidRPr="00F460D7">
        <w:t xml:space="preserve"> registro contable que afecta únicamente dos cuentas: una en </w:t>
      </w:r>
      <w:proofErr w:type="spellStart"/>
      <w:r w:rsidRPr="00F460D7">
        <w:t>el</w:t>
      </w:r>
      <w:proofErr w:type="spellEnd"/>
      <w:r w:rsidRPr="00F460D7">
        <w:t xml:space="preserve"> debe y otra en el haber.</w:t>
      </w:r>
    </w:p>
    <w:p w14:paraId="414D6509" w14:textId="0E1020D5" w:rsidR="00F460D7" w:rsidRDefault="00F460D7" w:rsidP="00CA2BBB">
      <w:r w:rsidRPr="00F460D7">
        <w:rPr>
          <w:b/>
          <w:bCs/>
        </w:rPr>
        <w:t>Balance de comprobación:</w:t>
      </w:r>
      <w:r w:rsidRPr="00F460D7">
        <w:t xml:space="preserve"> estado contable que permite verificar la correcta aplicación de la partida doble, comprobando que la suma de los débitos sea igual a la suma de los créditos.</w:t>
      </w:r>
    </w:p>
    <w:p w14:paraId="1BC83784" w14:textId="4836CA14" w:rsidR="00F460D7" w:rsidRDefault="00F460D7" w:rsidP="00CA2BBB">
      <w:r w:rsidRPr="00F460D7">
        <w:rPr>
          <w:b/>
          <w:bCs/>
        </w:rPr>
        <w:t>Costo de ventas:</w:t>
      </w:r>
      <w:r w:rsidRPr="00F460D7">
        <w:t xml:space="preserve"> valor de adquisición o producción de los bienes o servicios vendidos durante un periodo contable.</w:t>
      </w:r>
    </w:p>
    <w:p w14:paraId="78F34E22" w14:textId="241BD0DB" w:rsidR="00F460D7" w:rsidRDefault="00F460D7" w:rsidP="00CA2BBB">
      <w:r w:rsidRPr="00F460D7">
        <w:rPr>
          <w:b/>
          <w:bCs/>
        </w:rPr>
        <w:t>Costos:</w:t>
      </w:r>
      <w:r w:rsidRPr="00F460D7">
        <w:t xml:space="preserve"> valores directamente relacionados con la producción de bienes o la prestación de servicios, necesarios para generar los ingresos de la entidad.</w:t>
      </w:r>
    </w:p>
    <w:p w14:paraId="5A282644" w14:textId="3A4548E8" w:rsidR="00F460D7" w:rsidRDefault="00F460D7" w:rsidP="00CA2BBB">
      <w:r w:rsidRPr="00F460D7">
        <w:rPr>
          <w:b/>
          <w:bCs/>
        </w:rPr>
        <w:t>Cuentas contables:</w:t>
      </w:r>
      <w:r w:rsidRPr="00F460D7">
        <w:t xml:space="preserve"> instrumentos utilizados para registrar, clasificar y resumir las operaciones económicas de una entidad.</w:t>
      </w:r>
    </w:p>
    <w:p w14:paraId="0F0ACFA4" w14:textId="44E498ED" w:rsidR="00F460D7" w:rsidRDefault="00F460D7" w:rsidP="00CA2BBB">
      <w:r w:rsidRPr="00F460D7">
        <w:rPr>
          <w:b/>
          <w:bCs/>
        </w:rPr>
        <w:t>Cuentas de orden:</w:t>
      </w:r>
      <w:r w:rsidRPr="00F460D7">
        <w:t xml:space="preserve"> registros contables que controlan hechos económicos que no afectan de manera inmediata el balance general ni el estado de resultados, pero que pueden hacerlo en el futuro.</w:t>
      </w:r>
    </w:p>
    <w:p w14:paraId="6ABC9C81" w14:textId="6470DB81" w:rsidR="00F460D7" w:rsidRDefault="00F460D7" w:rsidP="00F460D7">
      <w:r w:rsidRPr="00F460D7">
        <w:rPr>
          <w:b/>
          <w:bCs/>
        </w:rPr>
        <w:lastRenderedPageBreak/>
        <w:t>Cuentas de orden acreedoras (Clase 9):</w:t>
      </w:r>
      <w:r w:rsidRPr="00F460D7">
        <w:t xml:space="preserve"> cuentas que registran bienes o valores recibidos en custodia, manejo o garantía, con naturaleza de pasivo y saldo crédito.</w:t>
      </w:r>
    </w:p>
    <w:p w14:paraId="58A1DBF9" w14:textId="20486CF3" w:rsidR="00F460D7" w:rsidRDefault="00F460D7" w:rsidP="00F460D7">
      <w:r w:rsidRPr="00F460D7">
        <w:rPr>
          <w:b/>
          <w:bCs/>
        </w:rPr>
        <w:t>Cuentas de orden deudoras (Clase 8):</w:t>
      </w:r>
      <w:r w:rsidRPr="00F460D7">
        <w:t xml:space="preserve"> cuentas que registran bienes o valores entregados en custodia o garantía, con naturaleza de activo y saldo débito.</w:t>
      </w:r>
    </w:p>
    <w:p w14:paraId="15885A35" w14:textId="232E8AC5" w:rsidR="00F460D7" w:rsidRDefault="00F460D7" w:rsidP="00F460D7">
      <w:r w:rsidRPr="00F460D7">
        <w:rPr>
          <w:b/>
          <w:bCs/>
        </w:rPr>
        <w:t>Cuentas nominales:</w:t>
      </w:r>
      <w:r w:rsidRPr="00F460D7">
        <w:t xml:space="preserve"> cuentas transitorias que registran ingresos, gastos y costos durante un periodo contable y se cancelan al cierre del ejercicio.</w:t>
      </w:r>
    </w:p>
    <w:p w14:paraId="4B8E6408" w14:textId="6575A4DD" w:rsidR="00F460D7" w:rsidRDefault="00F460D7" w:rsidP="00F460D7">
      <w:r w:rsidRPr="00F460D7">
        <w:rPr>
          <w:b/>
          <w:bCs/>
        </w:rPr>
        <w:t>Debe:</w:t>
      </w:r>
      <w:r w:rsidRPr="00F460D7">
        <w:t xml:space="preserve"> lado izquierdo de una cuenta contable donde se registran los aumentos de activos y gastos, y las disminuciones de pasivos, patrimonio e ingresos.</w:t>
      </w:r>
    </w:p>
    <w:p w14:paraId="6D428EBF" w14:textId="30A57F19" w:rsidR="00F460D7" w:rsidRDefault="00F460D7" w:rsidP="00F460D7">
      <w:r w:rsidRPr="00F460D7">
        <w:rPr>
          <w:b/>
          <w:bCs/>
        </w:rPr>
        <w:t>Ecuación patrimonial:</w:t>
      </w:r>
      <w:r w:rsidRPr="00F460D7">
        <w:t xml:space="preserve"> relación matemática fundamental de la contabilidad que expresa el equilibrio entre activo, pasivo y patrimonio.</w:t>
      </w:r>
    </w:p>
    <w:p w14:paraId="5809A5D1" w14:textId="304E96AA" w:rsidR="00F460D7" w:rsidRDefault="00F460D7" w:rsidP="00F460D7">
      <w:r w:rsidRPr="00F460D7">
        <w:rPr>
          <w:b/>
          <w:bCs/>
        </w:rPr>
        <w:t>Gastos:</w:t>
      </w:r>
      <w:r w:rsidRPr="00F460D7">
        <w:t xml:space="preserve"> disminuciones del patrimonio ocasionadas por la adquisición de bienes o servicios necesarios para el funcionamiento de la entidad.</w:t>
      </w:r>
    </w:p>
    <w:p w14:paraId="51F6D1D2" w14:textId="70FEC9C1" w:rsidR="00F460D7" w:rsidRDefault="00F460D7" w:rsidP="00F460D7">
      <w:r w:rsidRPr="00F460D7">
        <w:rPr>
          <w:b/>
          <w:bCs/>
        </w:rPr>
        <w:t>Haber:</w:t>
      </w:r>
      <w:r w:rsidRPr="00F460D7">
        <w:t xml:space="preserve"> lado derecho de una cuenta contable donde se registran los aumentos de pasivos, patrimonio e ingresos, y las disminuciones de activos y gastos.</w:t>
      </w:r>
    </w:p>
    <w:p w14:paraId="798ED25E" w14:textId="69B2998E" w:rsidR="00F460D7" w:rsidRDefault="00F460D7" w:rsidP="00F460D7">
      <w:r w:rsidRPr="00F460D7">
        <w:rPr>
          <w:b/>
          <w:bCs/>
        </w:rPr>
        <w:t>Ingresos:</w:t>
      </w:r>
      <w:r w:rsidRPr="00F460D7">
        <w:t xml:space="preserve"> incrementos en el patrimonio de una entidad originados por la venta de bienes, la prestación de servicios u otras actividades económicas.</w:t>
      </w:r>
    </w:p>
    <w:p w14:paraId="03B9BC33" w14:textId="7AA8A080" w:rsidR="00F460D7" w:rsidRDefault="00F460D7" w:rsidP="00F460D7">
      <w:r w:rsidRPr="00F460D7">
        <w:rPr>
          <w:b/>
          <w:bCs/>
        </w:rPr>
        <w:t>Ingresos no operacionales:</w:t>
      </w:r>
      <w:r w:rsidRPr="00F460D7">
        <w:t xml:space="preserve"> ingresos obtenidos por actividades secundarias o distintas a la actividad principal de la entidad.</w:t>
      </w:r>
    </w:p>
    <w:p w14:paraId="32225A05" w14:textId="51E16A21" w:rsidR="00F460D7" w:rsidRDefault="00F460D7" w:rsidP="00F460D7">
      <w:r w:rsidRPr="00F460D7">
        <w:rPr>
          <w:b/>
          <w:bCs/>
        </w:rPr>
        <w:t>Ingresos operacionales:</w:t>
      </w:r>
      <w:r w:rsidRPr="00F460D7">
        <w:t xml:space="preserve"> ingresos generados por la actividad principal u objeto social de la entidad.</w:t>
      </w:r>
    </w:p>
    <w:p w14:paraId="4FB14B47" w14:textId="741876EB" w:rsidR="00F460D7" w:rsidRDefault="00F460D7" w:rsidP="00F460D7">
      <w:r w:rsidRPr="00F460D7">
        <w:rPr>
          <w:b/>
          <w:bCs/>
        </w:rPr>
        <w:lastRenderedPageBreak/>
        <w:t>Marco normativo contable:</w:t>
      </w:r>
      <w:r w:rsidRPr="00F460D7">
        <w:t xml:space="preserve"> conjunto de normas legales que regulan el registro y la presentación de la información contable en Colombia, como el Decreto 2649 de 1993.</w:t>
      </w:r>
    </w:p>
    <w:p w14:paraId="6996FC48" w14:textId="4E2F65D9" w:rsidR="00F460D7" w:rsidRDefault="00F460D7" w:rsidP="00F460D7">
      <w:r w:rsidRPr="00F460D7">
        <w:rPr>
          <w:b/>
          <w:bCs/>
        </w:rPr>
        <w:t>Partida doble:</w:t>
      </w:r>
      <w:r w:rsidRPr="00F460D7">
        <w:t xml:space="preserve"> principio contable según el cual toda operación económica debe registrarse afectando al menos dos cuentas, manteniendo el equilibrio entre </w:t>
      </w:r>
      <w:proofErr w:type="spellStart"/>
      <w:r w:rsidRPr="00F460D7">
        <w:t>el</w:t>
      </w:r>
      <w:proofErr w:type="spellEnd"/>
      <w:r w:rsidRPr="00F460D7">
        <w:t xml:space="preserve"> debe y el haber.</w:t>
      </w:r>
    </w:p>
    <w:p w14:paraId="0B63058F" w14:textId="556FC7CA" w:rsidR="00F460D7" w:rsidRDefault="00F460D7" w:rsidP="00F460D7">
      <w:r w:rsidRPr="00F460D7">
        <w:rPr>
          <w:b/>
          <w:bCs/>
        </w:rPr>
        <w:t>Pasivo:</w:t>
      </w:r>
      <w:r w:rsidRPr="00F460D7">
        <w:t xml:space="preserve"> obligaciones y deudas que tiene una entidad frente a terceros y que deben ser canceladas en el futuro.</w:t>
      </w:r>
    </w:p>
    <w:p w14:paraId="3C506667" w14:textId="014735C7" w:rsidR="00F460D7" w:rsidRDefault="00F460D7" w:rsidP="00F460D7">
      <w:r w:rsidRPr="00F460D7">
        <w:rPr>
          <w:b/>
          <w:bCs/>
        </w:rPr>
        <w:t>Patrimonio:</w:t>
      </w:r>
      <w:r w:rsidRPr="00F460D7">
        <w:t xml:space="preserve"> valor residual de los activos de una entidad después de deducir todos sus pasivos; representa los aportes de los propietarios y los resultados acumulados.</w:t>
      </w:r>
    </w:p>
    <w:p w14:paraId="23E6C7D2" w14:textId="7599E8A6" w:rsidR="00F460D7" w:rsidRPr="00F460D7" w:rsidRDefault="00F460D7" w:rsidP="00F460D7">
      <w:r w:rsidRPr="00F460D7">
        <w:rPr>
          <w:b/>
          <w:bCs/>
        </w:rPr>
        <w:t>Registro contable:</w:t>
      </w:r>
      <w:r w:rsidRPr="00F460D7">
        <w:t xml:space="preserve"> proceso sistemático mediante el cual se identifican, clasifican y registran las operaciones económicas de una entidad.</w:t>
      </w:r>
    </w:p>
    <w:p w14:paraId="10CBA826" w14:textId="77777777" w:rsidR="00F460D7" w:rsidRPr="00F460D7" w:rsidRDefault="00F460D7" w:rsidP="00CA2BBB"/>
    <w:p w14:paraId="40B682D2" w14:textId="55A1BD8D" w:rsidR="002E5B3A" w:rsidRPr="003758F7" w:rsidRDefault="002E5B3A" w:rsidP="007834D8">
      <w:pPr>
        <w:pStyle w:val="Titulosgenerales"/>
      </w:pPr>
      <w:bookmarkStart w:id="12" w:name="_Toc226382826"/>
      <w:r w:rsidRPr="003758F7">
        <w:lastRenderedPageBreak/>
        <w:t>Referencias bibliográficas</w:t>
      </w:r>
      <w:bookmarkEnd w:id="12"/>
      <w:r w:rsidRPr="003758F7">
        <w:t xml:space="preserve"> </w:t>
      </w:r>
    </w:p>
    <w:p w14:paraId="628D17D6" w14:textId="35D8F895" w:rsidR="00F460D7" w:rsidRDefault="00F460D7" w:rsidP="009D21B3">
      <w:r w:rsidRPr="00F460D7">
        <w:t xml:space="preserve">Alcarria Jaime, J. (2008). Contabilidad Financiera I. Castelló de la </w:t>
      </w:r>
      <w:proofErr w:type="gramStart"/>
      <w:r w:rsidRPr="00F460D7">
        <w:t>Plana :</w:t>
      </w:r>
      <w:proofErr w:type="gramEnd"/>
      <w:r w:rsidRPr="00F460D7">
        <w:t xml:space="preserve"> </w:t>
      </w:r>
      <w:proofErr w:type="spellStart"/>
      <w:r w:rsidRPr="00F460D7">
        <w:t>Publicacions</w:t>
      </w:r>
      <w:proofErr w:type="spellEnd"/>
      <w:r w:rsidRPr="00F460D7">
        <w:t xml:space="preserve"> de la </w:t>
      </w:r>
      <w:proofErr w:type="spellStart"/>
      <w:r w:rsidRPr="00F460D7">
        <w:t>Universitat</w:t>
      </w:r>
      <w:proofErr w:type="spellEnd"/>
      <w:r w:rsidRPr="00F460D7">
        <w:t xml:space="preserve"> Jaume I. </w:t>
      </w:r>
      <w:proofErr w:type="spellStart"/>
      <w:r w:rsidRPr="00F460D7">
        <w:t>Servei</w:t>
      </w:r>
      <w:proofErr w:type="spellEnd"/>
      <w:r w:rsidRPr="00F460D7">
        <w:t xml:space="preserve"> de </w:t>
      </w:r>
      <w:proofErr w:type="spellStart"/>
      <w:r w:rsidRPr="00F460D7">
        <w:t>Comunicació</w:t>
      </w:r>
      <w:proofErr w:type="spellEnd"/>
      <w:r w:rsidRPr="00F460D7">
        <w:t xml:space="preserve"> i </w:t>
      </w:r>
      <w:proofErr w:type="spellStart"/>
      <w:r w:rsidRPr="00F460D7">
        <w:t>Publicacions</w:t>
      </w:r>
      <w:proofErr w:type="spellEnd"/>
      <w:r w:rsidRPr="00F460D7">
        <w:t>, 2008.</w:t>
      </w:r>
      <w:r w:rsidR="00137498">
        <w:t xml:space="preserve"> </w:t>
      </w:r>
      <w:r w:rsidRPr="00F460D7">
        <w:t xml:space="preserve">Disponible en: </w:t>
      </w:r>
      <w:hyperlink r:id="rId30" w:history="1">
        <w:r w:rsidR="00137498" w:rsidRPr="005E7B51">
          <w:rPr>
            <w:rStyle w:val="Hipervnculo"/>
          </w:rPr>
          <w:t>https://libros.metabiblioteca.org/handle/001/255</w:t>
        </w:r>
      </w:hyperlink>
    </w:p>
    <w:p w14:paraId="196B3DE6" w14:textId="37DE9F0E" w:rsidR="00F460D7" w:rsidRDefault="00F460D7" w:rsidP="009D21B3">
      <w:r w:rsidRPr="00F460D7">
        <w:t>Coral, L., y Gudiño, E. (2008). Contabilidad universitaria. 6ta ed. Bogotá, Colombia: McGraw Hill.</w:t>
      </w:r>
    </w:p>
    <w:p w14:paraId="7288B7CC" w14:textId="296E153B" w:rsidR="00F460D7" w:rsidRDefault="00F460D7" w:rsidP="009D21B3">
      <w:r w:rsidRPr="00F460D7">
        <w:t>Legis. (2008). Estatuto de la profesión de Contador Público. Reglamento general de la contabilidad. Plan único de cuentas para comerciantes.</w:t>
      </w:r>
    </w:p>
    <w:p w14:paraId="7F3134F9" w14:textId="3D64329F" w:rsidR="00F460D7" w:rsidRDefault="00F460D7" w:rsidP="009D21B3">
      <w:proofErr w:type="spellStart"/>
      <w:r w:rsidRPr="00F460D7">
        <w:t>Scoponi</w:t>
      </w:r>
      <w:proofErr w:type="spellEnd"/>
      <w:r w:rsidRPr="00F460D7">
        <w:t xml:space="preserve">, L. M., </w:t>
      </w:r>
      <w:proofErr w:type="spellStart"/>
      <w:r w:rsidRPr="00F460D7">
        <w:t>Casarsa</w:t>
      </w:r>
      <w:proofErr w:type="spellEnd"/>
      <w:r w:rsidRPr="00F460D7">
        <w:t xml:space="preserve">, F. A., &amp; Schmidt, M. A. (2018). Teoría general del costo y contabilidad de gestión: revisión doctrinal. Centro De Estudios De Administración, 1(1), 68-88. </w:t>
      </w:r>
    </w:p>
    <w:p w14:paraId="6EEC4087" w14:textId="77777777" w:rsidR="00F460D7" w:rsidRDefault="00F460D7" w:rsidP="00F460D7">
      <w:pPr>
        <w:pStyle w:val="Prrafodelista"/>
        <w:spacing w:before="60" w:after="60"/>
        <w:ind w:left="1429" w:firstLine="0"/>
      </w:pPr>
    </w:p>
    <w:p w14:paraId="006C2D4F" w14:textId="77777777" w:rsidR="00F460D7" w:rsidRDefault="00F460D7" w:rsidP="00F460D7">
      <w:pPr>
        <w:pStyle w:val="Prrafodelista"/>
        <w:spacing w:before="60" w:after="60"/>
        <w:ind w:left="993" w:firstLine="0"/>
      </w:pPr>
    </w:p>
    <w:p w14:paraId="7763388C" w14:textId="04066C80" w:rsidR="00F460D7" w:rsidRDefault="00F460D7" w:rsidP="00F460D7">
      <w:pPr>
        <w:pStyle w:val="Prrafodelista"/>
        <w:spacing w:before="60" w:after="60"/>
        <w:ind w:left="1429" w:firstLine="0"/>
      </w:pPr>
    </w:p>
    <w:p w14:paraId="62C977EA" w14:textId="77777777" w:rsidR="00CA2BBB" w:rsidRPr="00F460D7" w:rsidRDefault="00CA2BBB" w:rsidP="00CA2BBB">
      <w:pPr>
        <w:ind w:left="633" w:firstLine="0"/>
      </w:pPr>
    </w:p>
    <w:p w14:paraId="15023536" w14:textId="77777777" w:rsidR="00A72FDA" w:rsidRPr="00F460D7" w:rsidRDefault="00A72FDA" w:rsidP="00A72FDA"/>
    <w:p w14:paraId="7F628F48" w14:textId="77777777" w:rsidR="00A72FDA" w:rsidRPr="00F460D7" w:rsidRDefault="00A72FDA" w:rsidP="00A72FDA"/>
    <w:p w14:paraId="0ACDF4A3" w14:textId="3C95C0B2" w:rsidR="002E5B3A" w:rsidRPr="003758F7" w:rsidRDefault="00F36C9D" w:rsidP="007834D8">
      <w:pPr>
        <w:pStyle w:val="Titulosgenerales"/>
      </w:pPr>
      <w:bookmarkStart w:id="13" w:name="_Toc226382827"/>
      <w:r w:rsidRPr="003758F7">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679C94D9" w:rsidR="004554CA" w:rsidRPr="003758F7" w:rsidRDefault="00CA61C3" w:rsidP="004554CA">
            <w:pPr>
              <w:pStyle w:val="TextoTablas"/>
              <w:spacing w:before="0" w:after="0"/>
              <w:rPr>
                <w:lang w:val="es-CO"/>
              </w:rPr>
            </w:pPr>
            <w:r w:rsidRPr="00CA61C3">
              <w:rPr>
                <w:lang w:val="es-CO"/>
              </w:rPr>
              <w:t>Responsable del ecosistema</w:t>
            </w:r>
          </w:p>
        </w:tc>
        <w:tc>
          <w:tcPr>
            <w:tcW w:w="3969" w:type="dxa"/>
            <w:tcMar>
              <w:top w:w="60" w:type="dxa"/>
              <w:left w:w="80" w:type="dxa"/>
              <w:bottom w:w="60" w:type="dxa"/>
              <w:right w:w="80" w:type="dxa"/>
            </w:tcMar>
          </w:tcPr>
          <w:p w14:paraId="17C2853D" w14:textId="011B2B71" w:rsidR="004554CA" w:rsidRPr="003758F7" w:rsidRDefault="00CA61C3" w:rsidP="004554CA">
            <w:pPr>
              <w:pStyle w:val="TextoTablas"/>
              <w:spacing w:before="0" w:after="0"/>
              <w:rPr>
                <w:lang w:val="es-CO"/>
              </w:rPr>
            </w:pPr>
            <w:r w:rsidRPr="00CA61C3">
              <w:rPr>
                <w:lang w:val="es-CO"/>
              </w:rPr>
              <w:t>Centro Agroturístico - Regional Santander</w:t>
            </w:r>
          </w:p>
        </w:tc>
      </w:tr>
      <w:tr w:rsidR="00CA61C3" w:rsidRPr="003758F7" w14:paraId="661B294E" w14:textId="77777777" w:rsidTr="2D4D4362">
        <w:tc>
          <w:tcPr>
            <w:tcW w:w="2830" w:type="dxa"/>
            <w:tcMar>
              <w:top w:w="60" w:type="dxa"/>
              <w:left w:w="80" w:type="dxa"/>
              <w:bottom w:w="60" w:type="dxa"/>
              <w:right w:w="80" w:type="dxa"/>
            </w:tcMar>
          </w:tcPr>
          <w:p w14:paraId="608A567A" w14:textId="5583FDD2" w:rsidR="00CA61C3" w:rsidRPr="003758F7" w:rsidRDefault="00CA61C3" w:rsidP="004554CA">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36246A47" w14:textId="75EA0C4F" w:rsidR="00CA61C3" w:rsidRPr="2D4D4362" w:rsidRDefault="00CA61C3" w:rsidP="004554CA">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2E0DE51C" w14:textId="18DD7480" w:rsidR="00CA61C3" w:rsidRPr="003758F7" w:rsidRDefault="00CA61C3" w:rsidP="004554CA">
            <w:pPr>
              <w:pStyle w:val="TextoTablas"/>
              <w:spacing w:before="0" w:after="0"/>
              <w:rPr>
                <w:lang w:val="es-CO"/>
              </w:rPr>
            </w:pPr>
            <w:r w:rsidRPr="00CA61C3">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3D57EAF5" w:rsidR="00D67EE5" w:rsidRPr="003758F7" w:rsidRDefault="00CA61C3" w:rsidP="004538F5">
            <w:pPr>
              <w:pStyle w:val="TextoTablas"/>
              <w:spacing w:before="0" w:after="0"/>
              <w:rPr>
                <w:lang w:val="es-CO"/>
              </w:rPr>
            </w:pPr>
            <w:r w:rsidRPr="00CA61C3">
              <w:rPr>
                <w:lang w:val="es-CO"/>
              </w:rPr>
              <w:t>Dania Aurelia Rueda Guanaro</w:t>
            </w:r>
          </w:p>
        </w:tc>
        <w:tc>
          <w:tcPr>
            <w:tcW w:w="3261" w:type="dxa"/>
            <w:tcMar>
              <w:top w:w="60" w:type="dxa"/>
              <w:left w:w="80" w:type="dxa"/>
              <w:bottom w:w="60" w:type="dxa"/>
              <w:right w:w="80" w:type="dxa"/>
            </w:tcMar>
          </w:tcPr>
          <w:p w14:paraId="7BB9A540" w14:textId="1E6C8DA4" w:rsidR="00D67EE5" w:rsidRPr="003758F7" w:rsidRDefault="00CA61C3" w:rsidP="00D67EE5">
            <w:pPr>
              <w:pStyle w:val="TextoTablas"/>
              <w:spacing w:before="0" w:after="0"/>
              <w:rPr>
                <w:lang w:val="es-CO"/>
              </w:rPr>
            </w:pPr>
            <w:r>
              <w:rPr>
                <w:lang w:val="es-CO"/>
              </w:rPr>
              <w:t>E</w:t>
            </w:r>
            <w:r w:rsidRPr="00CF02EB">
              <w:rPr>
                <w:lang w:val="es-CO"/>
              </w:rPr>
              <w:t>xpert</w:t>
            </w:r>
            <w:r w:rsidR="003E3506">
              <w:rPr>
                <w:lang w:val="es-CO"/>
              </w:rPr>
              <w:t>a</w:t>
            </w:r>
            <w:r w:rsidRPr="00CF02EB">
              <w:rPr>
                <w:lang w:val="es-CO"/>
              </w:rPr>
              <w:t xml:space="preserve"> temátic</w:t>
            </w:r>
            <w:r>
              <w:rPr>
                <w:lang w:val="es-CO"/>
              </w:rPr>
              <w:t>a</w:t>
            </w:r>
          </w:p>
        </w:tc>
        <w:tc>
          <w:tcPr>
            <w:tcW w:w="3969" w:type="dxa"/>
            <w:tcMar>
              <w:top w:w="60" w:type="dxa"/>
              <w:left w:w="80" w:type="dxa"/>
              <w:bottom w:w="60" w:type="dxa"/>
              <w:right w:w="80" w:type="dxa"/>
            </w:tcMar>
          </w:tcPr>
          <w:p w14:paraId="1C05866F" w14:textId="1BAE95F5" w:rsidR="00D67EE5" w:rsidRPr="003758F7" w:rsidRDefault="003E3506" w:rsidP="00D67EE5">
            <w:pPr>
              <w:pStyle w:val="TextoTablas"/>
              <w:spacing w:before="0" w:after="0"/>
              <w:rPr>
                <w:lang w:val="es-CO"/>
              </w:rPr>
            </w:pPr>
            <w:r w:rsidRPr="003E3506">
              <w:rPr>
                <w:lang w:val="es-CO"/>
              </w:rPr>
              <w:t>Centro de Comercio y Servicios</w:t>
            </w:r>
            <w:r>
              <w:rPr>
                <w:lang w:val="es-CO"/>
              </w:rPr>
              <w:t xml:space="preserve"> - </w:t>
            </w:r>
            <w:r w:rsidR="00CA61C3" w:rsidRPr="00CA61C3">
              <w:rPr>
                <w:lang w:val="es-CO"/>
              </w:rPr>
              <w:t>Regional Risaralda</w:t>
            </w:r>
          </w:p>
        </w:tc>
      </w:tr>
      <w:tr w:rsidR="00D67EE5" w:rsidRPr="003758F7" w14:paraId="34080B41" w14:textId="77777777" w:rsidTr="2D4D4362">
        <w:tc>
          <w:tcPr>
            <w:tcW w:w="2830" w:type="dxa"/>
            <w:tcMar>
              <w:top w:w="60" w:type="dxa"/>
              <w:left w:w="80" w:type="dxa"/>
              <w:bottom w:w="60" w:type="dxa"/>
              <w:right w:w="80" w:type="dxa"/>
            </w:tcMar>
          </w:tcPr>
          <w:p w14:paraId="4EF8DEC6" w14:textId="12DFF206" w:rsidR="00D67EE5" w:rsidRPr="003758F7" w:rsidRDefault="001115A9" w:rsidP="00D67EE5">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3C872D58" w14:textId="32D4774F" w:rsidR="00D67EE5" w:rsidRPr="003758F7" w:rsidRDefault="00D67EE5" w:rsidP="00D67EE5">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28E35386" w14:textId="4BBC0065" w:rsidR="00D67EE5" w:rsidRPr="003758F7" w:rsidRDefault="001115A9" w:rsidP="00D67EE5">
            <w:pPr>
              <w:pStyle w:val="TextoTablas"/>
              <w:spacing w:before="0" w:after="0"/>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3C06F8C8" w:rsidR="00D67EE5" w:rsidRPr="003758F7" w:rsidRDefault="00CA61C3" w:rsidP="00D67EE5">
            <w:pPr>
              <w:pStyle w:val="TextoTablas"/>
              <w:spacing w:before="0" w:after="0"/>
              <w:rPr>
                <w:lang w:val="es-CO"/>
              </w:rPr>
            </w:pPr>
            <w:r w:rsidRPr="00CA61C3">
              <w:rPr>
                <w:lang w:val="es-CO"/>
              </w:rPr>
              <w:t>Juan Jos</w:t>
            </w:r>
            <w:r w:rsidR="00137498">
              <w:rPr>
                <w:lang w:val="es-CO"/>
              </w:rPr>
              <w:t>é</w:t>
            </w:r>
            <w:r w:rsidRPr="00CA61C3">
              <w:rPr>
                <w:lang w:val="es-CO"/>
              </w:rPr>
              <w:t xml:space="preserve"> Calder</w:t>
            </w:r>
            <w:r w:rsidR="00137498">
              <w:rPr>
                <w:lang w:val="es-CO"/>
              </w:rPr>
              <w:t>ó</w:t>
            </w:r>
            <w:r w:rsidRPr="00CA61C3">
              <w:rPr>
                <w:lang w:val="es-CO"/>
              </w:rPr>
              <w:t xml:space="preserve">n </w:t>
            </w:r>
            <w:r w:rsidR="003E3506" w:rsidRPr="00CA61C3">
              <w:rPr>
                <w:lang w:val="es-CO"/>
              </w:rPr>
              <w:t>Gutiérrez</w:t>
            </w:r>
          </w:p>
        </w:tc>
        <w:tc>
          <w:tcPr>
            <w:tcW w:w="3261" w:type="dxa"/>
            <w:tcMar>
              <w:top w:w="60" w:type="dxa"/>
              <w:left w:w="80" w:type="dxa"/>
              <w:bottom w:w="60" w:type="dxa"/>
              <w:right w:w="80" w:type="dxa"/>
            </w:tcMar>
          </w:tcPr>
          <w:p w14:paraId="1F51BEF4" w14:textId="3C593C81" w:rsidR="00D67EE5" w:rsidRPr="003758F7" w:rsidRDefault="00D67EE5" w:rsidP="00D67EE5">
            <w:pPr>
              <w:pStyle w:val="TextoTablas"/>
              <w:spacing w:before="0" w:after="0"/>
              <w:rPr>
                <w:lang w:val="es-CO"/>
              </w:rPr>
            </w:pPr>
            <w:r>
              <w:rPr>
                <w:lang w:val="es-CO"/>
              </w:rPr>
              <w:t>D</w:t>
            </w:r>
            <w:r w:rsidRPr="007664E9">
              <w:rPr>
                <w:lang w:val="es-CO"/>
              </w:rPr>
              <w:t>iseñador de contenidos digitales</w:t>
            </w:r>
          </w:p>
        </w:tc>
        <w:tc>
          <w:tcPr>
            <w:tcW w:w="3969" w:type="dxa"/>
            <w:tcMar>
              <w:top w:w="60" w:type="dxa"/>
              <w:left w:w="80" w:type="dxa"/>
              <w:bottom w:w="60" w:type="dxa"/>
              <w:right w:w="80" w:type="dxa"/>
            </w:tcMar>
          </w:tcPr>
          <w:p w14:paraId="1E175D13" w14:textId="0B58A011" w:rsidR="00D67EE5" w:rsidRPr="003758F7" w:rsidRDefault="00D67EE5" w:rsidP="00D67EE5">
            <w:pPr>
              <w:pStyle w:val="TextoTablas"/>
              <w:spacing w:before="0" w:after="0"/>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Mar>
              <w:top w:w="60" w:type="dxa"/>
              <w:left w:w="80" w:type="dxa"/>
              <w:bottom w:w="60" w:type="dxa"/>
              <w:right w:w="80" w:type="dxa"/>
            </w:tcMar>
          </w:tcPr>
          <w:p w14:paraId="54F2E002" w14:textId="0273730C" w:rsidR="00F77136" w:rsidRPr="0015518A" w:rsidRDefault="00631AE8" w:rsidP="00F77136">
            <w:pPr>
              <w:pStyle w:val="TextoTablas"/>
              <w:spacing w:before="0" w:after="0"/>
            </w:pPr>
            <w:r w:rsidRPr="00631AE8">
              <w:t>Robinson Javier Ordoñez Barreiro</w:t>
            </w:r>
          </w:p>
        </w:tc>
        <w:tc>
          <w:tcPr>
            <w:tcW w:w="3261" w:type="dxa"/>
            <w:tcMar>
              <w:top w:w="60" w:type="dxa"/>
              <w:left w:w="80" w:type="dxa"/>
              <w:bottom w:w="60" w:type="dxa"/>
              <w:right w:w="80" w:type="dxa"/>
            </w:tcMar>
          </w:tcPr>
          <w:p w14:paraId="04888E23" w14:textId="2FB8397B" w:rsidR="00F77136" w:rsidRPr="003758F7" w:rsidRDefault="00F77136" w:rsidP="00F7713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Mar>
              <w:top w:w="60" w:type="dxa"/>
              <w:left w:w="80" w:type="dxa"/>
              <w:bottom w:w="60" w:type="dxa"/>
              <w:right w:w="80" w:type="dxa"/>
            </w:tcMar>
          </w:tcPr>
          <w:p w14:paraId="05C18D4A" w14:textId="44EEF234"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31AB68F" w:rsidR="00F412AC" w:rsidRPr="00EE3C30" w:rsidRDefault="00F412AC" w:rsidP="00F77136">
            <w:pPr>
              <w:pStyle w:val="TextoTablas"/>
              <w:spacing w:before="0" w:after="0"/>
            </w:pPr>
            <w:r w:rsidRPr="00F412AC">
              <w:t>Alejandro Delgado Acosta</w:t>
            </w:r>
          </w:p>
        </w:tc>
        <w:tc>
          <w:tcPr>
            <w:tcW w:w="3261" w:type="dxa"/>
            <w:tcMar>
              <w:top w:w="60" w:type="dxa"/>
              <w:left w:w="80" w:type="dxa"/>
              <w:bottom w:w="60" w:type="dxa"/>
              <w:right w:w="80" w:type="dxa"/>
            </w:tcMar>
          </w:tcPr>
          <w:p w14:paraId="0F0AFFA6" w14:textId="582EC598" w:rsidR="00F412AC" w:rsidRDefault="00F412AC" w:rsidP="00F7713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3FE307D" w14:textId="0BE99E40" w:rsidR="00F412AC" w:rsidRPr="001C4929" w:rsidRDefault="00F412AC" w:rsidP="00F77136">
            <w:pPr>
              <w:pStyle w:val="TextoTablas"/>
              <w:spacing w:before="0" w:after="0"/>
              <w:rPr>
                <w:lang w:val="es-CO"/>
              </w:rPr>
            </w:pPr>
            <w:r w:rsidRPr="00F412AC">
              <w:rPr>
                <w:lang w:val="es-CO"/>
              </w:rPr>
              <w:t>Centro Agroempresarial y Desarrollo Pecuario - Regional Huila </w:t>
            </w:r>
          </w:p>
        </w:tc>
      </w:tr>
      <w:tr w:rsidR="004538F5" w:rsidRPr="003758F7" w14:paraId="7F2AAE71" w14:textId="77777777" w:rsidTr="2D4D4362">
        <w:tc>
          <w:tcPr>
            <w:tcW w:w="2830" w:type="dxa"/>
            <w:tcMar>
              <w:top w:w="60" w:type="dxa"/>
              <w:left w:w="80" w:type="dxa"/>
              <w:bottom w:w="60" w:type="dxa"/>
              <w:right w:w="80" w:type="dxa"/>
            </w:tcMar>
          </w:tcPr>
          <w:p w14:paraId="7305519A" w14:textId="2FBA4FA7" w:rsidR="004538F5" w:rsidRPr="00F412AC" w:rsidRDefault="004538F5" w:rsidP="00F77136">
            <w:pPr>
              <w:pStyle w:val="TextoTablas"/>
              <w:spacing w:before="0" w:after="0"/>
            </w:pPr>
            <w:r w:rsidRPr="004538F5">
              <w:t>Cristhian Giovanni Gordillo Segura</w:t>
            </w:r>
          </w:p>
        </w:tc>
        <w:tc>
          <w:tcPr>
            <w:tcW w:w="3261" w:type="dxa"/>
            <w:tcMar>
              <w:top w:w="60" w:type="dxa"/>
              <w:left w:w="80" w:type="dxa"/>
              <w:bottom w:w="60" w:type="dxa"/>
              <w:right w:w="80" w:type="dxa"/>
            </w:tcMar>
          </w:tcPr>
          <w:p w14:paraId="2E186D5E" w14:textId="17B3D89E" w:rsidR="004538F5" w:rsidRPr="00F412AC" w:rsidRDefault="004538F5" w:rsidP="00F7713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7A2882B1" w14:textId="4F877670" w:rsidR="004538F5" w:rsidRPr="00F412AC" w:rsidRDefault="004538F5" w:rsidP="00F77136">
            <w:pPr>
              <w:pStyle w:val="TextoTablas"/>
              <w:spacing w:before="0" w:after="0"/>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958C8A2" w:rsidR="00EE3C30" w:rsidRPr="00F83748" w:rsidRDefault="00CA61C3" w:rsidP="00F7713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228BB5EF" w14:textId="6A2F1D38" w:rsidR="00EE3C30" w:rsidRPr="00F83748"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64CF540F" w14:textId="2CB51936" w:rsidR="00EE3C30" w:rsidRPr="001115A9" w:rsidRDefault="00EE3C30" w:rsidP="00F77136">
            <w:pPr>
              <w:pStyle w:val="TextoTablas"/>
              <w:spacing w:before="0" w:after="0"/>
              <w:rPr>
                <w:lang w:val="es-CO"/>
              </w:rPr>
            </w:pPr>
            <w:r w:rsidRPr="00EE3C30">
              <w:rPr>
                <w:lang w:val="es-CO"/>
              </w:rPr>
              <w:t>Centro Agroempresarial y Desarrollo Pecuario - Regional Huila</w:t>
            </w:r>
          </w:p>
        </w:tc>
      </w:tr>
      <w:tr w:rsidR="00F412AC" w:rsidRPr="003758F7" w14:paraId="5C32377C" w14:textId="77777777" w:rsidTr="2D4D4362">
        <w:tc>
          <w:tcPr>
            <w:tcW w:w="2830" w:type="dxa"/>
            <w:tcMar>
              <w:top w:w="60" w:type="dxa"/>
              <w:left w:w="80" w:type="dxa"/>
              <w:bottom w:w="60" w:type="dxa"/>
              <w:right w:w="80" w:type="dxa"/>
            </w:tcMar>
          </w:tcPr>
          <w:p w14:paraId="33A85523" w14:textId="05F47C24" w:rsidR="00F412AC" w:rsidRPr="00F412AC" w:rsidRDefault="004538F5" w:rsidP="00F77136">
            <w:pPr>
              <w:pStyle w:val="TextoTablas"/>
              <w:spacing w:before="0" w:after="0"/>
              <w:rPr>
                <w:lang w:val="es-CO"/>
              </w:rPr>
            </w:pPr>
            <w:r w:rsidRPr="004538F5">
              <w:rPr>
                <w:lang w:val="es-CO"/>
              </w:rPr>
              <w:t>Carlos Eduardo Garavito Parada</w:t>
            </w:r>
          </w:p>
        </w:tc>
        <w:tc>
          <w:tcPr>
            <w:tcW w:w="3261" w:type="dxa"/>
            <w:tcMar>
              <w:top w:w="60" w:type="dxa"/>
              <w:left w:w="80" w:type="dxa"/>
              <w:bottom w:w="60" w:type="dxa"/>
              <w:right w:w="80" w:type="dxa"/>
            </w:tcMar>
          </w:tcPr>
          <w:p w14:paraId="5BD6EBC4" w14:textId="0664844D" w:rsidR="00F412AC" w:rsidRPr="00EE3C30" w:rsidRDefault="00CA61C3" w:rsidP="00F7713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5F1FA60D" w14:textId="6E8B6596" w:rsidR="00F412AC" w:rsidRPr="00EE3C30" w:rsidRDefault="00F412AC" w:rsidP="00F77136">
            <w:pPr>
              <w:pStyle w:val="TextoTablas"/>
              <w:spacing w:before="0" w:after="0"/>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23BE380F" w:rsidR="00EE3C30" w:rsidRPr="00EE3C30" w:rsidRDefault="003E3506" w:rsidP="00F77136">
            <w:pPr>
              <w:pStyle w:val="TextoTablas"/>
              <w:spacing w:before="0" w:after="0"/>
              <w:rPr>
                <w:lang w:val="es-CO"/>
              </w:rPr>
            </w:pPr>
            <w:r w:rsidRPr="00CA61C3">
              <w:rPr>
                <w:lang w:val="es-CO"/>
              </w:rPr>
              <w:t>María</w:t>
            </w:r>
            <w:r w:rsidR="00CA61C3" w:rsidRPr="00CA61C3">
              <w:rPr>
                <w:lang w:val="es-CO"/>
              </w:rPr>
              <w:t xml:space="preserve"> Carolina Tamayo L</w:t>
            </w:r>
            <w:r w:rsidR="00137498">
              <w:rPr>
                <w:lang w:val="es-CO"/>
              </w:rPr>
              <w:t>ó</w:t>
            </w:r>
            <w:r w:rsidR="00CA61C3" w:rsidRPr="00CA61C3">
              <w:rPr>
                <w:lang w:val="es-CO"/>
              </w:rPr>
              <w:t>pez</w:t>
            </w:r>
          </w:p>
        </w:tc>
        <w:tc>
          <w:tcPr>
            <w:tcW w:w="3261" w:type="dxa"/>
            <w:tcMar>
              <w:top w:w="60" w:type="dxa"/>
              <w:left w:w="80" w:type="dxa"/>
              <w:bottom w:w="60" w:type="dxa"/>
              <w:right w:w="80" w:type="dxa"/>
            </w:tcMar>
          </w:tcPr>
          <w:p w14:paraId="6BE61FDD" w14:textId="007FE726" w:rsidR="00EE3C30" w:rsidRPr="00EE3C30" w:rsidRDefault="00EE3C30" w:rsidP="00F7713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6615F3D" w14:textId="75FD85D3" w:rsidR="00EE3C30" w:rsidRPr="00EE3C30" w:rsidRDefault="00EE3C30" w:rsidP="00F77136">
            <w:pPr>
              <w:pStyle w:val="TextoTablas"/>
              <w:spacing w:before="0" w:after="0"/>
              <w:rPr>
                <w:lang w:val="es-CO"/>
              </w:rPr>
            </w:pPr>
            <w:r w:rsidRPr="001115A9">
              <w:rPr>
                <w:lang w:val="es-CO"/>
              </w:rPr>
              <w:t>Centro Agroempresarial y Desarrollo Pecuario - Regional Huila</w:t>
            </w:r>
          </w:p>
        </w:tc>
      </w:tr>
      <w:tr w:rsidR="00CA61C3" w:rsidRPr="003758F7" w14:paraId="4238F89D" w14:textId="77777777" w:rsidTr="2D4D4362">
        <w:tc>
          <w:tcPr>
            <w:tcW w:w="2830" w:type="dxa"/>
            <w:tcMar>
              <w:top w:w="60" w:type="dxa"/>
              <w:left w:w="80" w:type="dxa"/>
              <w:bottom w:w="60" w:type="dxa"/>
              <w:right w:w="80" w:type="dxa"/>
            </w:tcMar>
          </w:tcPr>
          <w:p w14:paraId="1F1ED2D5" w14:textId="024BAD81" w:rsidR="00CA61C3" w:rsidRPr="00CA61C3" w:rsidRDefault="00CA61C3" w:rsidP="00F7713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7C8B03D3" w14:textId="2071B3D5" w:rsidR="00CA61C3" w:rsidRPr="00F83748" w:rsidRDefault="00CA61C3" w:rsidP="00F7713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C1EBCAB" w14:textId="7DA94949" w:rsidR="00CA61C3" w:rsidRPr="001115A9" w:rsidRDefault="00CA61C3" w:rsidP="00F77136">
            <w:pPr>
              <w:pStyle w:val="TextoTablas"/>
              <w:spacing w:before="0" w:after="0"/>
              <w:rPr>
                <w:lang w:val="es-CO"/>
              </w:rPr>
            </w:pPr>
            <w:r w:rsidRPr="00CA61C3">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17DB7172" w:rsidR="00F77136" w:rsidRPr="007664E9" w:rsidRDefault="00F77136" w:rsidP="00F7713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7DB2279D" w14:textId="3C862803" w:rsidR="00F77136"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36A6A38D" w14:textId="79DB9AC9" w:rsidR="00F77136" w:rsidRPr="001C492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Mar>
              <w:top w:w="60" w:type="dxa"/>
              <w:left w:w="80" w:type="dxa"/>
              <w:bottom w:w="60" w:type="dxa"/>
              <w:right w:w="80" w:type="dxa"/>
            </w:tcMar>
          </w:tcPr>
          <w:p w14:paraId="3C3E836D" w14:textId="7BA955BC" w:rsidR="00F77136" w:rsidRPr="003758F7" w:rsidRDefault="00CA61C3" w:rsidP="00F77136">
            <w:pPr>
              <w:pStyle w:val="TextoTablas"/>
              <w:spacing w:before="0" w:after="0"/>
              <w:rPr>
                <w:lang w:val="es-CO"/>
              </w:rPr>
            </w:pPr>
            <w:r w:rsidRPr="00CA61C3">
              <w:rPr>
                <w:lang w:val="es-CO"/>
              </w:rPr>
              <w:t>Ricardo Oliveros Zambrano</w:t>
            </w:r>
          </w:p>
        </w:tc>
        <w:tc>
          <w:tcPr>
            <w:tcW w:w="3261" w:type="dxa"/>
            <w:tcMar>
              <w:top w:w="60" w:type="dxa"/>
              <w:left w:w="80" w:type="dxa"/>
              <w:bottom w:w="60" w:type="dxa"/>
              <w:right w:w="80" w:type="dxa"/>
            </w:tcMar>
          </w:tcPr>
          <w:p w14:paraId="4544C3AA" w14:textId="212257E8" w:rsidR="00F77136" w:rsidRPr="003758F7" w:rsidRDefault="00F77136" w:rsidP="00F7713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7A132D24" w14:textId="12DF5BD2"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9D50909" w14:textId="1AAC6A74" w:rsidR="00F77136" w:rsidRPr="003758F7" w:rsidRDefault="00CA61C3" w:rsidP="00F77136">
            <w:pPr>
              <w:pStyle w:val="TextoTablas"/>
              <w:spacing w:before="0" w:after="0"/>
              <w:rPr>
                <w:lang w:val="es-CO"/>
              </w:rPr>
            </w:pPr>
            <w:proofErr w:type="spellStart"/>
            <w:r w:rsidRPr="00CA61C3">
              <w:rPr>
                <w:lang w:val="es-CO"/>
              </w:rPr>
              <w:t>Anyerson</w:t>
            </w:r>
            <w:proofErr w:type="spellEnd"/>
            <w:r w:rsidRPr="00CA61C3">
              <w:rPr>
                <w:lang w:val="es-CO"/>
              </w:rPr>
              <w:t xml:space="preserve"> Wilfredo </w:t>
            </w:r>
            <w:proofErr w:type="spellStart"/>
            <w:r w:rsidRPr="00CA61C3">
              <w:rPr>
                <w:lang w:val="es-CO"/>
              </w:rPr>
              <w:t>Pizo</w:t>
            </w:r>
            <w:proofErr w:type="spellEnd"/>
            <w:r w:rsidRPr="00CA61C3">
              <w:rPr>
                <w:lang w:val="es-CO"/>
              </w:rPr>
              <w:t xml:space="preserve"> Ossa</w:t>
            </w:r>
          </w:p>
        </w:tc>
        <w:tc>
          <w:tcPr>
            <w:tcW w:w="3261" w:type="dxa"/>
            <w:tcMar>
              <w:top w:w="60" w:type="dxa"/>
              <w:left w:w="80" w:type="dxa"/>
              <w:bottom w:w="60" w:type="dxa"/>
              <w:right w:w="80" w:type="dxa"/>
            </w:tcMar>
          </w:tcPr>
          <w:p w14:paraId="3CC86634" w14:textId="51908820" w:rsidR="00F77136" w:rsidRPr="003758F7"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6F059AC0" w14:textId="2797E6AF" w:rsidR="00F77136" w:rsidRPr="003758F7"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Mar>
              <w:top w:w="60" w:type="dxa"/>
              <w:left w:w="80" w:type="dxa"/>
              <w:bottom w:w="60" w:type="dxa"/>
              <w:right w:w="80" w:type="dxa"/>
            </w:tcMar>
          </w:tcPr>
          <w:p w14:paraId="527CC0C4" w14:textId="46748A73" w:rsidR="00F77136" w:rsidRPr="007664E9" w:rsidRDefault="00F77136" w:rsidP="00F77136">
            <w:pPr>
              <w:pStyle w:val="TextoTablas"/>
              <w:spacing w:before="0" w:after="0"/>
              <w:rPr>
                <w:lang w:val="es-CO"/>
              </w:rPr>
            </w:pPr>
            <w:r w:rsidRPr="00B74D6A">
              <w:rPr>
                <w:lang w:val="es-CO"/>
              </w:rPr>
              <w:lastRenderedPageBreak/>
              <w:t>Daniel Ricardo Mutis Gómez</w:t>
            </w:r>
          </w:p>
        </w:tc>
        <w:tc>
          <w:tcPr>
            <w:tcW w:w="3261" w:type="dxa"/>
            <w:tcMar>
              <w:top w:w="60" w:type="dxa"/>
              <w:left w:w="80" w:type="dxa"/>
              <w:bottom w:w="60" w:type="dxa"/>
              <w:right w:w="80" w:type="dxa"/>
            </w:tcMar>
          </w:tcPr>
          <w:p w14:paraId="16FBEE2E" w14:textId="3F3A1362" w:rsidR="00F77136" w:rsidRDefault="00F77136" w:rsidP="00F7713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59ED1F6B" w14:textId="17B9CDA2" w:rsidR="00F77136" w:rsidRPr="007664E9" w:rsidRDefault="00F77136" w:rsidP="00F7713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7BCC0F" w14:textId="77777777" w:rsidR="00D07F53" w:rsidRPr="003758F7" w:rsidRDefault="00D07F53" w:rsidP="00EC0858">
      <w:pPr>
        <w:spacing w:before="0" w:after="0" w:line="240" w:lineRule="auto"/>
      </w:pPr>
      <w:r w:rsidRPr="003758F7">
        <w:separator/>
      </w:r>
    </w:p>
  </w:endnote>
  <w:endnote w:type="continuationSeparator" w:id="0">
    <w:p w14:paraId="1D29BABE" w14:textId="77777777" w:rsidR="00D07F53" w:rsidRPr="003758F7" w:rsidRDefault="00D07F5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94266D" w14:textId="77777777" w:rsidR="00D07F53" w:rsidRPr="003758F7" w:rsidRDefault="00D07F53" w:rsidP="00EC0858">
      <w:pPr>
        <w:spacing w:before="0" w:after="0" w:line="240" w:lineRule="auto"/>
      </w:pPr>
      <w:r w:rsidRPr="003758F7">
        <w:separator/>
      </w:r>
    </w:p>
  </w:footnote>
  <w:footnote w:type="continuationSeparator" w:id="0">
    <w:p w14:paraId="013BC7E0" w14:textId="77777777" w:rsidR="00D07F53" w:rsidRPr="003758F7" w:rsidRDefault="00D07F5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499EC528"/>
    <w:lvl w:ilvl="0" w:tplc="436CEAA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E635AD3"/>
    <w:multiLevelType w:val="multilevel"/>
    <w:tmpl w:val="56964A6C"/>
    <w:numStyleLink w:val="SENAListas"/>
  </w:abstractNum>
  <w:abstractNum w:abstractNumId="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0"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2"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14" w15:restartNumberingAfterBreak="0">
    <w:nsid w:val="73683875"/>
    <w:multiLevelType w:val="multilevel"/>
    <w:tmpl w:val="56964A6C"/>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567" w:hanging="56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26967475">
    <w:abstractNumId w:val="0"/>
  </w:num>
  <w:num w:numId="2" w16cid:durableId="199246409">
    <w:abstractNumId w:val="4"/>
  </w:num>
  <w:num w:numId="3" w16cid:durableId="1956906816">
    <w:abstractNumId w:val="11"/>
  </w:num>
  <w:num w:numId="4" w16cid:durableId="1759404266">
    <w:abstractNumId w:val="9"/>
  </w:num>
  <w:num w:numId="5" w16cid:durableId="1166893976">
    <w:abstractNumId w:val="14"/>
  </w:num>
  <w:num w:numId="6" w16cid:durableId="4444887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11775851">
    <w:abstractNumId w:val="10"/>
  </w:num>
  <w:num w:numId="8" w16cid:durableId="1754547699">
    <w:abstractNumId w:val="12"/>
  </w:num>
  <w:num w:numId="9" w16cid:durableId="164365692">
    <w:abstractNumId w:val="6"/>
  </w:num>
  <w:num w:numId="10" w16cid:durableId="480192169">
    <w:abstractNumId w:val="7"/>
  </w:num>
  <w:num w:numId="11" w16cid:durableId="771053507">
    <w:abstractNumId w:val="5"/>
  </w:num>
  <w:num w:numId="12" w16cid:durableId="1907103588">
    <w:abstractNumId w:val="1"/>
  </w:num>
  <w:num w:numId="13" w16cid:durableId="1871840516">
    <w:abstractNumId w:val="2"/>
  </w:num>
  <w:num w:numId="14" w16cid:durableId="951741067">
    <w:abstractNumId w:val="3"/>
  </w:num>
  <w:num w:numId="15" w16cid:durableId="1025013066">
    <w:abstractNumId w:val="13"/>
  </w:num>
  <w:num w:numId="16" w16cid:durableId="27681592">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2559"/>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029B"/>
    <w:rsid w:val="000854DB"/>
    <w:rsid w:val="00087C97"/>
    <w:rsid w:val="000948E8"/>
    <w:rsid w:val="000950D5"/>
    <w:rsid w:val="000975A5"/>
    <w:rsid w:val="000A214F"/>
    <w:rsid w:val="000A4731"/>
    <w:rsid w:val="000A4B5D"/>
    <w:rsid w:val="000A5361"/>
    <w:rsid w:val="000A57F1"/>
    <w:rsid w:val="000A589B"/>
    <w:rsid w:val="000B0550"/>
    <w:rsid w:val="000B1F55"/>
    <w:rsid w:val="000B2A07"/>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498"/>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5543"/>
    <w:rsid w:val="001A6D42"/>
    <w:rsid w:val="001A77AF"/>
    <w:rsid w:val="001B39AB"/>
    <w:rsid w:val="001B3C10"/>
    <w:rsid w:val="001B3DF0"/>
    <w:rsid w:val="001B57A6"/>
    <w:rsid w:val="001B78AC"/>
    <w:rsid w:val="001B7C4C"/>
    <w:rsid w:val="001C3617"/>
    <w:rsid w:val="001C3AE0"/>
    <w:rsid w:val="001C3F2D"/>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2C93"/>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4827"/>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026"/>
    <w:rsid w:val="003325D5"/>
    <w:rsid w:val="00334D54"/>
    <w:rsid w:val="00337C3E"/>
    <w:rsid w:val="00337FD4"/>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16EA"/>
    <w:rsid w:val="003C2A50"/>
    <w:rsid w:val="003C3A57"/>
    <w:rsid w:val="003C4559"/>
    <w:rsid w:val="003C6485"/>
    <w:rsid w:val="003C7451"/>
    <w:rsid w:val="003C77EA"/>
    <w:rsid w:val="003D0211"/>
    <w:rsid w:val="003D1D63"/>
    <w:rsid w:val="003D1FAE"/>
    <w:rsid w:val="003D745E"/>
    <w:rsid w:val="003E3506"/>
    <w:rsid w:val="003E4B80"/>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128B"/>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773DD"/>
    <w:rsid w:val="00480CF9"/>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5CFB"/>
    <w:rsid w:val="004E663E"/>
    <w:rsid w:val="004E6B49"/>
    <w:rsid w:val="004F0542"/>
    <w:rsid w:val="004F3DE2"/>
    <w:rsid w:val="004F76DF"/>
    <w:rsid w:val="00502C04"/>
    <w:rsid w:val="005036C2"/>
    <w:rsid w:val="005059E4"/>
    <w:rsid w:val="0050650A"/>
    <w:rsid w:val="00506C77"/>
    <w:rsid w:val="005106CA"/>
    <w:rsid w:val="00511127"/>
    <w:rsid w:val="00511B2E"/>
    <w:rsid w:val="00512394"/>
    <w:rsid w:val="0051258C"/>
    <w:rsid w:val="00513414"/>
    <w:rsid w:val="005153F9"/>
    <w:rsid w:val="00516A81"/>
    <w:rsid w:val="005179E8"/>
    <w:rsid w:val="0052053B"/>
    <w:rsid w:val="00521B6B"/>
    <w:rsid w:val="00526096"/>
    <w:rsid w:val="00527114"/>
    <w:rsid w:val="0052729E"/>
    <w:rsid w:val="00527342"/>
    <w:rsid w:val="00531AC2"/>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288F"/>
    <w:rsid w:val="00567517"/>
    <w:rsid w:val="00570601"/>
    <w:rsid w:val="00570C2A"/>
    <w:rsid w:val="005712EB"/>
    <w:rsid w:val="005718F8"/>
    <w:rsid w:val="00572AB2"/>
    <w:rsid w:val="00577097"/>
    <w:rsid w:val="005773C6"/>
    <w:rsid w:val="00580458"/>
    <w:rsid w:val="005814D9"/>
    <w:rsid w:val="00581755"/>
    <w:rsid w:val="0058441F"/>
    <w:rsid w:val="00586547"/>
    <w:rsid w:val="0058737D"/>
    <w:rsid w:val="00590D20"/>
    <w:rsid w:val="005923E7"/>
    <w:rsid w:val="00592D47"/>
    <w:rsid w:val="00595CA9"/>
    <w:rsid w:val="00596965"/>
    <w:rsid w:val="005A060C"/>
    <w:rsid w:val="005A0892"/>
    <w:rsid w:val="005A172A"/>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25D0"/>
    <w:rsid w:val="005C404E"/>
    <w:rsid w:val="005C54FC"/>
    <w:rsid w:val="005C72D0"/>
    <w:rsid w:val="005D33B1"/>
    <w:rsid w:val="005D3F85"/>
    <w:rsid w:val="005D77FE"/>
    <w:rsid w:val="005D7A22"/>
    <w:rsid w:val="005E0212"/>
    <w:rsid w:val="005E0DC0"/>
    <w:rsid w:val="005E1EBA"/>
    <w:rsid w:val="005E3B33"/>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0D"/>
    <w:rsid w:val="006F6971"/>
    <w:rsid w:val="00700DB8"/>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7FD4"/>
    <w:rsid w:val="00770ADA"/>
    <w:rsid w:val="00771AE6"/>
    <w:rsid w:val="00780071"/>
    <w:rsid w:val="00781D51"/>
    <w:rsid w:val="00782BF9"/>
    <w:rsid w:val="007834D8"/>
    <w:rsid w:val="00785B77"/>
    <w:rsid w:val="0078639A"/>
    <w:rsid w:val="00787E0E"/>
    <w:rsid w:val="00787EB0"/>
    <w:rsid w:val="0079146C"/>
    <w:rsid w:val="00791B47"/>
    <w:rsid w:val="00792149"/>
    <w:rsid w:val="00796164"/>
    <w:rsid w:val="00796825"/>
    <w:rsid w:val="0079780A"/>
    <w:rsid w:val="007A1C25"/>
    <w:rsid w:val="007A2387"/>
    <w:rsid w:val="007A372E"/>
    <w:rsid w:val="007A4638"/>
    <w:rsid w:val="007A65F8"/>
    <w:rsid w:val="007A682F"/>
    <w:rsid w:val="007A7F14"/>
    <w:rsid w:val="007B0419"/>
    <w:rsid w:val="007B18E5"/>
    <w:rsid w:val="007B1B8A"/>
    <w:rsid w:val="007B2854"/>
    <w:rsid w:val="007B2F9D"/>
    <w:rsid w:val="007B3B67"/>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7D1F"/>
    <w:rsid w:val="008A196D"/>
    <w:rsid w:val="008A211B"/>
    <w:rsid w:val="008A2D58"/>
    <w:rsid w:val="008A781A"/>
    <w:rsid w:val="008B024B"/>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0C51"/>
    <w:rsid w:val="008D1FFD"/>
    <w:rsid w:val="008D4819"/>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4D33"/>
    <w:rsid w:val="009559E2"/>
    <w:rsid w:val="00957374"/>
    <w:rsid w:val="00960441"/>
    <w:rsid w:val="009615F4"/>
    <w:rsid w:val="009675C1"/>
    <w:rsid w:val="009712BE"/>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1417"/>
    <w:rsid w:val="009D21B3"/>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68CF"/>
    <w:rsid w:val="00B46CF7"/>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6E0C"/>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4C80"/>
    <w:rsid w:val="00C362C4"/>
    <w:rsid w:val="00C36497"/>
    <w:rsid w:val="00C37837"/>
    <w:rsid w:val="00C3799E"/>
    <w:rsid w:val="00C401B8"/>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3D5D"/>
    <w:rsid w:val="00C603EA"/>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53DA"/>
    <w:rsid w:val="00CA61C3"/>
    <w:rsid w:val="00CA6734"/>
    <w:rsid w:val="00CA74BD"/>
    <w:rsid w:val="00CA7500"/>
    <w:rsid w:val="00CA7B30"/>
    <w:rsid w:val="00CA7C57"/>
    <w:rsid w:val="00CB0153"/>
    <w:rsid w:val="00CB1234"/>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07F53"/>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49FA"/>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93F"/>
    <w:rsid w:val="00E81A84"/>
    <w:rsid w:val="00E81C8C"/>
    <w:rsid w:val="00E824D8"/>
    <w:rsid w:val="00E857BF"/>
    <w:rsid w:val="00E87D19"/>
    <w:rsid w:val="00E90D1F"/>
    <w:rsid w:val="00E92C3E"/>
    <w:rsid w:val="00E93F29"/>
    <w:rsid w:val="00EA0555"/>
    <w:rsid w:val="00EA0E83"/>
    <w:rsid w:val="00EA2BE8"/>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0D7"/>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B42"/>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1027C4E7"/>
    <w:rsid w:val="1598ED55"/>
    <w:rsid w:val="2D4D4362"/>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B0A"/>
    <w:pPr>
      <w:spacing w:before="160" w:after="120" w:line="360" w:lineRule="auto"/>
      <w:ind w:firstLine="709"/>
    </w:pPr>
    <w:rPr>
      <w:sz w:val="28"/>
    </w:rPr>
  </w:style>
  <w:style w:type="paragraph" w:styleId="Ttulo1">
    <w:name w:val="heading 1"/>
    <w:basedOn w:val="Ttulo"/>
    <w:next w:val="Normal"/>
    <w:link w:val="Ttulo1Car"/>
    <w:autoRedefine/>
    <w:uiPriority w:val="9"/>
    <w:qFormat/>
    <w:rsid w:val="00480CF9"/>
    <w:pPr>
      <w:numPr>
        <w:numId w:val="16"/>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80CF9"/>
    <w:pPr>
      <w:keepNext/>
      <w:keepLines/>
      <w:numPr>
        <w:ilvl w:val="1"/>
        <w:numId w:val="16"/>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02641"/>
    <w:pPr>
      <w:numPr>
        <w:numId w:val="2"/>
      </w:numPr>
      <w:tabs>
        <w:tab w:val="left" w:pos="1134"/>
      </w:tabs>
      <w:ind w:left="992" w:hanging="992"/>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E02641"/>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480CF9"/>
    <w:pPr>
      <w:spacing w:after="0" w:line="360" w:lineRule="auto"/>
    </w:pPr>
    <w:rPr>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480CF9"/>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sv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youtube.com/watch?v=teGg-Cg_JLI" TargetMode="External"/><Relationship Id="rId30" Type="http://schemas.openxmlformats.org/officeDocument/2006/relationships/hyperlink" Target="https://libros.metabiblioteca.org/handle/001/255"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D6F1C0C7-E20A-467A-A927-12DA1D6849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31</Pages>
  <Words>4478</Words>
  <Characters>24631</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Cuentas nominales y registros contables</vt:lpstr>
    </vt:vector>
  </TitlesOfParts>
  <Company/>
  <LinksUpToDate>false</LinksUpToDate>
  <CharactersWithSpaces>29051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Cuentas nominales y registros contables</dc:title>
  <dc:subject/>
  <dc:creator>SENA</dc:creator>
  <cp:keywords/>
  <dc:description/>
  <cp:lastModifiedBy>Daniel Mutis</cp:lastModifiedBy>
  <cp:revision>28</cp:revision>
  <cp:lastPrinted>2026-04-06T20:46:00Z</cp:lastPrinted>
  <dcterms:created xsi:type="dcterms:W3CDTF">2026-03-27T19:51:00Z</dcterms:created>
  <dcterms:modified xsi:type="dcterms:W3CDTF">2026-04-06T20:52:00Z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