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D654B" w14:textId="21C380F4" w:rsidR="00A56796" w:rsidRDefault="0B00F782" w:rsidP="6CB3B6E0">
      <w:pPr>
        <w:spacing w:before="240" w:after="240"/>
      </w:pPr>
      <w:r w:rsidRPr="6CB3B6E0">
        <w:rPr>
          <w:rFonts w:ascii="Arial" w:eastAsia="Arial" w:hAnsi="Arial" w:cs="Arial"/>
          <w:b/>
          <w:bCs/>
          <w:sz w:val="22"/>
          <w:szCs w:val="22"/>
        </w:rPr>
        <w:t>Programa</w:t>
      </w:r>
      <w:r w:rsidRPr="6CB3B6E0">
        <w:rPr>
          <w:rFonts w:ascii="Arial" w:eastAsia="Arial" w:hAnsi="Arial" w:cs="Arial"/>
          <w:sz w:val="22"/>
          <w:szCs w:val="22"/>
        </w:rPr>
        <w:t>: 123101 Gestión contable y de información financiera</w:t>
      </w:r>
    </w:p>
    <w:p w14:paraId="12FA2573" w14:textId="2BAF9CC4" w:rsidR="00A56796" w:rsidRDefault="0B00F782" w:rsidP="6CB3B6E0">
      <w:pPr>
        <w:spacing w:before="240" w:after="240"/>
      </w:pPr>
      <w:r w:rsidRPr="6CB3B6E0"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tbl>
      <w:tblPr>
        <w:tblW w:w="0" w:type="auto"/>
        <w:tblLayout w:type="fixed"/>
        <w:tblLook w:val="0400" w:firstRow="0" w:lastRow="0" w:firstColumn="0" w:lastColumn="0" w:noHBand="0" w:noVBand="1"/>
      </w:tblPr>
      <w:tblGrid>
        <w:gridCol w:w="2648"/>
        <w:gridCol w:w="2127"/>
        <w:gridCol w:w="4299"/>
      </w:tblGrid>
      <w:tr w:rsidR="6CB3B6E0" w14:paraId="4A4D08D7" w14:textId="77777777" w:rsidTr="3C47B234">
        <w:trPr>
          <w:trHeight w:val="300"/>
        </w:trPr>
        <w:tc>
          <w:tcPr>
            <w:tcW w:w="9074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5E0B3"/>
            <w:tcMar>
              <w:left w:w="108" w:type="dxa"/>
              <w:right w:w="108" w:type="dxa"/>
            </w:tcMar>
          </w:tcPr>
          <w:p w14:paraId="42C17BD1" w14:textId="06C7E61A" w:rsidR="6CB3B6E0" w:rsidRDefault="6CB3B6E0" w:rsidP="6CB3B6E0">
            <w:pPr>
              <w:jc w:val="center"/>
            </w:pPr>
            <w:r w:rsidRPr="6CB3B6E0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CF7</w:t>
            </w:r>
          </w:p>
          <w:p w14:paraId="084D27B9" w14:textId="51456B75" w:rsidR="6CB3B6E0" w:rsidRDefault="6CB3B6E0" w:rsidP="6CB3B6E0">
            <w:pPr>
              <w:jc w:val="center"/>
            </w:pPr>
            <w:r w:rsidRPr="6CB3B6E0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6CB3B6E0" w14:paraId="492F8452" w14:textId="77777777" w:rsidTr="3C47B234">
        <w:trPr>
          <w:trHeight w:val="300"/>
        </w:trPr>
        <w:tc>
          <w:tcPr>
            <w:tcW w:w="9074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BE5D5"/>
            <w:tcMar>
              <w:left w:w="108" w:type="dxa"/>
              <w:right w:w="108" w:type="dxa"/>
            </w:tcMar>
          </w:tcPr>
          <w:p w14:paraId="793B91E3" w14:textId="11E22E62" w:rsidR="6CB3B6E0" w:rsidRDefault="6CB3B6E0" w:rsidP="6CB3B6E0">
            <w:pPr>
              <w:jc w:val="center"/>
            </w:pPr>
            <w:r w:rsidRPr="6CB3B6E0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ECOSISTEMA DE RECURSOS EDUCATIVOS DIGITALES</w:t>
            </w:r>
          </w:p>
        </w:tc>
      </w:tr>
      <w:tr w:rsidR="6CB3B6E0" w14:paraId="11190F25" w14:textId="77777777" w:rsidTr="3C47B234">
        <w:trPr>
          <w:trHeight w:val="300"/>
        </w:trPr>
        <w:tc>
          <w:tcPr>
            <w:tcW w:w="264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EC0E4AE" w14:textId="39687C5C" w:rsidR="6CB3B6E0" w:rsidRDefault="001162BF" w:rsidP="6CB3B6E0">
            <w:pPr>
              <w:tabs>
                <w:tab w:val="left" w:pos="1950"/>
              </w:tabs>
              <w:jc w:val="both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Xyz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xyz</w:t>
            </w:r>
            <w:proofErr w:type="spellEnd"/>
          </w:p>
        </w:tc>
        <w:tc>
          <w:tcPr>
            <w:tcW w:w="2127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8ADF7B5" w14:textId="59A3AFC9" w:rsidR="6CB3B6E0" w:rsidRDefault="6CB3B6E0" w:rsidP="6CB3B6E0">
            <w:pPr>
              <w:jc w:val="both"/>
            </w:pPr>
            <w:r w:rsidRPr="6CB3B6E0">
              <w:rPr>
                <w:rFonts w:ascii="Arial" w:eastAsia="Arial" w:hAnsi="Arial" w:cs="Arial"/>
                <w:sz w:val="22"/>
                <w:szCs w:val="22"/>
              </w:rPr>
              <w:t>Líder del Ecosistema</w:t>
            </w:r>
          </w:p>
        </w:tc>
        <w:tc>
          <w:tcPr>
            <w:tcW w:w="4299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60A3F76" w14:textId="3374DEE0" w:rsidR="6CB3B6E0" w:rsidRDefault="6CB3B6E0" w:rsidP="6CB3B6E0">
            <w:pPr>
              <w:jc w:val="both"/>
            </w:pPr>
            <w:r w:rsidRPr="6CB3B6E0">
              <w:rPr>
                <w:rFonts w:ascii="Arial" w:eastAsia="Arial" w:hAnsi="Arial" w:cs="Arial"/>
                <w:sz w:val="22"/>
                <w:szCs w:val="22"/>
              </w:rPr>
              <w:t>Dirección General</w:t>
            </w:r>
          </w:p>
        </w:tc>
      </w:tr>
      <w:tr w:rsidR="6CB3B6E0" w14:paraId="039A1EB8" w14:textId="77777777" w:rsidTr="3C47B234">
        <w:trPr>
          <w:trHeight w:val="300"/>
        </w:trPr>
        <w:tc>
          <w:tcPr>
            <w:tcW w:w="264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0D9F9FF" w14:textId="263F0B5B" w:rsidR="6CB3B6E0" w:rsidRDefault="6CB3B6E0" w:rsidP="6CB3B6E0">
            <w:pPr>
              <w:jc w:val="both"/>
            </w:pPr>
            <w:r w:rsidRPr="6CB3B6E0">
              <w:rPr>
                <w:rFonts w:ascii="Arial" w:eastAsia="Arial" w:hAnsi="Arial" w:cs="Arial"/>
                <w:sz w:val="22"/>
                <w:szCs w:val="22"/>
              </w:rPr>
              <w:t xml:space="preserve">Olga Constanza </w:t>
            </w:r>
            <w:r w:rsidR="001162BF" w:rsidRPr="6CB3B6E0">
              <w:rPr>
                <w:rFonts w:ascii="Arial" w:eastAsia="Arial" w:hAnsi="Arial" w:cs="Arial"/>
                <w:sz w:val="22"/>
                <w:szCs w:val="22"/>
              </w:rPr>
              <w:t>Bermúdez</w:t>
            </w:r>
            <w:r w:rsidRPr="6CB3B6E0">
              <w:rPr>
                <w:rFonts w:ascii="Arial" w:eastAsia="Arial" w:hAnsi="Arial" w:cs="Arial"/>
                <w:sz w:val="22"/>
                <w:szCs w:val="22"/>
              </w:rPr>
              <w:t xml:space="preserve"> Jaimes</w:t>
            </w:r>
          </w:p>
        </w:tc>
        <w:tc>
          <w:tcPr>
            <w:tcW w:w="21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4DC92E0" w14:textId="7F0EAB1A" w:rsidR="6CB3B6E0" w:rsidRDefault="6CB3B6E0" w:rsidP="6CB3B6E0">
            <w:pPr>
              <w:jc w:val="both"/>
            </w:pPr>
            <w:r w:rsidRPr="6CB3B6E0">
              <w:rPr>
                <w:rFonts w:ascii="Arial" w:eastAsia="Arial" w:hAnsi="Arial" w:cs="Arial"/>
                <w:sz w:val="22"/>
                <w:szCs w:val="22"/>
              </w:rPr>
              <w:t>Responsable de Línea de Producción Huila</w:t>
            </w:r>
          </w:p>
        </w:tc>
        <w:tc>
          <w:tcPr>
            <w:tcW w:w="42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C987DD1" w14:textId="75814E02" w:rsidR="6CB3B6E0" w:rsidRDefault="6CB3B6E0" w:rsidP="6CB3B6E0">
            <w:pPr>
              <w:jc w:val="both"/>
            </w:pPr>
            <w:r w:rsidRPr="6CB3B6E0">
              <w:rPr>
                <w:rFonts w:ascii="Arial" w:eastAsia="Arial" w:hAnsi="Arial" w:cs="Arial"/>
                <w:sz w:val="22"/>
                <w:szCs w:val="22"/>
              </w:rPr>
              <w:t>Dirección General</w:t>
            </w:r>
          </w:p>
        </w:tc>
      </w:tr>
      <w:tr w:rsidR="6CB3B6E0" w14:paraId="1BA9C222" w14:textId="77777777" w:rsidTr="3C47B234">
        <w:trPr>
          <w:trHeight w:val="420"/>
        </w:trPr>
        <w:tc>
          <w:tcPr>
            <w:tcW w:w="9074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35785" w14:textId="5A72E111" w:rsidR="6CB3B6E0" w:rsidRDefault="6CB3B6E0" w:rsidP="6CB3B6E0">
            <w:pPr>
              <w:spacing w:before="240" w:after="240"/>
              <w:ind w:left="20"/>
              <w:jc w:val="center"/>
            </w:pPr>
            <w:r w:rsidRPr="6CB3B6E0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CONTENIDO INSTRUCCIONAL</w:t>
            </w:r>
          </w:p>
        </w:tc>
      </w:tr>
      <w:tr w:rsidR="6CB3B6E0" w14:paraId="6A9CD1A7" w14:textId="77777777" w:rsidTr="3C47B234">
        <w:trPr>
          <w:trHeight w:val="300"/>
        </w:trPr>
        <w:tc>
          <w:tcPr>
            <w:tcW w:w="264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54723" w14:textId="6633F068" w:rsidR="6CB3B6E0" w:rsidRDefault="6CB3B6E0" w:rsidP="6CB3B6E0">
            <w:pPr>
              <w:spacing w:before="240" w:after="240"/>
              <w:ind w:left="20"/>
              <w:jc w:val="both"/>
            </w:pPr>
            <w:r w:rsidRPr="6CB3B6E0">
              <w:rPr>
                <w:rFonts w:ascii="Arial" w:eastAsia="Arial" w:hAnsi="Arial" w:cs="Arial"/>
                <w:sz w:val="22"/>
                <w:szCs w:val="22"/>
              </w:rPr>
              <w:t>Fernando Ibáñez Quiñonez</w:t>
            </w:r>
          </w:p>
        </w:tc>
        <w:tc>
          <w:tcPr>
            <w:tcW w:w="2127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A16E4" w14:textId="277C84AC" w:rsidR="6CB3B6E0" w:rsidRDefault="6CB3B6E0" w:rsidP="6CB3B6E0">
            <w:pPr>
              <w:spacing w:before="240" w:after="240"/>
              <w:ind w:left="20"/>
              <w:jc w:val="both"/>
            </w:pPr>
            <w:r w:rsidRPr="6CB3B6E0">
              <w:rPr>
                <w:rFonts w:ascii="Arial" w:eastAsia="Arial" w:hAnsi="Arial" w:cs="Arial"/>
                <w:sz w:val="22"/>
                <w:szCs w:val="22"/>
              </w:rPr>
              <w:t>Experto temático</w:t>
            </w:r>
          </w:p>
        </w:tc>
        <w:tc>
          <w:tcPr>
            <w:tcW w:w="4299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41F336D2" w14:textId="4290E099" w:rsidR="6CB3B6E0" w:rsidRDefault="6CB3B6E0" w:rsidP="6CB3B6E0">
            <w:pPr>
              <w:jc w:val="both"/>
            </w:pPr>
            <w:r w:rsidRPr="6CB3B6E0">
              <w:rPr>
                <w:rFonts w:ascii="Arial" w:eastAsia="Arial" w:hAnsi="Arial" w:cs="Arial"/>
                <w:sz w:val="22"/>
                <w:szCs w:val="22"/>
              </w:rPr>
              <w:t>Centro de Diseño y Metrología - Regional Distrito Capital</w:t>
            </w:r>
          </w:p>
        </w:tc>
      </w:tr>
      <w:tr w:rsidR="6CB3B6E0" w14:paraId="64B8442B" w14:textId="77777777" w:rsidTr="3C47B234">
        <w:trPr>
          <w:trHeight w:val="300"/>
        </w:trPr>
        <w:tc>
          <w:tcPr>
            <w:tcW w:w="264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BD9C1" w14:textId="5295C98F" w:rsidR="6CB3B6E0" w:rsidRDefault="6CB3B6E0" w:rsidP="6CB3B6E0">
            <w:pPr>
              <w:spacing w:before="240" w:after="240"/>
              <w:jc w:val="both"/>
            </w:pPr>
            <w:r w:rsidRPr="6CB3B6E0">
              <w:rPr>
                <w:rFonts w:ascii="Arial" w:eastAsia="Arial" w:hAnsi="Arial" w:cs="Arial"/>
                <w:sz w:val="22"/>
                <w:szCs w:val="22"/>
              </w:rPr>
              <w:t>Maryuri Agudelo Franco</w:t>
            </w:r>
          </w:p>
        </w:tc>
        <w:tc>
          <w:tcPr>
            <w:tcW w:w="21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817E0" w14:textId="17621FE2" w:rsidR="6CB3B6E0" w:rsidRDefault="6CB3B6E0" w:rsidP="6CB3B6E0">
            <w:pPr>
              <w:spacing w:before="240" w:after="240"/>
              <w:jc w:val="both"/>
            </w:pPr>
            <w:r w:rsidRPr="6CB3B6E0">
              <w:rPr>
                <w:rFonts w:ascii="Arial" w:eastAsia="Arial" w:hAnsi="Arial" w:cs="Arial"/>
                <w:sz w:val="22"/>
                <w:szCs w:val="22"/>
              </w:rPr>
              <w:t>Evaluadora instruccional</w:t>
            </w:r>
          </w:p>
        </w:tc>
        <w:tc>
          <w:tcPr>
            <w:tcW w:w="42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AC8103" w14:textId="6BAE7743" w:rsidR="6CB3B6E0" w:rsidRDefault="6CB3B6E0" w:rsidP="6CB3B6E0">
            <w:pPr>
              <w:spacing w:before="240" w:after="240"/>
              <w:ind w:left="20"/>
              <w:jc w:val="both"/>
            </w:pPr>
            <w:r w:rsidRPr="6CB3B6E0">
              <w:rPr>
                <w:rFonts w:ascii="Arial" w:eastAsia="Arial" w:hAnsi="Arial" w:cs="Arial"/>
                <w:sz w:val="22"/>
                <w:szCs w:val="22"/>
              </w:rPr>
              <w:t>Centro para la Industria de la Comunicación Gráfica. - Regional Distrito Capital</w:t>
            </w:r>
          </w:p>
        </w:tc>
      </w:tr>
      <w:tr w:rsidR="6CB3B6E0" w14:paraId="528730B9" w14:textId="77777777" w:rsidTr="3C47B234">
        <w:trPr>
          <w:trHeight w:val="300"/>
        </w:trPr>
        <w:tc>
          <w:tcPr>
            <w:tcW w:w="9074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BE5D5"/>
            <w:tcMar>
              <w:left w:w="108" w:type="dxa"/>
              <w:right w:w="108" w:type="dxa"/>
            </w:tcMar>
          </w:tcPr>
          <w:p w14:paraId="5DFD6A27" w14:textId="3E6697C2" w:rsidR="6CB3B6E0" w:rsidRDefault="6CB3B6E0" w:rsidP="6CB3B6E0">
            <w:pPr>
              <w:jc w:val="center"/>
            </w:pPr>
            <w:r w:rsidRPr="6CB3B6E0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DISEÑO Y DESARROLLO DE RECURSOS EDUCATIVOS DIGITALES</w:t>
            </w:r>
          </w:p>
        </w:tc>
      </w:tr>
      <w:tr w:rsidR="6CB3B6E0" w14:paraId="51AFE2CF" w14:textId="77777777" w:rsidTr="3C47B234">
        <w:trPr>
          <w:trHeight w:val="300"/>
        </w:trPr>
        <w:tc>
          <w:tcPr>
            <w:tcW w:w="264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6EBF1F3" w14:textId="1B9B47E5" w:rsidR="6CB3B6E0" w:rsidRDefault="22540731" w:rsidP="6CB3B6E0">
            <w:pPr>
              <w:jc w:val="both"/>
            </w:pPr>
            <w:r w:rsidRPr="3C47B234">
              <w:rPr>
                <w:rFonts w:ascii="Arial" w:eastAsia="Arial" w:hAnsi="Arial" w:cs="Arial"/>
                <w:sz w:val="22"/>
                <w:szCs w:val="22"/>
              </w:rPr>
              <w:t>Yerson Fabian Zarate Saavedra</w:t>
            </w:r>
          </w:p>
          <w:p w14:paraId="6D0F9AF0" w14:textId="226C0D0A" w:rsidR="6CB3B6E0" w:rsidRDefault="6CB3B6E0" w:rsidP="3C47B234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A025DA6" w14:textId="37E6783E" w:rsidR="6CB3B6E0" w:rsidRDefault="6CB3B6E0" w:rsidP="6CB3B6E0">
            <w:r w:rsidRPr="6CB3B6E0">
              <w:rPr>
                <w:rFonts w:ascii="Arial" w:eastAsia="Arial" w:hAnsi="Arial" w:cs="Arial"/>
                <w:sz w:val="22"/>
                <w:szCs w:val="22"/>
              </w:rPr>
              <w:t>Diseñador de Contenidos Digitales</w:t>
            </w:r>
          </w:p>
        </w:tc>
        <w:tc>
          <w:tcPr>
            <w:tcW w:w="4299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E04B33C" w14:textId="67821FFD" w:rsidR="6CB3B6E0" w:rsidRDefault="6CB3B6E0" w:rsidP="6CB3B6E0">
            <w:r w:rsidRPr="6CB3B6E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Centro Agroempresarial y Desarrollo Pecuario - Regional Huila</w:t>
            </w:r>
          </w:p>
        </w:tc>
      </w:tr>
      <w:tr w:rsidR="6CB3B6E0" w14:paraId="2C0E7D5E" w14:textId="77777777" w:rsidTr="3C47B234">
        <w:trPr>
          <w:trHeight w:val="300"/>
        </w:trPr>
        <w:tc>
          <w:tcPr>
            <w:tcW w:w="264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DF868E5" w14:textId="40581C68" w:rsidR="6CB3B6E0" w:rsidRDefault="6CB3B6E0" w:rsidP="6CB3B6E0">
            <w:pPr>
              <w:jc w:val="both"/>
            </w:pPr>
            <w:r w:rsidRPr="6CB3B6E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1162BF">
              <w:rPr>
                <w:rFonts w:ascii="Arial" w:eastAsia="Arial" w:hAnsi="Arial" w:cs="Arial"/>
                <w:sz w:val="22"/>
                <w:szCs w:val="22"/>
              </w:rPr>
              <w:t xml:space="preserve">Cielo Damaris Angulo Rodríguez </w:t>
            </w:r>
          </w:p>
        </w:tc>
        <w:tc>
          <w:tcPr>
            <w:tcW w:w="21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CA4AE86" w14:textId="374B0491" w:rsidR="6CB3B6E0" w:rsidRDefault="6CB3B6E0" w:rsidP="6CB3B6E0">
            <w:r w:rsidRPr="6CB3B6E0">
              <w:rPr>
                <w:rFonts w:ascii="Arial" w:eastAsia="Arial" w:hAnsi="Arial" w:cs="Arial"/>
                <w:sz w:val="22"/>
                <w:szCs w:val="22"/>
              </w:rPr>
              <w:t xml:space="preserve">Desarrollador </w:t>
            </w:r>
            <w:proofErr w:type="spellStart"/>
            <w:r w:rsidRPr="6CB3B6E0">
              <w:rPr>
                <w:rFonts w:ascii="Arial" w:eastAsia="Arial" w:hAnsi="Arial" w:cs="Arial"/>
                <w:sz w:val="22"/>
                <w:szCs w:val="22"/>
              </w:rPr>
              <w:t>Fullstack</w:t>
            </w:r>
            <w:proofErr w:type="spellEnd"/>
          </w:p>
        </w:tc>
        <w:tc>
          <w:tcPr>
            <w:tcW w:w="42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8C89B8F" w14:textId="1EF7CF9A" w:rsidR="6CB3B6E0" w:rsidRDefault="6CB3B6E0" w:rsidP="6CB3B6E0">
            <w:r w:rsidRPr="6CB3B6E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Centro Agroempresarial y Desarrollo Pecuario - Regional Huila</w:t>
            </w:r>
          </w:p>
        </w:tc>
      </w:tr>
      <w:tr w:rsidR="6CB3B6E0" w14:paraId="25D4BFB1" w14:textId="77777777" w:rsidTr="3C47B234">
        <w:trPr>
          <w:trHeight w:val="300"/>
        </w:trPr>
        <w:tc>
          <w:tcPr>
            <w:tcW w:w="9074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BE5D5"/>
            <w:tcMar>
              <w:left w:w="108" w:type="dxa"/>
              <w:right w:w="108" w:type="dxa"/>
            </w:tcMar>
          </w:tcPr>
          <w:p w14:paraId="47BF1CD1" w14:textId="17E4FD12" w:rsidR="6CB3B6E0" w:rsidRDefault="6CB3B6E0" w:rsidP="6CB3B6E0">
            <w:pPr>
              <w:jc w:val="center"/>
            </w:pPr>
            <w:r w:rsidRPr="6CB3B6E0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Gestores de repositorio</w:t>
            </w:r>
          </w:p>
        </w:tc>
      </w:tr>
      <w:tr w:rsidR="6CB3B6E0" w14:paraId="089BA303" w14:textId="77777777" w:rsidTr="3C47B234">
        <w:trPr>
          <w:trHeight w:val="300"/>
        </w:trPr>
        <w:tc>
          <w:tcPr>
            <w:tcW w:w="264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B637C73" w14:textId="3A2263A9" w:rsidR="6CB3B6E0" w:rsidRDefault="6CB3B6E0" w:rsidP="6CB3B6E0">
            <w:pPr>
              <w:jc w:val="both"/>
            </w:pPr>
            <w:r w:rsidRPr="6CB3B6E0">
              <w:rPr>
                <w:rFonts w:ascii="Arial" w:eastAsia="Arial" w:hAnsi="Arial" w:cs="Arial"/>
                <w:sz w:val="22"/>
                <w:szCs w:val="22"/>
              </w:rPr>
              <w:t>Aixa Natalia Sendoya Fernández</w:t>
            </w:r>
          </w:p>
        </w:tc>
        <w:tc>
          <w:tcPr>
            <w:tcW w:w="2127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D67F47D" w14:textId="13652E2D" w:rsidR="6CB3B6E0" w:rsidRDefault="6CB3B6E0" w:rsidP="6CB3B6E0">
            <w:pPr>
              <w:jc w:val="both"/>
            </w:pPr>
            <w:r w:rsidRPr="6CB3B6E0">
              <w:rPr>
                <w:rFonts w:ascii="Arial" w:eastAsia="Arial" w:hAnsi="Arial" w:cs="Arial"/>
                <w:sz w:val="22"/>
                <w:szCs w:val="22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CA4B125" w14:textId="271F2D37" w:rsidR="6CB3B6E0" w:rsidRDefault="6CB3B6E0" w:rsidP="6CB3B6E0">
            <w:r w:rsidRPr="6CB3B6E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Centro Agroempresarial y Desarrollo Pecuario - Regional Huila</w:t>
            </w:r>
          </w:p>
        </w:tc>
      </w:tr>
      <w:tr w:rsidR="6CB3B6E0" w14:paraId="16D34078" w14:textId="77777777" w:rsidTr="3C47B234">
        <w:trPr>
          <w:trHeight w:val="300"/>
        </w:trPr>
        <w:tc>
          <w:tcPr>
            <w:tcW w:w="264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453535E9" w14:textId="689BF7EB" w:rsidR="6CB3B6E0" w:rsidRDefault="6CB3B6E0" w:rsidP="6CB3B6E0">
            <w:pPr>
              <w:jc w:val="both"/>
            </w:pPr>
            <w:r w:rsidRPr="6CB3B6E0">
              <w:rPr>
                <w:rFonts w:ascii="Arial" w:eastAsia="Arial" w:hAnsi="Arial" w:cs="Arial"/>
                <w:sz w:val="22"/>
                <w:szCs w:val="22"/>
              </w:rPr>
              <w:t>Jaime Hernán Tejada Llano</w:t>
            </w:r>
          </w:p>
        </w:tc>
        <w:tc>
          <w:tcPr>
            <w:tcW w:w="21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A745BCA" w14:textId="13BC40F4" w:rsidR="6CB3B6E0" w:rsidRDefault="6CB3B6E0" w:rsidP="6CB3B6E0">
            <w:pPr>
              <w:jc w:val="both"/>
            </w:pPr>
            <w:r w:rsidRPr="6CB3B6E0">
              <w:rPr>
                <w:rFonts w:ascii="Arial" w:eastAsia="Arial" w:hAnsi="Arial" w:cs="Arial"/>
                <w:sz w:val="22"/>
                <w:szCs w:val="22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46BE9164" w14:textId="411BDE3C" w:rsidR="6CB3B6E0" w:rsidRDefault="6CB3B6E0" w:rsidP="6CB3B6E0">
            <w:r w:rsidRPr="6CB3B6E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Centro Agroempresarial y Desarrollo Pecuario - Regional Huila</w:t>
            </w:r>
          </w:p>
        </w:tc>
      </w:tr>
      <w:tr w:rsidR="6CB3B6E0" w14:paraId="0873BE2D" w14:textId="77777777" w:rsidTr="3C47B234">
        <w:trPr>
          <w:trHeight w:val="300"/>
        </w:trPr>
        <w:tc>
          <w:tcPr>
            <w:tcW w:w="264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4666B5E5" w14:textId="63FE8B26" w:rsidR="6CB3B6E0" w:rsidRDefault="6CB3B6E0" w:rsidP="6CB3B6E0">
            <w:pPr>
              <w:jc w:val="both"/>
            </w:pPr>
            <w:r w:rsidRPr="6CB3B6E0">
              <w:rPr>
                <w:rFonts w:ascii="Arial" w:eastAsia="Arial" w:hAnsi="Arial" w:cs="Arial"/>
                <w:sz w:val="22"/>
                <w:szCs w:val="22"/>
              </w:rPr>
              <w:t>Raúl Mosquera Serrano</w:t>
            </w:r>
          </w:p>
        </w:tc>
        <w:tc>
          <w:tcPr>
            <w:tcW w:w="21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5249DEA" w14:textId="22F60D60" w:rsidR="6CB3B6E0" w:rsidRDefault="6CB3B6E0" w:rsidP="6CB3B6E0">
            <w:pPr>
              <w:jc w:val="both"/>
            </w:pPr>
            <w:r w:rsidRPr="6CB3B6E0">
              <w:rPr>
                <w:rFonts w:ascii="Arial" w:eastAsia="Arial" w:hAnsi="Arial" w:cs="Arial"/>
                <w:sz w:val="22"/>
                <w:szCs w:val="22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7D239C6" w14:textId="76A8755F" w:rsidR="6CB3B6E0" w:rsidRDefault="6CB3B6E0" w:rsidP="6CB3B6E0">
            <w:r w:rsidRPr="6CB3B6E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Centro Agroempresarial y Desarrollo Pecuario - Regional Huila</w:t>
            </w:r>
          </w:p>
        </w:tc>
      </w:tr>
      <w:tr w:rsidR="6CB3B6E0" w14:paraId="51C71C9F" w14:textId="77777777" w:rsidTr="3C47B234">
        <w:trPr>
          <w:trHeight w:val="300"/>
        </w:trPr>
        <w:tc>
          <w:tcPr>
            <w:tcW w:w="264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B9A059D" w14:textId="1BDDD7DF" w:rsidR="6CB3B6E0" w:rsidRDefault="6CB3B6E0" w:rsidP="6CB3B6E0">
            <w:pPr>
              <w:jc w:val="both"/>
            </w:pPr>
            <w:r w:rsidRPr="6CB3B6E0">
              <w:rPr>
                <w:rFonts w:ascii="Arial" w:eastAsia="Arial" w:hAnsi="Arial" w:cs="Arial"/>
                <w:sz w:val="22"/>
                <w:szCs w:val="22"/>
              </w:rPr>
              <w:t>Daniel Ricardo Mutis Gómez</w:t>
            </w:r>
          </w:p>
        </w:tc>
        <w:tc>
          <w:tcPr>
            <w:tcW w:w="21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DE0F9CE" w14:textId="4FD57AE8" w:rsidR="6CB3B6E0" w:rsidRDefault="6CB3B6E0" w:rsidP="6CB3B6E0">
            <w:pPr>
              <w:jc w:val="both"/>
            </w:pPr>
            <w:r w:rsidRPr="6CB3B6E0">
              <w:rPr>
                <w:rFonts w:ascii="Arial" w:eastAsia="Arial" w:hAnsi="Arial" w:cs="Arial"/>
                <w:sz w:val="22"/>
                <w:szCs w:val="22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302CF7B" w14:textId="6D126382" w:rsidR="6CB3B6E0" w:rsidRDefault="6CB3B6E0" w:rsidP="6CB3B6E0">
            <w:r w:rsidRPr="6CB3B6E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Centro Agroempresarial y Desarrollo Pecuario - Regional Huila</w:t>
            </w:r>
          </w:p>
        </w:tc>
      </w:tr>
    </w:tbl>
    <w:p w14:paraId="534501AA" w14:textId="5D2E0EEF" w:rsidR="00A56796" w:rsidRDefault="0B00F782" w:rsidP="6CB3B6E0">
      <w:pPr>
        <w:spacing w:before="240" w:after="240"/>
      </w:pPr>
      <w:r w:rsidRPr="6CB3B6E0">
        <w:rPr>
          <w:rFonts w:ascii="Arial" w:eastAsia="Arial" w:hAnsi="Arial" w:cs="Arial"/>
          <w:b/>
          <w:bCs/>
          <w:sz w:val="22"/>
          <w:szCs w:val="22"/>
        </w:rPr>
        <w:lastRenderedPageBreak/>
        <w:t xml:space="preserve"> </w:t>
      </w:r>
    </w:p>
    <w:p w14:paraId="69F1185A" w14:textId="676A2461" w:rsidR="00A56796" w:rsidRDefault="0B00F782" w:rsidP="6CB3B6E0">
      <w:pPr>
        <w:spacing w:before="240" w:after="240"/>
      </w:pPr>
      <w:r w:rsidRPr="6CB3B6E0"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14:paraId="05AF9083" w14:textId="4E55C4E0" w:rsidR="00A56796" w:rsidRDefault="0B00F782" w:rsidP="6CB3B6E0">
      <w:pPr>
        <w:spacing w:before="240" w:after="240"/>
      </w:pPr>
      <w:r w:rsidRPr="6CB3B6E0"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14:paraId="7D5B36F4" w14:textId="67A1567C" w:rsidR="00A56796" w:rsidRDefault="0B00F782" w:rsidP="6CB3B6E0">
      <w:pPr>
        <w:spacing w:before="240" w:after="240"/>
      </w:pPr>
      <w:r w:rsidRPr="6CB3B6E0"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14:paraId="0CC5AD44" w14:textId="59AF4345" w:rsidR="00A56796" w:rsidRDefault="0B00F782" w:rsidP="6CB3B6E0">
      <w:pPr>
        <w:spacing w:before="240" w:after="240"/>
      </w:pPr>
      <w:r w:rsidRPr="6CB3B6E0"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14:paraId="72E468B7" w14:textId="7DE5C630" w:rsidR="00A56796" w:rsidRDefault="0B00F782" w:rsidP="6CB3B6E0">
      <w:pPr>
        <w:spacing w:before="240" w:after="240"/>
      </w:pPr>
      <w:r w:rsidRPr="6CB3B6E0"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14:paraId="1FF5FB5F" w14:textId="6E323D8F" w:rsidR="00A56796" w:rsidRDefault="0B00F782" w:rsidP="6CB3B6E0">
      <w:pPr>
        <w:spacing w:before="240" w:after="240"/>
      </w:pPr>
      <w:r w:rsidRPr="6CB3B6E0"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14:paraId="76F39091" w14:textId="656A9823" w:rsidR="00A56796" w:rsidRDefault="0B00F782" w:rsidP="6CB3B6E0">
      <w:pPr>
        <w:spacing w:before="240" w:after="240"/>
      </w:pPr>
      <w:r w:rsidRPr="6CB3B6E0"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14:paraId="20670F5F" w14:textId="0FBDD4B0" w:rsidR="00A56796" w:rsidRDefault="0B00F782" w:rsidP="6CB3B6E0">
      <w:pPr>
        <w:spacing w:before="240" w:after="240"/>
      </w:pPr>
      <w:r w:rsidRPr="6CB3B6E0"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14:paraId="1C8B13F3" w14:textId="35A6947A" w:rsidR="00A56796" w:rsidRDefault="0B00F782" w:rsidP="6CB3B6E0">
      <w:pPr>
        <w:spacing w:before="240" w:after="240"/>
      </w:pPr>
      <w:r w:rsidRPr="6CB3B6E0"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14:paraId="3ACFD845" w14:textId="598C1998" w:rsidR="00A56796" w:rsidRDefault="0B00F782" w:rsidP="6CB3B6E0">
      <w:pPr>
        <w:spacing w:before="240" w:after="240"/>
      </w:pPr>
      <w:r w:rsidRPr="6CB3B6E0"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14:paraId="0D8C2BFE" w14:textId="5D8FBC0E" w:rsidR="00A56796" w:rsidRDefault="0B00F782" w:rsidP="6CB3B6E0">
      <w:pPr>
        <w:spacing w:before="240" w:after="240"/>
      </w:pPr>
      <w:r w:rsidRPr="6CB3B6E0"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14:paraId="5378E5ED" w14:textId="74772D22" w:rsidR="00A56796" w:rsidRDefault="0B00F782" w:rsidP="6CB3B6E0">
      <w:pPr>
        <w:spacing w:before="240" w:after="240"/>
      </w:pPr>
      <w:r w:rsidRPr="6CB3B6E0"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14:paraId="3EB56C9A" w14:textId="59A19352" w:rsidR="00A56796" w:rsidRDefault="00A56796" w:rsidP="6CB3B6E0">
      <w:pPr>
        <w:spacing w:before="240" w:after="240"/>
        <w:rPr>
          <w:rFonts w:ascii="Arial" w:eastAsia="Arial" w:hAnsi="Arial" w:cs="Arial"/>
          <w:b/>
          <w:bCs/>
          <w:sz w:val="22"/>
          <w:szCs w:val="22"/>
        </w:rPr>
      </w:pPr>
    </w:p>
    <w:p w14:paraId="6C2E4BCA" w14:textId="216CCE8A" w:rsidR="00A56796" w:rsidRDefault="00A56796" w:rsidP="6CB3B6E0">
      <w:pPr>
        <w:spacing w:before="240" w:after="240"/>
        <w:rPr>
          <w:rFonts w:ascii="Arial" w:eastAsia="Arial" w:hAnsi="Arial" w:cs="Arial"/>
          <w:b/>
          <w:bCs/>
        </w:rPr>
      </w:pPr>
    </w:p>
    <w:sectPr w:rsidR="00A56796">
      <w:pgSz w:w="12240" w:h="15840"/>
      <w:pgMar w:top="1418" w:right="1701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ADB94" w14:textId="77777777" w:rsidR="006727A7" w:rsidRDefault="006727A7">
      <w:r>
        <w:separator/>
      </w:r>
    </w:p>
  </w:endnote>
  <w:endnote w:type="continuationSeparator" w:id="0">
    <w:p w14:paraId="32CDC30E" w14:textId="77777777" w:rsidR="006727A7" w:rsidRDefault="00672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35D33" w14:textId="77777777" w:rsidR="006727A7" w:rsidRDefault="006727A7">
      <w:r>
        <w:separator/>
      </w:r>
    </w:p>
  </w:footnote>
  <w:footnote w:type="continuationSeparator" w:id="0">
    <w:p w14:paraId="13251DB0" w14:textId="77777777" w:rsidR="006727A7" w:rsidRDefault="006727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32E4"/>
    <w:multiLevelType w:val="multilevel"/>
    <w:tmpl w:val="1CC2B06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num w:numId="1" w16cid:durableId="971209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796"/>
    <w:rsid w:val="000D467F"/>
    <w:rsid w:val="000E5FC5"/>
    <w:rsid w:val="0010270F"/>
    <w:rsid w:val="001162BF"/>
    <w:rsid w:val="001916DC"/>
    <w:rsid w:val="001F5014"/>
    <w:rsid w:val="001F6D7E"/>
    <w:rsid w:val="002E2AA4"/>
    <w:rsid w:val="00392DE8"/>
    <w:rsid w:val="00435115"/>
    <w:rsid w:val="0046564A"/>
    <w:rsid w:val="004E3E98"/>
    <w:rsid w:val="004F08FA"/>
    <w:rsid w:val="005E2D08"/>
    <w:rsid w:val="006727A7"/>
    <w:rsid w:val="006915D5"/>
    <w:rsid w:val="006D1FDE"/>
    <w:rsid w:val="006E2799"/>
    <w:rsid w:val="007B15E9"/>
    <w:rsid w:val="00830BC4"/>
    <w:rsid w:val="008C0FF3"/>
    <w:rsid w:val="008C2A26"/>
    <w:rsid w:val="00941F29"/>
    <w:rsid w:val="009A0CCD"/>
    <w:rsid w:val="00A56796"/>
    <w:rsid w:val="00A9082E"/>
    <w:rsid w:val="00AA7BC5"/>
    <w:rsid w:val="00B86E55"/>
    <w:rsid w:val="00BC2F66"/>
    <w:rsid w:val="00BE1A85"/>
    <w:rsid w:val="00C338BC"/>
    <w:rsid w:val="00C73C06"/>
    <w:rsid w:val="00CA6836"/>
    <w:rsid w:val="00DC1FDE"/>
    <w:rsid w:val="00ED40B8"/>
    <w:rsid w:val="00F01830"/>
    <w:rsid w:val="00F121B4"/>
    <w:rsid w:val="00F22952"/>
    <w:rsid w:val="00FB2B0E"/>
    <w:rsid w:val="0112D324"/>
    <w:rsid w:val="030957EB"/>
    <w:rsid w:val="080AA411"/>
    <w:rsid w:val="098A0683"/>
    <w:rsid w:val="0B00F782"/>
    <w:rsid w:val="0D1898A5"/>
    <w:rsid w:val="116528FC"/>
    <w:rsid w:val="16750487"/>
    <w:rsid w:val="17E86EC2"/>
    <w:rsid w:val="22540731"/>
    <w:rsid w:val="22D55EEF"/>
    <w:rsid w:val="22DEEB46"/>
    <w:rsid w:val="24F9966A"/>
    <w:rsid w:val="2893E77E"/>
    <w:rsid w:val="2A5D5388"/>
    <w:rsid w:val="2BE27541"/>
    <w:rsid w:val="2EF373A8"/>
    <w:rsid w:val="34F15F8A"/>
    <w:rsid w:val="3536EBD5"/>
    <w:rsid w:val="3625E0C2"/>
    <w:rsid w:val="3774B6E2"/>
    <w:rsid w:val="3C47B234"/>
    <w:rsid w:val="474B0855"/>
    <w:rsid w:val="48033A06"/>
    <w:rsid w:val="5075AB09"/>
    <w:rsid w:val="53F736F5"/>
    <w:rsid w:val="54993D95"/>
    <w:rsid w:val="58516A58"/>
    <w:rsid w:val="5937BC6B"/>
    <w:rsid w:val="59B9A2E9"/>
    <w:rsid w:val="5BE0768E"/>
    <w:rsid w:val="5E0168F5"/>
    <w:rsid w:val="5E1F6F84"/>
    <w:rsid w:val="60D947E6"/>
    <w:rsid w:val="6ABD806F"/>
    <w:rsid w:val="6B375A31"/>
    <w:rsid w:val="6CB3B6E0"/>
    <w:rsid w:val="71E1B5A1"/>
    <w:rsid w:val="7397D0CD"/>
    <w:rsid w:val="78F6B9F8"/>
    <w:rsid w:val="7923A242"/>
    <w:rsid w:val="7B625EB1"/>
    <w:rsid w:val="7E84F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85973"/>
  <w15:docId w15:val="{6B25B74A-A7D0-4338-8A7C-5C5316723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5D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B5FA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B5FA1"/>
  </w:style>
  <w:style w:type="paragraph" w:styleId="Piedepgina">
    <w:name w:val="footer"/>
    <w:basedOn w:val="Normal"/>
    <w:link w:val="PiedepginaCar"/>
    <w:uiPriority w:val="99"/>
    <w:unhideWhenUsed/>
    <w:rsid w:val="00EB5FA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5FA1"/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7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84YDcw2+7vdDMr2XEo/rXFSYVw==">CgMxLjA4AHIhMXprR0VZM19hNENtdFZSblptY2UxazhzcC1TMTAxbnct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ABD448E-53B2-4EFA-8656-AA261227ECB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23350ACB-707B-4C0F-BD3B-A822C3D33C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1F4297E-2973-4A69-9F9C-B9B6136FAAB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216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cielo damaris angulo rodriguez</cp:lastModifiedBy>
  <cp:revision>21</cp:revision>
  <dcterms:created xsi:type="dcterms:W3CDTF">2025-04-15T04:16:00Z</dcterms:created>
  <dcterms:modified xsi:type="dcterms:W3CDTF">2026-02-22T16:14:00Z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2025-04-15T04:16:42Z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bb14bbbd-ac9d-453e-9bc9-fc5699a644bf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  <property fmtid="{D5CDD505-2E9C-101B-9397-08002B2CF9AE}" pid="12" name="Order">
    <vt:r8>57730200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