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9ACE" w14:textId="77777777" w:rsidR="00EC0875" w:rsidRPr="00EC0875" w:rsidRDefault="00EC0875" w:rsidP="00EC0875">
      <w:pPr>
        <w:jc w:val="center"/>
      </w:pPr>
      <w:r w:rsidRPr="00EC0875">
        <w:rPr>
          <w:b/>
          <w:bCs/>
        </w:rPr>
        <w:t>Caso práctico – análisis de información en Excel</w:t>
      </w:r>
    </w:p>
    <w:p w14:paraId="7A2E983D" w14:textId="77777777" w:rsidR="00EC0875" w:rsidRPr="00EC0875" w:rsidRDefault="00EC0875" w:rsidP="00EC0875">
      <w:r w:rsidRPr="00EC0875">
        <w:rPr>
          <w:b/>
          <w:bCs/>
        </w:rPr>
        <w:t>Descripción del caso</w:t>
      </w:r>
      <w:r w:rsidRPr="00EC0875">
        <w:br/>
        <w:t>Se requiere elaborar un análisis de datos utilizando Microsoft Excel, aplicando las herramientas trabajadas durante el componente formativo. La hoja de cálculo debe contener información organizada, uso de fórmulas, gráficos y herramientas de análisis que permitan interpretar los datos con claridad.</w:t>
      </w:r>
    </w:p>
    <w:p w14:paraId="68936055" w14:textId="77777777" w:rsidR="00EC0875" w:rsidRPr="00EC0875" w:rsidRDefault="00EC0875" w:rsidP="00EC0875">
      <w:r w:rsidRPr="00EC0875">
        <w:rPr>
          <w:b/>
          <w:bCs/>
        </w:rPr>
        <w:t>Objetivo</w:t>
      </w:r>
      <w:r w:rsidRPr="00EC0875">
        <w:br/>
        <w:t>Aplicar las herramientas de la hoja de cálculo para desarrollar un ejercicio que integre organización de datos, uso de fórmulas y funciones, aplicación de herramientas de análisis, generación de gráficos y presentación de resultados.</w:t>
      </w:r>
    </w:p>
    <w:p w14:paraId="78E38699" w14:textId="77777777" w:rsidR="00EC0875" w:rsidRPr="00EC0875" w:rsidRDefault="00EC0875" w:rsidP="00EC0875">
      <w:r w:rsidRPr="00EC0875">
        <w:rPr>
          <w:b/>
          <w:bCs/>
        </w:rPr>
        <w:t>Organización de la información</w:t>
      </w:r>
      <w:r w:rsidRPr="00EC0875">
        <w:br/>
        <w:t>La organización de la información consiste en estructurar los datos dentro de la hoja de cálculo de forma clara, utilizando filas, columnas y encabezados que faciliten su análisis e interpretación.</w:t>
      </w:r>
    </w:p>
    <w:p w14:paraId="4BAFA719" w14:textId="77777777" w:rsidR="00EC0875" w:rsidRPr="00EC0875" w:rsidRDefault="00EC0875" w:rsidP="00EC0875">
      <w:r w:rsidRPr="00EC0875">
        <w:rPr>
          <w:b/>
          <w:bCs/>
        </w:rPr>
        <w:t>Desarrollo</w:t>
      </w:r>
      <w:r w:rsidRPr="00EC0875">
        <w:br/>
        <w:t>Ingreso y organización de datos: se registran los datos en la hoja de cálculo, distribuyéndolos en filas y columnas con encabezados claros.</w:t>
      </w:r>
    </w:p>
    <w:p w14:paraId="2CAA4C51" w14:textId="77777777" w:rsidR="00EC0875" w:rsidRPr="00EC0875" w:rsidRDefault="00EC0875" w:rsidP="00EC0875">
      <w:pPr>
        <w:pStyle w:val="ListParagraph"/>
        <w:numPr>
          <w:ilvl w:val="0"/>
          <w:numId w:val="1"/>
        </w:numPr>
      </w:pPr>
      <w:r w:rsidRPr="00EC0875">
        <w:t>Aplicación de fórmulas y funciones: se emplean fórmulas para realizar cálculos como suma, promedio y funciones lógicas o de búsqueda.</w:t>
      </w:r>
    </w:p>
    <w:p w14:paraId="1C3E77ED" w14:textId="77777777" w:rsidR="00EC0875" w:rsidRPr="00EC0875" w:rsidRDefault="00EC0875" w:rsidP="00EC0875">
      <w:pPr>
        <w:pStyle w:val="ListParagraph"/>
        <w:numPr>
          <w:ilvl w:val="0"/>
          <w:numId w:val="1"/>
        </w:numPr>
      </w:pPr>
      <w:r w:rsidRPr="00EC0875">
        <w:t>Análisis de datos: se utilizan herramientas como filtros, ordenamiento y tablas dinámicas, cuando corresponda.</w:t>
      </w:r>
    </w:p>
    <w:p w14:paraId="238B70ED" w14:textId="77777777" w:rsidR="00EC0875" w:rsidRPr="00EC0875" w:rsidRDefault="00EC0875" w:rsidP="00EC0875">
      <w:pPr>
        <w:pStyle w:val="ListParagraph"/>
        <w:numPr>
          <w:ilvl w:val="0"/>
          <w:numId w:val="1"/>
        </w:numPr>
      </w:pPr>
      <w:r w:rsidRPr="00EC0875">
        <w:t>Creación de gráficos: se elaboran gráficos que permitan representar la información de forma visual.</w:t>
      </w:r>
    </w:p>
    <w:p w14:paraId="377805EC" w14:textId="77777777" w:rsidR="00EC0875" w:rsidRPr="00EC0875" w:rsidRDefault="00EC0875" w:rsidP="00EC0875">
      <w:pPr>
        <w:pStyle w:val="ListParagraph"/>
        <w:numPr>
          <w:ilvl w:val="0"/>
          <w:numId w:val="1"/>
        </w:numPr>
      </w:pPr>
      <w:r w:rsidRPr="00EC0875">
        <w:t>Presentación de resultados: se organiza la hoja de cálculo con formato adecuado, facilitando la interpretación de los datos.</w:t>
      </w:r>
    </w:p>
    <w:p w14:paraId="1287EFB3" w14:textId="77777777" w:rsidR="00EC0875" w:rsidRPr="00EC0875" w:rsidRDefault="00EC0875" w:rsidP="00EC0875">
      <w:r w:rsidRPr="00EC0875">
        <w:rPr>
          <w:b/>
          <w:bCs/>
        </w:rPr>
        <w:t>Resultado esperado</w:t>
      </w:r>
      <w:r w:rsidRPr="00EC0875">
        <w:br/>
        <w:t>El archivo final debe contener datos organizados, incluir fórmulas correctamente aplicadas, presentar gráficos claros y facilitar la interpretación de la información.</w:t>
      </w:r>
    </w:p>
    <w:p w14:paraId="2E546064" w14:textId="77777777" w:rsidR="00D27F96" w:rsidRDefault="00D27F96"/>
    <w:sectPr w:rsidR="00D27F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4A66"/>
    <w:multiLevelType w:val="hybridMultilevel"/>
    <w:tmpl w:val="EB20B4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66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75"/>
    <w:rsid w:val="00024A7B"/>
    <w:rsid w:val="000410CE"/>
    <w:rsid w:val="001C011A"/>
    <w:rsid w:val="00252AF9"/>
    <w:rsid w:val="002827A0"/>
    <w:rsid w:val="00304E41"/>
    <w:rsid w:val="005319F5"/>
    <w:rsid w:val="0067522A"/>
    <w:rsid w:val="006E7785"/>
    <w:rsid w:val="00754548"/>
    <w:rsid w:val="00931D77"/>
    <w:rsid w:val="00BD28EB"/>
    <w:rsid w:val="00D27F96"/>
    <w:rsid w:val="00D66F87"/>
    <w:rsid w:val="00DB732F"/>
    <w:rsid w:val="00DF6394"/>
    <w:rsid w:val="00EC0875"/>
    <w:rsid w:val="00F7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498E"/>
  <w15:chartTrackingRefBased/>
  <w15:docId w15:val="{9908A7F4-1EA2-4F51-B25C-554AA7B3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87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8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875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875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875"/>
    <w:rPr>
      <w:rFonts w:eastAsiaTheme="majorEastAsia" w:cstheme="majorBidi"/>
      <w:color w:val="2F5496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875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875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875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875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C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875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875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C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875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C0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875"/>
    <w:rPr>
      <w:i/>
      <w:iCs/>
      <w:color w:val="2F5496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C0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10E7B5-73A9-4AFB-901D-0460B13A26C3}"/>
</file>

<file path=customXml/itemProps2.xml><?xml version="1.0" encoding="utf-8"?>
<ds:datastoreItem xmlns:ds="http://schemas.openxmlformats.org/officeDocument/2006/customXml" ds:itemID="{DBDEDDDF-3A18-4C1B-8260-CB3D95722740}"/>
</file>

<file path=customXml/itemProps3.xml><?xml version="1.0" encoding="utf-8"?>
<ds:datastoreItem xmlns:ds="http://schemas.openxmlformats.org/officeDocument/2006/customXml" ds:itemID="{A8E93F92-D3AC-4D0A-A27A-D62CEFEEAF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Moya</dc:creator>
  <cp:keywords/>
  <dc:description/>
  <cp:lastModifiedBy>Paola Moya</cp:lastModifiedBy>
  <cp:revision>1</cp:revision>
  <dcterms:created xsi:type="dcterms:W3CDTF">2026-04-19T17:15:00Z</dcterms:created>
  <dcterms:modified xsi:type="dcterms:W3CDTF">2026-04-19T17:16:00Z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