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8814DE" w:rsidRDefault="005A3A76">
      <w:pPr>
        <w:spacing w:after="160" w:line="259" w:lineRule="auto"/>
        <w:rPr>
          <w:rFonts w:asciiTheme="majorHAnsi" w:eastAsia="Calibri" w:hAnsiTheme="majorHAnsi" w:cstheme="majorHAnsi"/>
          <w:color w:val="000000" w:themeColor="text1"/>
          <w:sz w:val="24"/>
          <w:szCs w:val="24"/>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F8304E" w:rsidRPr="008814D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6F1B159C" w14:textId="77777777" w:rsidR="00F74F1E" w:rsidRPr="008814DE" w:rsidRDefault="00F74F1E">
            <w:pPr>
              <w:jc w:val="center"/>
              <w:rPr>
                <w:rFonts w:asciiTheme="majorHAnsi" w:eastAsia="Calibri" w:hAnsiTheme="majorHAnsi" w:cstheme="majorHAnsi"/>
                <w:color w:val="000000" w:themeColor="text1"/>
                <w:sz w:val="24"/>
                <w:szCs w:val="24"/>
              </w:rPr>
            </w:pPr>
            <w:r w:rsidRPr="008814DE">
              <w:rPr>
                <w:rFonts w:asciiTheme="majorHAnsi" w:hAnsiTheme="majorHAnsi" w:cstheme="majorHAnsi"/>
                <w:noProof/>
                <w:color w:val="000000" w:themeColor="text1"/>
                <w:sz w:val="24"/>
                <w:szCs w:val="24"/>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8814DE" w:rsidRDefault="00F74F1E">
            <w:pPr>
              <w:jc w:val="center"/>
              <w:rPr>
                <w:rFonts w:asciiTheme="majorHAnsi" w:eastAsia="Calibri" w:hAnsiTheme="majorHAnsi" w:cstheme="majorHAnsi"/>
                <w:color w:val="000000" w:themeColor="text1"/>
                <w:sz w:val="24"/>
                <w:szCs w:val="24"/>
              </w:rPr>
            </w:pPr>
          </w:p>
          <w:p w14:paraId="40F15C93" w14:textId="77777777" w:rsidR="00F74F1E" w:rsidRPr="008814DE" w:rsidRDefault="00F74F1E">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ACTIVIDAD DIDÁCTICA CUESTIONARIO</w:t>
            </w:r>
          </w:p>
          <w:p w14:paraId="067945C1" w14:textId="77777777" w:rsidR="00F74F1E" w:rsidRPr="008814DE" w:rsidRDefault="00F74F1E">
            <w:pPr>
              <w:jc w:val="center"/>
              <w:rPr>
                <w:rFonts w:asciiTheme="majorHAnsi" w:eastAsia="Calibri" w:hAnsiTheme="majorHAnsi" w:cstheme="majorHAnsi"/>
                <w:color w:val="000000" w:themeColor="text1"/>
                <w:sz w:val="24"/>
                <w:szCs w:val="24"/>
              </w:rPr>
            </w:pPr>
          </w:p>
        </w:tc>
      </w:tr>
      <w:tr w:rsidR="00F8304E" w:rsidRPr="008814D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3CD99B7D" w14:textId="77777777" w:rsidR="00F74F1E" w:rsidRPr="008814DE" w:rsidRDefault="00F74F1E">
            <w:pPr>
              <w:spacing w:after="160"/>
              <w:rPr>
                <w:rFonts w:asciiTheme="majorHAnsi" w:eastAsia="Calibr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Generalidades de la actividad</w:t>
            </w:r>
          </w:p>
          <w:p w14:paraId="032ED99D" w14:textId="77777777" w:rsidR="00F74F1E" w:rsidRPr="008814DE" w:rsidRDefault="00F74F1E">
            <w:pPr>
              <w:numPr>
                <w:ilvl w:val="0"/>
                <w:numId w:val="1"/>
              </w:numPr>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Las indicaciones, el mensaje de correcto e incorrecto debe estar la redacción en segundo persona.</w:t>
            </w:r>
          </w:p>
          <w:p w14:paraId="375F0F49" w14:textId="77777777" w:rsidR="00F74F1E" w:rsidRPr="008814DE" w:rsidRDefault="00F74F1E">
            <w:pPr>
              <w:numPr>
                <w:ilvl w:val="0"/>
                <w:numId w:val="1"/>
              </w:numPr>
              <w:spacing w:after="160" w:line="259" w:lineRule="auto"/>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Diligenciar solo los espacios en blanco.</w:t>
            </w:r>
          </w:p>
          <w:p w14:paraId="54DA46A7" w14:textId="77777777" w:rsidR="00F74F1E" w:rsidRPr="008814DE" w:rsidRDefault="00F74F1E">
            <w:pPr>
              <w:numPr>
                <w:ilvl w:val="0"/>
                <w:numId w:val="1"/>
              </w:numPr>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El aprendiz recibe una retroalimentación cuando responde de manera correcta o incorrecta cada pregunta.</w:t>
            </w:r>
          </w:p>
          <w:p w14:paraId="54D54B0F" w14:textId="77777777" w:rsidR="00F74F1E" w:rsidRPr="008814DE" w:rsidRDefault="00F74F1E">
            <w:pPr>
              <w:numPr>
                <w:ilvl w:val="0"/>
                <w:numId w:val="1"/>
              </w:numPr>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Señale en la columna Rta. Correcta con una (x) de acuerdo con las opciones presentadas.</w:t>
            </w:r>
          </w:p>
          <w:p w14:paraId="15AD68DA" w14:textId="77777777" w:rsidR="00F74F1E" w:rsidRPr="008814DE" w:rsidRDefault="00F74F1E">
            <w:pPr>
              <w:numPr>
                <w:ilvl w:val="0"/>
                <w:numId w:val="1"/>
              </w:numPr>
              <w:spacing w:after="160"/>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Al final de la actividad se muestra una retroalimentación de felicitación si logra el 70% de respuestas correctas o retroalimentación de mejora si es inferior a este porcentaje.</w:t>
            </w:r>
          </w:p>
          <w:p w14:paraId="389C23F9" w14:textId="77777777" w:rsidR="00F74F1E" w:rsidRPr="008814DE" w:rsidRDefault="00F74F1E">
            <w:pPr>
              <w:spacing w:after="160"/>
              <w:rPr>
                <w:rFonts w:asciiTheme="majorHAnsi" w:hAnsiTheme="majorHAnsi" w:cstheme="majorHAnsi"/>
                <w:color w:val="000000" w:themeColor="text1"/>
                <w:sz w:val="24"/>
                <w:szCs w:val="24"/>
              </w:rPr>
            </w:pPr>
            <w:r w:rsidRPr="008814DE">
              <w:rPr>
                <w:rFonts w:asciiTheme="majorHAnsi" w:eastAsia="Calibri" w:hAnsiTheme="majorHAnsi" w:cstheme="majorHAnsi"/>
                <w:b w:val="0"/>
                <w:color w:val="000000" w:themeColor="text1"/>
                <w:sz w:val="24"/>
                <w:szCs w:val="24"/>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8814DE" w14:paraId="0ED54703"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tcPr>
          <w:p w14:paraId="456901DB" w14:textId="77777777" w:rsidR="00F74F1E" w:rsidRPr="008814DE" w:rsidRDefault="00F74F1E">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Instrucciones para el aprendiz</w:t>
            </w:r>
          </w:p>
          <w:p w14:paraId="687915A8" w14:textId="77777777" w:rsidR="00F74F1E" w:rsidRPr="008814DE" w:rsidRDefault="00F74F1E">
            <w:pPr>
              <w:rPr>
                <w:rFonts w:asciiTheme="majorHAnsi" w:eastAsia="Calibri" w:hAnsiTheme="majorHAnsi" w:cstheme="majorHAnsi"/>
                <w:color w:val="000000" w:themeColor="text1"/>
                <w:sz w:val="24"/>
                <w:szCs w:val="24"/>
              </w:rPr>
            </w:pPr>
          </w:p>
          <w:p w14:paraId="0840CBD7" w14:textId="77777777" w:rsidR="00F74F1E" w:rsidRPr="008814DE" w:rsidRDefault="00F74F1E">
            <w:pPr>
              <w:rPr>
                <w:rFonts w:asciiTheme="majorHAnsi" w:eastAsia="Calibri" w:hAnsiTheme="majorHAnsi" w:cstheme="majorHAnsi"/>
                <w:color w:val="000000" w:themeColor="text1"/>
                <w:sz w:val="24"/>
                <w:szCs w:val="24"/>
              </w:rPr>
            </w:pPr>
          </w:p>
        </w:tc>
        <w:tc>
          <w:tcPr>
            <w:tcW w:w="7620" w:type="dxa"/>
            <w:gridSpan w:val="6"/>
          </w:tcPr>
          <w:p w14:paraId="38D8A99C"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p w14:paraId="6AEF897B" w14:textId="5C5D0F93"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shd w:val="clear" w:color="auto" w:fill="FFE599"/>
              </w:rPr>
            </w:pPr>
            <w:r w:rsidRPr="008814DE">
              <w:rPr>
                <w:rFonts w:asciiTheme="majorHAnsi" w:eastAsia="Calibri" w:hAnsiTheme="majorHAnsi" w:cstheme="majorHAnsi"/>
                <w:i/>
                <w:color w:val="000000" w:themeColor="text1"/>
                <w:sz w:val="24"/>
                <w:szCs w:val="24"/>
              </w:rPr>
              <w:t>Esta actividad le permitirá determinar el grado de apropiación de los contenidos del componente formativo:</w:t>
            </w:r>
            <w:r w:rsidRPr="008814DE">
              <w:rPr>
                <w:rFonts w:asciiTheme="majorHAnsi" w:hAnsiTheme="majorHAnsi" w:cstheme="majorHAnsi"/>
                <w:color w:val="000000" w:themeColor="text1"/>
                <w:sz w:val="24"/>
                <w:szCs w:val="24"/>
              </w:rPr>
              <w:t xml:space="preserve"> </w:t>
            </w:r>
          </w:p>
          <w:p w14:paraId="027A1C4A"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p w14:paraId="219BE5E0"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i/>
                <w:color w:val="000000" w:themeColor="text1"/>
                <w:sz w:val="24"/>
                <w:szCs w:val="24"/>
              </w:rPr>
              <w:t>Antes de su realización, se recomienda la lectura del componente formativo mencionado. Es opcional (no es calificable), y puede realizarse todas las veces que se desee.</w:t>
            </w:r>
          </w:p>
          <w:p w14:paraId="74CE958B"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p w14:paraId="344BFE2B" w14:textId="04EF9A9D"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i/>
                <w:color w:val="000000" w:themeColor="text1"/>
                <w:sz w:val="24"/>
                <w:szCs w:val="24"/>
              </w:rPr>
              <w:t>Lea la pregunta de cada ítem y seleccione la respuesta correcta.</w:t>
            </w:r>
          </w:p>
          <w:p w14:paraId="62627715"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p w14:paraId="767F5B0F" w14:textId="77777777" w:rsidR="00F74F1E" w:rsidRPr="008814DE"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tc>
      </w:tr>
      <w:tr w:rsidR="00F8304E" w:rsidRPr="008814DE" w14:paraId="0B4DB213"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2711FB9C" w14:textId="77777777" w:rsidR="00F74F1E" w:rsidRPr="008814DE" w:rsidRDefault="00F74F1E" w:rsidP="003B6C52">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Nombre de la Actividad</w:t>
            </w:r>
          </w:p>
        </w:tc>
        <w:tc>
          <w:tcPr>
            <w:tcW w:w="7620" w:type="dxa"/>
            <w:gridSpan w:val="6"/>
            <w:shd w:val="clear" w:color="auto" w:fill="auto"/>
            <w:vAlign w:val="center"/>
          </w:tcPr>
          <w:p w14:paraId="77EE4804" w14:textId="7119EEED" w:rsidR="00F74F1E" w:rsidRPr="008814DE" w:rsidRDefault="00505D86" w:rsidP="003B6C5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iCs/>
                <w:color w:val="000000" w:themeColor="text1"/>
                <w:sz w:val="24"/>
                <w:szCs w:val="24"/>
              </w:rPr>
            </w:pPr>
            <w:r w:rsidRPr="008814DE">
              <w:rPr>
                <w:rFonts w:asciiTheme="majorHAnsi" w:eastAsia="Calibri" w:hAnsiTheme="majorHAnsi" w:cstheme="majorHAnsi"/>
                <w:bCs/>
                <w:iCs/>
                <w:color w:val="000000" w:themeColor="text1"/>
                <w:sz w:val="24"/>
                <w:szCs w:val="24"/>
              </w:rPr>
              <w:t>Fundamentos y uso del entorno de Microsoft PowerPoint para presentaciones profesionales</w:t>
            </w:r>
          </w:p>
        </w:tc>
      </w:tr>
      <w:tr w:rsidR="00F8304E" w:rsidRPr="008814DE" w14:paraId="0BBA839A"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B536AE" w14:textId="77777777" w:rsidR="00F74F1E" w:rsidRPr="008814DE" w:rsidRDefault="00F74F1E" w:rsidP="003B6C52">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Objetivo de la actividad</w:t>
            </w:r>
          </w:p>
        </w:tc>
        <w:tc>
          <w:tcPr>
            <w:tcW w:w="7620" w:type="dxa"/>
            <w:gridSpan w:val="6"/>
            <w:vAlign w:val="center"/>
          </w:tcPr>
          <w:p w14:paraId="48FF7865" w14:textId="277E7D3C" w:rsidR="00F74F1E" w:rsidRPr="008814DE" w:rsidRDefault="00505D86" w:rsidP="003B6C5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iCs/>
                <w:color w:val="000000" w:themeColor="text1"/>
                <w:sz w:val="24"/>
                <w:szCs w:val="24"/>
              </w:rPr>
            </w:pPr>
            <w:r w:rsidRPr="008814DE">
              <w:rPr>
                <w:rFonts w:asciiTheme="majorHAnsi" w:eastAsia="Calibri" w:hAnsiTheme="majorHAnsi" w:cstheme="majorHAnsi"/>
                <w:bCs/>
                <w:iCs/>
                <w:color w:val="000000" w:themeColor="text1"/>
                <w:sz w:val="24"/>
                <w:szCs w:val="24"/>
              </w:rPr>
              <w:t>Evaluar la comprensión y aplicación de los conceptos relacionados con el uso del entorno de Microsoft PowerPoint, la gestión estructural de presentaciones, el diseño básico y la organización de archivos, mediante preguntas conceptuales y casos de uso asociados a contextos académicos y productivos.</w:t>
            </w:r>
          </w:p>
        </w:tc>
      </w:tr>
      <w:tr w:rsidR="00F8304E" w:rsidRPr="008814D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8"/>
            <w:shd w:val="clear" w:color="auto" w:fill="FFE599"/>
          </w:tcPr>
          <w:p w14:paraId="006C2857" w14:textId="77777777" w:rsidR="00F74F1E" w:rsidRPr="008814DE" w:rsidRDefault="00F74F1E">
            <w:pPr>
              <w:jc w:val="cente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PREGUNTAS</w:t>
            </w:r>
          </w:p>
        </w:tc>
      </w:tr>
      <w:tr w:rsidR="00F8304E" w:rsidRPr="008814DE" w14:paraId="004C60EA"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C10669F" w14:textId="77777777" w:rsidR="00F74F1E" w:rsidRPr="008814DE" w:rsidRDefault="00F74F1E" w:rsidP="007C0131">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1</w:t>
            </w:r>
          </w:p>
        </w:tc>
        <w:tc>
          <w:tcPr>
            <w:tcW w:w="5460" w:type="dxa"/>
            <w:gridSpan w:val="3"/>
          </w:tcPr>
          <w:p w14:paraId="2C3DB768" w14:textId="3BC094C5" w:rsidR="00F74F1E" w:rsidRPr="008814DE" w:rsidRDefault="00DE49D2"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 xml:space="preserve">¿Cuál es la función principal de la herramienta </w:t>
            </w:r>
            <w:r w:rsidRPr="008814DE">
              <w:rPr>
                <w:rFonts w:asciiTheme="majorHAnsi" w:eastAsia="Calibri" w:hAnsiTheme="majorHAnsi" w:cstheme="majorHAnsi"/>
                <w:b/>
                <w:bCs/>
                <w:i/>
                <w:iCs/>
                <w:color w:val="000000" w:themeColor="text1"/>
                <w:sz w:val="24"/>
                <w:szCs w:val="24"/>
              </w:rPr>
              <w:t xml:space="preserve">SmartArt </w:t>
            </w:r>
            <w:r w:rsidRPr="008814DE">
              <w:rPr>
                <w:rFonts w:asciiTheme="majorHAnsi" w:eastAsia="Calibri" w:hAnsiTheme="majorHAnsi" w:cstheme="majorHAnsi"/>
                <w:b/>
                <w:bCs/>
                <w:color w:val="000000" w:themeColor="text1"/>
                <w:sz w:val="24"/>
                <w:szCs w:val="24"/>
              </w:rPr>
              <w:t>en una presentación profesional?</w:t>
            </w:r>
          </w:p>
        </w:tc>
        <w:tc>
          <w:tcPr>
            <w:tcW w:w="2160" w:type="dxa"/>
            <w:gridSpan w:val="3"/>
          </w:tcPr>
          <w:p w14:paraId="56B1DBDC" w14:textId="77777777" w:rsidR="00F74F1E" w:rsidRPr="008814D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Rta(s) correcta(s) (x)</w:t>
            </w:r>
          </w:p>
        </w:tc>
      </w:tr>
      <w:tr w:rsidR="00F8304E" w:rsidRPr="008814D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shd w:val="clear" w:color="auto" w:fill="FFFFFF"/>
          </w:tcPr>
          <w:p w14:paraId="524650C3" w14:textId="0CE87E34" w:rsidR="00F74F1E" w:rsidRPr="008814DE" w:rsidRDefault="00DE49D2" w:rsidP="0006498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Realizar cálculos matemáticos complejos sobre datos estadísticos.</w:t>
            </w:r>
          </w:p>
        </w:tc>
        <w:tc>
          <w:tcPr>
            <w:tcW w:w="2160" w:type="dxa"/>
            <w:gridSpan w:val="3"/>
            <w:shd w:val="clear" w:color="auto" w:fill="FFFFFF"/>
          </w:tcPr>
          <w:p w14:paraId="6E952630" w14:textId="77777777"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lastRenderedPageBreak/>
              <w:t>Opción b)</w:t>
            </w:r>
          </w:p>
        </w:tc>
        <w:tc>
          <w:tcPr>
            <w:tcW w:w="6727" w:type="dxa"/>
            <w:gridSpan w:val="4"/>
            <w:shd w:val="clear" w:color="auto" w:fill="FFFFFF"/>
          </w:tcPr>
          <w:p w14:paraId="60DA80BD" w14:textId="5B6F770F" w:rsidR="00F74F1E" w:rsidRPr="008814DE" w:rsidRDefault="00DE49D2" w:rsidP="0006498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Transformar mensajes y datos en representaciones visuales comprensibles para mejorar la percepción de las ideas.</w:t>
            </w:r>
          </w:p>
        </w:tc>
        <w:tc>
          <w:tcPr>
            <w:tcW w:w="2160" w:type="dxa"/>
            <w:gridSpan w:val="3"/>
            <w:shd w:val="clear" w:color="auto" w:fill="FFFFFF"/>
          </w:tcPr>
          <w:p w14:paraId="3989BBDC" w14:textId="54EE638C" w:rsidR="00F74F1E" w:rsidRPr="008814DE" w:rsidRDefault="0006498C"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shd w:val="clear" w:color="auto" w:fill="FFFFFF"/>
          </w:tcPr>
          <w:p w14:paraId="563DD3D1" w14:textId="68B58E35" w:rsidR="00F74F1E" w:rsidRPr="008814DE" w:rsidRDefault="00DE49D2" w:rsidP="0006498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color w:val="000000" w:themeColor="text1"/>
                <w:sz w:val="24"/>
                <w:szCs w:val="24"/>
              </w:rPr>
              <w:t>Editar videos de larga duración insertados desde archivos locales o plataformas web externas.</w:t>
            </w:r>
          </w:p>
        </w:tc>
        <w:tc>
          <w:tcPr>
            <w:tcW w:w="2160" w:type="dxa"/>
            <w:gridSpan w:val="3"/>
            <w:shd w:val="clear" w:color="auto" w:fill="FFFFFF"/>
          </w:tcPr>
          <w:p w14:paraId="1CF3D996" w14:textId="77777777"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727" w:type="dxa"/>
            <w:gridSpan w:val="4"/>
            <w:shd w:val="clear" w:color="auto" w:fill="FFFFFF"/>
          </w:tcPr>
          <w:p w14:paraId="7745FBE1" w14:textId="72665418" w:rsidR="00F74F1E" w:rsidRPr="008814DE" w:rsidRDefault="00DE49D2"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color w:val="000000" w:themeColor="text1"/>
                <w:sz w:val="24"/>
                <w:szCs w:val="24"/>
              </w:rPr>
              <w:t>Generar automáticamente paletas de colores basadas en la psicología del color para entornos corporativos.</w:t>
            </w:r>
          </w:p>
        </w:tc>
        <w:tc>
          <w:tcPr>
            <w:tcW w:w="2160" w:type="dxa"/>
            <w:gridSpan w:val="3"/>
            <w:shd w:val="clear" w:color="auto" w:fill="FFFFFF"/>
          </w:tcPr>
          <w:p w14:paraId="52DCCB4B" w14:textId="152B73E9" w:rsidR="00F74F1E" w:rsidRPr="008814D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EFFC171"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B1BEB30"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491A3F6B" w14:textId="57D011FD"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34A66C9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4ACD02A"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74BA9300" w14:textId="469023BA"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39A6D842" w14:textId="6DF82419"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A0FE53" w14:textId="5F1EE687" w:rsidR="00F74F1E" w:rsidRPr="008814DE" w:rsidRDefault="00F74F1E" w:rsidP="007C0131">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2</w:t>
            </w:r>
          </w:p>
        </w:tc>
        <w:tc>
          <w:tcPr>
            <w:tcW w:w="5453" w:type="dxa"/>
            <w:gridSpan w:val="2"/>
            <w:tcBorders>
              <w:right w:val="single" w:sz="4" w:space="0" w:color="auto"/>
            </w:tcBorders>
          </w:tcPr>
          <w:p w14:paraId="0E49A0B4" w14:textId="6B1A824C" w:rsidR="00F74F1E" w:rsidRPr="008814DE" w:rsidRDefault="004C5836"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Para garantizar que una tipografía especial instalada en su equipo se visualice correctamente al compartir el archivo con otro usuario, usted debe:</w:t>
            </w:r>
          </w:p>
        </w:tc>
        <w:tc>
          <w:tcPr>
            <w:tcW w:w="2167" w:type="dxa"/>
            <w:gridSpan w:val="4"/>
            <w:tcBorders>
              <w:right w:val="single" w:sz="4" w:space="0" w:color="auto"/>
            </w:tcBorders>
          </w:tcPr>
          <w:p w14:paraId="638DC80B" w14:textId="77777777" w:rsidR="00F74F1E" w:rsidRPr="008814DE" w:rsidRDefault="00F74F1E"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p>
        </w:tc>
      </w:tr>
      <w:tr w:rsidR="00F8304E" w:rsidRPr="008814D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tcBorders>
              <w:right w:val="single" w:sz="4" w:space="0" w:color="auto"/>
            </w:tcBorders>
          </w:tcPr>
          <w:p w14:paraId="687C2C8F" w14:textId="41A34CDA" w:rsidR="00F74F1E" w:rsidRPr="008814DE" w:rsidRDefault="004C5836" w:rsidP="004C583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Incrustar las fuentes dentro del archivo desde las opciones de guardado de PowerPoint</w:t>
            </w:r>
            <w:r w:rsidR="008814DE" w:rsidRPr="008814DE">
              <w:rPr>
                <w:rFonts w:asciiTheme="majorHAnsi" w:eastAsia="Calibri" w:hAnsiTheme="majorHAnsi" w:cstheme="majorHAnsi"/>
                <w:bCs/>
                <w:color w:val="000000" w:themeColor="text1"/>
                <w:sz w:val="24"/>
                <w:szCs w:val="24"/>
              </w:rPr>
              <w:t>.</w:t>
            </w:r>
          </w:p>
        </w:tc>
        <w:tc>
          <w:tcPr>
            <w:tcW w:w="2160" w:type="dxa"/>
            <w:gridSpan w:val="3"/>
            <w:tcBorders>
              <w:left w:val="single" w:sz="4" w:space="0" w:color="auto"/>
            </w:tcBorders>
          </w:tcPr>
          <w:p w14:paraId="7EC64AC1" w14:textId="1371C2CC" w:rsidR="00F74F1E" w:rsidRPr="008814DE" w:rsidRDefault="004C5836"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727" w:type="dxa"/>
            <w:gridSpan w:val="4"/>
            <w:shd w:val="clear" w:color="auto" w:fill="auto"/>
          </w:tcPr>
          <w:p w14:paraId="3F3C6146" w14:textId="245D2ACC" w:rsidR="00F74F1E" w:rsidRPr="008814DE" w:rsidRDefault="004C5836" w:rsidP="0006498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 xml:space="preserve">Guardar la presentación únicamente en formato de imagen para evitar que el texto se mueva. </w:t>
            </w:r>
          </w:p>
        </w:tc>
        <w:tc>
          <w:tcPr>
            <w:tcW w:w="2160" w:type="dxa"/>
            <w:gridSpan w:val="3"/>
            <w:shd w:val="clear" w:color="auto" w:fill="auto"/>
          </w:tcPr>
          <w:p w14:paraId="0A6C93D3" w14:textId="7925424E"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tcPr>
          <w:p w14:paraId="3B3727BC" w14:textId="0BD12D97" w:rsidR="00F74F1E" w:rsidRPr="008814DE" w:rsidRDefault="008814DE" w:rsidP="0006498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w:t>
            </w:r>
            <w:r w:rsidR="004C5836" w:rsidRPr="008814DE">
              <w:rPr>
                <w:rFonts w:asciiTheme="majorHAnsi" w:eastAsia="Calibri" w:hAnsiTheme="majorHAnsi" w:cstheme="majorHAnsi"/>
                <w:bCs/>
                <w:color w:val="000000" w:themeColor="text1"/>
                <w:sz w:val="24"/>
                <w:szCs w:val="24"/>
              </w:rPr>
              <w:t>tilizar solo fuentes del sistema operativo Windows para garantizar compatibilidad absoluta en cualquier dispositivo.</w:t>
            </w:r>
          </w:p>
        </w:tc>
        <w:tc>
          <w:tcPr>
            <w:tcW w:w="2160" w:type="dxa"/>
            <w:gridSpan w:val="3"/>
          </w:tcPr>
          <w:p w14:paraId="4DFC28D1" w14:textId="13B21AC1" w:rsidR="00F74F1E" w:rsidRPr="008814D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727" w:type="dxa"/>
            <w:gridSpan w:val="4"/>
            <w:shd w:val="clear" w:color="auto" w:fill="auto"/>
          </w:tcPr>
          <w:p w14:paraId="183FC2C8" w14:textId="2922EBA5" w:rsidR="00F74F1E" w:rsidRPr="008814DE" w:rsidRDefault="004C5836" w:rsidP="0006498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Enviar la fuente por correo electrónico por separado.</w:t>
            </w:r>
          </w:p>
        </w:tc>
        <w:tc>
          <w:tcPr>
            <w:tcW w:w="2160" w:type="dxa"/>
            <w:gridSpan w:val="3"/>
            <w:shd w:val="clear" w:color="auto" w:fill="auto"/>
          </w:tcPr>
          <w:p w14:paraId="61201F50" w14:textId="77777777"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4FE8FE2"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8FF385"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337E07D0" w14:textId="1495FA97"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11C5543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4E271FF"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6E3C1382" w14:textId="1EF3D9F7"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283AFB1E" w14:textId="3B82A63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A3BC047" w14:textId="3F9E4F0B" w:rsidR="00F74F1E" w:rsidRPr="008814DE" w:rsidRDefault="00F74F1E" w:rsidP="007C0131">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3</w:t>
            </w:r>
          </w:p>
        </w:tc>
        <w:tc>
          <w:tcPr>
            <w:tcW w:w="5453" w:type="dxa"/>
            <w:gridSpan w:val="2"/>
            <w:tcBorders>
              <w:right w:val="single" w:sz="4" w:space="0" w:color="auto"/>
            </w:tcBorders>
          </w:tcPr>
          <w:p w14:paraId="414C53E3" w14:textId="3667CF8B" w:rsidR="00F74F1E" w:rsidRPr="008814DE" w:rsidRDefault="00E87592"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Al configurar una secuencia automática de animaciones, ¿qué desencadenador lógico permite que un elemento aparezca inmediatamente después de que termine la animación anterior?</w:t>
            </w:r>
          </w:p>
        </w:tc>
        <w:tc>
          <w:tcPr>
            <w:tcW w:w="2167" w:type="dxa"/>
            <w:gridSpan w:val="4"/>
            <w:tcBorders>
              <w:left w:val="single" w:sz="4" w:space="0" w:color="auto"/>
            </w:tcBorders>
          </w:tcPr>
          <w:p w14:paraId="1E2E5708" w14:textId="77777777" w:rsidR="00F74F1E" w:rsidRPr="008814DE" w:rsidRDefault="00F74F1E"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tcBorders>
              <w:right w:val="single" w:sz="4" w:space="0" w:color="auto"/>
            </w:tcBorders>
            <w:shd w:val="clear" w:color="auto" w:fill="auto"/>
          </w:tcPr>
          <w:p w14:paraId="64E00BFC" w14:textId="1AAF2705" w:rsidR="00F74F1E" w:rsidRPr="008814DE" w:rsidRDefault="00E87592" w:rsidP="0041215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Al hacer clic.</w:t>
            </w:r>
          </w:p>
        </w:tc>
        <w:tc>
          <w:tcPr>
            <w:tcW w:w="2160" w:type="dxa"/>
            <w:gridSpan w:val="3"/>
            <w:tcBorders>
              <w:left w:val="single" w:sz="4" w:space="0" w:color="auto"/>
            </w:tcBorders>
            <w:shd w:val="clear" w:color="auto" w:fill="auto"/>
          </w:tcPr>
          <w:p w14:paraId="0238AAA0" w14:textId="67C801DB"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727" w:type="dxa"/>
            <w:gridSpan w:val="4"/>
          </w:tcPr>
          <w:p w14:paraId="17B23F11" w14:textId="7CBBBA8E" w:rsidR="00F74F1E" w:rsidRPr="008814DE" w:rsidRDefault="00E87592" w:rsidP="00412154">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Con la anterior.</w:t>
            </w:r>
          </w:p>
        </w:tc>
        <w:tc>
          <w:tcPr>
            <w:tcW w:w="2160" w:type="dxa"/>
            <w:gridSpan w:val="3"/>
          </w:tcPr>
          <w:p w14:paraId="2C2A20EE" w14:textId="77777777" w:rsidR="00F74F1E" w:rsidRPr="008814D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shd w:val="clear" w:color="auto" w:fill="auto"/>
          </w:tcPr>
          <w:p w14:paraId="35DC2C33" w14:textId="37D7161C" w:rsidR="00F74F1E" w:rsidRPr="008814DE" w:rsidRDefault="00E87592" w:rsidP="0041215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Al pasar el mouse</w:t>
            </w:r>
          </w:p>
        </w:tc>
        <w:tc>
          <w:tcPr>
            <w:tcW w:w="2160" w:type="dxa"/>
            <w:gridSpan w:val="3"/>
            <w:shd w:val="clear" w:color="auto" w:fill="auto"/>
          </w:tcPr>
          <w:p w14:paraId="5A98708D" w14:textId="3C111E5E" w:rsidR="00F74F1E" w:rsidRPr="008814D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8814DE" w:rsidRDefault="00F74F1E" w:rsidP="007C0131">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727" w:type="dxa"/>
            <w:gridSpan w:val="4"/>
          </w:tcPr>
          <w:p w14:paraId="4E2E04E0" w14:textId="1BCDD9B5" w:rsidR="00F74F1E" w:rsidRPr="008814DE" w:rsidRDefault="00E87592"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Después de la anterior</w:t>
            </w:r>
            <w:r w:rsidR="001A6BEE">
              <w:rPr>
                <w:rFonts w:asciiTheme="majorHAnsi" w:eastAsia="Calibri" w:hAnsiTheme="majorHAnsi" w:cstheme="majorHAnsi"/>
                <w:color w:val="000000" w:themeColor="text1"/>
                <w:sz w:val="24"/>
                <w:szCs w:val="24"/>
              </w:rPr>
              <w:t>.</w:t>
            </w:r>
          </w:p>
        </w:tc>
        <w:tc>
          <w:tcPr>
            <w:tcW w:w="2160" w:type="dxa"/>
            <w:gridSpan w:val="3"/>
          </w:tcPr>
          <w:p w14:paraId="567DD21A" w14:textId="3D78CEC5" w:rsidR="00F74F1E" w:rsidRPr="008814DE" w:rsidRDefault="00E87592"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04537208"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75B0730"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2A2FBC31" w14:textId="29E48BD7"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64EE405F"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04A424C"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0BDE2997" w14:textId="7C43A6D2"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5EB33552" w14:textId="53A43BBF"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3287765" w14:textId="1A431563" w:rsidR="00F74F1E" w:rsidRPr="008814DE" w:rsidRDefault="00F74F1E" w:rsidP="00AF7FC6">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4</w:t>
            </w:r>
          </w:p>
        </w:tc>
        <w:tc>
          <w:tcPr>
            <w:tcW w:w="5453" w:type="dxa"/>
            <w:gridSpan w:val="2"/>
            <w:tcBorders>
              <w:right w:val="single" w:sz="4" w:space="0" w:color="auto"/>
            </w:tcBorders>
          </w:tcPr>
          <w:p w14:paraId="62793355" w14:textId="37A33C91" w:rsidR="00F74F1E" w:rsidRPr="008814DE" w:rsidRDefault="00643087"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¿Qué categoría de animación es la más adecuada para resaltar un dato estadístico específico que ya se encuentra visible en la diapositiva?</w:t>
            </w:r>
          </w:p>
        </w:tc>
        <w:tc>
          <w:tcPr>
            <w:tcW w:w="2167" w:type="dxa"/>
            <w:gridSpan w:val="4"/>
            <w:tcBorders>
              <w:left w:val="single" w:sz="4" w:space="0" w:color="auto"/>
            </w:tcBorders>
          </w:tcPr>
          <w:p w14:paraId="5E94FCE8" w14:textId="77777777" w:rsidR="00F74F1E" w:rsidRPr="008814DE" w:rsidRDefault="00F74F1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tcBorders>
              <w:right w:val="single" w:sz="4" w:space="0" w:color="auto"/>
            </w:tcBorders>
            <w:shd w:val="clear" w:color="auto" w:fill="FFFFFF"/>
          </w:tcPr>
          <w:p w14:paraId="625405E6" w14:textId="18A585B3" w:rsidR="00F74F1E" w:rsidRPr="008814DE" w:rsidRDefault="00643087" w:rsidP="004504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Entrada.</w:t>
            </w:r>
          </w:p>
        </w:tc>
        <w:tc>
          <w:tcPr>
            <w:tcW w:w="2160" w:type="dxa"/>
            <w:gridSpan w:val="3"/>
            <w:tcBorders>
              <w:left w:val="single" w:sz="4" w:space="0" w:color="auto"/>
            </w:tcBorders>
            <w:shd w:val="clear" w:color="auto" w:fill="FFFFFF"/>
          </w:tcPr>
          <w:p w14:paraId="4C734011" w14:textId="77777777" w:rsidR="00F74F1E" w:rsidRPr="008814D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727" w:type="dxa"/>
            <w:gridSpan w:val="4"/>
            <w:shd w:val="clear" w:color="auto" w:fill="FFFFFF"/>
          </w:tcPr>
          <w:p w14:paraId="7696DFF1" w14:textId="3CB5B6CE" w:rsidR="00F74F1E" w:rsidRPr="008814DE" w:rsidRDefault="00643087" w:rsidP="004504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Salida.</w:t>
            </w:r>
          </w:p>
        </w:tc>
        <w:tc>
          <w:tcPr>
            <w:tcW w:w="2160" w:type="dxa"/>
            <w:gridSpan w:val="3"/>
            <w:shd w:val="clear" w:color="auto" w:fill="FFFFFF"/>
          </w:tcPr>
          <w:p w14:paraId="151A0C27" w14:textId="31835952" w:rsidR="00F74F1E" w:rsidRPr="008814D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shd w:val="clear" w:color="auto" w:fill="FFFFFF"/>
          </w:tcPr>
          <w:p w14:paraId="295F7F9C" w14:textId="28AD3451" w:rsidR="00F74F1E" w:rsidRPr="008814DE" w:rsidRDefault="00643087" w:rsidP="004504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Énfasis.</w:t>
            </w:r>
          </w:p>
        </w:tc>
        <w:tc>
          <w:tcPr>
            <w:tcW w:w="2160" w:type="dxa"/>
            <w:gridSpan w:val="3"/>
            <w:shd w:val="clear" w:color="auto" w:fill="FFFFFF"/>
          </w:tcPr>
          <w:p w14:paraId="4FAF58DD" w14:textId="11EC20BF" w:rsidR="00F74F1E" w:rsidRPr="008814DE" w:rsidRDefault="00643087"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lastRenderedPageBreak/>
              <w:t>Opción d)</w:t>
            </w:r>
          </w:p>
        </w:tc>
        <w:tc>
          <w:tcPr>
            <w:tcW w:w="6727" w:type="dxa"/>
            <w:gridSpan w:val="4"/>
            <w:shd w:val="clear" w:color="auto" w:fill="FFFFFF"/>
          </w:tcPr>
          <w:p w14:paraId="5025FA96" w14:textId="17BCBE33" w:rsidR="00F74F1E" w:rsidRPr="008814DE" w:rsidRDefault="00643087" w:rsidP="004504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Trayectorias de movimiento.</w:t>
            </w:r>
          </w:p>
        </w:tc>
        <w:tc>
          <w:tcPr>
            <w:tcW w:w="2160" w:type="dxa"/>
            <w:gridSpan w:val="3"/>
            <w:shd w:val="clear" w:color="auto" w:fill="FFFFFF"/>
          </w:tcPr>
          <w:p w14:paraId="5C0B32EB" w14:textId="4336CCC7" w:rsidR="00F74F1E" w:rsidRPr="008814D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888231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682E43E"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167B0554" w14:textId="091F0AFD"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6178087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B6C5FA"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23D5F07F" w14:textId="07C19F55"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71C31BBB" w14:textId="758E00B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4E965EA" w14:textId="388AE975" w:rsidR="00F74F1E" w:rsidRPr="008814DE" w:rsidRDefault="00F74F1E" w:rsidP="00AF7FC6">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5</w:t>
            </w:r>
          </w:p>
        </w:tc>
        <w:tc>
          <w:tcPr>
            <w:tcW w:w="5453" w:type="dxa"/>
            <w:gridSpan w:val="2"/>
            <w:tcBorders>
              <w:right w:val="single" w:sz="4" w:space="0" w:color="auto"/>
            </w:tcBorders>
          </w:tcPr>
          <w:p w14:paraId="18F7B40D" w14:textId="0CE2961D" w:rsidR="00F74F1E" w:rsidRPr="008814DE" w:rsidRDefault="00E87592"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En términos de diseño de tablas profesionales, una de las recomendaciones clave para reducir la carga cognitiva del receptor es:</w:t>
            </w:r>
          </w:p>
        </w:tc>
        <w:tc>
          <w:tcPr>
            <w:tcW w:w="2167" w:type="dxa"/>
            <w:gridSpan w:val="4"/>
            <w:tcBorders>
              <w:left w:val="single" w:sz="4" w:space="0" w:color="auto"/>
            </w:tcBorders>
          </w:tcPr>
          <w:p w14:paraId="63BD4EAE" w14:textId="77777777" w:rsidR="00F74F1E" w:rsidRPr="008814DE" w:rsidRDefault="00F74F1E"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tcBorders>
              <w:right w:val="single" w:sz="4" w:space="0" w:color="auto"/>
            </w:tcBorders>
            <w:shd w:val="clear" w:color="auto" w:fill="FFFFFF"/>
          </w:tcPr>
          <w:p w14:paraId="0DE90056" w14:textId="4325BC3C" w:rsidR="00F74F1E" w:rsidRPr="008814DE" w:rsidRDefault="00E87592" w:rsidP="00073DD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Mostrar únicamente la información relevante y eliminar el "ruido gráfico" innecesario</w:t>
            </w:r>
            <w:r w:rsidR="001A6BEE">
              <w:rPr>
                <w:rFonts w:asciiTheme="majorHAnsi" w:eastAsia="Calibri" w:hAnsiTheme="majorHAnsi" w:cstheme="majorHAnsi"/>
                <w:color w:val="000000" w:themeColor="text1"/>
                <w:sz w:val="24"/>
                <w:szCs w:val="24"/>
              </w:rPr>
              <w:t>.</w:t>
            </w:r>
          </w:p>
        </w:tc>
        <w:tc>
          <w:tcPr>
            <w:tcW w:w="2160" w:type="dxa"/>
            <w:gridSpan w:val="3"/>
            <w:tcBorders>
              <w:left w:val="single" w:sz="4" w:space="0" w:color="auto"/>
            </w:tcBorders>
            <w:shd w:val="clear" w:color="auto" w:fill="FFFFFF"/>
          </w:tcPr>
          <w:p w14:paraId="3EBE960B" w14:textId="2C13BEBB" w:rsidR="00F74F1E" w:rsidRPr="008814DE" w:rsidRDefault="00E87592"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727" w:type="dxa"/>
            <w:gridSpan w:val="4"/>
            <w:shd w:val="clear" w:color="auto" w:fill="FFFFFF"/>
          </w:tcPr>
          <w:p w14:paraId="319F1B5F" w14:textId="19B32E94" w:rsidR="00F74F1E" w:rsidRPr="008814DE" w:rsidRDefault="00E87592" w:rsidP="00073DD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Utilizar la mayor cantidad de colores posibles en cada celda para captar la atención del público</w:t>
            </w:r>
            <w:r w:rsidR="001A6BEE">
              <w:rPr>
                <w:rFonts w:asciiTheme="majorHAnsi" w:eastAsia="Calibri" w:hAnsiTheme="majorHAnsi" w:cstheme="majorHAnsi"/>
                <w:bCs/>
                <w:color w:val="000000" w:themeColor="text1"/>
                <w:sz w:val="24"/>
                <w:szCs w:val="24"/>
              </w:rPr>
              <w:t>.</w:t>
            </w:r>
          </w:p>
        </w:tc>
        <w:tc>
          <w:tcPr>
            <w:tcW w:w="2160" w:type="dxa"/>
            <w:gridSpan w:val="3"/>
            <w:shd w:val="clear" w:color="auto" w:fill="FFFFFF"/>
          </w:tcPr>
          <w:p w14:paraId="3FE9D0AC" w14:textId="1BA00478" w:rsidR="00F74F1E" w:rsidRPr="008814D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shd w:val="clear" w:color="auto" w:fill="FFFFFF"/>
          </w:tcPr>
          <w:p w14:paraId="03D48E66" w14:textId="6E9042E3" w:rsidR="00F74F1E" w:rsidRPr="008814DE" w:rsidRDefault="00E87592" w:rsidP="00073DD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Incluir todos los datos disponibles del informe original para que la audiencia tenga el contexto completo.</w:t>
            </w:r>
          </w:p>
        </w:tc>
        <w:tc>
          <w:tcPr>
            <w:tcW w:w="2160" w:type="dxa"/>
            <w:gridSpan w:val="3"/>
            <w:shd w:val="clear" w:color="auto" w:fill="FFFFFF"/>
          </w:tcPr>
          <w:p w14:paraId="0C679156" w14:textId="293335C4" w:rsidR="00F74F1E" w:rsidRPr="008814D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727" w:type="dxa"/>
            <w:gridSpan w:val="4"/>
            <w:shd w:val="clear" w:color="auto" w:fill="FFFFFF"/>
          </w:tcPr>
          <w:p w14:paraId="70005516" w14:textId="7C0B584D" w:rsidR="00F74F1E" w:rsidRPr="008814DE" w:rsidRDefault="00E87592" w:rsidP="00073DD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Aplicar bordes gruesos y oscuros a todas las celdas para definir claramente la estructura de la tabla.</w:t>
            </w:r>
          </w:p>
        </w:tc>
        <w:tc>
          <w:tcPr>
            <w:tcW w:w="2160" w:type="dxa"/>
            <w:gridSpan w:val="3"/>
            <w:shd w:val="clear" w:color="auto" w:fill="FFFFFF"/>
          </w:tcPr>
          <w:p w14:paraId="57CD11B2" w14:textId="77777777" w:rsidR="00F74F1E" w:rsidRPr="008814D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4AB651D6"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BA72542"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364D3350" w14:textId="081E8A0A"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6B801877" w14:textId="187595F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F6E6D69"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5445" w:type="dxa"/>
            <w:tcBorders>
              <w:right w:val="single" w:sz="4" w:space="0" w:color="auto"/>
            </w:tcBorders>
            <w:shd w:val="clear" w:color="auto" w:fill="FFFFFF"/>
          </w:tcPr>
          <w:p w14:paraId="5A6839D9" w14:textId="6D881AC1"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c>
          <w:tcPr>
            <w:tcW w:w="2175" w:type="dxa"/>
            <w:gridSpan w:val="5"/>
            <w:tcBorders>
              <w:left w:val="single" w:sz="4" w:space="0" w:color="auto"/>
            </w:tcBorders>
            <w:shd w:val="clear" w:color="auto" w:fill="FFFFFF"/>
          </w:tcPr>
          <w:p w14:paraId="72064771" w14:textId="77777777" w:rsidR="00F74F1E" w:rsidRPr="008814DE" w:rsidRDefault="00F74F1E" w:rsidP="00B314C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18E9CAAE" w14:textId="1DA609F4"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C3776E2" w14:textId="5E8308CE" w:rsidR="00F74F1E" w:rsidRPr="008814DE" w:rsidRDefault="00F74F1E" w:rsidP="00AF7FC6">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 xml:space="preserve">Pregunta 6 </w:t>
            </w:r>
          </w:p>
        </w:tc>
        <w:tc>
          <w:tcPr>
            <w:tcW w:w="5460" w:type="dxa"/>
            <w:gridSpan w:val="3"/>
            <w:tcBorders>
              <w:right w:val="single" w:sz="4" w:space="0" w:color="auto"/>
            </w:tcBorders>
          </w:tcPr>
          <w:p w14:paraId="66D87412" w14:textId="36C2697A" w:rsidR="00F74F1E" w:rsidRPr="008814DE" w:rsidRDefault="00B021C7"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¿Qué herramienta externa es recomendada por las fuentes para analizar imágenes y generar paletas cromáticas armónicas mediante códigos HEX o RGB?</w:t>
            </w:r>
          </w:p>
        </w:tc>
        <w:tc>
          <w:tcPr>
            <w:tcW w:w="2160" w:type="dxa"/>
            <w:gridSpan w:val="3"/>
            <w:tcBorders>
              <w:left w:val="single" w:sz="4" w:space="0" w:color="auto"/>
            </w:tcBorders>
          </w:tcPr>
          <w:p w14:paraId="05D89A81" w14:textId="77777777" w:rsidR="00F74F1E" w:rsidRPr="008814DE" w:rsidRDefault="00F74F1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727" w:type="dxa"/>
            <w:gridSpan w:val="4"/>
            <w:tcBorders>
              <w:right w:val="single" w:sz="4" w:space="0" w:color="auto"/>
            </w:tcBorders>
            <w:shd w:val="clear" w:color="auto" w:fill="FFFFFF"/>
          </w:tcPr>
          <w:p w14:paraId="1C71D5A9" w14:textId="5120401D" w:rsidR="00F74F1E" w:rsidRPr="008814DE" w:rsidRDefault="00B021C7" w:rsidP="00AC6563">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Pixabay.</w:t>
            </w:r>
          </w:p>
        </w:tc>
        <w:tc>
          <w:tcPr>
            <w:tcW w:w="2160" w:type="dxa"/>
            <w:gridSpan w:val="3"/>
            <w:tcBorders>
              <w:left w:val="single" w:sz="4" w:space="0" w:color="auto"/>
            </w:tcBorders>
            <w:shd w:val="clear" w:color="auto" w:fill="FFFFFF"/>
          </w:tcPr>
          <w:p w14:paraId="561E6CAA" w14:textId="77777777" w:rsidR="00F74F1E" w:rsidRPr="008814D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727" w:type="dxa"/>
            <w:gridSpan w:val="4"/>
            <w:shd w:val="clear" w:color="auto" w:fill="FFFFFF"/>
          </w:tcPr>
          <w:p w14:paraId="29CC87EF" w14:textId="7067D9BF" w:rsidR="00F74F1E" w:rsidRPr="008814DE" w:rsidRDefault="00B021C7" w:rsidP="0039329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Google Fonts.</w:t>
            </w:r>
          </w:p>
        </w:tc>
        <w:tc>
          <w:tcPr>
            <w:tcW w:w="2160" w:type="dxa"/>
            <w:gridSpan w:val="3"/>
            <w:shd w:val="clear" w:color="auto" w:fill="FFFFFF"/>
          </w:tcPr>
          <w:p w14:paraId="2687AC60" w14:textId="2AA23848" w:rsidR="00F74F1E" w:rsidRPr="008814D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727" w:type="dxa"/>
            <w:gridSpan w:val="4"/>
            <w:shd w:val="clear" w:color="auto" w:fill="FFFFFF"/>
          </w:tcPr>
          <w:p w14:paraId="36E7BEC7" w14:textId="0651BB4B" w:rsidR="00F74F1E" w:rsidRPr="008814DE" w:rsidRDefault="00B021C7" w:rsidP="0039329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Adobe Color.</w:t>
            </w:r>
          </w:p>
        </w:tc>
        <w:tc>
          <w:tcPr>
            <w:tcW w:w="2160" w:type="dxa"/>
            <w:gridSpan w:val="3"/>
            <w:shd w:val="clear" w:color="auto" w:fill="FFFFFF"/>
          </w:tcPr>
          <w:p w14:paraId="738EB2BB" w14:textId="5D48778B" w:rsidR="00F74F1E" w:rsidRPr="008814DE" w:rsidRDefault="00B021C7" w:rsidP="00B021C7">
            <w:pPr>
              <w:widowControl w:val="0"/>
              <w:ind w:left="720" w:hanging="7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8814DE" w:rsidRDefault="00F74F1E" w:rsidP="00AF7FC6">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727" w:type="dxa"/>
            <w:gridSpan w:val="4"/>
            <w:shd w:val="clear" w:color="auto" w:fill="FFFFFF"/>
          </w:tcPr>
          <w:p w14:paraId="178F87A1" w14:textId="504CB6AA" w:rsidR="00F74F1E" w:rsidRPr="008814DE" w:rsidRDefault="00B021C7" w:rsidP="0039329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Pexels.</w:t>
            </w:r>
          </w:p>
        </w:tc>
        <w:tc>
          <w:tcPr>
            <w:tcW w:w="2160" w:type="dxa"/>
            <w:gridSpan w:val="3"/>
            <w:shd w:val="clear" w:color="auto" w:fill="FFFFFF"/>
          </w:tcPr>
          <w:p w14:paraId="7852F956" w14:textId="77777777" w:rsidR="00F74F1E" w:rsidRPr="008814D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FC6AD05"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B9C9178"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5085958A" w14:textId="5162322C"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1C64FB7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3E86324" w14:textId="77777777"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35306379" w14:textId="055692BA"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5177CE1F" w14:textId="7BA4EDFD"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38AFDF5" w14:textId="5E06F15C" w:rsidR="00F74F1E" w:rsidRPr="008814DE" w:rsidRDefault="00F74F1E" w:rsidP="00D6347F">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7</w:t>
            </w:r>
          </w:p>
        </w:tc>
        <w:tc>
          <w:tcPr>
            <w:tcW w:w="6930" w:type="dxa"/>
            <w:gridSpan w:val="4"/>
            <w:tcBorders>
              <w:right w:val="single" w:sz="4" w:space="0" w:color="auto"/>
            </w:tcBorders>
            <w:shd w:val="clear" w:color="auto" w:fill="FFFFFF"/>
          </w:tcPr>
          <w:p w14:paraId="163D872F" w14:textId="432B8D43" w:rsidR="00F74F1E" w:rsidRPr="008814DE" w:rsidRDefault="00B021C7"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Las transiciones en una presentación profesional deben ser vistas principalmente como:</w:t>
            </w:r>
          </w:p>
        </w:tc>
        <w:tc>
          <w:tcPr>
            <w:tcW w:w="690" w:type="dxa"/>
            <w:gridSpan w:val="2"/>
            <w:tcBorders>
              <w:left w:val="single" w:sz="4" w:space="0" w:color="auto"/>
            </w:tcBorders>
            <w:shd w:val="clear" w:color="auto" w:fill="FFFFFF"/>
          </w:tcPr>
          <w:p w14:paraId="014AF854" w14:textId="77777777" w:rsidR="00F74F1E" w:rsidRPr="008814DE" w:rsidRDefault="00F74F1E"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1DA0309" w14:textId="00BB070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83C9132" w14:textId="68C6CEB5" w:rsidR="00F74F1E" w:rsidRPr="008814DE" w:rsidRDefault="00F74F1E" w:rsidP="00F56C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930" w:type="dxa"/>
            <w:gridSpan w:val="4"/>
            <w:tcBorders>
              <w:right w:val="single" w:sz="4" w:space="0" w:color="auto"/>
            </w:tcBorders>
            <w:shd w:val="clear" w:color="auto" w:fill="FFFFFF"/>
          </w:tcPr>
          <w:p w14:paraId="069AF5F2" w14:textId="5E4F8C2B" w:rsidR="00F74F1E" w:rsidRPr="008814DE" w:rsidRDefault="00B021C7" w:rsidP="001673AB">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Efectos decorativos para entretener a la audiencia durante el cambio de tema.</w:t>
            </w:r>
          </w:p>
        </w:tc>
        <w:tc>
          <w:tcPr>
            <w:tcW w:w="690" w:type="dxa"/>
            <w:gridSpan w:val="2"/>
            <w:tcBorders>
              <w:left w:val="single" w:sz="4" w:space="0" w:color="auto"/>
            </w:tcBorders>
            <w:shd w:val="clear" w:color="auto" w:fill="FFFFFF"/>
          </w:tcPr>
          <w:p w14:paraId="220A145A" w14:textId="7E092847" w:rsidR="00F74F1E" w:rsidRPr="008814DE" w:rsidRDefault="00F74F1E" w:rsidP="00F56C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A98126D" w14:textId="0975DFC4"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777401C" w14:textId="51198ECE" w:rsidR="00F74F1E" w:rsidRPr="008814DE" w:rsidRDefault="00F74F1E" w:rsidP="00F56C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930" w:type="dxa"/>
            <w:gridSpan w:val="4"/>
            <w:tcBorders>
              <w:right w:val="single" w:sz="4" w:space="0" w:color="auto"/>
            </w:tcBorders>
            <w:shd w:val="clear" w:color="auto" w:fill="FFFFFF"/>
          </w:tcPr>
          <w:p w14:paraId="54E32F3D" w14:textId="5998D13F" w:rsidR="00F74F1E" w:rsidRPr="008814DE" w:rsidRDefault="00B021C7" w:rsidP="001673A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 xml:space="preserve">Una forma de demostrar el dominio técnico avanzado de todas las funciones llamativas del </w:t>
            </w:r>
            <w:r w:rsidRPr="001A6BEE">
              <w:rPr>
                <w:rFonts w:asciiTheme="majorHAnsi" w:eastAsia="Calibri" w:hAnsiTheme="majorHAnsi" w:cstheme="majorHAnsi"/>
                <w:bCs/>
                <w:i/>
                <w:iCs/>
                <w:color w:val="000000" w:themeColor="text1"/>
                <w:sz w:val="24"/>
                <w:szCs w:val="24"/>
              </w:rPr>
              <w:t>software.</w:t>
            </w:r>
          </w:p>
        </w:tc>
        <w:tc>
          <w:tcPr>
            <w:tcW w:w="690" w:type="dxa"/>
            <w:gridSpan w:val="2"/>
            <w:tcBorders>
              <w:left w:val="single" w:sz="4" w:space="0" w:color="auto"/>
            </w:tcBorders>
            <w:shd w:val="clear" w:color="auto" w:fill="FFFFFF"/>
          </w:tcPr>
          <w:p w14:paraId="0A16281D" w14:textId="401EF5A0" w:rsidR="00F74F1E" w:rsidRPr="008814DE" w:rsidRDefault="00F74F1E" w:rsidP="00F56C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3B1E082D" w14:textId="42CA1B8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FD463D0" w14:textId="5CA7588B" w:rsidR="00F74F1E" w:rsidRPr="008814DE" w:rsidRDefault="00F74F1E" w:rsidP="00F56C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930" w:type="dxa"/>
            <w:gridSpan w:val="4"/>
            <w:tcBorders>
              <w:right w:val="single" w:sz="4" w:space="0" w:color="auto"/>
            </w:tcBorders>
            <w:shd w:val="clear" w:color="auto" w:fill="FFFFFF"/>
          </w:tcPr>
          <w:p w14:paraId="0205FF41" w14:textId="2AD2E5CE" w:rsidR="00F74F1E" w:rsidRPr="008814DE" w:rsidRDefault="00B021C7" w:rsidP="001673AB">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Recursos narrativos que proporcionan continuidad al discurso y conectan ideas lógicamente</w:t>
            </w:r>
          </w:p>
        </w:tc>
        <w:tc>
          <w:tcPr>
            <w:tcW w:w="690" w:type="dxa"/>
            <w:gridSpan w:val="2"/>
            <w:tcBorders>
              <w:left w:val="single" w:sz="4" w:space="0" w:color="auto"/>
            </w:tcBorders>
            <w:shd w:val="clear" w:color="auto" w:fill="FFFFFF"/>
          </w:tcPr>
          <w:p w14:paraId="5E8EC336" w14:textId="70ACD98B" w:rsidR="00F74F1E" w:rsidRPr="008814DE" w:rsidRDefault="00B021C7" w:rsidP="00F56C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0F93931D" w14:textId="5E01A5F9"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E3CD311" w14:textId="68AC0176" w:rsidR="00F74F1E" w:rsidRPr="008814DE" w:rsidRDefault="00F74F1E" w:rsidP="00D634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930" w:type="dxa"/>
            <w:gridSpan w:val="4"/>
            <w:tcBorders>
              <w:right w:val="single" w:sz="4" w:space="0" w:color="auto"/>
            </w:tcBorders>
            <w:shd w:val="clear" w:color="auto" w:fill="FFFFFF"/>
          </w:tcPr>
          <w:p w14:paraId="5E7A2969" w14:textId="5E2494BA" w:rsidR="00F74F1E" w:rsidRPr="008814DE" w:rsidRDefault="00B021C7" w:rsidP="001673A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Herramientas para ocultar errores de diseño en las diapositivas mediante movimientos rápidos.</w:t>
            </w:r>
          </w:p>
        </w:tc>
        <w:tc>
          <w:tcPr>
            <w:tcW w:w="690" w:type="dxa"/>
            <w:gridSpan w:val="2"/>
            <w:tcBorders>
              <w:left w:val="single" w:sz="4" w:space="0" w:color="auto"/>
            </w:tcBorders>
            <w:shd w:val="clear" w:color="auto" w:fill="FFFFFF"/>
          </w:tcPr>
          <w:p w14:paraId="00491A7A" w14:textId="77777777" w:rsidR="00F74F1E" w:rsidRPr="008814DE" w:rsidRDefault="00F74F1E"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8153BB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647F550" w14:textId="29C0FF8F"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lastRenderedPageBreak/>
              <w:t>Comentario respuesta correcta</w:t>
            </w:r>
          </w:p>
        </w:tc>
        <w:tc>
          <w:tcPr>
            <w:tcW w:w="7620" w:type="dxa"/>
            <w:gridSpan w:val="6"/>
            <w:shd w:val="clear" w:color="auto" w:fill="FFFFFF"/>
          </w:tcPr>
          <w:p w14:paraId="619ABB6D" w14:textId="66E10651"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683364F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18494D7" w14:textId="6C18D5CE"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164ECDA1" w14:textId="0FEDA6AA"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3CF55520" w14:textId="5CC4F002"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2B62D51" w14:textId="2E1C208F" w:rsidR="00F74F1E" w:rsidRPr="008814DE" w:rsidRDefault="00F74F1E" w:rsidP="004549F2">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8</w:t>
            </w:r>
          </w:p>
        </w:tc>
        <w:tc>
          <w:tcPr>
            <w:tcW w:w="6930" w:type="dxa"/>
            <w:gridSpan w:val="4"/>
            <w:tcBorders>
              <w:right w:val="single" w:sz="4" w:space="0" w:color="auto"/>
            </w:tcBorders>
            <w:shd w:val="clear" w:color="auto" w:fill="FFFFFF"/>
          </w:tcPr>
          <w:p w14:paraId="01F55CCA" w14:textId="11021C4C" w:rsidR="00F74F1E" w:rsidRPr="008814DE" w:rsidRDefault="007B255F"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¿Cuál es el rango de duración recomendado para una transición profesional para que no resulte ni agresiva ni lenta?</w:t>
            </w:r>
          </w:p>
        </w:tc>
        <w:tc>
          <w:tcPr>
            <w:tcW w:w="690" w:type="dxa"/>
            <w:gridSpan w:val="2"/>
            <w:tcBorders>
              <w:right w:val="single" w:sz="4" w:space="0" w:color="auto"/>
            </w:tcBorders>
            <w:shd w:val="clear" w:color="auto" w:fill="FFFFFF"/>
          </w:tcPr>
          <w:p w14:paraId="0A386508" w14:textId="77777777" w:rsidR="00F74F1E" w:rsidRPr="008814DE"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A020A68" w14:textId="01B6DE5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E5F2F1D" w14:textId="0533C58F"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930" w:type="dxa"/>
            <w:gridSpan w:val="4"/>
            <w:tcBorders>
              <w:right w:val="single" w:sz="4" w:space="0" w:color="auto"/>
            </w:tcBorders>
            <w:shd w:val="clear" w:color="auto" w:fill="FFFFFF"/>
          </w:tcPr>
          <w:p w14:paraId="449F3005" w14:textId="01700B53" w:rsidR="00F74F1E" w:rsidRPr="008814DE" w:rsidRDefault="001E0FB1" w:rsidP="0059630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 xml:space="preserve">Entre 0.50 y 1.25 segundos. </w:t>
            </w:r>
          </w:p>
        </w:tc>
        <w:tc>
          <w:tcPr>
            <w:tcW w:w="690" w:type="dxa"/>
            <w:gridSpan w:val="2"/>
            <w:tcBorders>
              <w:left w:val="single" w:sz="4" w:space="0" w:color="auto"/>
            </w:tcBorders>
            <w:shd w:val="clear" w:color="auto" w:fill="FFFFFF"/>
          </w:tcPr>
          <w:p w14:paraId="5F7BD58A" w14:textId="07590EAD" w:rsidR="00F74F1E" w:rsidRPr="008814DE" w:rsidRDefault="001E0FB1"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3F78D61E" w14:textId="042727D0"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4EA20EE2" w14:textId="73DA2B65"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930" w:type="dxa"/>
            <w:gridSpan w:val="4"/>
            <w:tcBorders>
              <w:right w:val="single" w:sz="4" w:space="0" w:color="auto"/>
            </w:tcBorders>
            <w:shd w:val="clear" w:color="auto" w:fill="FFFFFF"/>
          </w:tcPr>
          <w:p w14:paraId="3A21D86E" w14:textId="27BEFF56" w:rsidR="00F74F1E" w:rsidRPr="008814DE" w:rsidRDefault="001E0FB1" w:rsidP="0059630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Entre 2.0 y 5.0 segundos.</w:t>
            </w:r>
          </w:p>
        </w:tc>
        <w:tc>
          <w:tcPr>
            <w:tcW w:w="690" w:type="dxa"/>
            <w:gridSpan w:val="2"/>
            <w:tcBorders>
              <w:left w:val="single" w:sz="4" w:space="0" w:color="auto"/>
            </w:tcBorders>
            <w:shd w:val="clear" w:color="auto" w:fill="FFFFFF"/>
          </w:tcPr>
          <w:p w14:paraId="6D2F09A9" w14:textId="6E3D23B2" w:rsidR="00F74F1E" w:rsidRPr="008814DE"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032A4CB4" w14:textId="5BFE39D1"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5D96761" w14:textId="61753B4E"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930" w:type="dxa"/>
            <w:gridSpan w:val="4"/>
            <w:tcBorders>
              <w:right w:val="single" w:sz="4" w:space="0" w:color="auto"/>
            </w:tcBorders>
            <w:shd w:val="clear" w:color="auto" w:fill="FFFFFF"/>
          </w:tcPr>
          <w:p w14:paraId="505FB833" w14:textId="2CCD8A2B" w:rsidR="00F74F1E" w:rsidRPr="008814DE" w:rsidRDefault="001E0FB1" w:rsidP="0059630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 xml:space="preserve">c) Menos de 0.25 segundos para máxima velocidad. </w:t>
            </w:r>
          </w:p>
        </w:tc>
        <w:tc>
          <w:tcPr>
            <w:tcW w:w="690" w:type="dxa"/>
            <w:gridSpan w:val="2"/>
            <w:tcBorders>
              <w:left w:val="single" w:sz="4" w:space="0" w:color="auto"/>
            </w:tcBorders>
            <w:shd w:val="clear" w:color="auto" w:fill="FFFFFF"/>
          </w:tcPr>
          <w:p w14:paraId="42FCF898" w14:textId="77777777" w:rsidR="00F74F1E" w:rsidRPr="008814DE"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493EED7F" w14:textId="0A0B3CB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390FB2" w14:textId="5C3C8860"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930" w:type="dxa"/>
            <w:gridSpan w:val="4"/>
            <w:tcBorders>
              <w:right w:val="single" w:sz="4" w:space="0" w:color="auto"/>
            </w:tcBorders>
            <w:shd w:val="clear" w:color="auto" w:fill="FFFFFF"/>
          </w:tcPr>
          <w:p w14:paraId="4D1C142D" w14:textId="643A631E" w:rsidR="00F74F1E" w:rsidRPr="008814DE" w:rsidRDefault="001E0FB1" w:rsidP="0059630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d) Exactamente 3.0 segundos para mantener un ritmo pausado.</w:t>
            </w:r>
          </w:p>
        </w:tc>
        <w:tc>
          <w:tcPr>
            <w:tcW w:w="690" w:type="dxa"/>
            <w:gridSpan w:val="2"/>
            <w:tcBorders>
              <w:left w:val="single" w:sz="4" w:space="0" w:color="auto"/>
            </w:tcBorders>
            <w:shd w:val="clear" w:color="auto" w:fill="FFFFFF"/>
          </w:tcPr>
          <w:p w14:paraId="6C24BE66" w14:textId="4A546BC1" w:rsidR="00F74F1E" w:rsidRPr="008814DE"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62F9185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AF55FC9" w14:textId="1948A7A4"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6268A119" w14:textId="2893329C"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6A15F36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0256D1C" w14:textId="1353ED1D"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16D7A65D" w14:textId="29B8C86D"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7E1DB258" w14:textId="4515A28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8AF32BC" w14:textId="6442C909" w:rsidR="00F74F1E" w:rsidRPr="008814DE" w:rsidRDefault="00F74F1E" w:rsidP="004549F2">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9</w:t>
            </w:r>
          </w:p>
        </w:tc>
        <w:tc>
          <w:tcPr>
            <w:tcW w:w="6930" w:type="dxa"/>
            <w:gridSpan w:val="4"/>
            <w:tcBorders>
              <w:right w:val="single" w:sz="4" w:space="0" w:color="auto"/>
            </w:tcBorders>
            <w:shd w:val="clear" w:color="auto" w:fill="FFFFFF"/>
          </w:tcPr>
          <w:p w14:paraId="743A5D64" w14:textId="6BE8E5A3" w:rsidR="00F74F1E" w:rsidRPr="008814DE" w:rsidRDefault="007B255F"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La herramienta "Comprobador de Accesibilidad" tiene como objetivo:</w:t>
            </w:r>
          </w:p>
        </w:tc>
        <w:tc>
          <w:tcPr>
            <w:tcW w:w="690" w:type="dxa"/>
            <w:gridSpan w:val="2"/>
            <w:tcBorders>
              <w:left w:val="single" w:sz="4" w:space="0" w:color="auto"/>
            </w:tcBorders>
            <w:shd w:val="clear" w:color="auto" w:fill="FFFFFF"/>
          </w:tcPr>
          <w:p w14:paraId="6A0860F7" w14:textId="77777777" w:rsidR="00F74F1E" w:rsidRPr="008814DE"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A250B5E" w14:textId="25F727A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0DFC33" w14:textId="3B1F75F5"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6930" w:type="dxa"/>
            <w:gridSpan w:val="4"/>
            <w:tcBorders>
              <w:right w:val="single" w:sz="4" w:space="0" w:color="auto"/>
            </w:tcBorders>
            <w:shd w:val="clear" w:color="auto" w:fill="FFFFFF"/>
          </w:tcPr>
          <w:p w14:paraId="7F910977" w14:textId="1316D4DD" w:rsidR="00F74F1E" w:rsidRPr="008814DE" w:rsidRDefault="007B255F" w:rsidP="0059630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Verificar que la presentación no tenga virus antes de ser enviada por correo.</w:t>
            </w:r>
          </w:p>
        </w:tc>
        <w:tc>
          <w:tcPr>
            <w:tcW w:w="690" w:type="dxa"/>
            <w:gridSpan w:val="2"/>
            <w:tcBorders>
              <w:left w:val="single" w:sz="4" w:space="0" w:color="auto"/>
            </w:tcBorders>
            <w:shd w:val="clear" w:color="auto" w:fill="FFFFFF"/>
          </w:tcPr>
          <w:p w14:paraId="15B9025E" w14:textId="6C64CF30" w:rsidR="00F74F1E" w:rsidRPr="008814DE"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7BD5093B" w14:textId="1231854E"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B6B5A8" w14:textId="4E9B9EBF"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6930" w:type="dxa"/>
            <w:gridSpan w:val="4"/>
            <w:tcBorders>
              <w:right w:val="single" w:sz="4" w:space="0" w:color="auto"/>
            </w:tcBorders>
            <w:shd w:val="clear" w:color="auto" w:fill="FFFFFF"/>
          </w:tcPr>
          <w:p w14:paraId="5163C6F8" w14:textId="3DC62B36" w:rsidR="00F74F1E" w:rsidRPr="008814DE" w:rsidRDefault="007B255F" w:rsidP="0059630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Identificar barreras que dificulten la lectura para personas que utilizan tecnologías de asistencia, como lectores de pantalla.</w:t>
            </w:r>
          </w:p>
        </w:tc>
        <w:tc>
          <w:tcPr>
            <w:tcW w:w="690" w:type="dxa"/>
            <w:gridSpan w:val="2"/>
            <w:tcBorders>
              <w:left w:val="single" w:sz="4" w:space="0" w:color="auto"/>
            </w:tcBorders>
            <w:shd w:val="clear" w:color="auto" w:fill="FFFFFF"/>
          </w:tcPr>
          <w:p w14:paraId="10D3ABD3" w14:textId="76747CAC" w:rsidR="00F74F1E" w:rsidRPr="008814DE" w:rsidRDefault="007B255F"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F8304E" w:rsidRPr="008814DE" w14:paraId="2FCE10DD" w14:textId="51BE9E2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76BBC34" w14:textId="5D9442C7" w:rsidR="00F74F1E" w:rsidRPr="008814DE" w:rsidRDefault="00F74F1E" w:rsidP="00D634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6930" w:type="dxa"/>
            <w:gridSpan w:val="4"/>
            <w:tcBorders>
              <w:right w:val="single" w:sz="4" w:space="0" w:color="auto"/>
            </w:tcBorders>
            <w:shd w:val="clear" w:color="auto" w:fill="FFFFFF"/>
          </w:tcPr>
          <w:p w14:paraId="1B1FD8D5" w14:textId="12766085" w:rsidR="00F74F1E" w:rsidRPr="008814DE" w:rsidRDefault="007B255F" w:rsidP="0059630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Asegurar que el tamaño del archivo sea lo suficientemente pequeño para conexiones lentas de internet.</w:t>
            </w:r>
          </w:p>
        </w:tc>
        <w:tc>
          <w:tcPr>
            <w:tcW w:w="690" w:type="dxa"/>
            <w:gridSpan w:val="2"/>
            <w:tcBorders>
              <w:left w:val="single" w:sz="4" w:space="0" w:color="auto"/>
            </w:tcBorders>
            <w:shd w:val="clear" w:color="auto" w:fill="FFFFFF"/>
          </w:tcPr>
          <w:p w14:paraId="18C6E371" w14:textId="77777777" w:rsidR="00F74F1E" w:rsidRPr="008814DE" w:rsidRDefault="00F74F1E"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27C20F78" w14:textId="72838FDF"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85E847A" w14:textId="55764F55" w:rsidR="00F74F1E" w:rsidRPr="008814DE" w:rsidRDefault="00F74F1E" w:rsidP="00D634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6930" w:type="dxa"/>
            <w:gridSpan w:val="4"/>
            <w:tcBorders>
              <w:right w:val="single" w:sz="4" w:space="0" w:color="auto"/>
            </w:tcBorders>
            <w:shd w:val="clear" w:color="auto" w:fill="FFFFFF"/>
          </w:tcPr>
          <w:p w14:paraId="6D0D0692" w14:textId="626197E5" w:rsidR="00F74F1E" w:rsidRPr="008814DE" w:rsidRDefault="007B255F" w:rsidP="0059630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Revisar la ortografía y gramática en diferentes idiomas de forma simultánea.</w:t>
            </w:r>
          </w:p>
        </w:tc>
        <w:tc>
          <w:tcPr>
            <w:tcW w:w="690" w:type="dxa"/>
            <w:gridSpan w:val="2"/>
            <w:tcBorders>
              <w:left w:val="single" w:sz="4" w:space="0" w:color="auto"/>
            </w:tcBorders>
            <w:shd w:val="clear" w:color="auto" w:fill="FFFFFF"/>
          </w:tcPr>
          <w:p w14:paraId="3C33651C" w14:textId="77777777" w:rsidR="00F74F1E" w:rsidRPr="008814DE" w:rsidRDefault="00F74F1E"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p>
        </w:tc>
      </w:tr>
      <w:tr w:rsidR="00F8304E" w:rsidRPr="008814DE" w14:paraId="45B272B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83DC959" w14:textId="36CE54F5"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25624309" w14:textId="1ECC401D"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F8304E" w:rsidRPr="008814DE" w14:paraId="13F55B6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F752B8E" w14:textId="249E161E"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tcBorders>
              <w:bottom w:val="single" w:sz="4" w:space="0" w:color="auto"/>
            </w:tcBorders>
            <w:shd w:val="clear" w:color="auto" w:fill="FFFFFF"/>
          </w:tcPr>
          <w:p w14:paraId="2D14D9D4" w14:textId="34E0BB84"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F8304E" w:rsidRPr="008814DE" w14:paraId="7B24C0F2" w14:textId="13D23CB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D88E78" w14:textId="1893FBFE" w:rsidR="00F74F1E" w:rsidRPr="008814DE" w:rsidRDefault="00F74F1E" w:rsidP="00D6347F">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Pregunta 10</w:t>
            </w:r>
          </w:p>
        </w:tc>
        <w:tc>
          <w:tcPr>
            <w:tcW w:w="7020" w:type="dxa"/>
            <w:gridSpan w:val="5"/>
            <w:tcBorders>
              <w:top w:val="single" w:sz="4" w:space="0" w:color="auto"/>
              <w:right w:val="single" w:sz="4" w:space="0" w:color="auto"/>
            </w:tcBorders>
            <w:shd w:val="clear" w:color="auto" w:fill="FFFFFF"/>
          </w:tcPr>
          <w:p w14:paraId="33DE886E" w14:textId="52F6B726" w:rsidR="00F74F1E" w:rsidRPr="008814DE" w:rsidRDefault="00CD19DA"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¿Para qué sirve el "Texto Alternativo" (Alt Text) en los elementos visuales?</w:t>
            </w:r>
          </w:p>
        </w:tc>
        <w:tc>
          <w:tcPr>
            <w:tcW w:w="600" w:type="dxa"/>
            <w:tcBorders>
              <w:top w:val="single" w:sz="4" w:space="0" w:color="auto"/>
              <w:left w:val="single" w:sz="4" w:space="0" w:color="auto"/>
            </w:tcBorders>
            <w:shd w:val="clear" w:color="auto" w:fill="FFFFFF"/>
          </w:tcPr>
          <w:p w14:paraId="0370C600" w14:textId="77777777" w:rsidR="00F74F1E" w:rsidRPr="008814DE" w:rsidRDefault="00F74F1E"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p>
        </w:tc>
      </w:tr>
      <w:tr w:rsidR="00F8304E" w:rsidRPr="008814DE" w14:paraId="0F102596" w14:textId="5D13DCF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2404E1E" w14:textId="129ADAC4"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a)</w:t>
            </w:r>
          </w:p>
        </w:tc>
        <w:tc>
          <w:tcPr>
            <w:tcW w:w="7020" w:type="dxa"/>
            <w:gridSpan w:val="5"/>
            <w:tcBorders>
              <w:right w:val="single" w:sz="4" w:space="0" w:color="auto"/>
            </w:tcBorders>
            <w:shd w:val="clear" w:color="auto" w:fill="FFFFFF"/>
          </w:tcPr>
          <w:p w14:paraId="18019079" w14:textId="68123930" w:rsidR="00F74F1E" w:rsidRPr="008814DE" w:rsidRDefault="00CD19DA" w:rsidP="00C44A2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 xml:space="preserve">Para que aparezca un subtítulo decorativo debajo de cada imagen durante la exposición. </w:t>
            </w:r>
          </w:p>
        </w:tc>
        <w:tc>
          <w:tcPr>
            <w:tcW w:w="600" w:type="dxa"/>
            <w:tcBorders>
              <w:left w:val="single" w:sz="4" w:space="0" w:color="auto"/>
            </w:tcBorders>
            <w:shd w:val="clear" w:color="auto" w:fill="FFFFFF"/>
          </w:tcPr>
          <w:p w14:paraId="5E0FC62B" w14:textId="3B37FEA0" w:rsidR="00F74F1E" w:rsidRPr="008814DE"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000000" w:themeColor="text1"/>
                <w:sz w:val="24"/>
                <w:szCs w:val="24"/>
              </w:rPr>
            </w:pPr>
          </w:p>
        </w:tc>
      </w:tr>
      <w:tr w:rsidR="00F8304E" w:rsidRPr="008814DE" w14:paraId="680B24AD" w14:textId="1578C0C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7CA2733" w14:textId="59C74341" w:rsidR="00F74F1E" w:rsidRPr="008814DE" w:rsidRDefault="00F74F1E" w:rsidP="004549F2">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b)</w:t>
            </w:r>
          </w:p>
        </w:tc>
        <w:tc>
          <w:tcPr>
            <w:tcW w:w="7020" w:type="dxa"/>
            <w:gridSpan w:val="5"/>
            <w:tcBorders>
              <w:right w:val="single" w:sz="4" w:space="0" w:color="auto"/>
            </w:tcBorders>
            <w:shd w:val="clear" w:color="auto" w:fill="FFFFFF"/>
          </w:tcPr>
          <w:p w14:paraId="214ED341" w14:textId="005E2415" w:rsidR="00F74F1E" w:rsidRPr="008814DE" w:rsidRDefault="00CD19DA" w:rsidP="00C44A2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Para mejorar el posicionamiento de la presentación en buscadores de internet como Google.</w:t>
            </w:r>
          </w:p>
        </w:tc>
        <w:tc>
          <w:tcPr>
            <w:tcW w:w="600" w:type="dxa"/>
            <w:tcBorders>
              <w:left w:val="single" w:sz="4" w:space="0" w:color="auto"/>
            </w:tcBorders>
            <w:shd w:val="clear" w:color="auto" w:fill="FFFFFF"/>
          </w:tcPr>
          <w:p w14:paraId="54884099" w14:textId="42F3E87C" w:rsidR="00F74F1E" w:rsidRPr="008814DE"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p>
        </w:tc>
      </w:tr>
      <w:tr w:rsidR="00F8304E" w:rsidRPr="008814DE" w14:paraId="52BCC226" w14:textId="22D987B8"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241A0A" w14:textId="4C6BFB57" w:rsidR="00F74F1E" w:rsidRPr="008814DE" w:rsidRDefault="00F74F1E" w:rsidP="00D634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c)</w:t>
            </w:r>
          </w:p>
        </w:tc>
        <w:tc>
          <w:tcPr>
            <w:tcW w:w="7020" w:type="dxa"/>
            <w:gridSpan w:val="5"/>
            <w:tcBorders>
              <w:right w:val="single" w:sz="4" w:space="0" w:color="auto"/>
            </w:tcBorders>
            <w:shd w:val="clear" w:color="auto" w:fill="FFFFFF"/>
          </w:tcPr>
          <w:p w14:paraId="6607C27A" w14:textId="5B12875F" w:rsidR="00F74F1E" w:rsidRPr="008814DE" w:rsidRDefault="00CD19DA" w:rsidP="00C44A2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color w:val="000000" w:themeColor="text1"/>
                <w:sz w:val="24"/>
                <w:szCs w:val="24"/>
              </w:rPr>
              <w:t xml:space="preserve">Para que un </w:t>
            </w:r>
            <w:r w:rsidRPr="001A6BEE">
              <w:rPr>
                <w:rFonts w:asciiTheme="majorHAnsi" w:eastAsia="Calibri" w:hAnsiTheme="majorHAnsi" w:cstheme="majorHAnsi"/>
                <w:i/>
                <w:iCs/>
                <w:color w:val="000000" w:themeColor="text1"/>
                <w:sz w:val="24"/>
                <w:szCs w:val="24"/>
              </w:rPr>
              <w:t>software</w:t>
            </w:r>
            <w:r w:rsidRPr="008814DE">
              <w:rPr>
                <w:rFonts w:asciiTheme="majorHAnsi" w:eastAsia="Calibri" w:hAnsiTheme="majorHAnsi" w:cstheme="majorHAnsi"/>
                <w:color w:val="000000" w:themeColor="text1"/>
                <w:sz w:val="24"/>
                <w:szCs w:val="24"/>
              </w:rPr>
              <w:t xml:space="preserve"> lector de pantalla describa el contenido de una imagen a un usuario con discapacidad visual.</w:t>
            </w:r>
          </w:p>
        </w:tc>
        <w:tc>
          <w:tcPr>
            <w:tcW w:w="600" w:type="dxa"/>
            <w:tcBorders>
              <w:left w:val="single" w:sz="4" w:space="0" w:color="auto"/>
            </w:tcBorders>
            <w:shd w:val="clear" w:color="auto" w:fill="FFFFFF"/>
          </w:tcPr>
          <w:p w14:paraId="0E386614" w14:textId="65B50722" w:rsidR="00F74F1E" w:rsidRPr="008814DE" w:rsidRDefault="00CD19DA"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
                <w:i/>
                <w:color w:val="000000" w:themeColor="text1"/>
                <w:sz w:val="24"/>
                <w:szCs w:val="24"/>
              </w:rPr>
              <w:t>X</w:t>
            </w:r>
          </w:p>
        </w:tc>
      </w:tr>
      <w:tr w:rsidR="00F8304E" w:rsidRPr="008814DE" w14:paraId="0EC07AF1" w14:textId="1673840A"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2FC6F2D" w14:textId="65961391" w:rsidR="00F74F1E" w:rsidRPr="008814DE" w:rsidRDefault="00F74F1E" w:rsidP="00D6347F">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Opción d)</w:t>
            </w:r>
          </w:p>
        </w:tc>
        <w:tc>
          <w:tcPr>
            <w:tcW w:w="7020" w:type="dxa"/>
            <w:gridSpan w:val="5"/>
            <w:tcBorders>
              <w:right w:val="single" w:sz="4" w:space="0" w:color="auto"/>
            </w:tcBorders>
            <w:shd w:val="clear" w:color="auto" w:fill="FFFFFF"/>
          </w:tcPr>
          <w:p w14:paraId="1941DCCE" w14:textId="67A8A7E0" w:rsidR="00F74F1E" w:rsidRPr="008814DE" w:rsidRDefault="00CD19DA" w:rsidP="00C44A2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color w:val="000000" w:themeColor="text1"/>
                <w:sz w:val="24"/>
                <w:szCs w:val="24"/>
              </w:rPr>
              <w:t>Para ocultar notas del orador que no deben ser vistas por la audiencia presencial.</w:t>
            </w:r>
          </w:p>
        </w:tc>
        <w:tc>
          <w:tcPr>
            <w:tcW w:w="600" w:type="dxa"/>
            <w:tcBorders>
              <w:left w:val="single" w:sz="4" w:space="0" w:color="auto"/>
            </w:tcBorders>
            <w:shd w:val="clear" w:color="auto" w:fill="FFFFFF"/>
          </w:tcPr>
          <w:p w14:paraId="689D42D4" w14:textId="77777777" w:rsidR="00F74F1E" w:rsidRPr="008814DE" w:rsidRDefault="00F74F1E"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p>
        </w:tc>
      </w:tr>
      <w:tr w:rsidR="00F8304E" w:rsidRPr="008814DE" w14:paraId="6A03552D"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ECDCDDC" w14:textId="49798F25"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correcta</w:t>
            </w:r>
          </w:p>
        </w:tc>
        <w:tc>
          <w:tcPr>
            <w:tcW w:w="7620" w:type="dxa"/>
            <w:gridSpan w:val="6"/>
            <w:shd w:val="clear" w:color="auto" w:fill="FFFFFF"/>
          </w:tcPr>
          <w:p w14:paraId="285F45BE" w14:textId="582EA016" w:rsidR="00F74F1E" w:rsidRPr="008814DE"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Cs/>
                <w:iCs/>
                <w:color w:val="000000" w:themeColor="text1"/>
                <w:sz w:val="24"/>
                <w:szCs w:val="24"/>
              </w:rPr>
              <w:t>¡Muy bien! Ha acertado la respuesta.</w:t>
            </w:r>
          </w:p>
        </w:tc>
      </w:tr>
      <w:tr w:rsidR="00F8304E" w:rsidRPr="008814DE" w14:paraId="48DF31DC"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8A94120" w14:textId="577566BE" w:rsidR="00F74F1E" w:rsidRPr="008814DE" w:rsidRDefault="00F74F1E" w:rsidP="00FF4F2D">
            <w:pPr>
              <w:rPr>
                <w:rFonts w:asciiTheme="majorHAnsi" w:eastAsia="Calibri" w:hAnsiTheme="majorHAnsi" w:cstheme="majorHAnsi"/>
                <w:b w:val="0"/>
                <w:bCs/>
                <w:color w:val="000000" w:themeColor="text1"/>
                <w:sz w:val="24"/>
                <w:szCs w:val="24"/>
              </w:rPr>
            </w:pPr>
            <w:r w:rsidRPr="008814DE">
              <w:rPr>
                <w:rFonts w:asciiTheme="majorHAnsi" w:eastAsia="Calibri" w:hAnsiTheme="majorHAnsi" w:cstheme="majorHAnsi"/>
                <w:b w:val="0"/>
                <w:bCs/>
                <w:color w:val="000000" w:themeColor="text1"/>
                <w:sz w:val="24"/>
                <w:szCs w:val="24"/>
              </w:rPr>
              <w:t>Comentario respuesta incorrecta</w:t>
            </w:r>
          </w:p>
        </w:tc>
        <w:tc>
          <w:tcPr>
            <w:tcW w:w="7620" w:type="dxa"/>
            <w:gridSpan w:val="6"/>
            <w:shd w:val="clear" w:color="auto" w:fill="FFFFFF"/>
          </w:tcPr>
          <w:p w14:paraId="6034138F" w14:textId="5DD972D6" w:rsidR="00F74F1E" w:rsidRPr="008814DE"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Cs/>
                <w:iCs/>
                <w:color w:val="000000" w:themeColor="text1"/>
                <w:sz w:val="24"/>
                <w:szCs w:val="24"/>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44239B" w:rsidRPr="008814DE" w14:paraId="0E2420EB" w14:textId="77777777" w:rsidTr="00CF04A0">
        <w:trPr>
          <w:trHeight w:val="220"/>
        </w:trPr>
        <w:tc>
          <w:tcPr>
            <w:tcW w:w="2534" w:type="dxa"/>
            <w:gridSpan w:val="2"/>
            <w:shd w:val="clear" w:color="auto" w:fill="FBE5D5"/>
          </w:tcPr>
          <w:p w14:paraId="69DEEC37" w14:textId="5D6BA44C"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lastRenderedPageBreak/>
              <w:t>Pregunta 11</w:t>
            </w:r>
          </w:p>
        </w:tc>
        <w:tc>
          <w:tcPr>
            <w:tcW w:w="5460" w:type="dxa"/>
            <w:gridSpan w:val="3"/>
          </w:tcPr>
          <w:p w14:paraId="2818DA91" w14:textId="46F53EF8" w:rsidR="0044239B" w:rsidRPr="008814DE" w:rsidRDefault="008011D5"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
                <w:bCs/>
                <w:color w:val="000000" w:themeColor="text1"/>
                <w:sz w:val="24"/>
                <w:szCs w:val="24"/>
              </w:rPr>
              <w:t>¿Qué ventaja ofrece el uso del complemento Pexels dentro de PowerPoint?</w:t>
            </w:r>
          </w:p>
        </w:tc>
        <w:tc>
          <w:tcPr>
            <w:tcW w:w="2160" w:type="dxa"/>
            <w:gridSpan w:val="3"/>
          </w:tcPr>
          <w:p w14:paraId="5C85A552" w14:textId="71B1EB38"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BBFE5A7" w14:textId="77777777" w:rsidTr="00CF04A0">
        <w:trPr>
          <w:trHeight w:val="220"/>
        </w:trPr>
        <w:tc>
          <w:tcPr>
            <w:tcW w:w="1267" w:type="dxa"/>
          </w:tcPr>
          <w:p w14:paraId="1B0FA0F4"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shd w:val="clear" w:color="auto" w:fill="FFFFFF"/>
          </w:tcPr>
          <w:p w14:paraId="419E725A" w14:textId="4D7EFF15" w:rsidR="0044239B" w:rsidRPr="008814DE" w:rsidRDefault="008011D5" w:rsidP="0056201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Otorga acceso directo a miles de fotografías de stock de alta resolución y videos gratuitos bajo licencia CC0.</w:t>
            </w:r>
          </w:p>
        </w:tc>
        <w:tc>
          <w:tcPr>
            <w:tcW w:w="2160" w:type="dxa"/>
            <w:gridSpan w:val="3"/>
            <w:shd w:val="clear" w:color="auto" w:fill="FFFFFF"/>
          </w:tcPr>
          <w:p w14:paraId="7695CBFF" w14:textId="17A5629B" w:rsidR="0044239B" w:rsidRPr="008814DE" w:rsidRDefault="003D5A73"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7C32869D" w14:textId="77777777" w:rsidTr="00CF04A0">
        <w:trPr>
          <w:trHeight w:val="220"/>
        </w:trPr>
        <w:tc>
          <w:tcPr>
            <w:tcW w:w="1267" w:type="dxa"/>
            <w:shd w:val="clear" w:color="auto" w:fill="FBE5D5"/>
          </w:tcPr>
          <w:p w14:paraId="3BDA26CA"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shd w:val="clear" w:color="auto" w:fill="FFFFFF"/>
          </w:tcPr>
          <w:p w14:paraId="3B0ED53F" w14:textId="56F8EBDF" w:rsidR="0044239B" w:rsidRPr="008814DE" w:rsidRDefault="008011D5" w:rsidP="0056201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Permite editar el código fuente de la aplicación para añadir funciones personalizadas.</w:t>
            </w:r>
          </w:p>
        </w:tc>
        <w:tc>
          <w:tcPr>
            <w:tcW w:w="2160" w:type="dxa"/>
            <w:gridSpan w:val="3"/>
            <w:shd w:val="clear" w:color="auto" w:fill="FFFFFF"/>
          </w:tcPr>
          <w:p w14:paraId="43179EC3" w14:textId="35A54604"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1B35162" w14:textId="77777777" w:rsidTr="00CF04A0">
        <w:trPr>
          <w:trHeight w:val="220"/>
        </w:trPr>
        <w:tc>
          <w:tcPr>
            <w:tcW w:w="1267" w:type="dxa"/>
          </w:tcPr>
          <w:p w14:paraId="396324D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shd w:val="clear" w:color="auto" w:fill="FFFFFF"/>
          </w:tcPr>
          <w:p w14:paraId="2B88B328" w14:textId="15F362E3" w:rsidR="0044239B" w:rsidRPr="008814DE" w:rsidRDefault="008011D5" w:rsidP="0056201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Traduce automáticamente el contenido de las diapositivas a más de 50 idiomas diferentes en tiempo real.</w:t>
            </w:r>
          </w:p>
        </w:tc>
        <w:tc>
          <w:tcPr>
            <w:tcW w:w="2160" w:type="dxa"/>
            <w:gridSpan w:val="3"/>
            <w:shd w:val="clear" w:color="auto" w:fill="FFFFFF"/>
          </w:tcPr>
          <w:p w14:paraId="364DCCB7"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59987040" w14:textId="77777777" w:rsidTr="00CF04A0">
        <w:trPr>
          <w:trHeight w:val="220"/>
        </w:trPr>
        <w:tc>
          <w:tcPr>
            <w:tcW w:w="1267" w:type="dxa"/>
            <w:shd w:val="clear" w:color="auto" w:fill="FBE5D5"/>
          </w:tcPr>
          <w:p w14:paraId="374612B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shd w:val="clear" w:color="auto" w:fill="FFFFFF"/>
          </w:tcPr>
          <w:p w14:paraId="1647CDF8" w14:textId="2449DF7D" w:rsidR="0044239B" w:rsidRPr="008814DE" w:rsidRDefault="008011D5" w:rsidP="0056201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Comprime automáticamente todos los archivos multimedia a calidad estándar de 480p sin preguntar.</w:t>
            </w:r>
          </w:p>
        </w:tc>
        <w:tc>
          <w:tcPr>
            <w:tcW w:w="2160" w:type="dxa"/>
            <w:gridSpan w:val="3"/>
            <w:shd w:val="clear" w:color="auto" w:fill="FFFFFF"/>
          </w:tcPr>
          <w:p w14:paraId="5BB56960"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4027E383" w14:textId="77777777" w:rsidTr="00CF04A0">
        <w:trPr>
          <w:trHeight w:val="220"/>
        </w:trPr>
        <w:tc>
          <w:tcPr>
            <w:tcW w:w="2534" w:type="dxa"/>
            <w:gridSpan w:val="2"/>
          </w:tcPr>
          <w:p w14:paraId="4817221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3A829F59"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18E5E116" w14:textId="77777777" w:rsidTr="00CF04A0">
        <w:trPr>
          <w:trHeight w:val="220"/>
        </w:trPr>
        <w:tc>
          <w:tcPr>
            <w:tcW w:w="2534" w:type="dxa"/>
            <w:gridSpan w:val="2"/>
            <w:shd w:val="clear" w:color="auto" w:fill="FBE5D5"/>
          </w:tcPr>
          <w:p w14:paraId="554FEBAF"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76118345"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4EC1D75D" w14:textId="77777777" w:rsidTr="00CF04A0">
        <w:trPr>
          <w:trHeight w:val="220"/>
        </w:trPr>
        <w:tc>
          <w:tcPr>
            <w:tcW w:w="2534" w:type="dxa"/>
            <w:gridSpan w:val="2"/>
          </w:tcPr>
          <w:p w14:paraId="45F8B593" w14:textId="058AD533"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12</w:t>
            </w:r>
          </w:p>
        </w:tc>
        <w:tc>
          <w:tcPr>
            <w:tcW w:w="5453" w:type="dxa"/>
            <w:gridSpan w:val="2"/>
            <w:tcBorders>
              <w:right w:val="single" w:sz="4" w:space="0" w:color="auto"/>
            </w:tcBorders>
          </w:tcPr>
          <w:p w14:paraId="715AA529" w14:textId="469EFD97" w:rsidR="0044239B" w:rsidRPr="008814DE" w:rsidRDefault="003D5A73"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Según el componente formativo, un riesgo importante del uso excesivo de la Inteligencia Artificial en la creación de presentaciones es:</w:t>
            </w:r>
          </w:p>
        </w:tc>
        <w:tc>
          <w:tcPr>
            <w:tcW w:w="2167" w:type="dxa"/>
            <w:gridSpan w:val="4"/>
            <w:tcBorders>
              <w:right w:val="single" w:sz="4" w:space="0" w:color="auto"/>
            </w:tcBorders>
          </w:tcPr>
          <w:p w14:paraId="3D7F1127" w14:textId="77777777" w:rsidR="0044239B" w:rsidRPr="008814DE" w:rsidRDefault="0044239B" w:rsidP="00CF04A0">
            <w:pPr>
              <w:rPr>
                <w:rFonts w:asciiTheme="majorHAnsi" w:eastAsia="Calibri" w:hAnsiTheme="majorHAnsi" w:cstheme="majorHAnsi"/>
                <w:b/>
                <w:color w:val="000000" w:themeColor="text1"/>
                <w:sz w:val="24"/>
                <w:szCs w:val="24"/>
              </w:rPr>
            </w:pPr>
          </w:p>
        </w:tc>
      </w:tr>
      <w:tr w:rsidR="0044239B" w:rsidRPr="008814DE" w14:paraId="5A823D90" w14:textId="77777777" w:rsidTr="00CF04A0">
        <w:trPr>
          <w:trHeight w:val="220"/>
        </w:trPr>
        <w:tc>
          <w:tcPr>
            <w:tcW w:w="1267" w:type="dxa"/>
            <w:shd w:val="clear" w:color="auto" w:fill="FBE5D5"/>
          </w:tcPr>
          <w:p w14:paraId="7D6FEE96"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tcBorders>
              <w:right w:val="single" w:sz="4" w:space="0" w:color="auto"/>
            </w:tcBorders>
          </w:tcPr>
          <w:p w14:paraId="4A20EE99" w14:textId="54DC74D0" w:rsidR="0044239B" w:rsidRPr="008814DE" w:rsidRDefault="003D5A73"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 xml:space="preserve">Que el </w:t>
            </w:r>
            <w:r w:rsidRPr="001A6BEE">
              <w:rPr>
                <w:rFonts w:asciiTheme="majorHAnsi" w:eastAsia="Calibri" w:hAnsiTheme="majorHAnsi" w:cstheme="majorHAnsi"/>
                <w:bCs/>
                <w:i/>
                <w:iCs/>
                <w:color w:val="000000" w:themeColor="text1"/>
                <w:sz w:val="24"/>
                <w:szCs w:val="24"/>
              </w:rPr>
              <w:t xml:space="preserve">software </w:t>
            </w:r>
            <w:r w:rsidRPr="008814DE">
              <w:rPr>
                <w:rFonts w:asciiTheme="majorHAnsi" w:eastAsia="Calibri" w:hAnsiTheme="majorHAnsi" w:cstheme="majorHAnsi"/>
                <w:bCs/>
                <w:color w:val="000000" w:themeColor="text1"/>
                <w:sz w:val="24"/>
                <w:szCs w:val="24"/>
              </w:rPr>
              <w:t>de PowerPoint se vuelva demasiado pesado para computadoras antiguas.</w:t>
            </w:r>
          </w:p>
        </w:tc>
        <w:tc>
          <w:tcPr>
            <w:tcW w:w="2160" w:type="dxa"/>
            <w:gridSpan w:val="3"/>
            <w:tcBorders>
              <w:left w:val="single" w:sz="4" w:space="0" w:color="auto"/>
            </w:tcBorders>
          </w:tcPr>
          <w:p w14:paraId="6C6E3208"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9CF089D" w14:textId="77777777" w:rsidTr="00CF04A0">
        <w:trPr>
          <w:trHeight w:val="220"/>
        </w:trPr>
        <w:tc>
          <w:tcPr>
            <w:tcW w:w="1267" w:type="dxa"/>
          </w:tcPr>
          <w:p w14:paraId="5180A37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tcPr>
          <w:p w14:paraId="4F0AEFA1" w14:textId="3A01439E" w:rsidR="0044239B" w:rsidRPr="008814DE" w:rsidRDefault="003D5A73"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color w:val="000000" w:themeColor="text1"/>
                <w:sz w:val="24"/>
                <w:szCs w:val="24"/>
              </w:rPr>
              <w:t>La falta de originalidad y la posible inclusión de datos incorrectos o sesgos.</w:t>
            </w:r>
          </w:p>
        </w:tc>
        <w:tc>
          <w:tcPr>
            <w:tcW w:w="2160" w:type="dxa"/>
            <w:gridSpan w:val="3"/>
          </w:tcPr>
          <w:p w14:paraId="7197DB90" w14:textId="720B086F" w:rsidR="0044239B" w:rsidRPr="008814DE" w:rsidRDefault="003D5A73"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20AC63FF" w14:textId="77777777" w:rsidTr="00CF04A0">
        <w:trPr>
          <w:trHeight w:val="220"/>
        </w:trPr>
        <w:tc>
          <w:tcPr>
            <w:tcW w:w="1267" w:type="dxa"/>
            <w:shd w:val="clear" w:color="auto" w:fill="FBE5D5"/>
          </w:tcPr>
          <w:p w14:paraId="468A5F0E"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tcPr>
          <w:p w14:paraId="456D64C4" w14:textId="11B00C8A" w:rsidR="0044239B" w:rsidRPr="008814DE" w:rsidRDefault="003D5A73"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Que las imágenes generadas por IA no tengan la resolución suficiente para pantallas grandes.</w:t>
            </w:r>
          </w:p>
        </w:tc>
        <w:tc>
          <w:tcPr>
            <w:tcW w:w="2160" w:type="dxa"/>
            <w:gridSpan w:val="3"/>
          </w:tcPr>
          <w:p w14:paraId="10BF9463" w14:textId="74C8BF1C"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9E53904" w14:textId="77777777" w:rsidTr="00CF04A0">
        <w:trPr>
          <w:trHeight w:val="220"/>
        </w:trPr>
        <w:tc>
          <w:tcPr>
            <w:tcW w:w="1267" w:type="dxa"/>
          </w:tcPr>
          <w:p w14:paraId="1084F2CC"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tcPr>
          <w:p w14:paraId="576348AF" w14:textId="29DDC0FB" w:rsidR="0044239B" w:rsidRPr="008814DE" w:rsidRDefault="003D5A73"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La incompatibilidad de los archivos generados con versiones anteriores de Microsoft Office.</w:t>
            </w:r>
          </w:p>
        </w:tc>
        <w:tc>
          <w:tcPr>
            <w:tcW w:w="2160" w:type="dxa"/>
            <w:gridSpan w:val="3"/>
          </w:tcPr>
          <w:p w14:paraId="16E853D8"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46E6B888" w14:textId="77777777" w:rsidTr="00CF04A0">
        <w:trPr>
          <w:trHeight w:val="220"/>
        </w:trPr>
        <w:tc>
          <w:tcPr>
            <w:tcW w:w="2534" w:type="dxa"/>
            <w:gridSpan w:val="2"/>
            <w:shd w:val="clear" w:color="auto" w:fill="FBE5D5"/>
          </w:tcPr>
          <w:p w14:paraId="19C94D76"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5AAD56C5"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2A48F809" w14:textId="77777777" w:rsidTr="00CF04A0">
        <w:trPr>
          <w:trHeight w:val="220"/>
        </w:trPr>
        <w:tc>
          <w:tcPr>
            <w:tcW w:w="2534" w:type="dxa"/>
            <w:gridSpan w:val="2"/>
          </w:tcPr>
          <w:p w14:paraId="1C4201A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2B45A7F4"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5598B519" w14:textId="77777777" w:rsidTr="00CF04A0">
        <w:trPr>
          <w:trHeight w:val="220"/>
        </w:trPr>
        <w:tc>
          <w:tcPr>
            <w:tcW w:w="2534" w:type="dxa"/>
            <w:gridSpan w:val="2"/>
            <w:shd w:val="clear" w:color="auto" w:fill="FBE5D5"/>
          </w:tcPr>
          <w:p w14:paraId="4C60342E" w14:textId="3A21B3FC"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13</w:t>
            </w:r>
          </w:p>
        </w:tc>
        <w:tc>
          <w:tcPr>
            <w:tcW w:w="5453" w:type="dxa"/>
            <w:gridSpan w:val="2"/>
            <w:tcBorders>
              <w:right w:val="single" w:sz="4" w:space="0" w:color="auto"/>
            </w:tcBorders>
          </w:tcPr>
          <w:p w14:paraId="21BEAA6B" w14:textId="5AAA71E8" w:rsidR="0044239B" w:rsidRPr="008814DE" w:rsidRDefault="009E0E4C"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¿Cuál es la configuración de compresión de medios ideal para una presentación que se enviará por correo electrónico o mediante conexiones lentas?</w:t>
            </w:r>
          </w:p>
        </w:tc>
        <w:tc>
          <w:tcPr>
            <w:tcW w:w="2167" w:type="dxa"/>
            <w:gridSpan w:val="4"/>
            <w:tcBorders>
              <w:left w:val="single" w:sz="4" w:space="0" w:color="auto"/>
            </w:tcBorders>
          </w:tcPr>
          <w:p w14:paraId="2A9C9F51"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2647483C" w14:textId="77777777" w:rsidTr="00CF04A0">
        <w:trPr>
          <w:trHeight w:val="220"/>
        </w:trPr>
        <w:tc>
          <w:tcPr>
            <w:tcW w:w="1267" w:type="dxa"/>
          </w:tcPr>
          <w:p w14:paraId="5E6875A5"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tcBorders>
              <w:right w:val="single" w:sz="4" w:space="0" w:color="auto"/>
            </w:tcBorders>
          </w:tcPr>
          <w:p w14:paraId="6876148E" w14:textId="03548229" w:rsidR="0044239B" w:rsidRPr="008814DE" w:rsidRDefault="009E0E4C"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Full HD (1080p).</w:t>
            </w:r>
          </w:p>
        </w:tc>
        <w:tc>
          <w:tcPr>
            <w:tcW w:w="2160" w:type="dxa"/>
            <w:gridSpan w:val="3"/>
            <w:tcBorders>
              <w:left w:val="single" w:sz="4" w:space="0" w:color="auto"/>
            </w:tcBorders>
          </w:tcPr>
          <w:p w14:paraId="14FF6EB8"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0AE74F51" w14:textId="77777777" w:rsidTr="00CF04A0">
        <w:trPr>
          <w:trHeight w:val="220"/>
        </w:trPr>
        <w:tc>
          <w:tcPr>
            <w:tcW w:w="1267" w:type="dxa"/>
            <w:shd w:val="clear" w:color="auto" w:fill="FBE5D5"/>
          </w:tcPr>
          <w:p w14:paraId="17AAF2E7"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tcPr>
          <w:p w14:paraId="143537E0" w14:textId="4CD1FAD1" w:rsidR="0044239B" w:rsidRPr="008814DE" w:rsidRDefault="009E0E4C"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HD (720p).</w:t>
            </w:r>
          </w:p>
        </w:tc>
        <w:tc>
          <w:tcPr>
            <w:tcW w:w="2160" w:type="dxa"/>
            <w:gridSpan w:val="3"/>
          </w:tcPr>
          <w:p w14:paraId="58AD4971" w14:textId="3B351A2B" w:rsidR="0044239B" w:rsidRPr="008814DE" w:rsidRDefault="0044239B" w:rsidP="00121386">
            <w:pPr>
              <w:widowControl w:val="0"/>
              <w:rPr>
                <w:rFonts w:asciiTheme="majorHAnsi" w:eastAsia="Calibri" w:hAnsiTheme="majorHAnsi" w:cstheme="majorHAnsi"/>
                <w:bCs/>
                <w:color w:val="000000" w:themeColor="text1"/>
                <w:sz w:val="24"/>
                <w:szCs w:val="24"/>
              </w:rPr>
            </w:pPr>
          </w:p>
        </w:tc>
      </w:tr>
      <w:tr w:rsidR="0044239B" w:rsidRPr="008814DE" w14:paraId="23F19DDA" w14:textId="77777777" w:rsidTr="00CF04A0">
        <w:trPr>
          <w:trHeight w:val="220"/>
        </w:trPr>
        <w:tc>
          <w:tcPr>
            <w:tcW w:w="1267" w:type="dxa"/>
          </w:tcPr>
          <w:p w14:paraId="66DA930A"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tcPr>
          <w:p w14:paraId="6A47E4CF" w14:textId="178125F1" w:rsidR="0044239B" w:rsidRPr="008814DE" w:rsidRDefault="009E0E4C" w:rsidP="000C08FC">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Estándar (480p).</w:t>
            </w:r>
          </w:p>
        </w:tc>
        <w:tc>
          <w:tcPr>
            <w:tcW w:w="2160" w:type="dxa"/>
            <w:gridSpan w:val="3"/>
          </w:tcPr>
          <w:p w14:paraId="6321D4E7" w14:textId="24E8843D" w:rsidR="0044239B" w:rsidRPr="008814DE" w:rsidRDefault="009E0E4C"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72642F0C" w14:textId="77777777" w:rsidTr="00CF04A0">
        <w:trPr>
          <w:trHeight w:val="220"/>
        </w:trPr>
        <w:tc>
          <w:tcPr>
            <w:tcW w:w="1267" w:type="dxa"/>
            <w:shd w:val="clear" w:color="auto" w:fill="FBE5D5"/>
          </w:tcPr>
          <w:p w14:paraId="0741784F"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tcPr>
          <w:p w14:paraId="75B12671" w14:textId="50995B0D" w:rsidR="0044239B" w:rsidRPr="008814DE" w:rsidRDefault="009E0E4C" w:rsidP="000C08FC">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Calidad de impresión (Ultra HD).</w:t>
            </w:r>
          </w:p>
        </w:tc>
        <w:tc>
          <w:tcPr>
            <w:tcW w:w="2160" w:type="dxa"/>
            <w:gridSpan w:val="3"/>
          </w:tcPr>
          <w:p w14:paraId="281CC2A6"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311E9A47" w14:textId="77777777" w:rsidTr="00CF04A0">
        <w:trPr>
          <w:trHeight w:val="220"/>
        </w:trPr>
        <w:tc>
          <w:tcPr>
            <w:tcW w:w="2534" w:type="dxa"/>
            <w:gridSpan w:val="2"/>
          </w:tcPr>
          <w:p w14:paraId="086DC9E9"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lastRenderedPageBreak/>
              <w:t>Comentario respuesta correcta</w:t>
            </w:r>
          </w:p>
        </w:tc>
        <w:tc>
          <w:tcPr>
            <w:tcW w:w="7620" w:type="dxa"/>
            <w:gridSpan w:val="6"/>
            <w:shd w:val="clear" w:color="auto" w:fill="FFFFFF"/>
          </w:tcPr>
          <w:p w14:paraId="76E7AE82"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0D7EA807" w14:textId="77777777" w:rsidTr="00CF04A0">
        <w:trPr>
          <w:trHeight w:val="220"/>
        </w:trPr>
        <w:tc>
          <w:tcPr>
            <w:tcW w:w="2534" w:type="dxa"/>
            <w:gridSpan w:val="2"/>
            <w:shd w:val="clear" w:color="auto" w:fill="FBE5D5"/>
          </w:tcPr>
          <w:p w14:paraId="7E1162BE"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7C0601C4"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1C017384" w14:textId="77777777" w:rsidTr="00CF04A0">
        <w:trPr>
          <w:trHeight w:val="220"/>
        </w:trPr>
        <w:tc>
          <w:tcPr>
            <w:tcW w:w="2534" w:type="dxa"/>
            <w:gridSpan w:val="2"/>
          </w:tcPr>
          <w:p w14:paraId="4F00D6B4" w14:textId="3A0295B3"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14</w:t>
            </w:r>
          </w:p>
        </w:tc>
        <w:tc>
          <w:tcPr>
            <w:tcW w:w="5453" w:type="dxa"/>
            <w:gridSpan w:val="2"/>
            <w:tcBorders>
              <w:right w:val="single" w:sz="4" w:space="0" w:color="auto"/>
            </w:tcBorders>
          </w:tcPr>
          <w:p w14:paraId="6E39A023" w14:textId="40CC1442" w:rsidR="0044239B" w:rsidRPr="008814DE" w:rsidRDefault="0037194B"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bCs/>
                <w:color w:val="000000" w:themeColor="text1"/>
                <w:sz w:val="24"/>
                <w:szCs w:val="24"/>
              </w:rPr>
              <w:t>La función "Zoom de resumen" permite al presentador:</w:t>
            </w:r>
          </w:p>
        </w:tc>
        <w:tc>
          <w:tcPr>
            <w:tcW w:w="2167" w:type="dxa"/>
            <w:gridSpan w:val="4"/>
            <w:tcBorders>
              <w:left w:val="single" w:sz="4" w:space="0" w:color="auto"/>
            </w:tcBorders>
          </w:tcPr>
          <w:p w14:paraId="33C15C5F"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60DE3CFB" w14:textId="77777777" w:rsidTr="00CF04A0">
        <w:trPr>
          <w:trHeight w:val="220"/>
        </w:trPr>
        <w:tc>
          <w:tcPr>
            <w:tcW w:w="1267" w:type="dxa"/>
            <w:shd w:val="clear" w:color="auto" w:fill="FBE5D5"/>
          </w:tcPr>
          <w:p w14:paraId="7EB961F8"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tcBorders>
              <w:right w:val="single" w:sz="4" w:space="0" w:color="auto"/>
            </w:tcBorders>
            <w:shd w:val="clear" w:color="auto" w:fill="FFFFFF"/>
          </w:tcPr>
          <w:p w14:paraId="28F07130" w14:textId="1F5DD59E" w:rsidR="0044239B" w:rsidRPr="008814DE" w:rsidRDefault="0037194B" w:rsidP="008D3EF4">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Acercar el texto de una diapositiva para que las personas en las últimas filas lean mejor.</w:t>
            </w:r>
          </w:p>
        </w:tc>
        <w:tc>
          <w:tcPr>
            <w:tcW w:w="2160" w:type="dxa"/>
            <w:gridSpan w:val="3"/>
            <w:tcBorders>
              <w:left w:val="single" w:sz="4" w:space="0" w:color="auto"/>
            </w:tcBorders>
            <w:shd w:val="clear" w:color="auto" w:fill="FFFFFF"/>
          </w:tcPr>
          <w:p w14:paraId="2B330F49"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78D035F6" w14:textId="77777777" w:rsidTr="00CF04A0">
        <w:trPr>
          <w:trHeight w:val="220"/>
        </w:trPr>
        <w:tc>
          <w:tcPr>
            <w:tcW w:w="1267" w:type="dxa"/>
          </w:tcPr>
          <w:p w14:paraId="48D664BD"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shd w:val="clear" w:color="auto" w:fill="FFFFFF"/>
          </w:tcPr>
          <w:p w14:paraId="63E394A7" w14:textId="471ABD74" w:rsidR="0044239B" w:rsidRPr="008814DE" w:rsidRDefault="0037194B" w:rsidP="008D3EF4">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Ampliar la imagen del orador si se está utilizando una cámara web durante una reunión virtual.</w:t>
            </w:r>
          </w:p>
        </w:tc>
        <w:tc>
          <w:tcPr>
            <w:tcW w:w="2160" w:type="dxa"/>
            <w:gridSpan w:val="3"/>
            <w:shd w:val="clear" w:color="auto" w:fill="FFFFFF"/>
          </w:tcPr>
          <w:p w14:paraId="2CCABD62"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4B06E82F" w14:textId="77777777" w:rsidTr="00CF04A0">
        <w:trPr>
          <w:trHeight w:val="70"/>
        </w:trPr>
        <w:tc>
          <w:tcPr>
            <w:tcW w:w="1267" w:type="dxa"/>
            <w:shd w:val="clear" w:color="auto" w:fill="FBE5D5"/>
          </w:tcPr>
          <w:p w14:paraId="66B304A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shd w:val="clear" w:color="auto" w:fill="FFFFFF"/>
          </w:tcPr>
          <w:p w14:paraId="7CC60587" w14:textId="1AF69CBA" w:rsidR="0044239B" w:rsidRPr="008814DE" w:rsidRDefault="0037194B" w:rsidP="008D3EF4">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Analizar automáticamente los píxeles de una imagen para mejorar su nitidez.</w:t>
            </w:r>
          </w:p>
        </w:tc>
        <w:tc>
          <w:tcPr>
            <w:tcW w:w="2160" w:type="dxa"/>
            <w:gridSpan w:val="3"/>
            <w:shd w:val="clear" w:color="auto" w:fill="FFFFFF"/>
          </w:tcPr>
          <w:p w14:paraId="53CF1935"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3FF5C625" w14:textId="77777777" w:rsidTr="00CF04A0">
        <w:trPr>
          <w:trHeight w:val="220"/>
        </w:trPr>
        <w:tc>
          <w:tcPr>
            <w:tcW w:w="1267" w:type="dxa"/>
          </w:tcPr>
          <w:p w14:paraId="63063C6C"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shd w:val="clear" w:color="auto" w:fill="FFFFFF"/>
          </w:tcPr>
          <w:p w14:paraId="0148E3EA" w14:textId="4168FFC1" w:rsidR="0044239B" w:rsidRPr="008814DE" w:rsidRDefault="0037194B" w:rsidP="008D3EF4">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Crear una diapositiva de aterrizaje que actúa como un índice visual para navegar por secciones</w:t>
            </w:r>
          </w:p>
        </w:tc>
        <w:tc>
          <w:tcPr>
            <w:tcW w:w="2160" w:type="dxa"/>
            <w:gridSpan w:val="3"/>
            <w:shd w:val="clear" w:color="auto" w:fill="FFFFFF"/>
          </w:tcPr>
          <w:p w14:paraId="645C31F7" w14:textId="67E2D5B1" w:rsidR="0044239B" w:rsidRPr="008814DE" w:rsidRDefault="0037194B"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175A3458" w14:textId="77777777" w:rsidTr="00CF04A0">
        <w:trPr>
          <w:trHeight w:val="220"/>
        </w:trPr>
        <w:tc>
          <w:tcPr>
            <w:tcW w:w="2534" w:type="dxa"/>
            <w:gridSpan w:val="2"/>
            <w:shd w:val="clear" w:color="auto" w:fill="FBE5D5"/>
          </w:tcPr>
          <w:p w14:paraId="52BF5095"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1083477D"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2E33861B" w14:textId="77777777" w:rsidTr="00CF04A0">
        <w:trPr>
          <w:trHeight w:val="220"/>
        </w:trPr>
        <w:tc>
          <w:tcPr>
            <w:tcW w:w="2534" w:type="dxa"/>
            <w:gridSpan w:val="2"/>
          </w:tcPr>
          <w:p w14:paraId="7A96D4B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076AFB33"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3CCCD516" w14:textId="77777777" w:rsidTr="00CF04A0">
        <w:trPr>
          <w:trHeight w:val="220"/>
        </w:trPr>
        <w:tc>
          <w:tcPr>
            <w:tcW w:w="2534" w:type="dxa"/>
            <w:gridSpan w:val="2"/>
            <w:shd w:val="clear" w:color="auto" w:fill="FBE5D5"/>
          </w:tcPr>
          <w:p w14:paraId="09AC8497" w14:textId="1035D4FD"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15</w:t>
            </w:r>
          </w:p>
        </w:tc>
        <w:tc>
          <w:tcPr>
            <w:tcW w:w="5453" w:type="dxa"/>
            <w:gridSpan w:val="2"/>
            <w:tcBorders>
              <w:right w:val="single" w:sz="4" w:space="0" w:color="auto"/>
            </w:tcBorders>
          </w:tcPr>
          <w:p w14:paraId="3A6752F9" w14:textId="5F0BBBAF" w:rsidR="0044239B" w:rsidRPr="008814DE" w:rsidRDefault="00432D80"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w:t>
            </w:r>
            <w:r w:rsidR="0037194B" w:rsidRPr="008814DE">
              <w:rPr>
                <w:rFonts w:asciiTheme="majorHAnsi" w:eastAsia="Calibri" w:hAnsiTheme="majorHAnsi" w:cstheme="majorHAnsi"/>
                <w:b/>
                <w:bCs/>
                <w:color w:val="000000" w:themeColor="text1"/>
                <w:sz w:val="24"/>
                <w:szCs w:val="24"/>
              </w:rPr>
              <w:t>Qué tipografía es preferible para facilitar la lectura a personas con dislexia en presentaciones inclusivas?</w:t>
            </w:r>
          </w:p>
        </w:tc>
        <w:tc>
          <w:tcPr>
            <w:tcW w:w="2167" w:type="dxa"/>
            <w:gridSpan w:val="4"/>
            <w:tcBorders>
              <w:left w:val="single" w:sz="4" w:space="0" w:color="auto"/>
            </w:tcBorders>
          </w:tcPr>
          <w:p w14:paraId="28E6E430"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6059BE7A" w14:textId="77777777" w:rsidTr="00CF04A0">
        <w:trPr>
          <w:trHeight w:val="220"/>
        </w:trPr>
        <w:tc>
          <w:tcPr>
            <w:tcW w:w="1267" w:type="dxa"/>
          </w:tcPr>
          <w:p w14:paraId="19178A0E"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tcBorders>
              <w:right w:val="single" w:sz="4" w:space="0" w:color="auto"/>
            </w:tcBorders>
            <w:shd w:val="clear" w:color="auto" w:fill="FFFFFF"/>
          </w:tcPr>
          <w:p w14:paraId="3718057E" w14:textId="4AAB355F" w:rsidR="0044239B" w:rsidRPr="008814DE" w:rsidRDefault="0037194B" w:rsidP="00CF04A0">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Fuentes sin remates (Sans Serif) como Calibri, Arial o Verdana.</w:t>
            </w:r>
          </w:p>
        </w:tc>
        <w:tc>
          <w:tcPr>
            <w:tcW w:w="2160" w:type="dxa"/>
            <w:gridSpan w:val="3"/>
            <w:tcBorders>
              <w:left w:val="single" w:sz="4" w:space="0" w:color="auto"/>
            </w:tcBorders>
            <w:shd w:val="clear" w:color="auto" w:fill="FFFFFF"/>
          </w:tcPr>
          <w:p w14:paraId="2F977469" w14:textId="64779901" w:rsidR="0044239B" w:rsidRPr="008814DE" w:rsidRDefault="0037194B"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4E9EE371" w14:textId="77777777" w:rsidTr="00CF04A0">
        <w:trPr>
          <w:trHeight w:val="220"/>
        </w:trPr>
        <w:tc>
          <w:tcPr>
            <w:tcW w:w="1267" w:type="dxa"/>
            <w:shd w:val="clear" w:color="auto" w:fill="FBE5D5"/>
          </w:tcPr>
          <w:p w14:paraId="6DED4275"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shd w:val="clear" w:color="auto" w:fill="FFFFFF"/>
          </w:tcPr>
          <w:p w14:paraId="421B712C" w14:textId="65FA1CD9" w:rsidR="0044239B" w:rsidRPr="008814DE" w:rsidRDefault="0037194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Fuentes con remates (Serif) como Times New Roman.</w:t>
            </w:r>
          </w:p>
        </w:tc>
        <w:tc>
          <w:tcPr>
            <w:tcW w:w="2160" w:type="dxa"/>
            <w:gridSpan w:val="3"/>
            <w:shd w:val="clear" w:color="auto" w:fill="FFFFFF"/>
          </w:tcPr>
          <w:p w14:paraId="31D189C4"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62D7AAF" w14:textId="77777777" w:rsidTr="00CF04A0">
        <w:trPr>
          <w:trHeight w:val="220"/>
        </w:trPr>
        <w:tc>
          <w:tcPr>
            <w:tcW w:w="1267" w:type="dxa"/>
          </w:tcPr>
          <w:p w14:paraId="40884B9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shd w:val="clear" w:color="auto" w:fill="FFFFFF"/>
          </w:tcPr>
          <w:p w14:paraId="47C84B53" w14:textId="242D7739" w:rsidR="0044239B" w:rsidRPr="008814DE" w:rsidRDefault="0037194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Fuentes de estilo caligráfico para mayor elegancia en entornos académicos.</w:t>
            </w:r>
          </w:p>
        </w:tc>
        <w:tc>
          <w:tcPr>
            <w:tcW w:w="2160" w:type="dxa"/>
            <w:gridSpan w:val="3"/>
            <w:shd w:val="clear" w:color="auto" w:fill="FFFFFF"/>
          </w:tcPr>
          <w:p w14:paraId="69FE91D5"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467E6DA" w14:textId="77777777" w:rsidTr="00CF04A0">
        <w:trPr>
          <w:trHeight w:val="220"/>
        </w:trPr>
        <w:tc>
          <w:tcPr>
            <w:tcW w:w="1267" w:type="dxa"/>
            <w:shd w:val="clear" w:color="auto" w:fill="FBE5D5"/>
          </w:tcPr>
          <w:p w14:paraId="79C87166"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shd w:val="clear" w:color="auto" w:fill="FFFFFF"/>
          </w:tcPr>
          <w:p w14:paraId="19B3507D" w14:textId="60130FCB" w:rsidR="0044239B" w:rsidRPr="008814DE" w:rsidRDefault="0037194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Fuentes decorativas con sombras y relieves para resaltar títulos importantes.</w:t>
            </w:r>
          </w:p>
        </w:tc>
        <w:tc>
          <w:tcPr>
            <w:tcW w:w="2160" w:type="dxa"/>
            <w:gridSpan w:val="3"/>
            <w:shd w:val="clear" w:color="auto" w:fill="FFFFFF"/>
          </w:tcPr>
          <w:p w14:paraId="0F239DC2"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0516D70E" w14:textId="77777777" w:rsidTr="00CF04A0">
        <w:trPr>
          <w:trHeight w:val="220"/>
        </w:trPr>
        <w:tc>
          <w:tcPr>
            <w:tcW w:w="2534" w:type="dxa"/>
            <w:gridSpan w:val="2"/>
          </w:tcPr>
          <w:p w14:paraId="01102F1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64EA2192"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2E75DCEB" w14:textId="77777777" w:rsidTr="00CF04A0">
        <w:trPr>
          <w:trHeight w:val="220"/>
        </w:trPr>
        <w:tc>
          <w:tcPr>
            <w:tcW w:w="2534" w:type="dxa"/>
            <w:gridSpan w:val="2"/>
            <w:shd w:val="clear" w:color="auto" w:fill="FBE5D5"/>
          </w:tcPr>
          <w:p w14:paraId="5844DA13"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5445" w:type="dxa"/>
            <w:tcBorders>
              <w:right w:val="single" w:sz="4" w:space="0" w:color="auto"/>
            </w:tcBorders>
            <w:shd w:val="clear" w:color="auto" w:fill="FFFFFF"/>
          </w:tcPr>
          <w:p w14:paraId="646EE843"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c>
          <w:tcPr>
            <w:tcW w:w="2175" w:type="dxa"/>
            <w:gridSpan w:val="5"/>
            <w:tcBorders>
              <w:left w:val="single" w:sz="4" w:space="0" w:color="auto"/>
            </w:tcBorders>
            <w:shd w:val="clear" w:color="auto" w:fill="FFFFFF"/>
          </w:tcPr>
          <w:p w14:paraId="0DD1389F"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6C0CC5CC" w14:textId="77777777" w:rsidTr="00CF04A0">
        <w:trPr>
          <w:trHeight w:val="220"/>
        </w:trPr>
        <w:tc>
          <w:tcPr>
            <w:tcW w:w="2534" w:type="dxa"/>
            <w:gridSpan w:val="2"/>
          </w:tcPr>
          <w:p w14:paraId="7AA8DCD6" w14:textId="7C38A308"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 xml:space="preserve">Pregunta 16 </w:t>
            </w:r>
          </w:p>
        </w:tc>
        <w:tc>
          <w:tcPr>
            <w:tcW w:w="5460" w:type="dxa"/>
            <w:gridSpan w:val="3"/>
            <w:tcBorders>
              <w:right w:val="single" w:sz="4" w:space="0" w:color="auto"/>
            </w:tcBorders>
          </w:tcPr>
          <w:p w14:paraId="3B2D0A29" w14:textId="7C2346EE" w:rsidR="0044239B" w:rsidRPr="008814DE" w:rsidRDefault="006E7979"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 xml:space="preserve">Usted va a presentar un informe financiero anual en un auditorio equipado con pantallas 4K de gran formato. El archivo contiene videos pesados de demostración. ¿Qué acción técnica debería priorizar </w:t>
            </w:r>
            <w:r w:rsidRPr="008814DE">
              <w:rPr>
                <w:rFonts w:asciiTheme="majorHAnsi" w:eastAsia="Calibri" w:hAnsiTheme="majorHAnsi" w:cstheme="majorHAnsi"/>
                <w:b/>
                <w:color w:val="000000" w:themeColor="text1"/>
                <w:sz w:val="24"/>
                <w:szCs w:val="24"/>
              </w:rPr>
              <w:lastRenderedPageBreak/>
              <w:t>para asegurar el mejor balance entre rendimiento y calidad visual?</w:t>
            </w:r>
          </w:p>
        </w:tc>
        <w:tc>
          <w:tcPr>
            <w:tcW w:w="2160" w:type="dxa"/>
            <w:gridSpan w:val="3"/>
            <w:tcBorders>
              <w:left w:val="single" w:sz="4" w:space="0" w:color="auto"/>
            </w:tcBorders>
          </w:tcPr>
          <w:p w14:paraId="49EB89A8"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258FBDC3" w14:textId="77777777" w:rsidTr="00CF04A0">
        <w:trPr>
          <w:trHeight w:val="220"/>
        </w:trPr>
        <w:tc>
          <w:tcPr>
            <w:tcW w:w="1267" w:type="dxa"/>
            <w:shd w:val="clear" w:color="auto" w:fill="FBE5D5"/>
          </w:tcPr>
          <w:p w14:paraId="410D2629"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727" w:type="dxa"/>
            <w:gridSpan w:val="4"/>
            <w:tcBorders>
              <w:right w:val="single" w:sz="4" w:space="0" w:color="auto"/>
            </w:tcBorders>
            <w:shd w:val="clear" w:color="auto" w:fill="FFFFFF"/>
          </w:tcPr>
          <w:p w14:paraId="307DC0E5" w14:textId="5F580E6D" w:rsidR="0044239B" w:rsidRPr="008814DE" w:rsidRDefault="006E7979" w:rsidP="00E10E59">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Configurar todas las animaciones como "llamativas" para impresionar al público con el poder de procesamiento.</w:t>
            </w:r>
          </w:p>
        </w:tc>
        <w:tc>
          <w:tcPr>
            <w:tcW w:w="2160" w:type="dxa"/>
            <w:gridSpan w:val="3"/>
            <w:tcBorders>
              <w:left w:val="single" w:sz="4" w:space="0" w:color="auto"/>
            </w:tcBorders>
            <w:shd w:val="clear" w:color="auto" w:fill="FFFFFF"/>
          </w:tcPr>
          <w:p w14:paraId="635DEE66"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55522E33" w14:textId="77777777" w:rsidTr="00CF04A0">
        <w:trPr>
          <w:trHeight w:val="220"/>
        </w:trPr>
        <w:tc>
          <w:tcPr>
            <w:tcW w:w="1267" w:type="dxa"/>
          </w:tcPr>
          <w:p w14:paraId="166F9B3D"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727" w:type="dxa"/>
            <w:gridSpan w:val="4"/>
            <w:shd w:val="clear" w:color="auto" w:fill="FFFFFF"/>
          </w:tcPr>
          <w:p w14:paraId="52A32BE1" w14:textId="7A86D619" w:rsidR="0044239B" w:rsidRPr="008814DE" w:rsidRDefault="006E7979" w:rsidP="00E10E59">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Vincular los videos a YouTube para no aumentar el peso del archivo local de la presentación.</w:t>
            </w:r>
          </w:p>
        </w:tc>
        <w:tc>
          <w:tcPr>
            <w:tcW w:w="2160" w:type="dxa"/>
            <w:gridSpan w:val="3"/>
            <w:shd w:val="clear" w:color="auto" w:fill="FFFFFF"/>
          </w:tcPr>
          <w:p w14:paraId="58D743D5" w14:textId="77777777"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B81C8F9" w14:textId="77777777" w:rsidTr="00CF04A0">
        <w:trPr>
          <w:trHeight w:val="70"/>
        </w:trPr>
        <w:tc>
          <w:tcPr>
            <w:tcW w:w="1267" w:type="dxa"/>
            <w:shd w:val="clear" w:color="auto" w:fill="FBE5D5"/>
          </w:tcPr>
          <w:p w14:paraId="4CC342FA"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727" w:type="dxa"/>
            <w:gridSpan w:val="4"/>
            <w:shd w:val="clear" w:color="auto" w:fill="FFFFFF"/>
          </w:tcPr>
          <w:p w14:paraId="79ED5299" w14:textId="55B58A35" w:rsidR="0044239B" w:rsidRPr="008814DE" w:rsidRDefault="006E7979" w:rsidP="00E10E59">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Incrustar los videos y utilizar la herramienta de compresión de medios en calidad Full HD (1080p) para garantizar nitidez sin perder autonomía.</w:t>
            </w:r>
          </w:p>
        </w:tc>
        <w:tc>
          <w:tcPr>
            <w:tcW w:w="2160" w:type="dxa"/>
            <w:gridSpan w:val="3"/>
            <w:shd w:val="clear" w:color="auto" w:fill="FFFFFF"/>
          </w:tcPr>
          <w:p w14:paraId="2086B95C" w14:textId="50681EB0" w:rsidR="0044239B" w:rsidRPr="008814DE" w:rsidRDefault="00745897" w:rsidP="00CF04A0">
            <w:pPr>
              <w:widowControl w:val="0"/>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299CE6C7" w14:textId="77777777" w:rsidTr="00CF04A0">
        <w:trPr>
          <w:trHeight w:val="220"/>
        </w:trPr>
        <w:tc>
          <w:tcPr>
            <w:tcW w:w="1267" w:type="dxa"/>
          </w:tcPr>
          <w:p w14:paraId="6D07EE6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727" w:type="dxa"/>
            <w:gridSpan w:val="4"/>
            <w:shd w:val="clear" w:color="auto" w:fill="FFFFFF"/>
          </w:tcPr>
          <w:p w14:paraId="64516EEF" w14:textId="287A6C1C" w:rsidR="0044239B" w:rsidRPr="008814DE" w:rsidRDefault="006E7979" w:rsidP="00E10E59">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Usar transiciones de "Contenido Dinámico" en todas las diapositivas para que el fondo se mantenga estático.</w:t>
            </w:r>
          </w:p>
        </w:tc>
        <w:tc>
          <w:tcPr>
            <w:tcW w:w="2160" w:type="dxa"/>
            <w:gridSpan w:val="3"/>
            <w:shd w:val="clear" w:color="auto" w:fill="FFFFFF"/>
          </w:tcPr>
          <w:p w14:paraId="2319A35D" w14:textId="2970C3ED" w:rsidR="0044239B" w:rsidRPr="008814DE" w:rsidRDefault="0044239B" w:rsidP="00CF04A0">
            <w:pPr>
              <w:widowControl w:val="0"/>
              <w:rPr>
                <w:rFonts w:asciiTheme="majorHAnsi" w:eastAsia="Calibri" w:hAnsiTheme="majorHAnsi" w:cstheme="majorHAnsi"/>
                <w:bCs/>
                <w:color w:val="000000" w:themeColor="text1"/>
                <w:sz w:val="24"/>
                <w:szCs w:val="24"/>
              </w:rPr>
            </w:pPr>
          </w:p>
        </w:tc>
      </w:tr>
      <w:tr w:rsidR="0044239B" w:rsidRPr="008814DE" w14:paraId="60C328C5" w14:textId="77777777" w:rsidTr="00CF04A0">
        <w:trPr>
          <w:trHeight w:val="220"/>
        </w:trPr>
        <w:tc>
          <w:tcPr>
            <w:tcW w:w="2534" w:type="dxa"/>
            <w:gridSpan w:val="2"/>
            <w:shd w:val="clear" w:color="auto" w:fill="FBE5D5"/>
          </w:tcPr>
          <w:p w14:paraId="034E186B"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660B7638"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7F441F03" w14:textId="77777777" w:rsidTr="00CF04A0">
        <w:trPr>
          <w:trHeight w:val="220"/>
        </w:trPr>
        <w:tc>
          <w:tcPr>
            <w:tcW w:w="2534" w:type="dxa"/>
            <w:gridSpan w:val="2"/>
          </w:tcPr>
          <w:p w14:paraId="3A000A06"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2E8D56B5"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56DF9C69" w14:textId="77777777" w:rsidTr="00CF04A0">
        <w:trPr>
          <w:trHeight w:val="220"/>
        </w:trPr>
        <w:tc>
          <w:tcPr>
            <w:tcW w:w="2534" w:type="dxa"/>
            <w:gridSpan w:val="2"/>
            <w:shd w:val="clear" w:color="auto" w:fill="FBE5D5"/>
          </w:tcPr>
          <w:p w14:paraId="7366BE4F" w14:textId="23D361CB"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17</w:t>
            </w:r>
          </w:p>
        </w:tc>
        <w:tc>
          <w:tcPr>
            <w:tcW w:w="6930" w:type="dxa"/>
            <w:gridSpan w:val="4"/>
            <w:tcBorders>
              <w:right w:val="single" w:sz="4" w:space="0" w:color="auto"/>
            </w:tcBorders>
            <w:shd w:val="clear" w:color="auto" w:fill="FFFFFF"/>
          </w:tcPr>
          <w:p w14:paraId="479FBF3B" w14:textId="427F4442" w:rsidR="0044239B" w:rsidRPr="008814DE" w:rsidRDefault="00792646"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 xml:space="preserve">En un </w:t>
            </w:r>
            <w:r w:rsidRPr="008814DE">
              <w:rPr>
                <w:rFonts w:asciiTheme="majorHAnsi" w:eastAsia="Calibri" w:hAnsiTheme="majorHAnsi" w:cstheme="majorHAnsi"/>
                <w:b/>
                <w:i/>
                <w:iCs/>
                <w:color w:val="000000" w:themeColor="text1"/>
                <w:sz w:val="24"/>
                <w:szCs w:val="24"/>
              </w:rPr>
              <w:t>stand</w:t>
            </w:r>
            <w:r w:rsidRPr="008814DE">
              <w:rPr>
                <w:rFonts w:asciiTheme="majorHAnsi" w:eastAsia="Calibri" w:hAnsiTheme="majorHAnsi" w:cstheme="majorHAnsi"/>
                <w:b/>
                <w:color w:val="000000" w:themeColor="text1"/>
                <w:sz w:val="24"/>
                <w:szCs w:val="24"/>
              </w:rPr>
              <w:t xml:space="preserve"> de una feria, usted necesita que los visitantes puedan elegir qué productos ver en una pantalla táctil sin seguir un orden fijo. ¿Cuál es la estrategia técnica más efectiva?</w:t>
            </w:r>
          </w:p>
        </w:tc>
        <w:tc>
          <w:tcPr>
            <w:tcW w:w="690" w:type="dxa"/>
            <w:gridSpan w:val="2"/>
            <w:tcBorders>
              <w:left w:val="single" w:sz="4" w:space="0" w:color="auto"/>
            </w:tcBorders>
            <w:shd w:val="clear" w:color="auto" w:fill="FFFFFF"/>
          </w:tcPr>
          <w:p w14:paraId="56780EE0"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4A3B508C" w14:textId="77777777" w:rsidTr="00CF04A0">
        <w:trPr>
          <w:trHeight w:val="220"/>
        </w:trPr>
        <w:tc>
          <w:tcPr>
            <w:tcW w:w="2534" w:type="dxa"/>
            <w:gridSpan w:val="2"/>
          </w:tcPr>
          <w:p w14:paraId="5B805DB5"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930" w:type="dxa"/>
            <w:gridSpan w:val="4"/>
            <w:tcBorders>
              <w:right w:val="single" w:sz="4" w:space="0" w:color="auto"/>
            </w:tcBorders>
            <w:shd w:val="clear" w:color="auto" w:fill="FFFFFF"/>
          </w:tcPr>
          <w:p w14:paraId="6697C25E" w14:textId="2B3AD10B" w:rsidR="0044239B" w:rsidRPr="008814DE" w:rsidRDefault="00792646" w:rsidP="005C4F3B">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Crear una diapositiva muy larga con todos los productos y usar la barra de desplazamiento.</w:t>
            </w:r>
          </w:p>
        </w:tc>
        <w:tc>
          <w:tcPr>
            <w:tcW w:w="690" w:type="dxa"/>
            <w:gridSpan w:val="2"/>
            <w:tcBorders>
              <w:left w:val="single" w:sz="4" w:space="0" w:color="auto"/>
            </w:tcBorders>
            <w:shd w:val="clear" w:color="auto" w:fill="FFFFFF"/>
          </w:tcPr>
          <w:p w14:paraId="67087347"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467A48A0" w14:textId="77777777" w:rsidTr="00CF04A0">
        <w:trPr>
          <w:trHeight w:val="220"/>
        </w:trPr>
        <w:tc>
          <w:tcPr>
            <w:tcW w:w="2534" w:type="dxa"/>
            <w:gridSpan w:val="2"/>
            <w:shd w:val="clear" w:color="auto" w:fill="FBE5D5"/>
          </w:tcPr>
          <w:p w14:paraId="608DD7F5"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930" w:type="dxa"/>
            <w:gridSpan w:val="4"/>
            <w:tcBorders>
              <w:right w:val="single" w:sz="4" w:space="0" w:color="auto"/>
            </w:tcBorders>
            <w:shd w:val="clear" w:color="auto" w:fill="FFFFFF"/>
          </w:tcPr>
          <w:p w14:paraId="3CA2CEAF" w14:textId="1773133D" w:rsidR="0044239B" w:rsidRPr="008814DE" w:rsidRDefault="00792646" w:rsidP="005C4F3B">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Configurar el avance de diapositivas en modo automático "Después de 5 segundos" para que rote todo el contenido.</w:t>
            </w:r>
          </w:p>
        </w:tc>
        <w:tc>
          <w:tcPr>
            <w:tcW w:w="690" w:type="dxa"/>
            <w:gridSpan w:val="2"/>
            <w:tcBorders>
              <w:left w:val="single" w:sz="4" w:space="0" w:color="auto"/>
            </w:tcBorders>
            <w:shd w:val="clear" w:color="auto" w:fill="FFFFFF"/>
          </w:tcPr>
          <w:p w14:paraId="4CDFF301" w14:textId="641574EA"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3B3E582A" w14:textId="77777777" w:rsidTr="00CF04A0">
        <w:trPr>
          <w:trHeight w:val="220"/>
        </w:trPr>
        <w:tc>
          <w:tcPr>
            <w:tcW w:w="2534" w:type="dxa"/>
            <w:gridSpan w:val="2"/>
          </w:tcPr>
          <w:p w14:paraId="5C41051B"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930" w:type="dxa"/>
            <w:gridSpan w:val="4"/>
            <w:tcBorders>
              <w:right w:val="single" w:sz="4" w:space="0" w:color="auto"/>
            </w:tcBorders>
            <w:shd w:val="clear" w:color="auto" w:fill="FFFFFF"/>
          </w:tcPr>
          <w:p w14:paraId="456DB4A0" w14:textId="20CFA7A2" w:rsidR="0044239B" w:rsidRPr="008814DE" w:rsidRDefault="00792646" w:rsidP="005C4F3B">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Usar animaciones de "Trayectorias de movimiento" para que los productos vuelen por la pantalla constantemente.</w:t>
            </w:r>
          </w:p>
        </w:tc>
        <w:tc>
          <w:tcPr>
            <w:tcW w:w="690" w:type="dxa"/>
            <w:gridSpan w:val="2"/>
            <w:tcBorders>
              <w:left w:val="single" w:sz="4" w:space="0" w:color="auto"/>
            </w:tcBorders>
            <w:shd w:val="clear" w:color="auto" w:fill="FFFFFF"/>
          </w:tcPr>
          <w:p w14:paraId="1CB73379"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48FE7A5C" w14:textId="77777777" w:rsidTr="00CF04A0">
        <w:trPr>
          <w:trHeight w:val="220"/>
        </w:trPr>
        <w:tc>
          <w:tcPr>
            <w:tcW w:w="2534" w:type="dxa"/>
            <w:gridSpan w:val="2"/>
            <w:shd w:val="clear" w:color="auto" w:fill="FBE5D5"/>
          </w:tcPr>
          <w:p w14:paraId="61C9075E"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930" w:type="dxa"/>
            <w:gridSpan w:val="4"/>
            <w:tcBorders>
              <w:right w:val="single" w:sz="4" w:space="0" w:color="auto"/>
            </w:tcBorders>
            <w:shd w:val="clear" w:color="auto" w:fill="FFFFFF"/>
          </w:tcPr>
          <w:p w14:paraId="782C7F41" w14:textId="09663BF4" w:rsidR="0044239B" w:rsidRPr="008814DE" w:rsidRDefault="00792646" w:rsidP="005C4F3B">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Implementar botones de acción e hipervínculos internos o utilizar la herramienta</w:t>
            </w:r>
            <w:r w:rsidRPr="00CB5CBC">
              <w:rPr>
                <w:rFonts w:asciiTheme="majorHAnsi" w:eastAsia="Calibri" w:hAnsiTheme="majorHAnsi" w:cstheme="majorHAnsi"/>
                <w:i/>
                <w:iCs/>
                <w:color w:val="000000" w:themeColor="text1"/>
                <w:sz w:val="24"/>
                <w:szCs w:val="24"/>
              </w:rPr>
              <w:t xml:space="preserve"> Zoom </w:t>
            </w:r>
            <w:r w:rsidRPr="008814DE">
              <w:rPr>
                <w:rFonts w:asciiTheme="majorHAnsi" w:eastAsia="Calibri" w:hAnsiTheme="majorHAnsi" w:cstheme="majorHAnsi"/>
                <w:color w:val="000000" w:themeColor="text1"/>
                <w:sz w:val="24"/>
                <w:szCs w:val="24"/>
              </w:rPr>
              <w:t>de diapositiva para permitir una navegación autónoma.</w:t>
            </w:r>
          </w:p>
        </w:tc>
        <w:tc>
          <w:tcPr>
            <w:tcW w:w="690" w:type="dxa"/>
            <w:gridSpan w:val="2"/>
            <w:tcBorders>
              <w:left w:val="single" w:sz="4" w:space="0" w:color="auto"/>
            </w:tcBorders>
            <w:shd w:val="clear" w:color="auto" w:fill="FFFFFF"/>
          </w:tcPr>
          <w:p w14:paraId="5E1AE635" w14:textId="74C78E67" w:rsidR="0044239B" w:rsidRPr="008814DE" w:rsidRDefault="00792646"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3FE2D319" w14:textId="77777777" w:rsidTr="00CF04A0">
        <w:trPr>
          <w:trHeight w:val="220"/>
        </w:trPr>
        <w:tc>
          <w:tcPr>
            <w:tcW w:w="2534" w:type="dxa"/>
            <w:gridSpan w:val="2"/>
          </w:tcPr>
          <w:p w14:paraId="65A905F8"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2056E02D"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56828051" w14:textId="77777777" w:rsidTr="00CF04A0">
        <w:trPr>
          <w:trHeight w:val="220"/>
        </w:trPr>
        <w:tc>
          <w:tcPr>
            <w:tcW w:w="2534" w:type="dxa"/>
            <w:gridSpan w:val="2"/>
            <w:shd w:val="clear" w:color="auto" w:fill="FBE5D5"/>
          </w:tcPr>
          <w:p w14:paraId="7BC93B1F"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71EE1AAE"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5763FB6C" w14:textId="77777777" w:rsidTr="00CF04A0">
        <w:trPr>
          <w:trHeight w:val="220"/>
        </w:trPr>
        <w:tc>
          <w:tcPr>
            <w:tcW w:w="2534" w:type="dxa"/>
            <w:gridSpan w:val="2"/>
          </w:tcPr>
          <w:p w14:paraId="67818E0C" w14:textId="7F5B7432"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18</w:t>
            </w:r>
          </w:p>
        </w:tc>
        <w:tc>
          <w:tcPr>
            <w:tcW w:w="6930" w:type="dxa"/>
            <w:gridSpan w:val="4"/>
            <w:tcBorders>
              <w:right w:val="single" w:sz="4" w:space="0" w:color="auto"/>
            </w:tcBorders>
            <w:shd w:val="clear" w:color="auto" w:fill="FFFFFF"/>
          </w:tcPr>
          <w:p w14:paraId="70334E67" w14:textId="0CC2C1AC" w:rsidR="0044239B" w:rsidRPr="008814DE" w:rsidRDefault="00792646"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Usted tiene una diapositiva donde debe explicar cinco conceptos complejos. Para no saturar al espectador, decide que cada concepto aparezca, se explique y luego desaparezca para dar espacio al siguiente sin cambiar de diapositiva. ¿Qué combinación de animaciones debe usar?</w:t>
            </w:r>
          </w:p>
        </w:tc>
        <w:tc>
          <w:tcPr>
            <w:tcW w:w="690" w:type="dxa"/>
            <w:gridSpan w:val="2"/>
            <w:tcBorders>
              <w:right w:val="single" w:sz="4" w:space="0" w:color="auto"/>
            </w:tcBorders>
            <w:shd w:val="clear" w:color="auto" w:fill="FFFFFF"/>
          </w:tcPr>
          <w:p w14:paraId="7B53C2C5"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0ADBE669" w14:textId="77777777" w:rsidTr="00CF04A0">
        <w:trPr>
          <w:trHeight w:val="220"/>
        </w:trPr>
        <w:tc>
          <w:tcPr>
            <w:tcW w:w="2534" w:type="dxa"/>
            <w:gridSpan w:val="2"/>
            <w:shd w:val="clear" w:color="auto" w:fill="FBE5D5"/>
          </w:tcPr>
          <w:p w14:paraId="31B141D1"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930" w:type="dxa"/>
            <w:gridSpan w:val="4"/>
            <w:tcBorders>
              <w:right w:val="single" w:sz="4" w:space="0" w:color="auto"/>
            </w:tcBorders>
            <w:shd w:val="clear" w:color="auto" w:fill="FFFFFF"/>
          </w:tcPr>
          <w:p w14:paraId="7836B1C2" w14:textId="1A688DE9" w:rsidR="0044239B" w:rsidRPr="008814DE" w:rsidRDefault="00792646" w:rsidP="00697BF8">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Solo animaciones de Énfasis con desencadenadores al hacer clic.</w:t>
            </w:r>
          </w:p>
        </w:tc>
        <w:tc>
          <w:tcPr>
            <w:tcW w:w="690" w:type="dxa"/>
            <w:gridSpan w:val="2"/>
            <w:tcBorders>
              <w:left w:val="single" w:sz="4" w:space="0" w:color="auto"/>
            </w:tcBorders>
            <w:shd w:val="clear" w:color="auto" w:fill="FFFFFF"/>
          </w:tcPr>
          <w:p w14:paraId="654E6093"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56DE4B56" w14:textId="77777777" w:rsidTr="00CF04A0">
        <w:trPr>
          <w:trHeight w:val="220"/>
        </w:trPr>
        <w:tc>
          <w:tcPr>
            <w:tcW w:w="2534" w:type="dxa"/>
            <w:gridSpan w:val="2"/>
          </w:tcPr>
          <w:p w14:paraId="3122F90D"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lastRenderedPageBreak/>
              <w:t>Opción b)</w:t>
            </w:r>
          </w:p>
        </w:tc>
        <w:tc>
          <w:tcPr>
            <w:tcW w:w="6930" w:type="dxa"/>
            <w:gridSpan w:val="4"/>
            <w:tcBorders>
              <w:right w:val="single" w:sz="4" w:space="0" w:color="auto"/>
            </w:tcBorders>
            <w:shd w:val="clear" w:color="auto" w:fill="FFFFFF"/>
          </w:tcPr>
          <w:p w14:paraId="25B93653" w14:textId="46E6CCE5" w:rsidR="0044239B" w:rsidRPr="008814DE" w:rsidRDefault="00792646" w:rsidP="00697BF8">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Animaciones de Entrada configuradas "Con la anterior" para que todo salga al mismo tiempo.</w:t>
            </w:r>
          </w:p>
        </w:tc>
        <w:tc>
          <w:tcPr>
            <w:tcW w:w="690" w:type="dxa"/>
            <w:gridSpan w:val="2"/>
            <w:tcBorders>
              <w:left w:val="single" w:sz="4" w:space="0" w:color="auto"/>
            </w:tcBorders>
            <w:shd w:val="clear" w:color="auto" w:fill="FFFFFF"/>
          </w:tcPr>
          <w:p w14:paraId="4D65D662"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11D6D825" w14:textId="77777777" w:rsidTr="00CF04A0">
        <w:trPr>
          <w:trHeight w:val="220"/>
        </w:trPr>
        <w:tc>
          <w:tcPr>
            <w:tcW w:w="2534" w:type="dxa"/>
            <w:gridSpan w:val="2"/>
            <w:shd w:val="clear" w:color="auto" w:fill="FBE5D5"/>
          </w:tcPr>
          <w:p w14:paraId="28FD050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930" w:type="dxa"/>
            <w:gridSpan w:val="4"/>
            <w:tcBorders>
              <w:right w:val="single" w:sz="4" w:space="0" w:color="auto"/>
            </w:tcBorders>
            <w:shd w:val="clear" w:color="auto" w:fill="FFFFFF"/>
          </w:tcPr>
          <w:p w14:paraId="0DB593EA" w14:textId="7C7F8E82" w:rsidR="0044239B" w:rsidRPr="008814DE" w:rsidRDefault="00792646" w:rsidP="00697BF8">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Una secuencia lógica de animaciones de Entrada para introducir el concepto y animaciones de Salida para despejar el área antes del siguiente.</w:t>
            </w:r>
          </w:p>
        </w:tc>
        <w:tc>
          <w:tcPr>
            <w:tcW w:w="690" w:type="dxa"/>
            <w:gridSpan w:val="2"/>
            <w:tcBorders>
              <w:left w:val="single" w:sz="4" w:space="0" w:color="auto"/>
            </w:tcBorders>
            <w:shd w:val="clear" w:color="auto" w:fill="FFFFFF"/>
          </w:tcPr>
          <w:p w14:paraId="09F8335B" w14:textId="17AAB307" w:rsidR="0044239B" w:rsidRPr="008814DE" w:rsidRDefault="00792646"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144797ED" w14:textId="77777777" w:rsidTr="00CF04A0">
        <w:trPr>
          <w:trHeight w:val="220"/>
        </w:trPr>
        <w:tc>
          <w:tcPr>
            <w:tcW w:w="2534" w:type="dxa"/>
            <w:gridSpan w:val="2"/>
          </w:tcPr>
          <w:p w14:paraId="7A2EABC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930" w:type="dxa"/>
            <w:gridSpan w:val="4"/>
            <w:tcBorders>
              <w:right w:val="single" w:sz="4" w:space="0" w:color="auto"/>
            </w:tcBorders>
            <w:shd w:val="clear" w:color="auto" w:fill="FFFFFF"/>
          </w:tcPr>
          <w:p w14:paraId="6B7FDA4F" w14:textId="448AFB06" w:rsidR="0044239B" w:rsidRPr="008814DE" w:rsidRDefault="00792646" w:rsidP="00697BF8">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Usar transiciones de tipo "Fractura" entre cada concepto para separar las ideas visualmente.</w:t>
            </w:r>
          </w:p>
        </w:tc>
        <w:tc>
          <w:tcPr>
            <w:tcW w:w="690" w:type="dxa"/>
            <w:gridSpan w:val="2"/>
            <w:tcBorders>
              <w:left w:val="single" w:sz="4" w:space="0" w:color="auto"/>
            </w:tcBorders>
            <w:shd w:val="clear" w:color="auto" w:fill="FFFFFF"/>
          </w:tcPr>
          <w:p w14:paraId="22E708C1"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41F225C1" w14:textId="77777777" w:rsidTr="00CF04A0">
        <w:trPr>
          <w:trHeight w:val="220"/>
        </w:trPr>
        <w:tc>
          <w:tcPr>
            <w:tcW w:w="2534" w:type="dxa"/>
            <w:gridSpan w:val="2"/>
            <w:shd w:val="clear" w:color="auto" w:fill="FBE5D5"/>
          </w:tcPr>
          <w:p w14:paraId="199C2156"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15B7A99A"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5A1897AA" w14:textId="77777777" w:rsidTr="00CF04A0">
        <w:trPr>
          <w:trHeight w:val="220"/>
        </w:trPr>
        <w:tc>
          <w:tcPr>
            <w:tcW w:w="2534" w:type="dxa"/>
            <w:gridSpan w:val="2"/>
          </w:tcPr>
          <w:p w14:paraId="019F286C"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51DE5967"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60B1B6DF" w14:textId="77777777" w:rsidTr="00CF04A0">
        <w:trPr>
          <w:trHeight w:val="220"/>
        </w:trPr>
        <w:tc>
          <w:tcPr>
            <w:tcW w:w="2534" w:type="dxa"/>
            <w:gridSpan w:val="2"/>
            <w:shd w:val="clear" w:color="auto" w:fill="FBE5D5"/>
          </w:tcPr>
          <w:p w14:paraId="7C7F327D" w14:textId="72859EFE"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19</w:t>
            </w:r>
          </w:p>
        </w:tc>
        <w:tc>
          <w:tcPr>
            <w:tcW w:w="6930" w:type="dxa"/>
            <w:gridSpan w:val="4"/>
            <w:tcBorders>
              <w:right w:val="single" w:sz="4" w:space="0" w:color="auto"/>
            </w:tcBorders>
            <w:shd w:val="clear" w:color="auto" w:fill="FFFFFF"/>
          </w:tcPr>
          <w:p w14:paraId="36C0EE88" w14:textId="3AE75D07" w:rsidR="0044239B" w:rsidRPr="008814DE" w:rsidRDefault="00E8480F"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Le han entregado el logotipo de una empresa y le piden que toda la presentación sea coherente con esos colores. Sin embargo, usted no sabe los valores exactos de esos colores. ¿Cuál es el procedimiento profesional a seguir?</w:t>
            </w:r>
          </w:p>
        </w:tc>
        <w:tc>
          <w:tcPr>
            <w:tcW w:w="690" w:type="dxa"/>
            <w:gridSpan w:val="2"/>
            <w:tcBorders>
              <w:left w:val="single" w:sz="4" w:space="0" w:color="auto"/>
            </w:tcBorders>
            <w:shd w:val="clear" w:color="auto" w:fill="FFFFFF"/>
          </w:tcPr>
          <w:p w14:paraId="228B9A78"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6D3BDCC5" w14:textId="77777777" w:rsidTr="00CF04A0">
        <w:trPr>
          <w:trHeight w:val="220"/>
        </w:trPr>
        <w:tc>
          <w:tcPr>
            <w:tcW w:w="2534" w:type="dxa"/>
            <w:gridSpan w:val="2"/>
          </w:tcPr>
          <w:p w14:paraId="1CC17B94"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6930" w:type="dxa"/>
            <w:gridSpan w:val="4"/>
            <w:tcBorders>
              <w:right w:val="single" w:sz="4" w:space="0" w:color="auto"/>
            </w:tcBorders>
            <w:shd w:val="clear" w:color="auto" w:fill="FFFFFF"/>
          </w:tcPr>
          <w:p w14:paraId="45AEAC31" w14:textId="3D849C2C" w:rsidR="0044239B" w:rsidRPr="008814DE" w:rsidRDefault="00E8480F" w:rsidP="000346C3">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Elegir los colores a ojo desde la paleta estándar de PowerPoint que más se parezcan.</w:t>
            </w:r>
          </w:p>
        </w:tc>
        <w:tc>
          <w:tcPr>
            <w:tcW w:w="690" w:type="dxa"/>
            <w:gridSpan w:val="2"/>
            <w:tcBorders>
              <w:left w:val="single" w:sz="4" w:space="0" w:color="auto"/>
            </w:tcBorders>
            <w:shd w:val="clear" w:color="auto" w:fill="FFFFFF"/>
          </w:tcPr>
          <w:p w14:paraId="59109BF5"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6AC9E1CD" w14:textId="77777777" w:rsidTr="00CF04A0">
        <w:trPr>
          <w:trHeight w:val="220"/>
        </w:trPr>
        <w:tc>
          <w:tcPr>
            <w:tcW w:w="2534" w:type="dxa"/>
            <w:gridSpan w:val="2"/>
            <w:shd w:val="clear" w:color="auto" w:fill="FBE5D5"/>
          </w:tcPr>
          <w:p w14:paraId="2C915872"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b)</w:t>
            </w:r>
          </w:p>
        </w:tc>
        <w:tc>
          <w:tcPr>
            <w:tcW w:w="6930" w:type="dxa"/>
            <w:gridSpan w:val="4"/>
            <w:tcBorders>
              <w:right w:val="single" w:sz="4" w:space="0" w:color="auto"/>
            </w:tcBorders>
            <w:shd w:val="clear" w:color="auto" w:fill="FFFFFF"/>
          </w:tcPr>
          <w:p w14:paraId="5EFAD006" w14:textId="68719DBD" w:rsidR="0044239B" w:rsidRPr="008814DE" w:rsidRDefault="00E8480F" w:rsidP="000346C3">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Utilizar herramientas como el cuentagotas de PowerPoint o Adobe Color para extraer los códigos HEX/RGB del logotipo y configurarlos como colores del tema.</w:t>
            </w:r>
          </w:p>
        </w:tc>
        <w:tc>
          <w:tcPr>
            <w:tcW w:w="690" w:type="dxa"/>
            <w:gridSpan w:val="2"/>
            <w:tcBorders>
              <w:left w:val="single" w:sz="4" w:space="0" w:color="auto"/>
            </w:tcBorders>
            <w:shd w:val="clear" w:color="auto" w:fill="FFFFFF"/>
          </w:tcPr>
          <w:p w14:paraId="570B6260" w14:textId="53F56800" w:rsidR="0044239B" w:rsidRPr="008814DE" w:rsidRDefault="00AC612A"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X</w:t>
            </w:r>
          </w:p>
        </w:tc>
      </w:tr>
      <w:tr w:rsidR="0044239B" w:rsidRPr="008814DE" w14:paraId="1069917F" w14:textId="77777777" w:rsidTr="00CF04A0">
        <w:trPr>
          <w:trHeight w:val="220"/>
        </w:trPr>
        <w:tc>
          <w:tcPr>
            <w:tcW w:w="2534" w:type="dxa"/>
            <w:gridSpan w:val="2"/>
          </w:tcPr>
          <w:p w14:paraId="5DE86903"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6930" w:type="dxa"/>
            <w:gridSpan w:val="4"/>
            <w:tcBorders>
              <w:right w:val="single" w:sz="4" w:space="0" w:color="auto"/>
            </w:tcBorders>
            <w:shd w:val="clear" w:color="auto" w:fill="FFFFFF"/>
          </w:tcPr>
          <w:p w14:paraId="38117587" w14:textId="25056F9D" w:rsidR="0044239B" w:rsidRPr="008814DE" w:rsidRDefault="00E8480F" w:rsidP="000346C3">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Descargar una plantilla prediseñada de la IA de PowerPoint y esperar que combine con el logo por azar; en caso de que no coincidan intentar configurarla con los colores más similares.</w:t>
            </w:r>
          </w:p>
        </w:tc>
        <w:tc>
          <w:tcPr>
            <w:tcW w:w="690" w:type="dxa"/>
            <w:gridSpan w:val="2"/>
            <w:tcBorders>
              <w:left w:val="single" w:sz="4" w:space="0" w:color="auto"/>
            </w:tcBorders>
            <w:shd w:val="clear" w:color="auto" w:fill="FFFFFF"/>
          </w:tcPr>
          <w:p w14:paraId="10D682EE" w14:textId="48C75668"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3EA28FE7" w14:textId="77777777" w:rsidTr="00CF04A0">
        <w:trPr>
          <w:trHeight w:val="220"/>
        </w:trPr>
        <w:tc>
          <w:tcPr>
            <w:tcW w:w="2534" w:type="dxa"/>
            <w:gridSpan w:val="2"/>
            <w:shd w:val="clear" w:color="auto" w:fill="FBE5D5"/>
          </w:tcPr>
          <w:p w14:paraId="3CFF6EFB"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6930" w:type="dxa"/>
            <w:gridSpan w:val="4"/>
            <w:tcBorders>
              <w:right w:val="single" w:sz="4" w:space="0" w:color="auto"/>
            </w:tcBorders>
            <w:shd w:val="clear" w:color="auto" w:fill="FFFFFF"/>
          </w:tcPr>
          <w:p w14:paraId="2E5175B7" w14:textId="3044192E" w:rsidR="0044239B" w:rsidRPr="008814DE" w:rsidRDefault="00E8480F" w:rsidP="000346C3">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Usar una escala de grises para toda la presentación y así evitar conflictos con los colores de la marca.</w:t>
            </w:r>
          </w:p>
        </w:tc>
        <w:tc>
          <w:tcPr>
            <w:tcW w:w="690" w:type="dxa"/>
            <w:gridSpan w:val="2"/>
            <w:tcBorders>
              <w:left w:val="single" w:sz="4" w:space="0" w:color="auto"/>
            </w:tcBorders>
            <w:shd w:val="clear" w:color="auto" w:fill="FFFFFF"/>
          </w:tcPr>
          <w:p w14:paraId="061DC1DB" w14:textId="77777777" w:rsidR="0044239B" w:rsidRPr="008814DE" w:rsidRDefault="0044239B" w:rsidP="00CF04A0">
            <w:pPr>
              <w:rPr>
                <w:rFonts w:asciiTheme="majorHAnsi" w:eastAsia="Calibri" w:hAnsiTheme="majorHAnsi" w:cstheme="majorHAnsi"/>
                <w:bCs/>
                <w:color w:val="000000" w:themeColor="text1"/>
                <w:sz w:val="24"/>
                <w:szCs w:val="24"/>
              </w:rPr>
            </w:pPr>
          </w:p>
        </w:tc>
      </w:tr>
      <w:tr w:rsidR="0044239B" w:rsidRPr="008814DE" w14:paraId="79389CC7" w14:textId="77777777" w:rsidTr="00CF04A0">
        <w:trPr>
          <w:trHeight w:val="220"/>
        </w:trPr>
        <w:tc>
          <w:tcPr>
            <w:tcW w:w="2534" w:type="dxa"/>
            <w:gridSpan w:val="2"/>
          </w:tcPr>
          <w:p w14:paraId="7D77643C"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684D5166"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¡Muy bien! Ha acertado la respuesta.</w:t>
            </w:r>
          </w:p>
        </w:tc>
      </w:tr>
      <w:tr w:rsidR="0044239B" w:rsidRPr="008814DE" w14:paraId="71BD95B0" w14:textId="77777777" w:rsidTr="00CF04A0">
        <w:trPr>
          <w:trHeight w:val="220"/>
        </w:trPr>
        <w:tc>
          <w:tcPr>
            <w:tcW w:w="2534" w:type="dxa"/>
            <w:gridSpan w:val="2"/>
            <w:shd w:val="clear" w:color="auto" w:fill="FBE5D5"/>
          </w:tcPr>
          <w:p w14:paraId="0BE37F9F"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tcBorders>
              <w:bottom w:val="single" w:sz="4" w:space="0" w:color="auto"/>
            </w:tcBorders>
            <w:shd w:val="clear" w:color="auto" w:fill="FFFFFF"/>
          </w:tcPr>
          <w:p w14:paraId="31A3BE05" w14:textId="77777777" w:rsidR="0044239B" w:rsidRPr="008814DE" w:rsidRDefault="0044239B" w:rsidP="00CF04A0">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bCs/>
                <w:color w:val="000000" w:themeColor="text1"/>
                <w:sz w:val="24"/>
                <w:szCs w:val="24"/>
              </w:rPr>
              <w:t>Lo sentimos, su respuesta no es la correcta.</w:t>
            </w:r>
          </w:p>
        </w:tc>
      </w:tr>
      <w:tr w:rsidR="0044239B" w:rsidRPr="008814DE" w14:paraId="4D16C4AB" w14:textId="77777777" w:rsidTr="00CF04A0">
        <w:trPr>
          <w:trHeight w:val="220"/>
        </w:trPr>
        <w:tc>
          <w:tcPr>
            <w:tcW w:w="2534" w:type="dxa"/>
            <w:gridSpan w:val="2"/>
          </w:tcPr>
          <w:p w14:paraId="112472E8" w14:textId="0167916B"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
                <w:bCs/>
                <w:color w:val="000000" w:themeColor="text1"/>
                <w:sz w:val="24"/>
                <w:szCs w:val="24"/>
              </w:rPr>
              <w:t>Pregunta 20</w:t>
            </w:r>
          </w:p>
        </w:tc>
        <w:tc>
          <w:tcPr>
            <w:tcW w:w="7020" w:type="dxa"/>
            <w:gridSpan w:val="5"/>
            <w:tcBorders>
              <w:top w:val="single" w:sz="4" w:space="0" w:color="auto"/>
              <w:right w:val="single" w:sz="4" w:space="0" w:color="auto"/>
            </w:tcBorders>
            <w:shd w:val="clear" w:color="auto" w:fill="FFFFFF"/>
          </w:tcPr>
          <w:p w14:paraId="3E58EC66" w14:textId="10DC4D32" w:rsidR="0044239B" w:rsidRPr="008814DE" w:rsidRDefault="00AC612A" w:rsidP="00CF04A0">
            <w:pPr>
              <w:rPr>
                <w:rFonts w:asciiTheme="majorHAnsi" w:eastAsia="Calibri" w:hAnsiTheme="majorHAnsi" w:cstheme="majorHAnsi"/>
                <w:b/>
                <w:color w:val="000000" w:themeColor="text1"/>
                <w:sz w:val="24"/>
                <w:szCs w:val="24"/>
              </w:rPr>
            </w:pPr>
            <w:r w:rsidRPr="008814DE">
              <w:rPr>
                <w:rFonts w:asciiTheme="majorHAnsi" w:eastAsia="Calibri" w:hAnsiTheme="majorHAnsi" w:cstheme="majorHAnsi"/>
                <w:b/>
                <w:color w:val="000000" w:themeColor="text1"/>
                <w:sz w:val="24"/>
                <w:szCs w:val="24"/>
              </w:rPr>
              <w:t>Usted está diseñando una presentación que será publicada en un sitio web gubernamental y debe cumplir con estándares de inclusión. Al revisar su diseño, nota que ha usado una imagen decorativa que no aporta información al mensaje. ¿Cómo debe tratar este elemento según el DUA?</w:t>
            </w:r>
          </w:p>
        </w:tc>
        <w:tc>
          <w:tcPr>
            <w:tcW w:w="600" w:type="dxa"/>
            <w:tcBorders>
              <w:top w:val="single" w:sz="4" w:space="0" w:color="auto"/>
              <w:left w:val="single" w:sz="4" w:space="0" w:color="auto"/>
            </w:tcBorders>
            <w:shd w:val="clear" w:color="auto" w:fill="FFFFFF"/>
          </w:tcPr>
          <w:p w14:paraId="7471CEC8" w14:textId="77777777" w:rsidR="0044239B" w:rsidRPr="008814DE" w:rsidRDefault="0044239B" w:rsidP="00CF04A0">
            <w:pPr>
              <w:rPr>
                <w:rFonts w:asciiTheme="majorHAnsi" w:eastAsia="Calibri" w:hAnsiTheme="majorHAnsi" w:cstheme="majorHAnsi"/>
                <w:b/>
                <w:i/>
                <w:color w:val="000000" w:themeColor="text1"/>
                <w:sz w:val="24"/>
                <w:szCs w:val="24"/>
              </w:rPr>
            </w:pPr>
          </w:p>
        </w:tc>
      </w:tr>
      <w:tr w:rsidR="0044239B" w:rsidRPr="008814DE" w14:paraId="248D5A12" w14:textId="77777777" w:rsidTr="00CF04A0">
        <w:trPr>
          <w:trHeight w:val="220"/>
        </w:trPr>
        <w:tc>
          <w:tcPr>
            <w:tcW w:w="2534" w:type="dxa"/>
            <w:gridSpan w:val="2"/>
            <w:shd w:val="clear" w:color="auto" w:fill="FBE5D5"/>
          </w:tcPr>
          <w:p w14:paraId="7D83B141"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a)</w:t>
            </w:r>
          </w:p>
        </w:tc>
        <w:tc>
          <w:tcPr>
            <w:tcW w:w="7020" w:type="dxa"/>
            <w:gridSpan w:val="5"/>
            <w:tcBorders>
              <w:right w:val="single" w:sz="4" w:space="0" w:color="auto"/>
            </w:tcBorders>
            <w:shd w:val="clear" w:color="auto" w:fill="FFFFFF"/>
          </w:tcPr>
          <w:p w14:paraId="40340259" w14:textId="16977D57" w:rsidR="0044239B" w:rsidRPr="008814DE" w:rsidRDefault="00AC612A" w:rsidP="00121386">
            <w:pP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Escribir una descripción detallada de la imagen en el Texto Alternativo para que todos sepan cómo es.</w:t>
            </w:r>
          </w:p>
        </w:tc>
        <w:tc>
          <w:tcPr>
            <w:tcW w:w="600" w:type="dxa"/>
            <w:tcBorders>
              <w:left w:val="single" w:sz="4" w:space="0" w:color="auto"/>
            </w:tcBorders>
            <w:shd w:val="clear" w:color="auto" w:fill="FFFFFF"/>
          </w:tcPr>
          <w:p w14:paraId="264AF45D" w14:textId="77777777" w:rsidR="0044239B" w:rsidRPr="008814DE" w:rsidRDefault="0044239B" w:rsidP="00CF04A0">
            <w:pPr>
              <w:rPr>
                <w:rFonts w:asciiTheme="majorHAnsi" w:eastAsia="Calibri" w:hAnsiTheme="majorHAnsi" w:cstheme="majorHAnsi"/>
                <w:b/>
                <w:i/>
                <w:color w:val="000000" w:themeColor="text1"/>
                <w:sz w:val="24"/>
                <w:szCs w:val="24"/>
              </w:rPr>
            </w:pPr>
          </w:p>
        </w:tc>
      </w:tr>
      <w:tr w:rsidR="0044239B" w:rsidRPr="008814DE" w14:paraId="20EA9B18" w14:textId="77777777" w:rsidTr="00CF04A0">
        <w:trPr>
          <w:trHeight w:val="220"/>
        </w:trPr>
        <w:tc>
          <w:tcPr>
            <w:tcW w:w="2534" w:type="dxa"/>
            <w:gridSpan w:val="2"/>
          </w:tcPr>
          <w:p w14:paraId="5DC5268D"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lastRenderedPageBreak/>
              <w:t>Opción b)</w:t>
            </w:r>
          </w:p>
        </w:tc>
        <w:tc>
          <w:tcPr>
            <w:tcW w:w="7020" w:type="dxa"/>
            <w:gridSpan w:val="5"/>
            <w:tcBorders>
              <w:right w:val="single" w:sz="4" w:space="0" w:color="auto"/>
            </w:tcBorders>
            <w:shd w:val="clear" w:color="auto" w:fill="FFFFFF"/>
          </w:tcPr>
          <w:p w14:paraId="6F64CA08" w14:textId="54406A9A" w:rsidR="0044239B" w:rsidRPr="008814DE" w:rsidRDefault="00AC612A" w:rsidP="00121386">
            <w:pPr>
              <w:rPr>
                <w:rFonts w:asciiTheme="majorHAnsi" w:eastAsia="Calibri" w:hAnsiTheme="majorHAnsi" w:cstheme="majorHAnsi"/>
                <w:bCs/>
                <w:color w:val="000000" w:themeColor="text1"/>
                <w:sz w:val="24"/>
                <w:szCs w:val="24"/>
              </w:rPr>
            </w:pPr>
            <w:r w:rsidRPr="008814DE">
              <w:rPr>
                <w:rFonts w:asciiTheme="majorHAnsi" w:eastAsia="Calibri" w:hAnsiTheme="majorHAnsi" w:cstheme="majorHAnsi"/>
                <w:color w:val="000000" w:themeColor="text1"/>
                <w:sz w:val="24"/>
                <w:szCs w:val="24"/>
              </w:rPr>
              <w:t>Eliminar la imagen inmediatamente, ya que las presentaciones accesibles no pueden tener elementos estéticos.</w:t>
            </w:r>
          </w:p>
        </w:tc>
        <w:tc>
          <w:tcPr>
            <w:tcW w:w="600" w:type="dxa"/>
            <w:tcBorders>
              <w:left w:val="single" w:sz="4" w:space="0" w:color="auto"/>
            </w:tcBorders>
            <w:shd w:val="clear" w:color="auto" w:fill="FFFFFF"/>
          </w:tcPr>
          <w:p w14:paraId="08A79ACF" w14:textId="77777777" w:rsidR="0044239B" w:rsidRPr="008814DE" w:rsidRDefault="0044239B" w:rsidP="00CF04A0">
            <w:pPr>
              <w:rPr>
                <w:rFonts w:asciiTheme="majorHAnsi" w:eastAsia="Calibri" w:hAnsiTheme="majorHAnsi" w:cstheme="majorHAnsi"/>
                <w:b/>
                <w:i/>
                <w:color w:val="000000" w:themeColor="text1"/>
                <w:sz w:val="24"/>
                <w:szCs w:val="24"/>
              </w:rPr>
            </w:pPr>
          </w:p>
        </w:tc>
      </w:tr>
      <w:tr w:rsidR="0044239B" w:rsidRPr="008814DE" w14:paraId="6C06442F" w14:textId="77777777" w:rsidTr="00CF04A0">
        <w:trPr>
          <w:trHeight w:val="220"/>
        </w:trPr>
        <w:tc>
          <w:tcPr>
            <w:tcW w:w="2534" w:type="dxa"/>
            <w:gridSpan w:val="2"/>
            <w:shd w:val="clear" w:color="auto" w:fill="FBE5D5"/>
          </w:tcPr>
          <w:p w14:paraId="634C9B6B"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c)</w:t>
            </w:r>
          </w:p>
        </w:tc>
        <w:tc>
          <w:tcPr>
            <w:tcW w:w="7020" w:type="dxa"/>
            <w:gridSpan w:val="5"/>
            <w:tcBorders>
              <w:right w:val="single" w:sz="4" w:space="0" w:color="auto"/>
            </w:tcBorders>
            <w:shd w:val="clear" w:color="auto" w:fill="FFFFFF"/>
          </w:tcPr>
          <w:p w14:paraId="0CF33E74" w14:textId="46467448" w:rsidR="0044239B" w:rsidRPr="008814DE" w:rsidRDefault="00AC612A" w:rsidP="00121386">
            <w:pPr>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color w:val="000000" w:themeColor="text1"/>
                <w:sz w:val="24"/>
                <w:szCs w:val="24"/>
              </w:rPr>
              <w:t>Aumentar el contraste de la imagen para que las personas con daltonismo puedan verla mejor.</w:t>
            </w:r>
          </w:p>
        </w:tc>
        <w:tc>
          <w:tcPr>
            <w:tcW w:w="600" w:type="dxa"/>
            <w:tcBorders>
              <w:left w:val="single" w:sz="4" w:space="0" w:color="auto"/>
            </w:tcBorders>
            <w:shd w:val="clear" w:color="auto" w:fill="FFFFFF"/>
          </w:tcPr>
          <w:p w14:paraId="6AAF8ECD" w14:textId="2A8D972F" w:rsidR="0044239B" w:rsidRPr="008814DE" w:rsidRDefault="0044239B" w:rsidP="00CF04A0">
            <w:pPr>
              <w:rPr>
                <w:rFonts w:asciiTheme="majorHAnsi" w:eastAsia="Calibri" w:hAnsiTheme="majorHAnsi" w:cstheme="majorHAnsi"/>
                <w:b/>
                <w:i/>
                <w:color w:val="000000" w:themeColor="text1"/>
                <w:sz w:val="24"/>
                <w:szCs w:val="24"/>
              </w:rPr>
            </w:pPr>
          </w:p>
        </w:tc>
      </w:tr>
      <w:tr w:rsidR="0044239B" w:rsidRPr="008814DE" w14:paraId="7BD9310E" w14:textId="77777777" w:rsidTr="00CF04A0">
        <w:trPr>
          <w:trHeight w:val="220"/>
        </w:trPr>
        <w:tc>
          <w:tcPr>
            <w:tcW w:w="2534" w:type="dxa"/>
            <w:gridSpan w:val="2"/>
          </w:tcPr>
          <w:p w14:paraId="4772A6A0"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Opción d)</w:t>
            </w:r>
          </w:p>
        </w:tc>
        <w:tc>
          <w:tcPr>
            <w:tcW w:w="7020" w:type="dxa"/>
            <w:gridSpan w:val="5"/>
            <w:tcBorders>
              <w:right w:val="single" w:sz="4" w:space="0" w:color="auto"/>
            </w:tcBorders>
            <w:shd w:val="clear" w:color="auto" w:fill="FFFFFF"/>
          </w:tcPr>
          <w:p w14:paraId="146F232A" w14:textId="3E67D724" w:rsidR="0044239B" w:rsidRPr="008814DE" w:rsidRDefault="00AC612A" w:rsidP="00121386">
            <w:pPr>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color w:val="000000" w:themeColor="text1"/>
                <w:sz w:val="24"/>
                <w:szCs w:val="24"/>
              </w:rPr>
              <w:t>Marcar el objeto como "decorativo" en el panel de Texto Alternativo para que el lector de pantalla lo ignore y no sature al usuario.</w:t>
            </w:r>
          </w:p>
        </w:tc>
        <w:tc>
          <w:tcPr>
            <w:tcW w:w="600" w:type="dxa"/>
            <w:tcBorders>
              <w:left w:val="single" w:sz="4" w:space="0" w:color="auto"/>
            </w:tcBorders>
            <w:shd w:val="clear" w:color="auto" w:fill="FFFFFF"/>
          </w:tcPr>
          <w:p w14:paraId="06A4D056" w14:textId="223EBC7A" w:rsidR="0044239B" w:rsidRPr="008814DE" w:rsidRDefault="00AC612A" w:rsidP="00CF04A0">
            <w:pPr>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
                <w:i/>
                <w:color w:val="000000" w:themeColor="text1"/>
                <w:sz w:val="24"/>
                <w:szCs w:val="24"/>
              </w:rPr>
              <w:t>X</w:t>
            </w:r>
          </w:p>
        </w:tc>
      </w:tr>
      <w:tr w:rsidR="0044239B" w:rsidRPr="008814DE" w14:paraId="3875F92D" w14:textId="77777777" w:rsidTr="00CF04A0">
        <w:trPr>
          <w:trHeight w:val="220"/>
        </w:trPr>
        <w:tc>
          <w:tcPr>
            <w:tcW w:w="2534" w:type="dxa"/>
            <w:gridSpan w:val="2"/>
            <w:shd w:val="clear" w:color="auto" w:fill="FBE5D5"/>
          </w:tcPr>
          <w:p w14:paraId="563BE0AB"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correcta</w:t>
            </w:r>
          </w:p>
        </w:tc>
        <w:tc>
          <w:tcPr>
            <w:tcW w:w="7620" w:type="dxa"/>
            <w:gridSpan w:val="6"/>
            <w:shd w:val="clear" w:color="auto" w:fill="FFFFFF"/>
          </w:tcPr>
          <w:p w14:paraId="5226E041" w14:textId="77777777" w:rsidR="0044239B" w:rsidRPr="008814DE" w:rsidRDefault="0044239B" w:rsidP="00CF04A0">
            <w:pPr>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Cs/>
                <w:iCs/>
                <w:color w:val="000000" w:themeColor="text1"/>
                <w:sz w:val="24"/>
                <w:szCs w:val="24"/>
              </w:rPr>
              <w:t>¡Muy bien! Ha acertado la respuesta.</w:t>
            </w:r>
          </w:p>
        </w:tc>
      </w:tr>
      <w:tr w:rsidR="0044239B" w:rsidRPr="008814DE" w14:paraId="4A44E587" w14:textId="77777777" w:rsidTr="00CF04A0">
        <w:trPr>
          <w:trHeight w:val="220"/>
        </w:trPr>
        <w:tc>
          <w:tcPr>
            <w:tcW w:w="2534" w:type="dxa"/>
            <w:gridSpan w:val="2"/>
          </w:tcPr>
          <w:p w14:paraId="20E50BD7" w14:textId="77777777" w:rsidR="0044239B" w:rsidRPr="008814DE" w:rsidRDefault="0044239B" w:rsidP="00CF04A0">
            <w:pPr>
              <w:rPr>
                <w:rFonts w:asciiTheme="majorHAnsi" w:eastAsia="Calibri" w:hAnsiTheme="majorHAnsi" w:cstheme="majorHAnsi"/>
                <w:b/>
                <w:bCs/>
                <w:color w:val="000000" w:themeColor="text1"/>
                <w:sz w:val="24"/>
                <w:szCs w:val="24"/>
              </w:rPr>
            </w:pPr>
            <w:r w:rsidRPr="008814DE">
              <w:rPr>
                <w:rFonts w:asciiTheme="majorHAnsi" w:eastAsia="Calibri" w:hAnsiTheme="majorHAnsi" w:cstheme="majorHAnsi"/>
                <w:bCs/>
                <w:color w:val="000000" w:themeColor="text1"/>
                <w:sz w:val="24"/>
                <w:szCs w:val="24"/>
              </w:rPr>
              <w:t>Comentario respuesta incorrecta</w:t>
            </w:r>
          </w:p>
        </w:tc>
        <w:tc>
          <w:tcPr>
            <w:tcW w:w="7620" w:type="dxa"/>
            <w:gridSpan w:val="6"/>
            <w:shd w:val="clear" w:color="auto" w:fill="FFFFFF"/>
          </w:tcPr>
          <w:p w14:paraId="0E03FE71" w14:textId="77777777" w:rsidR="0044239B" w:rsidRPr="008814DE" w:rsidRDefault="0044239B" w:rsidP="00CF04A0">
            <w:pPr>
              <w:rPr>
                <w:rFonts w:asciiTheme="majorHAnsi" w:eastAsia="Calibri" w:hAnsiTheme="majorHAnsi" w:cstheme="majorHAnsi"/>
                <w:b/>
                <w:i/>
                <w:color w:val="000000" w:themeColor="text1"/>
                <w:sz w:val="24"/>
                <w:szCs w:val="24"/>
              </w:rPr>
            </w:pPr>
            <w:r w:rsidRPr="008814DE">
              <w:rPr>
                <w:rFonts w:asciiTheme="majorHAnsi" w:eastAsia="Calibri" w:hAnsiTheme="majorHAnsi" w:cstheme="majorHAnsi"/>
                <w:bCs/>
                <w:iCs/>
                <w:color w:val="000000" w:themeColor="text1"/>
                <w:sz w:val="24"/>
                <w:szCs w:val="24"/>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8814D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8814DE" w:rsidRDefault="004140D8" w:rsidP="004140D8">
            <w:pPr>
              <w:widowControl w:val="0"/>
              <w:jc w:val="center"/>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MENSAJE FINAL ACTIVIDAD</w:t>
            </w:r>
          </w:p>
        </w:tc>
      </w:tr>
      <w:tr w:rsidR="00F8304E" w:rsidRPr="008814D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8814DE" w:rsidRDefault="004140D8" w:rsidP="004140D8">
            <w:pPr>
              <w:widowControl w:val="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Mensaje cuando supera el 70% de respuestas correctas</w:t>
            </w:r>
          </w:p>
        </w:tc>
        <w:tc>
          <w:tcPr>
            <w:tcW w:w="7620" w:type="dxa"/>
          </w:tcPr>
          <w:p w14:paraId="4CD0320C" w14:textId="39974D71" w:rsidR="004140D8" w:rsidRPr="008814DE"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000000" w:themeColor="text1"/>
                <w:sz w:val="24"/>
                <w:szCs w:val="24"/>
              </w:rPr>
            </w:pPr>
          </w:p>
          <w:p w14:paraId="2D768622" w14:textId="77777777" w:rsidR="004140D8" w:rsidRPr="008814DE"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i/>
                <w:color w:val="000000" w:themeColor="text1"/>
                <w:sz w:val="24"/>
                <w:szCs w:val="24"/>
              </w:rPr>
              <w:t>¡Excelente! Ha superado la actividad.</w:t>
            </w:r>
          </w:p>
          <w:p w14:paraId="20B4078D" w14:textId="3201A381" w:rsidR="004140D8" w:rsidRPr="008814D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000000" w:themeColor="text1"/>
                <w:sz w:val="24"/>
                <w:szCs w:val="24"/>
              </w:rPr>
            </w:pPr>
          </w:p>
          <w:p w14:paraId="359260AC" w14:textId="77777777" w:rsidR="004140D8" w:rsidRPr="008814DE"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000000" w:themeColor="text1"/>
                <w:sz w:val="24"/>
                <w:szCs w:val="24"/>
              </w:rPr>
            </w:pPr>
          </w:p>
        </w:tc>
      </w:tr>
      <w:tr w:rsidR="00F8304E" w:rsidRPr="008814D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8814DE" w:rsidRDefault="004140D8" w:rsidP="004140D8">
            <w:pPr>
              <w:widowControl w:val="0"/>
              <w:rPr>
                <w:rFonts w:asciiTheme="majorHAnsi" w:eastAsia="Calibri" w:hAnsiTheme="majorHAnsi" w:cstheme="majorHAnsi"/>
                <w:color w:val="000000" w:themeColor="text1"/>
                <w:sz w:val="24"/>
                <w:szCs w:val="24"/>
              </w:rPr>
            </w:pPr>
            <w:r w:rsidRPr="008814DE">
              <w:rPr>
                <w:rFonts w:asciiTheme="majorHAnsi" w:eastAsia="Calibri" w:hAnsiTheme="majorHAnsi" w:cstheme="majorHAnsi"/>
                <w:color w:val="000000" w:themeColor="text1"/>
                <w:sz w:val="24"/>
                <w:szCs w:val="24"/>
              </w:rPr>
              <w:t>Mensaje cuando el porcentaje de respuestas correctas es inferior al 70%</w:t>
            </w:r>
          </w:p>
        </w:tc>
        <w:tc>
          <w:tcPr>
            <w:tcW w:w="7620" w:type="dxa"/>
          </w:tcPr>
          <w:p w14:paraId="2F6064B5" w14:textId="77777777" w:rsidR="004140D8" w:rsidRPr="008814DE"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000000" w:themeColor="text1"/>
                <w:sz w:val="24"/>
                <w:szCs w:val="24"/>
              </w:rPr>
            </w:pPr>
          </w:p>
          <w:p w14:paraId="20044760" w14:textId="2DCE8ACA" w:rsidR="004140D8" w:rsidRPr="008814DE"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r w:rsidRPr="008814DE">
              <w:rPr>
                <w:rFonts w:asciiTheme="majorHAnsi" w:eastAsia="Calibri" w:hAnsiTheme="majorHAnsi" w:cstheme="majorHAnsi"/>
                <w:i/>
                <w:color w:val="000000" w:themeColor="text1"/>
                <w:sz w:val="24"/>
                <w:szCs w:val="24"/>
              </w:rPr>
              <w:t>Le recomendamos volver a revisar el componente formativo e intentar nuevamente la actividad didáctica.</w:t>
            </w:r>
          </w:p>
          <w:p w14:paraId="5F32FCA0" w14:textId="77777777" w:rsidR="004140D8" w:rsidRPr="008814DE"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themeColor="text1"/>
                <w:sz w:val="24"/>
                <w:szCs w:val="24"/>
              </w:rPr>
            </w:pPr>
          </w:p>
        </w:tc>
      </w:tr>
    </w:tbl>
    <w:p w14:paraId="4B191DEC" w14:textId="5807FB0E" w:rsidR="005A3A76" w:rsidRPr="008814DE" w:rsidRDefault="005A3A76" w:rsidP="001673AB">
      <w:pPr>
        <w:spacing w:after="160" w:line="259" w:lineRule="auto"/>
        <w:rPr>
          <w:rFonts w:asciiTheme="majorHAnsi" w:hAnsiTheme="majorHAnsi" w:cstheme="majorHAnsi"/>
          <w:color w:val="000000" w:themeColor="text1"/>
          <w:sz w:val="24"/>
          <w:szCs w:val="24"/>
        </w:rPr>
      </w:pPr>
    </w:p>
    <w:sectPr w:rsidR="005A3A76" w:rsidRPr="008814D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A8A2" w14:textId="77777777" w:rsidR="00C328C7" w:rsidRDefault="00C328C7">
      <w:pPr>
        <w:spacing w:line="240" w:lineRule="auto"/>
      </w:pPr>
      <w:r>
        <w:separator/>
      </w:r>
    </w:p>
  </w:endnote>
  <w:endnote w:type="continuationSeparator" w:id="0">
    <w:p w14:paraId="690D5413" w14:textId="77777777" w:rsidR="00C328C7" w:rsidRDefault="00C328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EB52FC7-065D-4C09-8864-DE65A815072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6D20540-AEDB-47D7-AF19-5AA65D9565DA}"/>
    <w:embedBold r:id="rId3" w:fontKey="{B7A7A1FF-CE43-4704-96CF-2D98DAE04CCC}"/>
    <w:embedItalic r:id="rId4" w:fontKey="{901E73DA-1C9B-4A83-A859-127DFB8D0B20}"/>
    <w:embedBoldItalic r:id="rId5" w:fontKey="{3CB5F15F-401F-405D-B745-EB121DED67B6}"/>
  </w:font>
  <w:font w:name="Cambria">
    <w:panose1 w:val="02040503050406030204"/>
    <w:charset w:val="00"/>
    <w:family w:val="roman"/>
    <w:pitch w:val="variable"/>
    <w:sig w:usb0="E00006FF" w:usb1="420024FF" w:usb2="02000000" w:usb3="00000000" w:csb0="0000019F" w:csb1="00000000"/>
    <w:embedRegular r:id="rId6" w:fontKey="{7FD3BE65-9092-4560-BE73-C69F0315BF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93B6" w14:textId="77777777" w:rsidR="00C328C7" w:rsidRDefault="00C328C7">
      <w:pPr>
        <w:spacing w:line="240" w:lineRule="auto"/>
      </w:pPr>
      <w:r>
        <w:separator/>
      </w:r>
    </w:p>
  </w:footnote>
  <w:footnote w:type="continuationSeparator" w:id="0">
    <w:p w14:paraId="323673C6" w14:textId="77777777" w:rsidR="00C328C7" w:rsidRDefault="00C328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51710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30EAE"/>
    <w:rsid w:val="000346C3"/>
    <w:rsid w:val="00055411"/>
    <w:rsid w:val="0006498C"/>
    <w:rsid w:val="00073DD9"/>
    <w:rsid w:val="0008669D"/>
    <w:rsid w:val="00090CAE"/>
    <w:rsid w:val="000976F0"/>
    <w:rsid w:val="000C08FC"/>
    <w:rsid w:val="000C1DCB"/>
    <w:rsid w:val="000D2D0E"/>
    <w:rsid w:val="001040E1"/>
    <w:rsid w:val="00121386"/>
    <w:rsid w:val="001673AB"/>
    <w:rsid w:val="001A6BEE"/>
    <w:rsid w:val="001E0FB1"/>
    <w:rsid w:val="00244647"/>
    <w:rsid w:val="00275CAF"/>
    <w:rsid w:val="002A1507"/>
    <w:rsid w:val="002F081C"/>
    <w:rsid w:val="002F10C8"/>
    <w:rsid w:val="002F288B"/>
    <w:rsid w:val="00300440"/>
    <w:rsid w:val="00307D05"/>
    <w:rsid w:val="00312103"/>
    <w:rsid w:val="0037194B"/>
    <w:rsid w:val="00393295"/>
    <w:rsid w:val="003B6C52"/>
    <w:rsid w:val="003D5A73"/>
    <w:rsid w:val="00412154"/>
    <w:rsid w:val="004140D8"/>
    <w:rsid w:val="00432D80"/>
    <w:rsid w:val="0044239B"/>
    <w:rsid w:val="004504C6"/>
    <w:rsid w:val="004549F2"/>
    <w:rsid w:val="0048224B"/>
    <w:rsid w:val="004874B2"/>
    <w:rsid w:val="004C5836"/>
    <w:rsid w:val="00505D86"/>
    <w:rsid w:val="0051163F"/>
    <w:rsid w:val="005157E4"/>
    <w:rsid w:val="0054230B"/>
    <w:rsid w:val="005429FA"/>
    <w:rsid w:val="00562010"/>
    <w:rsid w:val="00596305"/>
    <w:rsid w:val="005A3A76"/>
    <w:rsid w:val="005C4F3B"/>
    <w:rsid w:val="005D5E4F"/>
    <w:rsid w:val="0060154F"/>
    <w:rsid w:val="00643087"/>
    <w:rsid w:val="0065700F"/>
    <w:rsid w:val="00697BF8"/>
    <w:rsid w:val="00697CDE"/>
    <w:rsid w:val="006E7979"/>
    <w:rsid w:val="007109F8"/>
    <w:rsid w:val="00745897"/>
    <w:rsid w:val="00747A17"/>
    <w:rsid w:val="007516D0"/>
    <w:rsid w:val="00792646"/>
    <w:rsid w:val="007B255F"/>
    <w:rsid w:val="007C0131"/>
    <w:rsid w:val="007E1C99"/>
    <w:rsid w:val="007F32A7"/>
    <w:rsid w:val="008011D5"/>
    <w:rsid w:val="00803BF1"/>
    <w:rsid w:val="008814DE"/>
    <w:rsid w:val="008C7C62"/>
    <w:rsid w:val="008D3EF4"/>
    <w:rsid w:val="009E0E4C"/>
    <w:rsid w:val="009E4A90"/>
    <w:rsid w:val="009E70D1"/>
    <w:rsid w:val="00A50799"/>
    <w:rsid w:val="00A56A7A"/>
    <w:rsid w:val="00A75D25"/>
    <w:rsid w:val="00A81D44"/>
    <w:rsid w:val="00A861E8"/>
    <w:rsid w:val="00AB5553"/>
    <w:rsid w:val="00AB658D"/>
    <w:rsid w:val="00AC3574"/>
    <w:rsid w:val="00AC612A"/>
    <w:rsid w:val="00AC6563"/>
    <w:rsid w:val="00AD6EB4"/>
    <w:rsid w:val="00AD7830"/>
    <w:rsid w:val="00AF7FC6"/>
    <w:rsid w:val="00B021C7"/>
    <w:rsid w:val="00B314C2"/>
    <w:rsid w:val="00B67502"/>
    <w:rsid w:val="00B772B8"/>
    <w:rsid w:val="00B97C77"/>
    <w:rsid w:val="00C02869"/>
    <w:rsid w:val="00C22281"/>
    <w:rsid w:val="00C328C7"/>
    <w:rsid w:val="00C44A22"/>
    <w:rsid w:val="00C94D96"/>
    <w:rsid w:val="00CB5CBC"/>
    <w:rsid w:val="00CC1C9A"/>
    <w:rsid w:val="00CC27F9"/>
    <w:rsid w:val="00CD19DA"/>
    <w:rsid w:val="00D00ED8"/>
    <w:rsid w:val="00D16BB1"/>
    <w:rsid w:val="00D43CD1"/>
    <w:rsid w:val="00D6347F"/>
    <w:rsid w:val="00D703B8"/>
    <w:rsid w:val="00DE49D2"/>
    <w:rsid w:val="00E10E59"/>
    <w:rsid w:val="00E160B7"/>
    <w:rsid w:val="00E61FEA"/>
    <w:rsid w:val="00E814A8"/>
    <w:rsid w:val="00E8480F"/>
    <w:rsid w:val="00E87592"/>
    <w:rsid w:val="00E96F7C"/>
    <w:rsid w:val="00ED2719"/>
    <w:rsid w:val="00ED4BC0"/>
    <w:rsid w:val="00F02D11"/>
    <w:rsid w:val="00F21227"/>
    <w:rsid w:val="00F56C7F"/>
    <w:rsid w:val="00F708BB"/>
    <w:rsid w:val="00F74F1E"/>
    <w:rsid w:val="00F75059"/>
    <w:rsid w:val="00F765D3"/>
    <w:rsid w:val="00F8304E"/>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 w:type="paragraph" w:styleId="ListParagraph">
    <w:name w:val="List Paragraph"/>
    <w:basedOn w:val="Normal"/>
    <w:uiPriority w:val="34"/>
    <w:qFormat/>
    <w:rsid w:val="00064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97248">
      <w:bodyDiv w:val="1"/>
      <w:marLeft w:val="0"/>
      <w:marRight w:val="0"/>
      <w:marTop w:val="0"/>
      <w:marBottom w:val="0"/>
      <w:divBdr>
        <w:top w:val="none" w:sz="0" w:space="0" w:color="auto"/>
        <w:left w:val="none" w:sz="0" w:space="0" w:color="auto"/>
        <w:bottom w:val="none" w:sz="0" w:space="0" w:color="auto"/>
        <w:right w:val="none" w:sz="0" w:space="0" w:color="auto"/>
      </w:divBdr>
      <w:divsChild>
        <w:div w:id="1570462428">
          <w:marLeft w:val="0"/>
          <w:marRight w:val="0"/>
          <w:marTop w:val="0"/>
          <w:marBottom w:val="0"/>
          <w:divBdr>
            <w:top w:val="none" w:sz="0" w:space="0" w:color="auto"/>
            <w:left w:val="none" w:sz="0" w:space="0" w:color="auto"/>
            <w:bottom w:val="none" w:sz="0" w:space="0" w:color="auto"/>
            <w:right w:val="none" w:sz="0" w:space="0" w:color="auto"/>
          </w:divBdr>
        </w:div>
      </w:divsChild>
    </w:div>
    <w:div w:id="1410035316">
      <w:bodyDiv w:val="1"/>
      <w:marLeft w:val="0"/>
      <w:marRight w:val="0"/>
      <w:marTop w:val="0"/>
      <w:marBottom w:val="0"/>
      <w:divBdr>
        <w:top w:val="none" w:sz="0" w:space="0" w:color="auto"/>
        <w:left w:val="none" w:sz="0" w:space="0" w:color="auto"/>
        <w:bottom w:val="none" w:sz="0" w:space="0" w:color="auto"/>
        <w:right w:val="none" w:sz="0" w:space="0" w:color="auto"/>
      </w:divBdr>
      <w:divsChild>
        <w:div w:id="17519977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2.xml><?xml version="1.0" encoding="utf-8"?>
<ds:datastoreItem xmlns:ds="http://schemas.openxmlformats.org/officeDocument/2006/customXml" ds:itemID="{A9FF6D73-A5C9-4509-8179-8BA748296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9</Pages>
  <Words>2179</Words>
  <Characters>13168</Characters>
  <Application>Microsoft Office Word</Application>
  <DocSecurity>0</DocSecurity>
  <Lines>329</Lines>
  <Paragraphs>159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57</cp:revision>
  <dcterms:created xsi:type="dcterms:W3CDTF">2024-06-18T03:44:00Z</dcterms:created>
  <dcterms:modified xsi:type="dcterms:W3CDTF">2026-05-11T15:29:00Z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