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A32C" w14:textId="77777777" w:rsidR="009A7CB3" w:rsidRDefault="009A7CB3">
      <w:pPr>
        <w:spacing w:line="240" w:lineRule="auto"/>
        <w:rPr>
          <w:b/>
        </w:rPr>
      </w:pPr>
    </w:p>
    <w:tbl>
      <w:tblPr>
        <w:tblStyle w:val="a"/>
        <w:tblW w:w="14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9A7CB3" w14:paraId="280CB7AB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A4A1" w14:textId="77777777" w:rsidR="009A7CB3" w:rsidRDefault="006C125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7F91" w14:textId="77777777" w:rsidR="009A7CB3" w:rsidRDefault="006C125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9A7CB3" w14:paraId="06309196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D45F" w14:textId="77777777" w:rsidR="009A7CB3" w:rsidRDefault="006C12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EB4D" w14:textId="3C52AD03" w:rsidR="009A7CB3" w:rsidRDefault="005E7FB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5E7FB3">
              <w:rPr>
                <w:color w:val="434343"/>
                <w:sz w:val="20"/>
                <w:szCs w:val="20"/>
              </w:rPr>
              <w:t>Guía para elegir el controlador de juegos ideal para PC</w:t>
            </w:r>
          </w:p>
        </w:tc>
      </w:tr>
      <w:tr w:rsidR="009A7CB3" w14:paraId="0BBC5115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EC34" w14:textId="77777777" w:rsidR="009A7CB3" w:rsidRDefault="006C125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bookmarkStart w:id="0" w:name="_Hlk151202550"/>
            <w:r>
              <w:rPr>
                <w:b/>
                <w:sz w:val="20"/>
                <w:szCs w:val="20"/>
              </w:rPr>
              <w:t>Texto descriptivo</w:t>
            </w:r>
          </w:p>
          <w:p w14:paraId="186B5006" w14:textId="77777777" w:rsidR="009A7CB3" w:rsidRDefault="009A7CB3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B471" w14:textId="080B2AAE" w:rsidR="009A7CB3" w:rsidRDefault="007B2D0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Se debe considerar los siguientes elementos al momento de desarrollar el videojuego:</w:t>
            </w:r>
          </w:p>
        </w:tc>
      </w:tr>
      <w:bookmarkEnd w:id="0"/>
      <w:tr w:rsidR="009A7CB3" w14:paraId="5E907EE0" w14:textId="77777777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5A09" w14:textId="77777777" w:rsidR="009A7CB3" w:rsidRDefault="009A7CB3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7AADE914" w14:textId="229939AB" w:rsidR="009A7CB3" w:rsidRDefault="00C40A8A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40A8A">
              <w:rPr>
                <w:b/>
                <w:noProof/>
              </w:rPr>
              <w:drawing>
                <wp:inline distT="0" distB="0" distL="0" distR="0" wp14:anchorId="6B461A0E" wp14:editId="101A71A4">
                  <wp:extent cx="2763813" cy="3743325"/>
                  <wp:effectExtent l="0" t="0" r="0" b="0"/>
                  <wp:docPr id="2032197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1977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308" cy="37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D38DFC" w14:textId="77777777" w:rsidR="009A7CB3" w:rsidRDefault="009A7CB3">
            <w:pPr>
              <w:widowControl w:val="0"/>
              <w:rPr>
                <w:sz w:val="20"/>
                <w:szCs w:val="20"/>
              </w:rPr>
            </w:pPr>
          </w:p>
          <w:p w14:paraId="5AFB0823" w14:textId="77777777" w:rsidR="009A7CB3" w:rsidRDefault="009A7CB3">
            <w:pPr>
              <w:widowControl w:val="0"/>
              <w:rPr>
                <w:sz w:val="20"/>
                <w:szCs w:val="20"/>
              </w:rPr>
            </w:pPr>
          </w:p>
          <w:p w14:paraId="6B740FD6" w14:textId="10803CB9" w:rsidR="009A7CB3" w:rsidRDefault="006C125C">
            <w:pPr>
              <w:widowControl w:val="0"/>
              <w:rPr>
                <w:sz w:val="20"/>
                <w:szCs w:val="20"/>
              </w:rPr>
            </w:pPr>
            <w:hyperlink r:id="rId10" w:history="1">
              <w:r w:rsidR="00F2362E" w:rsidRPr="00B703BF">
                <w:rPr>
                  <w:rStyle w:val="Hyperlink"/>
                  <w:sz w:val="20"/>
                  <w:szCs w:val="20"/>
                </w:rPr>
                <w:t>https://img.freepik.com/vector-gratis/realidad-virtual-vr-infografia_1284-23122.jpg?w=360&amp;t=st=1700326579~exp=1700327179~hmac=1a7f70034fdf6cda51b1934ef2c8be2bbe772c5259f98a997ae509a051006366</w:t>
              </w:r>
            </w:hyperlink>
            <w:r w:rsidR="00F2362E">
              <w:rPr>
                <w:sz w:val="20"/>
                <w:szCs w:val="20"/>
              </w:rPr>
              <w:t xml:space="preserve"> </w:t>
            </w:r>
          </w:p>
        </w:tc>
      </w:tr>
      <w:tr w:rsidR="009A7CB3" w14:paraId="53BA57AF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3436" w14:textId="77777777" w:rsidR="009A7CB3" w:rsidRDefault="006C12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6275" w14:textId="77777777" w:rsidR="009A7CB3" w:rsidRDefault="00F2362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Texto: </w:t>
            </w:r>
          </w:p>
          <w:p w14:paraId="676F709D" w14:textId="77777777" w:rsidR="00F2362E" w:rsidRDefault="00F2362E">
            <w:pPr>
              <w:widowControl w:val="0"/>
              <w:rPr>
                <w:b/>
              </w:rPr>
            </w:pPr>
          </w:p>
          <w:p w14:paraId="41D2D385" w14:textId="77777777" w:rsidR="00F2362E" w:rsidRPr="007B2EE4" w:rsidRDefault="00F2362E" w:rsidP="00F2362E">
            <w:pPr>
              <w:spacing w:line="36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335ADD">
              <w:rPr>
                <w:b/>
                <w:color w:val="000000"/>
                <w:sz w:val="20"/>
                <w:szCs w:val="20"/>
              </w:rPr>
              <w:t>Compatibilidad:</w:t>
            </w:r>
            <w:r w:rsidRPr="007B2EE4">
              <w:rPr>
                <w:bCs/>
                <w:color w:val="000000"/>
                <w:sz w:val="20"/>
                <w:szCs w:val="20"/>
              </w:rPr>
              <w:t xml:space="preserve">  No todos los controladores funcionan con PC para juegos.</w:t>
            </w:r>
          </w:p>
          <w:p w14:paraId="5009657D" w14:textId="77777777" w:rsidR="00F2362E" w:rsidRPr="007B2EE4" w:rsidRDefault="00F2362E" w:rsidP="00F2362E">
            <w:pPr>
              <w:spacing w:line="36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335ADD">
              <w:rPr>
                <w:b/>
                <w:color w:val="000000"/>
                <w:sz w:val="20"/>
                <w:szCs w:val="20"/>
              </w:rPr>
              <w:t xml:space="preserve">Con cable o inalámbrico: </w:t>
            </w:r>
            <w:r w:rsidRPr="007B2EE4">
              <w:rPr>
                <w:bCs/>
                <w:color w:val="000000"/>
                <w:sz w:val="20"/>
                <w:szCs w:val="20"/>
              </w:rPr>
              <w:t xml:space="preserve"> los controladores inalámbricos ofrecen mayor libertad de movimiento, pero los controladores con cable generalmente tienen menos retraso de entrada y una conexión más confiable.</w:t>
            </w:r>
          </w:p>
          <w:p w14:paraId="138753E4" w14:textId="77777777" w:rsidR="00F2362E" w:rsidRPr="007B2EE4" w:rsidRDefault="00F2362E" w:rsidP="00F2362E">
            <w:pPr>
              <w:spacing w:line="36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335ADD">
              <w:rPr>
                <w:b/>
                <w:color w:val="000000"/>
                <w:sz w:val="20"/>
                <w:szCs w:val="20"/>
              </w:rPr>
              <w:t>Ergonomía:</w:t>
            </w:r>
            <w:r w:rsidRPr="007B2EE4">
              <w:rPr>
                <w:bCs/>
                <w:color w:val="000000"/>
                <w:sz w:val="20"/>
                <w:szCs w:val="20"/>
              </w:rPr>
              <w:t xml:space="preserve">  </w:t>
            </w:r>
            <w:r w:rsidRPr="00273926">
              <w:rPr>
                <w:bCs/>
                <w:color w:val="000000"/>
                <w:sz w:val="20"/>
                <w:szCs w:val="20"/>
              </w:rPr>
              <w:t>La comodidad es fundamental, sobre todo si se piensa utilizar el mando durante muchas horas.</w:t>
            </w:r>
          </w:p>
          <w:p w14:paraId="49A9FF62" w14:textId="77777777" w:rsidR="00F2362E" w:rsidRPr="007B2EE4" w:rsidRDefault="00F2362E" w:rsidP="00F2362E">
            <w:pPr>
              <w:spacing w:line="36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335ADD">
              <w:rPr>
                <w:b/>
                <w:color w:val="000000"/>
                <w:sz w:val="20"/>
                <w:szCs w:val="20"/>
              </w:rPr>
              <w:t>Diseño de botones:</w:t>
            </w:r>
            <w:r w:rsidRPr="007B2EE4">
              <w:rPr>
                <w:bCs/>
                <w:color w:val="000000"/>
                <w:sz w:val="20"/>
                <w:szCs w:val="20"/>
              </w:rPr>
              <w:t xml:space="preserve">  algunos controladores tienen diferentes configuraciones de botones y algunos pueden ser más útiles para tipos específicos de juegos.</w:t>
            </w:r>
          </w:p>
          <w:p w14:paraId="4DBFD77B" w14:textId="19B73D3A" w:rsidR="00F2362E" w:rsidRDefault="00F2362E" w:rsidP="00F2362E">
            <w:pPr>
              <w:widowControl w:val="0"/>
              <w:rPr>
                <w:b/>
              </w:rPr>
            </w:pPr>
            <w:r w:rsidRPr="00335ADD">
              <w:rPr>
                <w:b/>
                <w:color w:val="000000"/>
                <w:sz w:val="20"/>
                <w:szCs w:val="20"/>
              </w:rPr>
              <w:t>Marca:</w:t>
            </w:r>
            <w:r w:rsidRPr="007B2EE4">
              <w:rPr>
                <w:bCs/>
                <w:color w:val="000000"/>
                <w:sz w:val="20"/>
                <w:szCs w:val="20"/>
              </w:rPr>
              <w:t xml:space="preserve">  considere comprar marcas reconocidas que produzcan controladores de juegos de alta calidad.</w:t>
            </w:r>
          </w:p>
        </w:tc>
      </w:tr>
      <w:tr w:rsidR="009A7CB3" w14:paraId="5CEA5D2E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B1C9" w14:textId="77777777" w:rsidR="009A7CB3" w:rsidRDefault="006C125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AA32" w14:textId="77777777" w:rsidR="009A7CB3" w:rsidRDefault="00F2362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Anexo </w:t>
            </w:r>
          </w:p>
          <w:p w14:paraId="7E2B445B" w14:textId="6B4CDC4D" w:rsidR="00F2362E" w:rsidRDefault="00F2362E">
            <w:pPr>
              <w:widowControl w:val="0"/>
              <w:spacing w:line="240" w:lineRule="auto"/>
              <w:rPr>
                <w:i/>
              </w:rPr>
            </w:pPr>
            <w:r w:rsidRPr="00F2362E">
              <w:rPr>
                <w:i/>
              </w:rPr>
              <w:t>Anexo_infografia_Periféricos para videojuegos (2)</w:t>
            </w:r>
          </w:p>
        </w:tc>
      </w:tr>
    </w:tbl>
    <w:p w14:paraId="26058CF2" w14:textId="77777777" w:rsidR="009A7CB3" w:rsidRDefault="009A7CB3">
      <w:pPr>
        <w:spacing w:line="240" w:lineRule="auto"/>
      </w:pPr>
    </w:p>
    <w:sectPr w:rsidR="009A7CB3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4663" w14:textId="77777777" w:rsidR="003A2E7A" w:rsidRDefault="003A2E7A">
      <w:pPr>
        <w:spacing w:line="240" w:lineRule="auto"/>
      </w:pPr>
      <w:r>
        <w:separator/>
      </w:r>
    </w:p>
  </w:endnote>
  <w:endnote w:type="continuationSeparator" w:id="0">
    <w:p w14:paraId="78BE6E45" w14:textId="77777777" w:rsidR="003A2E7A" w:rsidRDefault="003A2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735F" w14:textId="77777777" w:rsidR="009A7CB3" w:rsidRDefault="006C12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E995D" w14:textId="77777777" w:rsidR="003A2E7A" w:rsidRDefault="003A2E7A">
      <w:pPr>
        <w:spacing w:line="240" w:lineRule="auto"/>
      </w:pPr>
      <w:r>
        <w:separator/>
      </w:r>
    </w:p>
  </w:footnote>
  <w:footnote w:type="continuationSeparator" w:id="0">
    <w:p w14:paraId="03B4A512" w14:textId="77777777" w:rsidR="003A2E7A" w:rsidRDefault="003A2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9C818" w14:textId="77777777" w:rsidR="009A7CB3" w:rsidRDefault="006C125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BBBF323" wp14:editId="046B58D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53AE7E6" wp14:editId="5FDF2F34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2D721" w14:textId="77777777" w:rsidR="009A7CB3" w:rsidRDefault="006C125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3A3BC6C" w14:textId="77777777" w:rsidR="009A7CB3" w:rsidRDefault="006C125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B802DE2" w14:textId="77777777" w:rsidR="009A7CB3" w:rsidRDefault="009A7CB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B3"/>
    <w:rsid w:val="003A2E7A"/>
    <w:rsid w:val="005E7FB3"/>
    <w:rsid w:val="007B2D06"/>
    <w:rsid w:val="009A7CB3"/>
    <w:rsid w:val="00C40A8A"/>
    <w:rsid w:val="00F2362E"/>
    <w:rsid w:val="22D7A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6A4C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36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img.freepik.com/vector-gratis/realidad-virtual-vr-infografia_1284-23122.jpg?w=360&amp;t=st=1700326579~exp=1700327179~hmac=1a7f70034fdf6cda51b1934ef2c8be2bbe772c5259f98a997ae509a051006366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68AC4-12D2-401B-A4E4-C30FE1D1C7C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A9628FB-60A7-4667-99C5-740CBFEAD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FC617-1342-4656-B8D7-345CF7F215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Miroslava González</cp:lastModifiedBy>
  <cp:revision>3</cp:revision>
  <dcterms:created xsi:type="dcterms:W3CDTF">2023-12-28T06:27:00Z</dcterms:created>
  <dcterms:modified xsi:type="dcterms:W3CDTF">2023-12-28T06:27:00Z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2023-12-28T06:27:08Z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94362862-3236-416d-a9a8-a06d20b5257b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