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6317" w14:textId="77777777" w:rsidR="00D84394" w:rsidRDefault="00D84394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4394" w14:paraId="1A97D3D2" w14:textId="77777777" w:rsidTr="009711A5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5B66" w14:textId="77777777" w:rsidR="00D84394" w:rsidRDefault="005126B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1D10" w14:textId="77777777" w:rsidR="00D84394" w:rsidRDefault="005126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D84394" w14:paraId="10F64D14" w14:textId="77777777" w:rsidTr="009711A5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D12" w14:textId="77777777" w:rsidR="00D84394" w:rsidRDefault="00512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04B4" w14:textId="3662137C" w:rsidR="00D84394" w:rsidRDefault="002B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 introducción </w:t>
            </w:r>
          </w:p>
        </w:tc>
      </w:tr>
      <w:tr w:rsidR="00D84394" w14:paraId="7BCA9175" w14:textId="77777777" w:rsidTr="009711A5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AA18" w14:textId="77777777" w:rsidR="00D84394" w:rsidRDefault="00512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2C8A" w14:textId="0098D4C8" w:rsidR="00D84394" w:rsidRDefault="00BE77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Estimado aprendiz bienvenido al componente formativo “</w:t>
            </w:r>
            <w:proofErr w:type="spellStart"/>
            <w:r w:rsidRPr="0074411F">
              <w:rPr>
                <w:bCs/>
                <w:sz w:val="20"/>
                <w:szCs w:val="20"/>
              </w:rPr>
              <w:t>APIs</w:t>
            </w:r>
            <w:proofErr w:type="spellEnd"/>
            <w:r w:rsidRPr="0074411F">
              <w:rPr>
                <w:bCs/>
                <w:sz w:val="20"/>
                <w:szCs w:val="20"/>
              </w:rPr>
              <w:t xml:space="preserve"> de videojuegos y repositorios</w:t>
            </w:r>
            <w:r>
              <w:rPr>
                <w:bCs/>
                <w:sz w:val="20"/>
                <w:szCs w:val="20"/>
              </w:rPr>
              <w:t>” Para comenzar, le invitamos a ingresar al siguiente video para obtener más información:</w:t>
            </w:r>
          </w:p>
        </w:tc>
      </w:tr>
      <w:tr w:rsidR="00D84394" w14:paraId="0B80AA18" w14:textId="77777777" w:rsidTr="009711A5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21DA" w14:textId="77777777" w:rsidR="00D84394" w:rsidRDefault="005126B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74D8" w14:textId="77777777" w:rsidR="00D84394" w:rsidRDefault="005126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7BB4" w14:textId="77777777" w:rsidR="00D84394" w:rsidRDefault="005126BC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7E30" w14:textId="77777777" w:rsidR="00D84394" w:rsidRDefault="005126BC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FC0764" w14:paraId="2515C37D" w14:textId="77777777" w:rsidTr="009711A5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1A" w14:textId="77777777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4A9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Desarrollo de videojuegos</w:t>
            </w:r>
          </w:p>
          <w:p w14:paraId="1984B7A5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</w:p>
          <w:p w14:paraId="7F25B55D" w14:textId="77777777" w:rsidR="00FC0764" w:rsidRDefault="00FC0764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3862FE" wp14:editId="347C37D8">
                  <wp:extent cx="1760220" cy="1174228"/>
                  <wp:effectExtent l="0" t="0" r="0" b="6985"/>
                  <wp:docPr id="435767533" name="Picture 1" descr="The game designer writes a project and creates a 3d character to play in the program on the computer online in the office. Generative 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game designer writes a project and creates a 3d character to play in the program on the computer online in the office. Generative 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862" cy="1175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F9766" w14:textId="130934AD" w:rsidR="00FC0764" w:rsidRDefault="00FC0764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0764">
              <w:rPr>
                <w:sz w:val="20"/>
                <w:szCs w:val="20"/>
              </w:rPr>
              <w:t>568405909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FA99" w14:textId="785A7DD8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 xml:space="preserve">Este componente formativo aborda el desarrollo de videojuegos, trabajando en los sistemas operativos, </w:t>
            </w:r>
            <w:proofErr w:type="spellStart"/>
            <w:r w:rsidRPr="00CA70E5">
              <w:rPr>
                <w:sz w:val="20"/>
                <w:szCs w:val="20"/>
              </w:rPr>
              <w:t>APIs</w:t>
            </w:r>
            <w:proofErr w:type="spellEnd"/>
            <w:r w:rsidRPr="00CA70E5">
              <w:rPr>
                <w:sz w:val="20"/>
                <w:szCs w:val="20"/>
              </w:rPr>
              <w:t xml:space="preserve"> y librerías que hacen posible la creación de juegos. Los sistemas operativos se convierten en la base de todo desarrollo de software, incluyendo los juegos.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1E08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Desarrollo de videojuegos</w:t>
            </w:r>
          </w:p>
          <w:p w14:paraId="6DB29F57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</w:p>
          <w:p w14:paraId="6F8D918D" w14:textId="7BCFCB2E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Sistemas Operativo</w:t>
            </w:r>
          </w:p>
        </w:tc>
      </w:tr>
      <w:tr w:rsidR="00FC0764" w14:paraId="03E72D6B" w14:textId="77777777" w:rsidTr="009711A5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503A" w14:textId="77777777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7E83" w14:textId="77777777" w:rsidR="00FC0764" w:rsidRDefault="00FC0764" w:rsidP="00FC0764">
            <w:pPr>
              <w:widowControl w:val="0"/>
              <w:spacing w:line="240" w:lineRule="auto"/>
              <w:rPr>
                <w:rFonts w:ascii="Segoe UI" w:hAnsi="Segoe UI" w:cs="Segoe UI"/>
                <w:color w:val="0F0F0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APIs</w:t>
            </w:r>
            <w:proofErr w:type="spellEnd"/>
          </w:p>
          <w:p w14:paraId="308B1FD9" w14:textId="77777777" w:rsidR="00A735FB" w:rsidRDefault="00A735FB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643E2E" wp14:editId="73808DA2">
                  <wp:extent cx="2489200" cy="985520"/>
                  <wp:effectExtent l="0" t="0" r="6350" b="5080"/>
                  <wp:docPr id="547973516" name="Picture 3" descr="API - Application Programming Interface. Software development tool. Business, modern technology, internet and networking conce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PI - Application Programming Interface. Software development tool. Business, modern technology, internet and networking conce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8CAF1" w14:textId="6FA04B95" w:rsidR="00A735FB" w:rsidRDefault="00A735FB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735FB">
              <w:rPr>
                <w:sz w:val="20"/>
                <w:szCs w:val="20"/>
              </w:rPr>
              <w:t>452825772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6D3F" w14:textId="429ACDBE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 xml:space="preserve">Las </w:t>
            </w:r>
            <w:proofErr w:type="spellStart"/>
            <w:r w:rsidRPr="00CA70E5">
              <w:rPr>
                <w:sz w:val="20"/>
                <w:szCs w:val="20"/>
              </w:rPr>
              <w:t>APIs</w:t>
            </w:r>
            <w:proofErr w:type="spellEnd"/>
            <w:r w:rsidRPr="00CA70E5">
              <w:rPr>
                <w:sz w:val="20"/>
                <w:szCs w:val="20"/>
              </w:rPr>
              <w:t>, esas herramientas vitales que permiten la interacción entre diferentes softwares, hacen posible que los juegos funcionen de manera fluida y eficiente.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E0BA" w14:textId="4EED8C14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APIs</w:t>
            </w:r>
            <w:proofErr w:type="spellEnd"/>
          </w:p>
        </w:tc>
      </w:tr>
      <w:tr w:rsidR="00FC0764" w14:paraId="6E9373AD" w14:textId="77777777" w:rsidTr="009711A5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206F" w14:textId="77777777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C7D1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Librerías de videojuegos</w:t>
            </w:r>
          </w:p>
          <w:p w14:paraId="1FB29782" w14:textId="77777777" w:rsidR="00FC0764" w:rsidRDefault="00FC0764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 xml:space="preserve"> </w:t>
            </w:r>
            <w:r w:rsidR="00B7781F">
              <w:rPr>
                <w:noProof/>
              </w:rPr>
              <w:drawing>
                <wp:inline distT="0" distB="0" distL="0" distR="0" wp14:anchorId="67A50539" wp14:editId="00B60E29">
                  <wp:extent cx="1645920" cy="1097980"/>
                  <wp:effectExtent l="0" t="0" r="0" b="6985"/>
                  <wp:docPr id="938014371" name="Picture 4" descr="Laptop fiction sales media. Generate 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ptop fiction sales media. Generate 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440" cy="1098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7C2A1" w14:textId="599A608F" w:rsidR="00B7781F" w:rsidRDefault="00B7781F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781F">
              <w:rPr>
                <w:sz w:val="20"/>
                <w:szCs w:val="20"/>
              </w:rPr>
              <w:t>614694952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64AB" w14:textId="5BF40768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>Asimismo, las librerías específicas para videojuegos son cruciales, ya que ofrecen funciones que se pueden reutilizar en diversos proyectos, tanto en plataformas de escritorio como en dispositivos móviles.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34EB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Librerías de videojuegos</w:t>
            </w:r>
          </w:p>
          <w:p w14:paraId="7CB1A8FF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Plataformas de escritorio</w:t>
            </w:r>
          </w:p>
          <w:p w14:paraId="599CC737" w14:textId="597F1E13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 xml:space="preserve"> Dispositivos móviles, </w:t>
            </w:r>
          </w:p>
        </w:tc>
      </w:tr>
      <w:tr w:rsidR="00FC0764" w14:paraId="4F1B97A0" w14:textId="77777777" w:rsidTr="009711A5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30F" w14:textId="1C8FD783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20C4" w14:textId="77777777" w:rsidR="00FC0764" w:rsidRDefault="00FC0764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Instalación de herramientas</w:t>
            </w:r>
          </w:p>
          <w:p w14:paraId="28FBDE1F" w14:textId="77777777" w:rsidR="00B00FAD" w:rsidRDefault="00B00FAD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E4AEF5" wp14:editId="1CAC7800">
                  <wp:extent cx="1782698" cy="998220"/>
                  <wp:effectExtent l="0" t="0" r="8255" b="0"/>
                  <wp:docPr id="568698044" name="Picture 5" descr="Interconnected Network with Multiple Cables Forming a Complex Computer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terconnected Network with Multiple Cables Forming a Complex Computer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730" cy="99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5D006" w14:textId="7845CEE3" w:rsidR="00B00FAD" w:rsidRDefault="00B00FAD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0FAD">
              <w:rPr>
                <w:sz w:val="20"/>
                <w:szCs w:val="20"/>
              </w:rPr>
              <w:t>598007997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4D65" w14:textId="54A284B5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>También se habla sobre la instalación de estas herramientas, un paso esencial para cualquier desarrollador de juegos.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0603" w14:textId="0F0C1D1A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Instalación de herramientas</w:t>
            </w:r>
          </w:p>
        </w:tc>
      </w:tr>
      <w:tr w:rsidR="00FC0764" w14:paraId="64FDC0BE" w14:textId="77777777" w:rsidTr="009711A5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2706" w14:textId="1C6D6AE5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3F86" w14:textId="77777777" w:rsidR="00FC0764" w:rsidRDefault="00FC0764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Periféricos para videojuegos</w:t>
            </w:r>
          </w:p>
          <w:p w14:paraId="5F58AC9D" w14:textId="77777777" w:rsidR="009E7605" w:rsidRDefault="009E7605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44519C" wp14:editId="237C562A">
                  <wp:extent cx="1752600" cy="1169145"/>
                  <wp:effectExtent l="0" t="0" r="0" b="0"/>
                  <wp:docPr id="1593367564" name="Picture 6" descr="An Empty PC Gaming Room with Colorful Ligh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n Empty PC Gaming Room with Colorful Ligh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702" cy="117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A0ADC" w14:textId="0E6AAA1C" w:rsidR="009E7605" w:rsidRDefault="009E7605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7605">
              <w:rPr>
                <w:sz w:val="20"/>
                <w:szCs w:val="20"/>
              </w:rPr>
              <w:t>593356573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9987" w14:textId="34086B6F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>Se verán los periféricos para videojuegos, esos dispositivos de hardware que hacen que nuestra experiencia de juego sea aún más envolvente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9069" w14:textId="1A17A88B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Periféricos para videojuegos</w:t>
            </w:r>
          </w:p>
        </w:tc>
      </w:tr>
      <w:tr w:rsidR="00FC0764" w14:paraId="78B20FFC" w14:textId="77777777" w:rsidTr="009711A5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1FE6" w14:textId="4BCAD972" w:rsidR="00FC0764" w:rsidRDefault="00FC0764" w:rsidP="00FC07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BF22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Repositorios GIT</w:t>
            </w:r>
          </w:p>
          <w:p w14:paraId="357DA253" w14:textId="02FA547D" w:rsidR="009E7605" w:rsidRDefault="009E7605" w:rsidP="00FC076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B629E5" wp14:editId="3BCF870A">
                  <wp:extent cx="1981200" cy="849591"/>
                  <wp:effectExtent l="0" t="0" r="0" b="8255"/>
                  <wp:docPr id="763488318" name="Picture 7" descr="git repositories software subversion backup server process in programming and co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it repositories software subversion backup server process in programming and co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358" cy="85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97F1E" w14:textId="69389C42" w:rsidR="00FC0764" w:rsidRDefault="009E7605" w:rsidP="00FC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7605">
              <w:rPr>
                <w:sz w:val="20"/>
                <w:szCs w:val="20"/>
              </w:rPr>
              <w:t>145656690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5D17" w14:textId="03CCD3E0" w:rsidR="00FC0764" w:rsidRPr="00CA70E5" w:rsidRDefault="00FC0764" w:rsidP="00FC0764">
            <w:pPr>
              <w:widowControl w:val="0"/>
              <w:rPr>
                <w:sz w:val="20"/>
                <w:szCs w:val="20"/>
              </w:rPr>
            </w:pPr>
            <w:r w:rsidRPr="00CA70E5">
              <w:rPr>
                <w:sz w:val="20"/>
                <w:szCs w:val="20"/>
              </w:rPr>
              <w:t>Finalmente, se abordan los repositorios GIT. Aquí, profundizaremos en cómo gestionar las versiones de nuestro software, cómo configurar GIT y cómo realizar operaciones básicas en repositorios. Esto es vital para mantener nuestro código organizado y eficiente.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9D86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Repositorios GIT</w:t>
            </w:r>
          </w:p>
          <w:p w14:paraId="67098E5B" w14:textId="77777777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>Gestión de versiones</w:t>
            </w:r>
          </w:p>
          <w:p w14:paraId="4036283A" w14:textId="07230F2B" w:rsidR="00FC0764" w:rsidRDefault="00FC0764" w:rsidP="00FC0764">
            <w:pPr>
              <w:widowControl w:val="0"/>
              <w:rPr>
                <w:sz w:val="20"/>
                <w:szCs w:val="20"/>
              </w:rPr>
            </w:pPr>
            <w:r w:rsidRPr="00F11819">
              <w:rPr>
                <w:sz w:val="20"/>
                <w:szCs w:val="20"/>
              </w:rPr>
              <w:t xml:space="preserve"> Configuración de GIT</w:t>
            </w:r>
          </w:p>
        </w:tc>
      </w:tr>
    </w:tbl>
    <w:p w14:paraId="29C9A6DD" w14:textId="77777777" w:rsidR="00D84394" w:rsidRDefault="00D84394">
      <w:pPr>
        <w:spacing w:line="240" w:lineRule="auto"/>
        <w:rPr>
          <w:b/>
        </w:rPr>
      </w:pPr>
    </w:p>
    <w:sectPr w:rsidR="00D84394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12FB" w14:textId="77777777" w:rsidR="00990B95" w:rsidRDefault="00990B95">
      <w:pPr>
        <w:spacing w:line="240" w:lineRule="auto"/>
      </w:pPr>
      <w:r>
        <w:separator/>
      </w:r>
    </w:p>
  </w:endnote>
  <w:endnote w:type="continuationSeparator" w:id="0">
    <w:p w14:paraId="43970555" w14:textId="77777777" w:rsidR="00990B95" w:rsidRDefault="0099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F26A" w14:textId="77777777" w:rsidR="00D84394" w:rsidRDefault="00D843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A3A3" w14:textId="77777777" w:rsidR="00990B95" w:rsidRDefault="00990B95">
      <w:pPr>
        <w:spacing w:line="240" w:lineRule="auto"/>
      </w:pPr>
      <w:r>
        <w:separator/>
      </w:r>
    </w:p>
  </w:footnote>
  <w:footnote w:type="continuationSeparator" w:id="0">
    <w:p w14:paraId="7FDDBE60" w14:textId="77777777" w:rsidR="00990B95" w:rsidRDefault="00990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4304" w14:textId="77777777" w:rsidR="00D84394" w:rsidRDefault="005126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8BBE5D" wp14:editId="16129FAC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3845190" wp14:editId="6639F779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7C7F4" w14:textId="77777777" w:rsidR="00D84394" w:rsidRDefault="005126B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91EC42A" w14:textId="77777777" w:rsidR="00D84394" w:rsidRDefault="005126B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C586802" w14:textId="77777777" w:rsidR="00D84394" w:rsidRDefault="00D8439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94"/>
    <w:rsid w:val="0008227E"/>
    <w:rsid w:val="0023769E"/>
    <w:rsid w:val="002B0172"/>
    <w:rsid w:val="00666693"/>
    <w:rsid w:val="008A655A"/>
    <w:rsid w:val="0096766A"/>
    <w:rsid w:val="009711A5"/>
    <w:rsid w:val="00973C0E"/>
    <w:rsid w:val="00990B95"/>
    <w:rsid w:val="009E7605"/>
    <w:rsid w:val="00A6379A"/>
    <w:rsid w:val="00A735FB"/>
    <w:rsid w:val="00AD4986"/>
    <w:rsid w:val="00B00FAD"/>
    <w:rsid w:val="00B7781F"/>
    <w:rsid w:val="00BA796C"/>
    <w:rsid w:val="00BE770B"/>
    <w:rsid w:val="00CA70E5"/>
    <w:rsid w:val="00D84394"/>
    <w:rsid w:val="00DD241B"/>
    <w:rsid w:val="00F11819"/>
    <w:rsid w:val="00FC0764"/>
    <w:rsid w:val="273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858A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2A07A-C256-4846-ADF9-4F29681A4E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8B581F7-7084-4C4F-87A8-6D5E65907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F9FA9-7711-46C3-B4F6-BC0004FE2C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Miroslava González</cp:lastModifiedBy>
  <cp:revision>4</cp:revision>
  <dcterms:created xsi:type="dcterms:W3CDTF">2023-12-27T20:53:00Z</dcterms:created>
  <dcterms:modified xsi:type="dcterms:W3CDTF">2023-12-27T20:53:00Z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2023-12-27T20:53:17Z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772d42e9-63dd-45f7-ad67-c7cdb342750c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