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988718C">
                <wp:simplePos x="0" y="0"/>
                <wp:positionH relativeFrom="column">
                  <wp:posOffset>-262890</wp:posOffset>
                </wp:positionH>
                <wp:positionV relativeFrom="paragraph">
                  <wp:posOffset>307975</wp:posOffset>
                </wp:positionV>
                <wp:extent cx="6496050" cy="18764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876425"/>
                        </a:xfrm>
                        <a:prstGeom prst="rect">
                          <a:avLst/>
                        </a:prstGeom>
                        <a:noFill/>
                        <a:ln>
                          <a:noFill/>
                        </a:ln>
                        <a:effectLst/>
                      </wps:spPr>
                      <wps:txb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7pt;margin-top:24.25pt;width:511.5pt;height:14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" filled="f" stroked="f">
                <v:textbo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AA61657" w:rsidR="00DE2964" w:rsidRDefault="00D31108" w:rsidP="00C407C1">
      <w:pPr>
        <w:pBdr>
          <w:bottom w:val="single" w:sz="12" w:space="1" w:color="auto"/>
        </w:pBdr>
        <w:rPr>
          <w:rFonts w:ascii="Calibri" w:hAnsi="Calibri"/>
          <w:color w:val="000000" w:themeColor="text1"/>
          <w:kern w:val="0"/>
          <w14:ligatures w14:val="none"/>
        </w:rPr>
      </w:pPr>
      <w:r w:rsidRPr="00D31108">
        <w:rPr>
          <w:rFonts w:ascii="Calibri" w:hAnsi="Calibri"/>
          <w:color w:val="000000" w:themeColor="text1"/>
          <w:kern w:val="0"/>
          <w14:ligatures w14:val="none"/>
        </w:rPr>
        <w:t>En este componente formativo, se identificarán todos los términos y conceptos asociados a la supervisión del funcionamiento de los sistemas de control y monitoreo de emisiones, de acuerdo con la normativa ambiental, con el fin de brindar las herramientas necesarias para el control de las emisiones que son generadas por fuentes antrópicas relacionadas, en el proceso productivo.</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22017FD3" w:rsidR="00C407C1" w:rsidRDefault="00D12180"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3534D469" w14:textId="221E3429" w:rsidR="00F71005" w:rsidRDefault="000434FA">
          <w:pPr>
            <w:pStyle w:val="TO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40833327" w:history="1">
            <w:r w:rsidR="00F71005" w:rsidRPr="000006C8">
              <w:rPr>
                <w:rStyle w:val="Hyperlink"/>
                <w:noProof/>
              </w:rPr>
              <w:t>Introducción</w:t>
            </w:r>
            <w:r w:rsidR="00F71005">
              <w:rPr>
                <w:noProof/>
                <w:webHidden/>
              </w:rPr>
              <w:tab/>
            </w:r>
            <w:r w:rsidR="00F71005">
              <w:rPr>
                <w:noProof/>
                <w:webHidden/>
              </w:rPr>
              <w:fldChar w:fldCharType="begin"/>
            </w:r>
            <w:r w:rsidR="00F71005">
              <w:rPr>
                <w:noProof/>
                <w:webHidden/>
              </w:rPr>
              <w:instrText xml:space="preserve"> PAGEREF _Toc140833327 \h </w:instrText>
            </w:r>
            <w:r w:rsidR="00F71005">
              <w:rPr>
                <w:noProof/>
                <w:webHidden/>
              </w:rPr>
            </w:r>
            <w:r w:rsidR="00F71005">
              <w:rPr>
                <w:noProof/>
                <w:webHidden/>
              </w:rPr>
              <w:fldChar w:fldCharType="separate"/>
            </w:r>
            <w:r w:rsidR="00B60D46">
              <w:rPr>
                <w:noProof/>
                <w:webHidden/>
              </w:rPr>
              <w:t>1</w:t>
            </w:r>
            <w:r w:rsidR="00F71005">
              <w:rPr>
                <w:noProof/>
                <w:webHidden/>
              </w:rPr>
              <w:fldChar w:fldCharType="end"/>
            </w:r>
          </w:hyperlink>
        </w:p>
        <w:p w14:paraId="29C0EC08" w14:textId="241CB3ED" w:rsidR="00F71005" w:rsidRDefault="00000000" w:rsidP="00F71005">
          <w:pPr>
            <w:pStyle w:val="TOC1"/>
            <w:tabs>
              <w:tab w:val="left" w:pos="1320"/>
              <w:tab w:val="right" w:leader="dot" w:pos="9962"/>
            </w:tabs>
            <w:rPr>
              <w:rFonts w:eastAsiaTheme="minorEastAsia"/>
              <w:noProof/>
              <w:sz w:val="22"/>
              <w:lang w:val="es-MX" w:eastAsia="es-MX"/>
            </w:rPr>
          </w:pPr>
          <w:hyperlink w:anchor="_Toc140833328" w:history="1">
            <w:r w:rsidR="00F71005" w:rsidRPr="000006C8">
              <w:rPr>
                <w:rStyle w:val="Hyperlink"/>
                <w:noProof/>
              </w:rPr>
              <w:t>1.</w:t>
            </w:r>
            <w:r w:rsidR="00F71005">
              <w:rPr>
                <w:rFonts w:eastAsiaTheme="minorEastAsia"/>
                <w:noProof/>
                <w:sz w:val="22"/>
                <w:lang w:val="es-MX" w:eastAsia="es-MX"/>
              </w:rPr>
              <w:tab/>
            </w:r>
            <w:r w:rsidR="00F71005" w:rsidRPr="000006C8">
              <w:rPr>
                <w:rStyle w:val="Hyperlink"/>
                <w:noProof/>
              </w:rPr>
              <w:t>Conceptos generales</w:t>
            </w:r>
            <w:r w:rsidR="00F71005">
              <w:rPr>
                <w:noProof/>
                <w:webHidden/>
              </w:rPr>
              <w:tab/>
            </w:r>
            <w:r w:rsidR="00F71005">
              <w:rPr>
                <w:noProof/>
                <w:webHidden/>
              </w:rPr>
              <w:fldChar w:fldCharType="begin"/>
            </w:r>
            <w:r w:rsidR="00F71005">
              <w:rPr>
                <w:noProof/>
                <w:webHidden/>
              </w:rPr>
              <w:instrText xml:space="preserve"> PAGEREF _Toc140833328 \h </w:instrText>
            </w:r>
            <w:r w:rsidR="00F71005">
              <w:rPr>
                <w:noProof/>
                <w:webHidden/>
              </w:rPr>
            </w:r>
            <w:r w:rsidR="00F71005">
              <w:rPr>
                <w:noProof/>
                <w:webHidden/>
              </w:rPr>
              <w:fldChar w:fldCharType="separate"/>
            </w:r>
            <w:r w:rsidR="00B60D46">
              <w:rPr>
                <w:noProof/>
                <w:webHidden/>
              </w:rPr>
              <w:t>3</w:t>
            </w:r>
            <w:r w:rsidR="00F71005">
              <w:rPr>
                <w:noProof/>
                <w:webHidden/>
              </w:rPr>
              <w:fldChar w:fldCharType="end"/>
            </w:r>
          </w:hyperlink>
        </w:p>
        <w:p w14:paraId="692BAD52" w14:textId="410C5F30" w:rsidR="00F71005" w:rsidRDefault="00000000">
          <w:pPr>
            <w:pStyle w:val="TOC1"/>
            <w:tabs>
              <w:tab w:val="left" w:pos="1320"/>
              <w:tab w:val="right" w:leader="dot" w:pos="9962"/>
            </w:tabs>
            <w:rPr>
              <w:rFonts w:eastAsiaTheme="minorEastAsia"/>
              <w:noProof/>
              <w:sz w:val="22"/>
              <w:lang w:val="es-MX" w:eastAsia="es-MX"/>
            </w:rPr>
          </w:pPr>
          <w:hyperlink w:anchor="_Toc140833332" w:history="1">
            <w:r w:rsidR="00F71005" w:rsidRPr="000006C8">
              <w:rPr>
                <w:rStyle w:val="Hyperlink"/>
                <w:noProof/>
              </w:rPr>
              <w:t>2.</w:t>
            </w:r>
            <w:r w:rsidR="00F71005">
              <w:rPr>
                <w:rFonts w:eastAsiaTheme="minorEastAsia"/>
                <w:noProof/>
                <w:sz w:val="22"/>
                <w:lang w:val="es-MX" w:eastAsia="es-MX"/>
              </w:rPr>
              <w:tab/>
            </w:r>
            <w:r w:rsidR="00F71005" w:rsidRPr="000006C8">
              <w:rPr>
                <w:rStyle w:val="Hyperlink"/>
                <w:noProof/>
              </w:rPr>
              <w:t>Calidad del aire</w:t>
            </w:r>
            <w:r w:rsidR="00F71005">
              <w:rPr>
                <w:noProof/>
                <w:webHidden/>
              </w:rPr>
              <w:tab/>
            </w:r>
            <w:r w:rsidR="00F71005">
              <w:rPr>
                <w:noProof/>
                <w:webHidden/>
              </w:rPr>
              <w:fldChar w:fldCharType="begin"/>
            </w:r>
            <w:r w:rsidR="00F71005">
              <w:rPr>
                <w:noProof/>
                <w:webHidden/>
              </w:rPr>
              <w:instrText xml:space="preserve"> PAGEREF _Toc140833332 \h </w:instrText>
            </w:r>
            <w:r w:rsidR="00F71005">
              <w:rPr>
                <w:noProof/>
                <w:webHidden/>
              </w:rPr>
            </w:r>
            <w:r w:rsidR="00F71005">
              <w:rPr>
                <w:noProof/>
                <w:webHidden/>
              </w:rPr>
              <w:fldChar w:fldCharType="separate"/>
            </w:r>
            <w:r w:rsidR="00B60D46">
              <w:rPr>
                <w:noProof/>
                <w:webHidden/>
              </w:rPr>
              <w:t>9</w:t>
            </w:r>
            <w:r w:rsidR="00F71005">
              <w:rPr>
                <w:noProof/>
                <w:webHidden/>
              </w:rPr>
              <w:fldChar w:fldCharType="end"/>
            </w:r>
          </w:hyperlink>
        </w:p>
        <w:p w14:paraId="4B2FB51E" w14:textId="006810A4" w:rsidR="00F71005" w:rsidRDefault="00000000" w:rsidP="00F71005">
          <w:pPr>
            <w:pStyle w:val="TOC1"/>
            <w:tabs>
              <w:tab w:val="left" w:pos="1320"/>
              <w:tab w:val="right" w:leader="dot" w:pos="9962"/>
            </w:tabs>
            <w:rPr>
              <w:rFonts w:eastAsiaTheme="minorEastAsia"/>
              <w:noProof/>
              <w:sz w:val="22"/>
              <w:lang w:val="es-MX" w:eastAsia="es-MX"/>
            </w:rPr>
          </w:pPr>
          <w:hyperlink w:anchor="_Toc140833333" w:history="1">
            <w:r w:rsidR="00F71005" w:rsidRPr="000006C8">
              <w:rPr>
                <w:rStyle w:val="Hyperlink"/>
                <w:noProof/>
              </w:rPr>
              <w:t>3.</w:t>
            </w:r>
            <w:r w:rsidR="00F71005">
              <w:rPr>
                <w:rFonts w:eastAsiaTheme="minorEastAsia"/>
                <w:noProof/>
                <w:sz w:val="22"/>
                <w:lang w:val="es-MX" w:eastAsia="es-MX"/>
              </w:rPr>
              <w:tab/>
            </w:r>
            <w:r w:rsidR="00F71005" w:rsidRPr="000006C8">
              <w:rPr>
                <w:rStyle w:val="Hyperlink"/>
                <w:noProof/>
              </w:rPr>
              <w:t>Equipos de monitoreo de contaminación atmosférica</w:t>
            </w:r>
            <w:r w:rsidR="00F71005">
              <w:rPr>
                <w:noProof/>
                <w:webHidden/>
              </w:rPr>
              <w:tab/>
            </w:r>
            <w:r w:rsidR="00F71005">
              <w:rPr>
                <w:noProof/>
                <w:webHidden/>
              </w:rPr>
              <w:fldChar w:fldCharType="begin"/>
            </w:r>
            <w:r w:rsidR="00F71005">
              <w:rPr>
                <w:noProof/>
                <w:webHidden/>
              </w:rPr>
              <w:instrText xml:space="preserve"> PAGEREF _Toc140833333 \h </w:instrText>
            </w:r>
            <w:r w:rsidR="00F71005">
              <w:rPr>
                <w:noProof/>
                <w:webHidden/>
              </w:rPr>
            </w:r>
            <w:r w:rsidR="00F71005">
              <w:rPr>
                <w:noProof/>
                <w:webHidden/>
              </w:rPr>
              <w:fldChar w:fldCharType="separate"/>
            </w:r>
            <w:r w:rsidR="00B60D46">
              <w:rPr>
                <w:noProof/>
                <w:webHidden/>
              </w:rPr>
              <w:t>13</w:t>
            </w:r>
            <w:r w:rsidR="00F71005">
              <w:rPr>
                <w:noProof/>
                <w:webHidden/>
              </w:rPr>
              <w:fldChar w:fldCharType="end"/>
            </w:r>
          </w:hyperlink>
        </w:p>
        <w:p w14:paraId="00442295" w14:textId="174BF2E1" w:rsidR="00F71005" w:rsidRDefault="00000000">
          <w:pPr>
            <w:pStyle w:val="TOC1"/>
            <w:tabs>
              <w:tab w:val="left" w:pos="1320"/>
              <w:tab w:val="right" w:leader="dot" w:pos="9962"/>
            </w:tabs>
            <w:rPr>
              <w:rFonts w:eastAsiaTheme="minorEastAsia"/>
              <w:noProof/>
              <w:sz w:val="22"/>
              <w:lang w:val="es-MX" w:eastAsia="es-MX"/>
            </w:rPr>
          </w:pPr>
          <w:hyperlink w:anchor="_Toc140833336" w:history="1">
            <w:r w:rsidR="00F71005" w:rsidRPr="000006C8">
              <w:rPr>
                <w:rStyle w:val="Hyperlink"/>
                <w:noProof/>
              </w:rPr>
              <w:t>4.</w:t>
            </w:r>
            <w:r w:rsidR="00F71005">
              <w:rPr>
                <w:rFonts w:eastAsiaTheme="minorEastAsia"/>
                <w:noProof/>
                <w:sz w:val="22"/>
                <w:lang w:val="es-MX" w:eastAsia="es-MX"/>
              </w:rPr>
              <w:tab/>
            </w:r>
            <w:r w:rsidR="00F71005" w:rsidRPr="000006C8">
              <w:rPr>
                <w:rStyle w:val="Hyperlink"/>
                <w:noProof/>
              </w:rPr>
              <w:t>Procedimientos de monitoreo a fuentes móviles y fijas</w:t>
            </w:r>
            <w:r w:rsidR="00F71005">
              <w:rPr>
                <w:noProof/>
                <w:webHidden/>
              </w:rPr>
              <w:tab/>
            </w:r>
            <w:r w:rsidR="00F71005">
              <w:rPr>
                <w:noProof/>
                <w:webHidden/>
              </w:rPr>
              <w:fldChar w:fldCharType="begin"/>
            </w:r>
            <w:r w:rsidR="00F71005">
              <w:rPr>
                <w:noProof/>
                <w:webHidden/>
              </w:rPr>
              <w:instrText xml:space="preserve"> PAGEREF _Toc140833336 \h </w:instrText>
            </w:r>
            <w:r w:rsidR="00F71005">
              <w:rPr>
                <w:noProof/>
                <w:webHidden/>
              </w:rPr>
            </w:r>
            <w:r w:rsidR="00F71005">
              <w:rPr>
                <w:noProof/>
                <w:webHidden/>
              </w:rPr>
              <w:fldChar w:fldCharType="separate"/>
            </w:r>
            <w:r w:rsidR="00B60D46">
              <w:rPr>
                <w:noProof/>
                <w:webHidden/>
              </w:rPr>
              <w:t>28</w:t>
            </w:r>
            <w:r w:rsidR="00F71005">
              <w:rPr>
                <w:noProof/>
                <w:webHidden/>
              </w:rPr>
              <w:fldChar w:fldCharType="end"/>
            </w:r>
          </w:hyperlink>
        </w:p>
        <w:p w14:paraId="50EF6A12" w14:textId="4D0743A5" w:rsidR="00F71005" w:rsidRDefault="00000000">
          <w:pPr>
            <w:pStyle w:val="TOC1"/>
            <w:tabs>
              <w:tab w:val="left" w:pos="1320"/>
              <w:tab w:val="right" w:leader="dot" w:pos="9962"/>
            </w:tabs>
            <w:rPr>
              <w:rFonts w:eastAsiaTheme="minorEastAsia"/>
              <w:noProof/>
              <w:sz w:val="22"/>
              <w:lang w:val="es-MX" w:eastAsia="es-MX"/>
            </w:rPr>
          </w:pPr>
          <w:hyperlink w:anchor="_Toc140833337" w:history="1">
            <w:r w:rsidR="00F71005" w:rsidRPr="000006C8">
              <w:rPr>
                <w:rStyle w:val="Hyperlink"/>
                <w:noProof/>
              </w:rPr>
              <w:t>5.</w:t>
            </w:r>
            <w:r w:rsidR="00F71005">
              <w:rPr>
                <w:rFonts w:eastAsiaTheme="minorEastAsia"/>
                <w:noProof/>
                <w:sz w:val="22"/>
                <w:lang w:val="es-MX" w:eastAsia="es-MX"/>
              </w:rPr>
              <w:tab/>
            </w:r>
            <w:r w:rsidR="00F71005" w:rsidRPr="000006C8">
              <w:rPr>
                <w:rStyle w:val="Hyperlink"/>
                <w:noProof/>
              </w:rPr>
              <w:t>Trámites de permisos de emisiones atmosféricas</w:t>
            </w:r>
            <w:r w:rsidR="00F71005">
              <w:rPr>
                <w:noProof/>
                <w:webHidden/>
              </w:rPr>
              <w:tab/>
            </w:r>
            <w:r w:rsidR="00F71005">
              <w:rPr>
                <w:noProof/>
                <w:webHidden/>
              </w:rPr>
              <w:fldChar w:fldCharType="begin"/>
            </w:r>
            <w:r w:rsidR="00F71005">
              <w:rPr>
                <w:noProof/>
                <w:webHidden/>
              </w:rPr>
              <w:instrText xml:space="preserve"> PAGEREF _Toc140833337 \h </w:instrText>
            </w:r>
            <w:r w:rsidR="00F71005">
              <w:rPr>
                <w:noProof/>
                <w:webHidden/>
              </w:rPr>
            </w:r>
            <w:r w:rsidR="00F71005">
              <w:rPr>
                <w:noProof/>
                <w:webHidden/>
              </w:rPr>
              <w:fldChar w:fldCharType="separate"/>
            </w:r>
            <w:r w:rsidR="00B60D46">
              <w:rPr>
                <w:noProof/>
                <w:webHidden/>
              </w:rPr>
              <w:t>31</w:t>
            </w:r>
            <w:r w:rsidR="00F71005">
              <w:rPr>
                <w:noProof/>
                <w:webHidden/>
              </w:rPr>
              <w:fldChar w:fldCharType="end"/>
            </w:r>
          </w:hyperlink>
        </w:p>
        <w:p w14:paraId="0BC51A5F" w14:textId="6348E43C" w:rsidR="00F71005" w:rsidRDefault="00000000">
          <w:pPr>
            <w:pStyle w:val="TOC1"/>
            <w:tabs>
              <w:tab w:val="left" w:pos="1320"/>
              <w:tab w:val="right" w:leader="dot" w:pos="9962"/>
            </w:tabs>
            <w:rPr>
              <w:rFonts w:eastAsiaTheme="minorEastAsia"/>
              <w:noProof/>
              <w:sz w:val="22"/>
              <w:lang w:val="es-MX" w:eastAsia="es-MX"/>
            </w:rPr>
          </w:pPr>
          <w:hyperlink w:anchor="_Toc140833338" w:history="1">
            <w:r w:rsidR="00F71005" w:rsidRPr="000006C8">
              <w:rPr>
                <w:rStyle w:val="Hyperlink"/>
                <w:noProof/>
              </w:rPr>
              <w:t>6.</w:t>
            </w:r>
            <w:r w:rsidR="00F71005">
              <w:rPr>
                <w:rFonts w:eastAsiaTheme="minorEastAsia"/>
                <w:noProof/>
                <w:sz w:val="22"/>
                <w:lang w:val="es-MX" w:eastAsia="es-MX"/>
              </w:rPr>
              <w:tab/>
            </w:r>
            <w:r w:rsidR="00F71005" w:rsidRPr="000006C8">
              <w:rPr>
                <w:rStyle w:val="Hyperlink"/>
                <w:noProof/>
              </w:rPr>
              <w:t>Equipos para control de emisiones y de olores ofensivos</w:t>
            </w:r>
            <w:r w:rsidR="00F71005">
              <w:rPr>
                <w:noProof/>
                <w:webHidden/>
              </w:rPr>
              <w:tab/>
            </w:r>
            <w:r w:rsidR="00F71005">
              <w:rPr>
                <w:noProof/>
                <w:webHidden/>
              </w:rPr>
              <w:fldChar w:fldCharType="begin"/>
            </w:r>
            <w:r w:rsidR="00F71005">
              <w:rPr>
                <w:noProof/>
                <w:webHidden/>
              </w:rPr>
              <w:instrText xml:space="preserve"> PAGEREF _Toc140833338 \h </w:instrText>
            </w:r>
            <w:r w:rsidR="00F71005">
              <w:rPr>
                <w:noProof/>
                <w:webHidden/>
              </w:rPr>
            </w:r>
            <w:r w:rsidR="00F71005">
              <w:rPr>
                <w:noProof/>
                <w:webHidden/>
              </w:rPr>
              <w:fldChar w:fldCharType="separate"/>
            </w:r>
            <w:r w:rsidR="00B60D46">
              <w:rPr>
                <w:noProof/>
                <w:webHidden/>
              </w:rPr>
              <w:t>35</w:t>
            </w:r>
            <w:r w:rsidR="00F71005">
              <w:rPr>
                <w:noProof/>
                <w:webHidden/>
              </w:rPr>
              <w:fldChar w:fldCharType="end"/>
            </w:r>
          </w:hyperlink>
        </w:p>
        <w:p w14:paraId="3760D4DC" w14:textId="1481305E" w:rsidR="00F71005" w:rsidRDefault="00000000" w:rsidP="00F71005">
          <w:pPr>
            <w:pStyle w:val="TOC1"/>
            <w:tabs>
              <w:tab w:val="left" w:pos="1320"/>
              <w:tab w:val="right" w:leader="dot" w:pos="9962"/>
            </w:tabs>
            <w:rPr>
              <w:rFonts w:eastAsiaTheme="minorEastAsia"/>
              <w:noProof/>
              <w:sz w:val="22"/>
              <w:lang w:val="es-MX" w:eastAsia="es-MX"/>
            </w:rPr>
          </w:pPr>
          <w:hyperlink w:anchor="_Toc140833339" w:history="1">
            <w:r w:rsidR="00F71005" w:rsidRPr="000006C8">
              <w:rPr>
                <w:rStyle w:val="Hyperlink"/>
                <w:noProof/>
              </w:rPr>
              <w:t>7.</w:t>
            </w:r>
            <w:r w:rsidR="00F71005">
              <w:rPr>
                <w:rFonts w:eastAsiaTheme="minorEastAsia"/>
                <w:noProof/>
                <w:sz w:val="22"/>
                <w:lang w:val="es-MX" w:eastAsia="es-MX"/>
              </w:rPr>
              <w:tab/>
            </w:r>
            <w:r w:rsidR="00F71005" w:rsidRPr="000006C8">
              <w:rPr>
                <w:rStyle w:val="Hyperlink"/>
                <w:noProof/>
              </w:rPr>
              <w:t>Normatividad</w:t>
            </w:r>
            <w:r w:rsidR="00F71005">
              <w:rPr>
                <w:noProof/>
                <w:webHidden/>
              </w:rPr>
              <w:tab/>
            </w:r>
            <w:r w:rsidR="00F71005">
              <w:rPr>
                <w:noProof/>
                <w:webHidden/>
              </w:rPr>
              <w:fldChar w:fldCharType="begin"/>
            </w:r>
            <w:r w:rsidR="00F71005">
              <w:rPr>
                <w:noProof/>
                <w:webHidden/>
              </w:rPr>
              <w:instrText xml:space="preserve"> PAGEREF _Toc140833339 \h </w:instrText>
            </w:r>
            <w:r w:rsidR="00F71005">
              <w:rPr>
                <w:noProof/>
                <w:webHidden/>
              </w:rPr>
            </w:r>
            <w:r w:rsidR="00F71005">
              <w:rPr>
                <w:noProof/>
                <w:webHidden/>
              </w:rPr>
              <w:fldChar w:fldCharType="separate"/>
            </w:r>
            <w:r w:rsidR="00B60D46">
              <w:rPr>
                <w:noProof/>
                <w:webHidden/>
              </w:rPr>
              <w:t>42</w:t>
            </w:r>
            <w:r w:rsidR="00F71005">
              <w:rPr>
                <w:noProof/>
                <w:webHidden/>
              </w:rPr>
              <w:fldChar w:fldCharType="end"/>
            </w:r>
          </w:hyperlink>
        </w:p>
        <w:p w14:paraId="18D2D8B0" w14:textId="389CF4E6" w:rsidR="00F71005" w:rsidRDefault="00000000">
          <w:pPr>
            <w:pStyle w:val="TOC1"/>
            <w:tabs>
              <w:tab w:val="left" w:pos="1320"/>
              <w:tab w:val="right" w:leader="dot" w:pos="9962"/>
            </w:tabs>
            <w:rPr>
              <w:rFonts w:eastAsiaTheme="minorEastAsia"/>
              <w:noProof/>
              <w:sz w:val="22"/>
              <w:lang w:val="es-MX" w:eastAsia="es-MX"/>
            </w:rPr>
          </w:pPr>
          <w:hyperlink w:anchor="_Toc140833343" w:history="1">
            <w:r w:rsidR="00F71005" w:rsidRPr="000006C8">
              <w:rPr>
                <w:rStyle w:val="Hyperlink"/>
                <w:noProof/>
              </w:rPr>
              <w:t>8.</w:t>
            </w:r>
            <w:r w:rsidR="00F71005">
              <w:rPr>
                <w:rFonts w:eastAsiaTheme="minorEastAsia"/>
                <w:noProof/>
                <w:sz w:val="22"/>
                <w:lang w:val="es-MX" w:eastAsia="es-MX"/>
              </w:rPr>
              <w:tab/>
            </w:r>
            <w:r w:rsidR="00F71005" w:rsidRPr="000006C8">
              <w:rPr>
                <w:rStyle w:val="Hyperlink"/>
                <w:noProof/>
              </w:rPr>
              <w:t>Informe de resultados</w:t>
            </w:r>
            <w:r w:rsidR="00F71005">
              <w:rPr>
                <w:noProof/>
                <w:webHidden/>
              </w:rPr>
              <w:tab/>
            </w:r>
            <w:r w:rsidR="00F71005">
              <w:rPr>
                <w:noProof/>
                <w:webHidden/>
              </w:rPr>
              <w:fldChar w:fldCharType="begin"/>
            </w:r>
            <w:r w:rsidR="00F71005">
              <w:rPr>
                <w:noProof/>
                <w:webHidden/>
              </w:rPr>
              <w:instrText xml:space="preserve"> PAGEREF _Toc140833343 \h </w:instrText>
            </w:r>
            <w:r w:rsidR="00F71005">
              <w:rPr>
                <w:noProof/>
                <w:webHidden/>
              </w:rPr>
            </w:r>
            <w:r w:rsidR="00F71005">
              <w:rPr>
                <w:noProof/>
                <w:webHidden/>
              </w:rPr>
              <w:fldChar w:fldCharType="separate"/>
            </w:r>
            <w:r w:rsidR="00B60D46">
              <w:rPr>
                <w:noProof/>
                <w:webHidden/>
              </w:rPr>
              <w:t>44</w:t>
            </w:r>
            <w:r w:rsidR="00F71005">
              <w:rPr>
                <w:noProof/>
                <w:webHidden/>
              </w:rPr>
              <w:fldChar w:fldCharType="end"/>
            </w:r>
          </w:hyperlink>
        </w:p>
        <w:p w14:paraId="13667BB8" w14:textId="614D2E61" w:rsidR="00F71005" w:rsidRDefault="00000000" w:rsidP="00F71005">
          <w:pPr>
            <w:pStyle w:val="TOC1"/>
            <w:tabs>
              <w:tab w:val="left" w:pos="1320"/>
              <w:tab w:val="right" w:leader="dot" w:pos="9962"/>
            </w:tabs>
            <w:rPr>
              <w:rFonts w:eastAsiaTheme="minorEastAsia"/>
              <w:noProof/>
              <w:sz w:val="22"/>
              <w:lang w:val="es-MX" w:eastAsia="es-MX"/>
            </w:rPr>
          </w:pPr>
          <w:hyperlink w:anchor="_Toc140833344" w:history="1">
            <w:r w:rsidR="00F71005" w:rsidRPr="000006C8">
              <w:rPr>
                <w:rStyle w:val="Hyperlink"/>
                <w:noProof/>
              </w:rPr>
              <w:t>9.</w:t>
            </w:r>
            <w:r w:rsidR="00F71005">
              <w:rPr>
                <w:rFonts w:eastAsiaTheme="minorEastAsia"/>
                <w:noProof/>
                <w:sz w:val="22"/>
                <w:lang w:val="es-MX" w:eastAsia="es-MX"/>
              </w:rPr>
              <w:tab/>
            </w:r>
            <w:r w:rsidR="00F71005" w:rsidRPr="000006C8">
              <w:rPr>
                <w:rStyle w:val="Hyperlink"/>
                <w:noProof/>
              </w:rPr>
              <w:t>Mantenimiento de equipos</w:t>
            </w:r>
            <w:r w:rsidR="00F71005">
              <w:rPr>
                <w:noProof/>
                <w:webHidden/>
              </w:rPr>
              <w:tab/>
            </w:r>
            <w:r w:rsidR="00F71005">
              <w:rPr>
                <w:noProof/>
                <w:webHidden/>
              </w:rPr>
              <w:fldChar w:fldCharType="begin"/>
            </w:r>
            <w:r w:rsidR="00F71005">
              <w:rPr>
                <w:noProof/>
                <w:webHidden/>
              </w:rPr>
              <w:instrText xml:space="preserve"> PAGEREF _Toc140833344 \h </w:instrText>
            </w:r>
            <w:r w:rsidR="00F71005">
              <w:rPr>
                <w:noProof/>
                <w:webHidden/>
              </w:rPr>
            </w:r>
            <w:r w:rsidR="00F71005">
              <w:rPr>
                <w:noProof/>
                <w:webHidden/>
              </w:rPr>
              <w:fldChar w:fldCharType="separate"/>
            </w:r>
            <w:r w:rsidR="00B60D46">
              <w:rPr>
                <w:noProof/>
                <w:webHidden/>
              </w:rPr>
              <w:t>46</w:t>
            </w:r>
            <w:r w:rsidR="00F71005">
              <w:rPr>
                <w:noProof/>
                <w:webHidden/>
              </w:rPr>
              <w:fldChar w:fldCharType="end"/>
            </w:r>
          </w:hyperlink>
        </w:p>
        <w:p w14:paraId="5DA4F851" w14:textId="3857D986" w:rsidR="00F71005" w:rsidRDefault="00000000">
          <w:pPr>
            <w:pStyle w:val="TOC1"/>
            <w:tabs>
              <w:tab w:val="left" w:pos="1320"/>
              <w:tab w:val="right" w:leader="dot" w:pos="9962"/>
            </w:tabs>
            <w:rPr>
              <w:rFonts w:eastAsiaTheme="minorEastAsia"/>
              <w:noProof/>
              <w:sz w:val="22"/>
              <w:lang w:val="es-MX" w:eastAsia="es-MX"/>
            </w:rPr>
          </w:pPr>
          <w:hyperlink w:anchor="_Toc140833346" w:history="1">
            <w:r w:rsidR="00F71005" w:rsidRPr="000006C8">
              <w:rPr>
                <w:rStyle w:val="Hyperlink"/>
                <w:noProof/>
              </w:rPr>
              <w:t>10.</w:t>
            </w:r>
            <w:r w:rsidR="00F71005">
              <w:rPr>
                <w:rFonts w:eastAsiaTheme="minorEastAsia"/>
                <w:noProof/>
                <w:sz w:val="22"/>
                <w:lang w:val="es-MX" w:eastAsia="es-MX"/>
              </w:rPr>
              <w:tab/>
            </w:r>
            <w:r w:rsidR="00F71005" w:rsidRPr="000006C8">
              <w:rPr>
                <w:rStyle w:val="Hyperlink"/>
                <w:noProof/>
              </w:rPr>
              <w:t>Plan de contingencia</w:t>
            </w:r>
            <w:r w:rsidR="00F71005">
              <w:rPr>
                <w:noProof/>
                <w:webHidden/>
              </w:rPr>
              <w:tab/>
            </w:r>
            <w:r w:rsidR="00F71005">
              <w:rPr>
                <w:noProof/>
                <w:webHidden/>
              </w:rPr>
              <w:fldChar w:fldCharType="begin"/>
            </w:r>
            <w:r w:rsidR="00F71005">
              <w:rPr>
                <w:noProof/>
                <w:webHidden/>
              </w:rPr>
              <w:instrText xml:space="preserve"> PAGEREF _Toc140833346 \h </w:instrText>
            </w:r>
            <w:r w:rsidR="00F71005">
              <w:rPr>
                <w:noProof/>
                <w:webHidden/>
              </w:rPr>
            </w:r>
            <w:r w:rsidR="00F71005">
              <w:rPr>
                <w:noProof/>
                <w:webHidden/>
              </w:rPr>
              <w:fldChar w:fldCharType="separate"/>
            </w:r>
            <w:r w:rsidR="00B60D46">
              <w:rPr>
                <w:noProof/>
                <w:webHidden/>
              </w:rPr>
              <w:t>48</w:t>
            </w:r>
            <w:r w:rsidR="00F71005">
              <w:rPr>
                <w:noProof/>
                <w:webHidden/>
              </w:rPr>
              <w:fldChar w:fldCharType="end"/>
            </w:r>
          </w:hyperlink>
        </w:p>
        <w:p w14:paraId="1CD7174A" w14:textId="56BC6C75" w:rsidR="00F71005" w:rsidRDefault="00000000">
          <w:pPr>
            <w:pStyle w:val="TOC1"/>
            <w:tabs>
              <w:tab w:val="right" w:leader="dot" w:pos="9962"/>
            </w:tabs>
            <w:rPr>
              <w:rFonts w:eastAsiaTheme="minorEastAsia"/>
              <w:noProof/>
              <w:sz w:val="22"/>
              <w:lang w:val="es-MX" w:eastAsia="es-MX"/>
            </w:rPr>
          </w:pPr>
          <w:hyperlink w:anchor="_Toc140833347" w:history="1">
            <w:r w:rsidR="00F71005" w:rsidRPr="000006C8">
              <w:rPr>
                <w:rStyle w:val="Hyperlink"/>
                <w:noProof/>
              </w:rPr>
              <w:t>Síntesis</w:t>
            </w:r>
            <w:r w:rsidR="00F71005">
              <w:rPr>
                <w:noProof/>
                <w:webHidden/>
              </w:rPr>
              <w:tab/>
            </w:r>
            <w:r w:rsidR="00F71005">
              <w:rPr>
                <w:noProof/>
                <w:webHidden/>
              </w:rPr>
              <w:fldChar w:fldCharType="begin"/>
            </w:r>
            <w:r w:rsidR="00F71005">
              <w:rPr>
                <w:noProof/>
                <w:webHidden/>
              </w:rPr>
              <w:instrText xml:space="preserve"> PAGEREF _Toc140833347 \h </w:instrText>
            </w:r>
            <w:r w:rsidR="00F71005">
              <w:rPr>
                <w:noProof/>
                <w:webHidden/>
              </w:rPr>
            </w:r>
            <w:r w:rsidR="00F71005">
              <w:rPr>
                <w:noProof/>
                <w:webHidden/>
              </w:rPr>
              <w:fldChar w:fldCharType="separate"/>
            </w:r>
            <w:r w:rsidR="00B60D46">
              <w:rPr>
                <w:noProof/>
                <w:webHidden/>
              </w:rPr>
              <w:t>49</w:t>
            </w:r>
            <w:r w:rsidR="00F71005">
              <w:rPr>
                <w:noProof/>
                <w:webHidden/>
              </w:rPr>
              <w:fldChar w:fldCharType="end"/>
            </w:r>
          </w:hyperlink>
        </w:p>
        <w:p w14:paraId="02A53FE3" w14:textId="4053F38A" w:rsidR="00F71005" w:rsidRDefault="00000000">
          <w:pPr>
            <w:pStyle w:val="TOC1"/>
            <w:tabs>
              <w:tab w:val="right" w:leader="dot" w:pos="9962"/>
            </w:tabs>
            <w:rPr>
              <w:rFonts w:eastAsiaTheme="minorEastAsia"/>
              <w:noProof/>
              <w:sz w:val="22"/>
              <w:lang w:val="es-MX" w:eastAsia="es-MX"/>
            </w:rPr>
          </w:pPr>
          <w:hyperlink w:anchor="_Toc140833348" w:history="1">
            <w:r w:rsidR="00F71005" w:rsidRPr="000006C8">
              <w:rPr>
                <w:rStyle w:val="Hyperlink"/>
                <w:noProof/>
              </w:rPr>
              <w:t>Material complementario</w:t>
            </w:r>
            <w:r w:rsidR="00F71005">
              <w:rPr>
                <w:noProof/>
                <w:webHidden/>
              </w:rPr>
              <w:tab/>
            </w:r>
            <w:r w:rsidR="00F71005">
              <w:rPr>
                <w:noProof/>
                <w:webHidden/>
              </w:rPr>
              <w:fldChar w:fldCharType="begin"/>
            </w:r>
            <w:r w:rsidR="00F71005">
              <w:rPr>
                <w:noProof/>
                <w:webHidden/>
              </w:rPr>
              <w:instrText xml:space="preserve"> PAGEREF _Toc140833348 \h </w:instrText>
            </w:r>
            <w:r w:rsidR="00F71005">
              <w:rPr>
                <w:noProof/>
                <w:webHidden/>
              </w:rPr>
            </w:r>
            <w:r w:rsidR="00F71005">
              <w:rPr>
                <w:noProof/>
                <w:webHidden/>
              </w:rPr>
              <w:fldChar w:fldCharType="separate"/>
            </w:r>
            <w:r w:rsidR="00B60D46">
              <w:rPr>
                <w:noProof/>
                <w:webHidden/>
              </w:rPr>
              <w:t>50</w:t>
            </w:r>
            <w:r w:rsidR="00F71005">
              <w:rPr>
                <w:noProof/>
                <w:webHidden/>
              </w:rPr>
              <w:fldChar w:fldCharType="end"/>
            </w:r>
          </w:hyperlink>
        </w:p>
        <w:p w14:paraId="18909E51" w14:textId="38FD40AA" w:rsidR="00F71005" w:rsidRDefault="00000000">
          <w:pPr>
            <w:pStyle w:val="TOC1"/>
            <w:tabs>
              <w:tab w:val="right" w:leader="dot" w:pos="9962"/>
            </w:tabs>
            <w:rPr>
              <w:rFonts w:eastAsiaTheme="minorEastAsia"/>
              <w:noProof/>
              <w:sz w:val="22"/>
              <w:lang w:val="es-MX" w:eastAsia="es-MX"/>
            </w:rPr>
          </w:pPr>
          <w:hyperlink w:anchor="_Toc140833349" w:history="1">
            <w:r w:rsidR="00F71005" w:rsidRPr="000006C8">
              <w:rPr>
                <w:rStyle w:val="Hyperlink"/>
                <w:noProof/>
              </w:rPr>
              <w:t>Glosario</w:t>
            </w:r>
            <w:r w:rsidR="00F71005">
              <w:rPr>
                <w:noProof/>
                <w:webHidden/>
              </w:rPr>
              <w:tab/>
            </w:r>
            <w:r w:rsidR="00F71005">
              <w:rPr>
                <w:noProof/>
                <w:webHidden/>
              </w:rPr>
              <w:fldChar w:fldCharType="begin"/>
            </w:r>
            <w:r w:rsidR="00F71005">
              <w:rPr>
                <w:noProof/>
                <w:webHidden/>
              </w:rPr>
              <w:instrText xml:space="preserve"> PAGEREF _Toc140833349 \h </w:instrText>
            </w:r>
            <w:r w:rsidR="00F71005">
              <w:rPr>
                <w:noProof/>
                <w:webHidden/>
              </w:rPr>
            </w:r>
            <w:r w:rsidR="00F71005">
              <w:rPr>
                <w:noProof/>
                <w:webHidden/>
              </w:rPr>
              <w:fldChar w:fldCharType="separate"/>
            </w:r>
            <w:r w:rsidR="00B60D46">
              <w:rPr>
                <w:noProof/>
                <w:webHidden/>
              </w:rPr>
              <w:t>53</w:t>
            </w:r>
            <w:r w:rsidR="00F71005">
              <w:rPr>
                <w:noProof/>
                <w:webHidden/>
              </w:rPr>
              <w:fldChar w:fldCharType="end"/>
            </w:r>
          </w:hyperlink>
        </w:p>
        <w:p w14:paraId="7F163B67" w14:textId="1FEC2115" w:rsidR="00F71005" w:rsidRDefault="00000000">
          <w:pPr>
            <w:pStyle w:val="TOC1"/>
            <w:tabs>
              <w:tab w:val="right" w:leader="dot" w:pos="9962"/>
            </w:tabs>
            <w:rPr>
              <w:rFonts w:eastAsiaTheme="minorEastAsia"/>
              <w:noProof/>
              <w:sz w:val="22"/>
              <w:lang w:val="es-MX" w:eastAsia="es-MX"/>
            </w:rPr>
          </w:pPr>
          <w:hyperlink w:anchor="_Toc140833350" w:history="1">
            <w:r w:rsidR="00F71005" w:rsidRPr="000006C8">
              <w:rPr>
                <w:rStyle w:val="Hyperlink"/>
                <w:noProof/>
              </w:rPr>
              <w:t>Referencias bibliográficas</w:t>
            </w:r>
            <w:r w:rsidR="00F71005">
              <w:rPr>
                <w:noProof/>
                <w:webHidden/>
              </w:rPr>
              <w:tab/>
            </w:r>
            <w:r w:rsidR="00F71005">
              <w:rPr>
                <w:noProof/>
                <w:webHidden/>
              </w:rPr>
              <w:fldChar w:fldCharType="begin"/>
            </w:r>
            <w:r w:rsidR="00F71005">
              <w:rPr>
                <w:noProof/>
                <w:webHidden/>
              </w:rPr>
              <w:instrText xml:space="preserve"> PAGEREF _Toc140833350 \h </w:instrText>
            </w:r>
            <w:r w:rsidR="00F71005">
              <w:rPr>
                <w:noProof/>
                <w:webHidden/>
              </w:rPr>
            </w:r>
            <w:r w:rsidR="00F71005">
              <w:rPr>
                <w:noProof/>
                <w:webHidden/>
              </w:rPr>
              <w:fldChar w:fldCharType="separate"/>
            </w:r>
            <w:r w:rsidR="00B60D46">
              <w:rPr>
                <w:noProof/>
                <w:webHidden/>
              </w:rPr>
              <w:t>55</w:t>
            </w:r>
            <w:r w:rsidR="00F71005">
              <w:rPr>
                <w:noProof/>
                <w:webHidden/>
              </w:rPr>
              <w:fldChar w:fldCharType="end"/>
            </w:r>
          </w:hyperlink>
        </w:p>
        <w:p w14:paraId="12F1D52F" w14:textId="51C52DB3" w:rsidR="00F71005" w:rsidRDefault="00000000">
          <w:pPr>
            <w:pStyle w:val="TOC1"/>
            <w:tabs>
              <w:tab w:val="right" w:leader="dot" w:pos="9962"/>
            </w:tabs>
            <w:rPr>
              <w:rFonts w:eastAsiaTheme="minorEastAsia"/>
              <w:noProof/>
              <w:sz w:val="22"/>
              <w:lang w:val="es-MX" w:eastAsia="es-MX"/>
            </w:rPr>
          </w:pPr>
          <w:hyperlink w:anchor="_Toc140833351" w:history="1">
            <w:r w:rsidR="00F71005" w:rsidRPr="000006C8">
              <w:rPr>
                <w:rStyle w:val="Hyperlink"/>
                <w:noProof/>
              </w:rPr>
              <w:t>Créditos</w:t>
            </w:r>
            <w:r w:rsidR="00F71005">
              <w:rPr>
                <w:noProof/>
                <w:webHidden/>
              </w:rPr>
              <w:tab/>
            </w:r>
            <w:r w:rsidR="00F71005">
              <w:rPr>
                <w:noProof/>
                <w:webHidden/>
              </w:rPr>
              <w:fldChar w:fldCharType="begin"/>
            </w:r>
            <w:r w:rsidR="00F71005">
              <w:rPr>
                <w:noProof/>
                <w:webHidden/>
              </w:rPr>
              <w:instrText xml:space="preserve"> PAGEREF _Toc140833351 \h </w:instrText>
            </w:r>
            <w:r w:rsidR="00F71005">
              <w:rPr>
                <w:noProof/>
                <w:webHidden/>
              </w:rPr>
            </w:r>
            <w:r w:rsidR="00F71005">
              <w:rPr>
                <w:noProof/>
                <w:webHidden/>
              </w:rPr>
              <w:fldChar w:fldCharType="separate"/>
            </w:r>
            <w:r w:rsidR="00B60D46">
              <w:rPr>
                <w:noProof/>
                <w:webHidden/>
              </w:rPr>
              <w:t>57</w:t>
            </w:r>
            <w:r w:rsidR="00F71005">
              <w:rPr>
                <w:noProof/>
                <w:webHidden/>
              </w:rPr>
              <w:fldChar w:fldCharType="end"/>
            </w:r>
          </w:hyperlink>
        </w:p>
        <w:p w14:paraId="3AFC5851" w14:textId="628C1BCD"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833327"/>
      <w:r>
        <w:lastRenderedPageBreak/>
        <w:t>Introducción</w:t>
      </w:r>
      <w:bookmarkEnd w:id="0"/>
    </w:p>
    <w:p w14:paraId="59432E1E" w14:textId="7BA1FC57" w:rsidR="007F2B44" w:rsidRDefault="00D31108" w:rsidP="00D31108">
      <w:r w:rsidRPr="00D31108">
        <w:t>Aquí comienza el estudio del componente formativo “Verificación de las emisiones resultantes de proceso y operaciones productivas”. Como primer paso en este recorrido, observe con atención el video que se muestra a continuación. Muchos éxitos en esta experiencia.</w:t>
      </w:r>
    </w:p>
    <w:p w14:paraId="3783A1F1" w14:textId="28722073" w:rsidR="007F2B44" w:rsidRPr="00A57A9E" w:rsidRDefault="00D31108" w:rsidP="007F2B44">
      <w:pPr>
        <w:pStyle w:val="Video"/>
      </w:pPr>
      <w:r w:rsidRPr="00D31108">
        <w:t>Verificación de las emisiones resultantes de proceso y operaciones productivas</w:t>
      </w:r>
    </w:p>
    <w:p w14:paraId="4FE8676D" w14:textId="19EB2004" w:rsidR="007F2B44" w:rsidRPr="00A57A9E" w:rsidRDefault="001A3FE0" w:rsidP="007F2B44">
      <w:pPr>
        <w:ind w:right="49" w:firstLine="0"/>
        <w:jc w:val="center"/>
      </w:pPr>
      <w:r>
        <w:rPr>
          <w:noProof/>
        </w:rPr>
        <w:drawing>
          <wp:inline distT="0" distB="0" distL="0" distR="0" wp14:anchorId="436A45FF" wp14:editId="1AFBF3BC">
            <wp:extent cx="6332220" cy="3561715"/>
            <wp:effectExtent l="0" t="0" r="0" b="635"/>
            <wp:docPr id="102530787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7875"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406D390" w:rsidR="007F2B44" w:rsidRPr="00A57A9E" w:rsidRDefault="00000000" w:rsidP="007F2B44">
      <w:pPr>
        <w:ind w:firstLine="0"/>
        <w:jc w:val="center"/>
        <w:rPr>
          <w:b/>
          <w:bCs/>
          <w:i/>
          <w:iCs/>
        </w:rPr>
      </w:pPr>
      <w:hyperlink r:id="rId11" w:history="1">
        <w:r w:rsidR="007F2B44"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158F82D5" w:rsidR="007F2B44" w:rsidRPr="00A57A9E" w:rsidRDefault="007F2B44" w:rsidP="008C72B5">
            <w:pPr>
              <w:ind w:firstLine="0"/>
              <w:jc w:val="center"/>
              <w:rPr>
                <w:b/>
              </w:rPr>
            </w:pPr>
            <w:r w:rsidRPr="00A57A9E">
              <w:rPr>
                <w:b/>
              </w:rPr>
              <w:t xml:space="preserve">Síntesis del video: </w:t>
            </w:r>
            <w:r w:rsidR="00D31108" w:rsidRPr="00D31108">
              <w:rPr>
                <w:b/>
              </w:rPr>
              <w:t>Verificación de las emisiones resultantes de proceso y operaciones productivas</w:t>
            </w:r>
          </w:p>
        </w:tc>
      </w:tr>
      <w:tr w:rsidR="007F2B44" w:rsidRPr="00A57A9E" w14:paraId="1FE8CEA4" w14:textId="77777777" w:rsidTr="008C72B5">
        <w:tc>
          <w:tcPr>
            <w:tcW w:w="9962" w:type="dxa"/>
          </w:tcPr>
          <w:p w14:paraId="053C818E" w14:textId="77777777" w:rsidR="00C7423A" w:rsidRDefault="00C7423A" w:rsidP="00C7423A"/>
          <w:p w14:paraId="53FCD406" w14:textId="09B87DF9" w:rsidR="00C7423A" w:rsidRDefault="00C7423A" w:rsidP="008956D3">
            <w:r>
              <w:t>Las emisiones generadas por las diversas fuentes antrópicas (fuentes móviles y fijas), que generan importantes e impactantes consecuencias en la atmósfera con la generación de gases nocivos para la salud humana, como los contaminantes, entre los que están los óxidos de azufre, óxidos de nitrógeno, compuestos orgánicos volátiles, material particulado, entre otros, se convierten en agentes tóxicos</w:t>
            </w:r>
            <w:r w:rsidR="008956D3">
              <w:t>, d</w:t>
            </w:r>
            <w:r>
              <w:t xml:space="preserve">ichos agentes tóxicos son objeto de seguimiento y medición por parte de las autoridades ambientales, quienes emplean las normas para hacer cumplir los requerimientos nacionales e internacionales, en cuanto a contaminación del aire. </w:t>
            </w:r>
          </w:p>
          <w:p w14:paraId="07BE0595" w14:textId="55469895" w:rsidR="007F2B44" w:rsidRPr="00A57A9E" w:rsidRDefault="00C7423A" w:rsidP="008956D3">
            <w:r>
              <w:t xml:space="preserve">Este componente formativo, le afianzará en todos los aspectos relacionados con el control de la problemática atmosférica en una organización y/o proyecto. </w:t>
            </w:r>
          </w:p>
        </w:tc>
      </w:tr>
    </w:tbl>
    <w:p w14:paraId="27F0872B" w14:textId="500FF743" w:rsidR="007F2B44" w:rsidRDefault="007F2B44" w:rsidP="007F2B44"/>
    <w:p w14:paraId="6BAE68DB" w14:textId="77777777" w:rsidR="00D12180" w:rsidRDefault="00D12180">
      <w:pPr>
        <w:spacing w:before="0" w:after="160" w:line="259" w:lineRule="auto"/>
        <w:ind w:firstLine="0"/>
      </w:pPr>
    </w:p>
    <w:p w14:paraId="2EDD1BF8" w14:textId="77777777" w:rsidR="00D12180" w:rsidRDefault="00D12180">
      <w:pPr>
        <w:spacing w:before="0" w:after="160" w:line="259" w:lineRule="auto"/>
        <w:ind w:firstLine="0"/>
      </w:pPr>
    </w:p>
    <w:p w14:paraId="1185C3FB" w14:textId="77777777" w:rsidR="00D12180" w:rsidRDefault="00D12180">
      <w:pPr>
        <w:spacing w:before="0" w:after="160" w:line="259" w:lineRule="auto"/>
        <w:ind w:firstLine="0"/>
      </w:pPr>
    </w:p>
    <w:p w14:paraId="74B78B26" w14:textId="77777777" w:rsidR="00D12180" w:rsidRDefault="00D12180">
      <w:pPr>
        <w:spacing w:before="0" w:after="160" w:line="259" w:lineRule="auto"/>
        <w:ind w:firstLine="0"/>
      </w:pPr>
    </w:p>
    <w:p w14:paraId="1174F1AF" w14:textId="77777777" w:rsidR="00D12180" w:rsidRDefault="00D12180">
      <w:pPr>
        <w:spacing w:before="0" w:after="160" w:line="259" w:lineRule="auto"/>
        <w:ind w:firstLine="0"/>
      </w:pPr>
    </w:p>
    <w:p w14:paraId="1AFF20CD" w14:textId="77777777" w:rsidR="00D12180" w:rsidRDefault="00D12180">
      <w:pPr>
        <w:spacing w:before="0" w:after="160" w:line="259" w:lineRule="auto"/>
        <w:ind w:firstLine="0"/>
      </w:pPr>
    </w:p>
    <w:p w14:paraId="591117B7" w14:textId="77777777" w:rsidR="00D12180" w:rsidRDefault="00D12180">
      <w:pPr>
        <w:spacing w:before="0" w:after="160" w:line="259" w:lineRule="auto"/>
        <w:ind w:firstLine="0"/>
      </w:pPr>
    </w:p>
    <w:p w14:paraId="2A42246B" w14:textId="77777777" w:rsidR="00D12180" w:rsidRDefault="00D12180">
      <w:pPr>
        <w:spacing w:before="0" w:after="160" w:line="259" w:lineRule="auto"/>
        <w:ind w:firstLine="0"/>
      </w:pPr>
    </w:p>
    <w:p w14:paraId="18E8E181" w14:textId="77777777" w:rsidR="00D12180" w:rsidRDefault="00D12180">
      <w:pPr>
        <w:spacing w:before="0" w:after="160" w:line="259" w:lineRule="auto"/>
        <w:ind w:firstLine="0"/>
      </w:pPr>
    </w:p>
    <w:p w14:paraId="1497589F" w14:textId="77777777" w:rsidR="00D12180" w:rsidRDefault="00D12180">
      <w:pPr>
        <w:spacing w:before="0" w:after="160" w:line="259" w:lineRule="auto"/>
        <w:ind w:firstLine="0"/>
      </w:pPr>
    </w:p>
    <w:p w14:paraId="75FCAD1E" w14:textId="77777777" w:rsidR="00D12180" w:rsidRDefault="00D12180">
      <w:pPr>
        <w:spacing w:before="0" w:after="160" w:line="259" w:lineRule="auto"/>
        <w:ind w:firstLine="0"/>
      </w:pPr>
    </w:p>
    <w:p w14:paraId="23EA00B5" w14:textId="77777777" w:rsidR="00963D00" w:rsidRDefault="00963D00" w:rsidP="00963D00">
      <w:pPr>
        <w:pStyle w:val="Heading1"/>
      </w:pPr>
      <w:bookmarkStart w:id="1" w:name="_Toc140833328"/>
      <w:r>
        <w:lastRenderedPageBreak/>
        <w:t>Conceptos generales</w:t>
      </w:r>
      <w:bookmarkEnd w:id="1"/>
    </w:p>
    <w:p w14:paraId="57BBA30B" w14:textId="734AB9AA" w:rsidR="00963D00" w:rsidRDefault="00963D00" w:rsidP="00DA4C75">
      <w:r>
        <w:t>Para la verificación de las emisiones resultantes de proceso y operaciones productivas, es importante reconocer los conceptos generales asociados a las emisiones generadas en el proceso industrial u operativo del proyecto.</w:t>
      </w:r>
    </w:p>
    <w:p w14:paraId="13CB7723" w14:textId="14C1ADC4" w:rsidR="00963D00" w:rsidRDefault="00963D00" w:rsidP="00DA4C75">
      <w:r>
        <w:t>Como comienzo de este componente, conozca y comprenda elementos conceptuales como atmósfera, contaminación atmosférica, fuentes naturales y antropogénicas de contaminación, monóxidos, óxidos y otros compuestos orgánicos. Con claridad sobre lo que son y sus impactos en los procesos de contaminación, su navegación por el componente formativo será muy satisfactoria.</w:t>
      </w:r>
    </w:p>
    <w:p w14:paraId="7FA63C2C" w14:textId="77777777" w:rsidR="00963D00" w:rsidRDefault="00963D00" w:rsidP="00DA4C75">
      <w:pPr>
        <w:pStyle w:val="Heading3"/>
      </w:pPr>
      <w:bookmarkStart w:id="2" w:name="_Toc140833329"/>
      <w:r>
        <w:t>La atmósfera</w:t>
      </w:r>
      <w:bookmarkEnd w:id="2"/>
    </w:p>
    <w:p w14:paraId="123CEFA2" w14:textId="5CC8DDB7" w:rsidR="00963D00" w:rsidRDefault="00963D00" w:rsidP="00DA4C75">
      <w:r>
        <w:t>Es importante reconocer cuál es elemento que más se impacta en lo relacionado con la contaminación del aire; en ese sentido, la atmósfera adquiere una vital importancia para identificar cómo se generan los principales procesos que de ella derivan.</w:t>
      </w:r>
    </w:p>
    <w:p w14:paraId="46C1CDDA" w14:textId="77777777" w:rsidR="00963D00" w:rsidRDefault="00963D00" w:rsidP="00DA4C75">
      <w:r>
        <w:t>La atmósfera es la primera capa gaseosa que envuelve a nuestro planeta, con un espesor aproximado de 10.000 kilómetros. En ella se producen todos los fenómenos climáticos y meteorológicos que afectan al planeta, regula la entrada y salida de energía terrestre, y por ende, su temperatura, y es el principal medio de transferencia del calor. Está constituida por una mezcla de gases entre los que se encuentran el nitrógeno (N</w:t>
      </w:r>
      <w:r w:rsidRPr="008E7C84">
        <w:rPr>
          <w:vertAlign w:val="subscript"/>
        </w:rPr>
        <w:t>2</w:t>
      </w:r>
      <w:r>
        <w:t>), el oxígeno (O</w:t>
      </w:r>
      <w:r w:rsidRPr="008E7C84">
        <w:rPr>
          <w:vertAlign w:val="subscript"/>
        </w:rPr>
        <w:t>2</w:t>
      </w:r>
      <w:r>
        <w:t>), el dióxido de carbono (CO</w:t>
      </w:r>
      <w:r w:rsidRPr="008E7C84">
        <w:rPr>
          <w:vertAlign w:val="subscript"/>
        </w:rPr>
        <w:t>2</w:t>
      </w:r>
      <w:r>
        <w:t>), además de otros gases en cantidades minúsculas, tales como el argón, helio, neón y ozono. En las capas bajas de la atmósfera, se encuentran el vapor de agua e impurezas en forma de polvo.</w:t>
      </w:r>
    </w:p>
    <w:p w14:paraId="14030049" w14:textId="77777777" w:rsidR="00963D00" w:rsidRDefault="00963D00" w:rsidP="00DA4C75"/>
    <w:p w14:paraId="604EAD55" w14:textId="1BC41816" w:rsidR="00963D00" w:rsidRDefault="00963D00" w:rsidP="00DA4C75">
      <w:r>
        <w:lastRenderedPageBreak/>
        <w:t>Asimismo, la atmósfera se puede dividir en diferentes capas, para poder identificar las estratificaciones según su altura, temperatura y presión del aire. Teniendo en cuenta la Guía de Calidad del Aire, se definen los diferentes niveles de la atmósfera, así:</w:t>
      </w:r>
    </w:p>
    <w:p w14:paraId="2A52A5AF" w14:textId="77777777" w:rsidR="00DA4C75" w:rsidRDefault="00963D00">
      <w:pPr>
        <w:pStyle w:val="ListParagraph"/>
        <w:numPr>
          <w:ilvl w:val="0"/>
          <w:numId w:val="6"/>
        </w:numPr>
      </w:pPr>
      <w:r w:rsidRPr="00DA4C75">
        <w:rPr>
          <w:b/>
          <w:bCs/>
        </w:rPr>
        <w:t>Tropósfera</w:t>
      </w:r>
      <w:r>
        <w:t>:</w:t>
      </w:r>
      <w:r w:rsidR="00DA4C75">
        <w:t xml:space="preserve"> e</w:t>
      </w:r>
      <w:r>
        <w:t>s la más cercana a la superficie terrestre, donde se forman las nubes y se desarrollan diversos procesos atmosféricos, tales como las lluvias y los frentes. La temperatura del aire disminuye con la altura. En esta capa se acumula la mayor parte del vapor de agua y el CO</w:t>
      </w:r>
      <w:r w:rsidRPr="008E7C84">
        <w:rPr>
          <w:vertAlign w:val="subscript"/>
        </w:rPr>
        <w:t>2</w:t>
      </w:r>
      <w:r>
        <w:t>.</w:t>
      </w:r>
    </w:p>
    <w:p w14:paraId="14F55E26" w14:textId="77777777" w:rsidR="00DA4C75" w:rsidRDefault="00963D00">
      <w:pPr>
        <w:pStyle w:val="ListParagraph"/>
        <w:numPr>
          <w:ilvl w:val="0"/>
          <w:numId w:val="6"/>
        </w:numPr>
      </w:pPr>
      <w:r w:rsidRPr="00DA4C75">
        <w:rPr>
          <w:b/>
          <w:bCs/>
        </w:rPr>
        <w:t>Estratósfera:</w:t>
      </w:r>
      <w:r w:rsidR="00DA4C75" w:rsidRPr="00DA4C75">
        <w:rPr>
          <w:b/>
          <w:bCs/>
        </w:rPr>
        <w:t xml:space="preserve"> </w:t>
      </w:r>
      <w:r w:rsidR="00DA4C75" w:rsidRPr="00DA4C75">
        <w:t>e</w:t>
      </w:r>
      <w:r>
        <w:t>n esta capa, la temperatura comienza a aumentar con la altura, fenómeno que se le atribuye a la presencia del ozono (O</w:t>
      </w:r>
      <w:r w:rsidRPr="008E7C84">
        <w:rPr>
          <w:vertAlign w:val="subscript"/>
        </w:rPr>
        <w:t>3</w:t>
      </w:r>
      <w:r>
        <w:t>), puesto que es el gas que absorbe los rayos ultravioletas. Tanto la formación como la destrucción del ozono se hace por reacciones fotoquímicas.</w:t>
      </w:r>
    </w:p>
    <w:p w14:paraId="1724AE33" w14:textId="253B8F54" w:rsidR="00DA4C75" w:rsidRDefault="00963D00">
      <w:pPr>
        <w:pStyle w:val="ListParagraph"/>
        <w:numPr>
          <w:ilvl w:val="0"/>
          <w:numId w:val="6"/>
        </w:numPr>
      </w:pPr>
      <w:r w:rsidRPr="00C85464">
        <w:rPr>
          <w:b/>
          <w:bCs/>
        </w:rPr>
        <w:t>Mesósfera</w:t>
      </w:r>
      <w:r>
        <w:t>:</w:t>
      </w:r>
      <w:r w:rsidR="00DA4C75">
        <w:t xml:space="preserve"> </w:t>
      </w:r>
      <w:r w:rsidR="00C85464">
        <w:t>e</w:t>
      </w:r>
      <w:r>
        <w:t>s una capa en que la temperatura vuelve a disminuir con la altura debido a la disminución de la concentración de ozono.</w:t>
      </w:r>
    </w:p>
    <w:p w14:paraId="7B5F57CB" w14:textId="141EC1AA" w:rsidR="00DA4C75" w:rsidRDefault="00963D00">
      <w:pPr>
        <w:pStyle w:val="ListParagraph"/>
        <w:numPr>
          <w:ilvl w:val="0"/>
          <w:numId w:val="6"/>
        </w:numPr>
      </w:pPr>
      <w:r w:rsidRPr="00C85464">
        <w:rPr>
          <w:b/>
          <w:bCs/>
        </w:rPr>
        <w:t>Termósfera o ionósfera</w:t>
      </w:r>
      <w:r>
        <w:t>:</w:t>
      </w:r>
      <w:r w:rsidR="00DA4C75">
        <w:t xml:space="preserve"> </w:t>
      </w:r>
      <w:r w:rsidR="00C85464">
        <w:t>e</w:t>
      </w:r>
      <w:r>
        <w:t>n esta, la temperatura aumenta nuevamente con la altura. La presencia de partículas electrizadas da lugar a la presencia de capas ionizadas que tienen la propiedad de reflejar las ondas radioeléctricas.</w:t>
      </w:r>
    </w:p>
    <w:p w14:paraId="292A247F" w14:textId="6016C785" w:rsidR="00963D00" w:rsidRDefault="00963D00">
      <w:pPr>
        <w:pStyle w:val="ListParagraph"/>
        <w:numPr>
          <w:ilvl w:val="0"/>
          <w:numId w:val="6"/>
        </w:numPr>
      </w:pPr>
      <w:r w:rsidRPr="00C85464">
        <w:rPr>
          <w:b/>
          <w:bCs/>
        </w:rPr>
        <w:t>Exósfera</w:t>
      </w:r>
      <w:r>
        <w:t>:</w:t>
      </w:r>
      <w:r w:rsidR="00DA4C75">
        <w:t xml:space="preserve"> </w:t>
      </w:r>
      <w:r w:rsidR="00C85464">
        <w:t>c</w:t>
      </w:r>
      <w:r>
        <w:t>onstituye la zona de transición entre la atmósfera y el espacio exterior, contiene la mayor parte del ozono atmosférico y absorbe gran parte de la radiación ultravioleta.</w:t>
      </w:r>
    </w:p>
    <w:p w14:paraId="50C6DD40" w14:textId="77777777" w:rsidR="00963D00" w:rsidRDefault="00963D00" w:rsidP="00DA4C75"/>
    <w:p w14:paraId="1D32040C" w14:textId="77777777" w:rsidR="00C85464" w:rsidRDefault="00C85464" w:rsidP="00DA4C75"/>
    <w:p w14:paraId="7822B42B" w14:textId="77777777" w:rsidR="00963D00" w:rsidRDefault="00963D00" w:rsidP="00C85464">
      <w:pPr>
        <w:pStyle w:val="Heading3"/>
      </w:pPr>
      <w:bookmarkStart w:id="3" w:name="_Toc140833330"/>
      <w:r>
        <w:lastRenderedPageBreak/>
        <w:t>Contaminación atmosférica</w:t>
      </w:r>
      <w:bookmarkEnd w:id="3"/>
    </w:p>
    <w:p w14:paraId="0EE9F6A6" w14:textId="7E411F27" w:rsidR="00963D00" w:rsidRDefault="00963D00" w:rsidP="0008034E">
      <w:r>
        <w:t>La contaminación atmosférica es un factor que incide directamente en el ser humano y consecuentemente en el ecosistema del cual depende.</w:t>
      </w:r>
    </w:p>
    <w:p w14:paraId="06917038" w14:textId="49EC3190" w:rsidR="00963D00" w:rsidRDefault="00963D00" w:rsidP="0008034E">
      <w:r>
        <w:t>La afectación antrópica de la contaminación es la presencia en el aire de uno o más contaminantes, o cualquier combinación de ellos en concentraciones o niveles tales que puedan constituir un riesgo a la salud de las personas, a la calidad de vida de la población, a la preservación de la naturaleza o a la conservación del patrimonio ambiental.</w:t>
      </w:r>
    </w:p>
    <w:p w14:paraId="45467046" w14:textId="64DF01B0" w:rsidR="00963D00" w:rsidRDefault="00963D00" w:rsidP="0008034E">
      <w:r>
        <w:t>En ese sentido, es importante reconocer cuál es el origen de los contaminantes, para identificar los métodos de control y de medición que influyen en el control y seguimiento de las emisiones. Conózcalos a continuación.</w:t>
      </w:r>
    </w:p>
    <w:p w14:paraId="1E76BF83" w14:textId="77777777" w:rsidR="0008034E" w:rsidRDefault="00963D00">
      <w:pPr>
        <w:pStyle w:val="ListParagraph"/>
        <w:numPr>
          <w:ilvl w:val="0"/>
          <w:numId w:val="7"/>
        </w:numPr>
      </w:pPr>
      <w:r w:rsidRPr="0008034E">
        <w:rPr>
          <w:b/>
          <w:bCs/>
        </w:rPr>
        <w:t>Fuentes naturales</w:t>
      </w:r>
      <w:r w:rsidR="0008034E" w:rsidRPr="0008034E">
        <w:rPr>
          <w:b/>
          <w:bCs/>
        </w:rPr>
        <w:t>.</w:t>
      </w:r>
      <w:r w:rsidR="0008034E">
        <w:t xml:space="preserve"> </w:t>
      </w:r>
      <w:r>
        <w:t>Corresponden a los eventos de contaminación producidos por fenómenos propios de la naturaleza. Entre estos, se encuentran las erosiones, los incendios forestales, las erupciones volcánicas, la descomposición de la vegetación y las tormentas de polvo.</w:t>
      </w:r>
    </w:p>
    <w:p w14:paraId="66589B13" w14:textId="77777777" w:rsidR="0008034E" w:rsidRDefault="00963D00">
      <w:pPr>
        <w:pStyle w:val="ListParagraph"/>
        <w:numPr>
          <w:ilvl w:val="0"/>
          <w:numId w:val="7"/>
        </w:numPr>
      </w:pPr>
      <w:r w:rsidRPr="0008034E">
        <w:rPr>
          <w:b/>
          <w:bCs/>
        </w:rPr>
        <w:t>Fuentes antropogénicas</w:t>
      </w:r>
      <w:r w:rsidR="0008034E">
        <w:t xml:space="preserve">. </w:t>
      </w:r>
      <w:r>
        <w:t>Estas corresponden a actividades o intervenciones que realizan las personas, siendo la principal causa la combustión de materiales, sea esta originada por las industrias, los vehículos o en el hogar. Esta clasificación tiene a su vez una subdivisión en tres grupos: las fuentes fijas, las fuentes móviles y las fuentes fugitivas.</w:t>
      </w:r>
    </w:p>
    <w:p w14:paraId="546CC3D1" w14:textId="77777777" w:rsidR="0008034E" w:rsidRDefault="00963D00">
      <w:pPr>
        <w:pStyle w:val="ListParagraph"/>
        <w:numPr>
          <w:ilvl w:val="0"/>
          <w:numId w:val="7"/>
        </w:numPr>
      </w:pPr>
      <w:r w:rsidRPr="0008034E">
        <w:rPr>
          <w:b/>
          <w:bCs/>
        </w:rPr>
        <w:t>Fuentes fijas</w:t>
      </w:r>
      <w:r w:rsidR="0008034E">
        <w:t xml:space="preserve">. </w:t>
      </w:r>
      <w:r>
        <w:t>Estas corresponden a aquéllas situadas en un lugar físico particular, definido e inamovible. Involucran las emisiones generadas por la quema de combustibles producto de actividades industriales y residenciales.</w:t>
      </w:r>
    </w:p>
    <w:p w14:paraId="78F8AC4D" w14:textId="77777777" w:rsidR="0008034E" w:rsidRDefault="00963D00">
      <w:pPr>
        <w:pStyle w:val="ListParagraph"/>
        <w:numPr>
          <w:ilvl w:val="0"/>
          <w:numId w:val="7"/>
        </w:numPr>
      </w:pPr>
      <w:r w:rsidRPr="0008034E">
        <w:rPr>
          <w:b/>
          <w:bCs/>
        </w:rPr>
        <w:lastRenderedPageBreak/>
        <w:t>Fuentes móviles</w:t>
      </w:r>
      <w:r w:rsidR="0008034E">
        <w:t xml:space="preserve">. </w:t>
      </w:r>
      <w:r>
        <w:t>Estas corresponden a aquellas fuentes que sí pueden desplazarse. A estas se asocian las emisiones de gases en tubos de escape, desgaste de frenos y neumáticos de distintos tipos de transporte motorizado, como automóviles, camiones, buses y motocicletas.</w:t>
      </w:r>
    </w:p>
    <w:p w14:paraId="4B4688C2" w14:textId="77777777" w:rsidR="004B0A88" w:rsidRDefault="00963D00" w:rsidP="004B0A88">
      <w:pPr>
        <w:pStyle w:val="Heading3"/>
      </w:pPr>
      <w:bookmarkStart w:id="4" w:name="_Toc140833331"/>
      <w:r w:rsidRPr="004B0A88">
        <w:t>Contaminantes de la atmósfera</w:t>
      </w:r>
      <w:bookmarkEnd w:id="4"/>
    </w:p>
    <w:p w14:paraId="591BA80B" w14:textId="78F63094" w:rsidR="00963D00" w:rsidRDefault="0008034E" w:rsidP="004B0A88">
      <w:r>
        <w:t xml:space="preserve"> </w:t>
      </w:r>
      <w:r w:rsidR="00963D00">
        <w:t>Los contaminantes de la atmósfera se producen, en su gran mayoría, por el desarrollo productivo de la actividad humana y el empleo de combustibles fósiles.</w:t>
      </w:r>
    </w:p>
    <w:p w14:paraId="4F2118E4" w14:textId="2FC57083" w:rsidR="00963D00" w:rsidRDefault="00963D00" w:rsidP="004B0A88">
      <w:r>
        <w:t>Entre los contaminantes más significativos que afectan la salud y el medio ambiente, están:</w:t>
      </w:r>
    </w:p>
    <w:p w14:paraId="324A43FD" w14:textId="77777777" w:rsidR="004B0A88" w:rsidRPr="004B0A88" w:rsidRDefault="00963D00">
      <w:pPr>
        <w:pStyle w:val="ListParagraph"/>
        <w:numPr>
          <w:ilvl w:val="0"/>
          <w:numId w:val="8"/>
        </w:numPr>
        <w:rPr>
          <w:b/>
          <w:bCs/>
        </w:rPr>
      </w:pPr>
      <w:r w:rsidRPr="004B0A88">
        <w:rPr>
          <w:b/>
          <w:bCs/>
        </w:rPr>
        <w:t>Material Particulado (</w:t>
      </w:r>
      <w:proofErr w:type="spellStart"/>
      <w:r w:rsidRPr="004B0A88">
        <w:rPr>
          <w:b/>
          <w:bCs/>
        </w:rPr>
        <w:t>MP</w:t>
      </w:r>
      <w:proofErr w:type="spellEnd"/>
      <w:r w:rsidRPr="004B0A88">
        <w:rPr>
          <w:b/>
          <w:bCs/>
        </w:rPr>
        <w:t>)</w:t>
      </w:r>
      <w:r w:rsidR="004B0A88">
        <w:rPr>
          <w:b/>
          <w:bCs/>
        </w:rPr>
        <w:t xml:space="preserve">. </w:t>
      </w:r>
      <w:r>
        <w:t>Estas partículas se encuentran principalmente en zonas urbanas y provienen de centrales térmicas, procesos industriales, tráfico de vehículos, combustión residencial de leña para calefacción y carbón e incineradores industriales. El material particulado (</w:t>
      </w:r>
      <w:proofErr w:type="spellStart"/>
      <w:r>
        <w:t>MP</w:t>
      </w:r>
      <w:proofErr w:type="spellEnd"/>
      <w:r>
        <w:t>) se clasifica según su diámetro, característica de la cual depende la intensidad de sus impactos.</w:t>
      </w:r>
    </w:p>
    <w:p w14:paraId="214F78F9" w14:textId="0312C2DF" w:rsidR="00963D00" w:rsidRPr="004B0A88" w:rsidRDefault="00963D00" w:rsidP="004B0A88">
      <w:pPr>
        <w:pStyle w:val="ListParagraph"/>
        <w:ind w:left="1429" w:firstLine="0"/>
        <w:rPr>
          <w:b/>
          <w:bCs/>
        </w:rPr>
      </w:pPr>
      <w:r>
        <w:t>La denominación de partículas de diámetros menores a 10 micrones, conocidas como MP10, y de diámetros menores a 2,5 micrones, conocidas como MP2,5. Este último es el contaminante más dañino para la salud y que genera mayores niveles de mortalidad prematura en la población.</w:t>
      </w:r>
    </w:p>
    <w:p w14:paraId="46549445" w14:textId="0A826A09" w:rsidR="00963D00" w:rsidRDefault="00963D00">
      <w:pPr>
        <w:pStyle w:val="ListParagraph"/>
        <w:numPr>
          <w:ilvl w:val="0"/>
          <w:numId w:val="8"/>
        </w:numPr>
      </w:pPr>
      <w:r w:rsidRPr="000613BE">
        <w:rPr>
          <w:b/>
          <w:bCs/>
        </w:rPr>
        <w:t>Monóxido de carbono (CO)</w:t>
      </w:r>
      <w:r w:rsidR="004B0A88" w:rsidRPr="000613BE">
        <w:rPr>
          <w:b/>
          <w:bCs/>
        </w:rPr>
        <w:t>.</w:t>
      </w:r>
      <w:r w:rsidR="005D6F99">
        <w:t xml:space="preserve"> </w:t>
      </w:r>
      <w:r w:rsidR="005D6F99" w:rsidRPr="005D6F99">
        <w:t xml:space="preserve">Este gas es producto de la combustión incompleta de los combustibles al existir una cantidad insuficiente de oxígeno, dando como resultado CO en vez de CO2. Los vehículos a motor y </w:t>
      </w:r>
      <w:r w:rsidR="005D6F99" w:rsidRPr="005D6F99">
        <w:lastRenderedPageBreak/>
        <w:t>los procesos industriales son responsables de aproximadamente el 80 % de estas emisiones a la atmósfera.</w:t>
      </w:r>
    </w:p>
    <w:p w14:paraId="06D8F5D5" w14:textId="77777777" w:rsidR="005D6F99" w:rsidRDefault="00963D00">
      <w:pPr>
        <w:pStyle w:val="ListParagraph"/>
        <w:numPr>
          <w:ilvl w:val="0"/>
          <w:numId w:val="8"/>
        </w:numPr>
      </w:pPr>
      <w:r w:rsidRPr="000613BE">
        <w:rPr>
          <w:b/>
          <w:bCs/>
        </w:rPr>
        <w:t>Óxidos de nitrógeno (</w:t>
      </w:r>
      <w:proofErr w:type="spellStart"/>
      <w:r w:rsidRPr="000613BE">
        <w:rPr>
          <w:b/>
          <w:bCs/>
        </w:rPr>
        <w:t>NOx</w:t>
      </w:r>
      <w:proofErr w:type="spellEnd"/>
      <w:r w:rsidRPr="000613BE">
        <w:rPr>
          <w:b/>
          <w:bCs/>
        </w:rPr>
        <w:t>)</w:t>
      </w:r>
      <w:r w:rsidR="004B0A88" w:rsidRPr="000613BE">
        <w:rPr>
          <w:b/>
          <w:bCs/>
        </w:rPr>
        <w:t>.</w:t>
      </w:r>
      <w:r w:rsidR="005D6F99">
        <w:t xml:space="preserve"> Estos gases se producen durante el quemado de maderas y combustibles fósiles, como gasolina, carbón y gas natural. El sector transporte constituye la fuente principal de emisión de </w:t>
      </w:r>
      <w:proofErr w:type="spellStart"/>
      <w:r w:rsidR="005D6F99">
        <w:t>NOx</w:t>
      </w:r>
      <w:proofErr w:type="spellEnd"/>
      <w:r w:rsidR="005D6F99">
        <w:t>. El mayor desplazamiento en vehículos particulares por parte de la población en las grandes ciudades y el crecimiento sostenido del parque automotriz son una de las causas más importantes del aumento de las emisiones de este contaminante.</w:t>
      </w:r>
    </w:p>
    <w:p w14:paraId="469AA19B" w14:textId="61369AAE" w:rsidR="005D6F99" w:rsidRPr="00F279FF" w:rsidRDefault="005D6F99" w:rsidP="005D6F99">
      <w:pPr>
        <w:pStyle w:val="ListParagraph"/>
        <w:ind w:left="1429" w:firstLine="0"/>
        <w:rPr>
          <w:b/>
          <w:bCs/>
        </w:rPr>
      </w:pPr>
      <w:r w:rsidRPr="00F279FF">
        <w:rPr>
          <w:b/>
          <w:bCs/>
        </w:rPr>
        <w:t>¿SABÍAS QUE…?</w:t>
      </w:r>
    </w:p>
    <w:p w14:paraId="0C1191F6" w14:textId="5A38D348" w:rsidR="005D6F99" w:rsidRDefault="005D6F99" w:rsidP="005D6F99">
      <w:pPr>
        <w:pStyle w:val="ListParagraph"/>
        <w:ind w:left="1429" w:firstLine="0"/>
      </w:pPr>
      <w:r>
        <w:t>Los óxidos de nitrógeno (</w:t>
      </w:r>
      <w:proofErr w:type="spellStart"/>
      <w:r>
        <w:t>NOx</w:t>
      </w:r>
      <w:proofErr w:type="spellEnd"/>
      <w:r>
        <w:t>) se dividen en varios compuestos, los cuales incluyen:</w:t>
      </w:r>
    </w:p>
    <w:p w14:paraId="1D9E2F8C" w14:textId="570A3E31" w:rsidR="00963D00" w:rsidRDefault="005D6F99" w:rsidP="005D6F99">
      <w:pPr>
        <w:pStyle w:val="ListParagraph"/>
        <w:ind w:left="1429" w:firstLine="0"/>
      </w:pPr>
      <w:r>
        <w:t>Óxido nítrico (NO). - Dióxido de nitrógeno (NO</w:t>
      </w:r>
      <w:r w:rsidRPr="00F279FF">
        <w:rPr>
          <w:vertAlign w:val="subscript"/>
        </w:rPr>
        <w:t>2</w:t>
      </w:r>
      <w:r>
        <w:t>). - Trióxido de nitrógeno (NO</w:t>
      </w:r>
      <w:r w:rsidRPr="00F279FF">
        <w:rPr>
          <w:vertAlign w:val="subscript"/>
        </w:rPr>
        <w:t>3</w:t>
      </w:r>
      <w:r>
        <w:t>). - Óxido nitroso (N</w:t>
      </w:r>
      <w:r w:rsidRPr="00F279FF">
        <w:rPr>
          <w:vertAlign w:val="subscript"/>
        </w:rPr>
        <w:t>2</w:t>
      </w:r>
      <w:r>
        <w:t>O). - Pentóxido de nitrógeno (N</w:t>
      </w:r>
      <w:r w:rsidRPr="00F279FF">
        <w:rPr>
          <w:vertAlign w:val="subscript"/>
        </w:rPr>
        <w:t>2</w:t>
      </w:r>
      <w:r>
        <w:t>O</w:t>
      </w:r>
      <w:r w:rsidRPr="00F279FF">
        <w:rPr>
          <w:vertAlign w:val="subscript"/>
        </w:rPr>
        <w:t>5</w:t>
      </w:r>
      <w:r>
        <w:t xml:space="preserve">). Los </w:t>
      </w:r>
      <w:proofErr w:type="spellStart"/>
      <w:r>
        <w:t>NOx</w:t>
      </w:r>
      <w:proofErr w:type="spellEnd"/>
      <w:r>
        <w:t xml:space="preserve"> son responsables de importantes efectos sobre la salud y el medio ambiente, como problemas respiratorios o daño pulmonar, enfermedades en pulmones y bronquios, mayor susceptibilidad a las infecciones, daño celular, irritación ocular y pérdida de las mucosas.</w:t>
      </w:r>
    </w:p>
    <w:p w14:paraId="1182CCBF" w14:textId="66F9284A" w:rsidR="00963D00" w:rsidRDefault="00963D00">
      <w:pPr>
        <w:pStyle w:val="ListParagraph"/>
        <w:numPr>
          <w:ilvl w:val="0"/>
          <w:numId w:val="8"/>
        </w:numPr>
      </w:pPr>
      <w:r w:rsidRPr="000613BE">
        <w:rPr>
          <w:b/>
          <w:bCs/>
        </w:rPr>
        <w:t>Óxidos de azufre (SOx)</w:t>
      </w:r>
      <w:r w:rsidR="004B0A88" w:rsidRPr="000613BE">
        <w:rPr>
          <w:b/>
          <w:bCs/>
        </w:rPr>
        <w:t>.</w:t>
      </w:r>
      <w:r w:rsidR="005D6F99">
        <w:t xml:space="preserve"> </w:t>
      </w:r>
      <w:r w:rsidR="005D6F99" w:rsidRPr="005D6F99">
        <w:t>El dióxido de azufre (SO</w:t>
      </w:r>
      <w:r w:rsidR="005D6F99" w:rsidRPr="005D6F99">
        <w:rPr>
          <w:vertAlign w:val="subscript"/>
        </w:rPr>
        <w:t>2</w:t>
      </w:r>
      <w:r w:rsidR="005D6F99" w:rsidRPr="005D6F99">
        <w:t>) y trióxido de azufre (SO3)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1DE4BA65" w14:textId="03AEF8C8" w:rsidR="00963D00" w:rsidRDefault="00963D00">
      <w:pPr>
        <w:pStyle w:val="ListParagraph"/>
        <w:numPr>
          <w:ilvl w:val="0"/>
          <w:numId w:val="8"/>
        </w:numPr>
      </w:pPr>
      <w:r w:rsidRPr="000613BE">
        <w:rPr>
          <w:b/>
          <w:bCs/>
        </w:rPr>
        <w:lastRenderedPageBreak/>
        <w:t>Compuestos Orgánicos Volátiles (</w:t>
      </w:r>
      <w:proofErr w:type="spellStart"/>
      <w:r w:rsidRPr="000613BE">
        <w:rPr>
          <w:b/>
          <w:bCs/>
        </w:rPr>
        <w:t>COV</w:t>
      </w:r>
      <w:proofErr w:type="spellEnd"/>
      <w:r w:rsidRPr="000613BE">
        <w:rPr>
          <w:b/>
          <w:bCs/>
        </w:rPr>
        <w:t>)</w:t>
      </w:r>
      <w:r w:rsidR="004B0A88" w:rsidRPr="000613BE">
        <w:rPr>
          <w:b/>
          <w:bCs/>
        </w:rPr>
        <w:t>.</w:t>
      </w:r>
      <w:r w:rsidR="005D6F99">
        <w:t xml:space="preserve"> </w:t>
      </w:r>
      <w:r w:rsidR="005D6F99" w:rsidRPr="005D6F99">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31A28DE1" w14:textId="38B2D661" w:rsidR="00963D00" w:rsidRDefault="00963D00">
      <w:pPr>
        <w:pStyle w:val="ListParagraph"/>
        <w:numPr>
          <w:ilvl w:val="0"/>
          <w:numId w:val="8"/>
        </w:numPr>
      </w:pPr>
      <w:r w:rsidRPr="000613BE">
        <w:rPr>
          <w:b/>
          <w:bCs/>
        </w:rPr>
        <w:t>Plomo (Pb)</w:t>
      </w:r>
      <w:r w:rsidR="004B0A88" w:rsidRPr="000613BE">
        <w:rPr>
          <w:b/>
          <w:bCs/>
        </w:rPr>
        <w:t>.</w:t>
      </w:r>
      <w:r w:rsidR="005D6F99">
        <w:t xml:space="preserve"> </w:t>
      </w:r>
      <w:r w:rsidR="005D6F99" w:rsidRPr="005D6F99">
        <w:t>Este contaminante proviene de la combustión de gasolinas con plomo, de la minería y fundiciones, y de la incineración de residuos. El plomo puede depositarse en el agua y alimentos que el humano consume, por lo que puede ser absorbido por su cuerpo.</w:t>
      </w:r>
    </w:p>
    <w:p w14:paraId="4429CFF9" w14:textId="51404E55" w:rsidR="00963D00" w:rsidRDefault="00963D00">
      <w:pPr>
        <w:pStyle w:val="ListParagraph"/>
        <w:numPr>
          <w:ilvl w:val="0"/>
          <w:numId w:val="8"/>
        </w:numPr>
      </w:pPr>
      <w:r w:rsidRPr="000613BE">
        <w:rPr>
          <w:b/>
          <w:bCs/>
        </w:rPr>
        <w:t>Ozono troposférico (O</w:t>
      </w:r>
      <w:r w:rsidRPr="000613BE">
        <w:rPr>
          <w:b/>
          <w:bCs/>
          <w:vertAlign w:val="subscript"/>
        </w:rPr>
        <w:t>3</w:t>
      </w:r>
      <w:r w:rsidRPr="000613BE">
        <w:rPr>
          <w:b/>
          <w:bCs/>
        </w:rPr>
        <w:t>)</w:t>
      </w:r>
      <w:r w:rsidR="004B0A88" w:rsidRPr="000613BE">
        <w:rPr>
          <w:b/>
          <w:bCs/>
        </w:rPr>
        <w:t>.</w:t>
      </w:r>
      <w:r w:rsidR="000613BE">
        <w:t xml:space="preserve"> </w:t>
      </w:r>
      <w:r w:rsidR="000613BE" w:rsidRPr="000613BE">
        <w:t xml:space="preserve">Se trata del principal componente del smog fotoquímico y uno de los más fuertes agentes oxidantes. El ozono se forma en la tropósfera y de la acción de esta en las moléculas de ozono en la estratósfera, como producto de la reacción entre los </w:t>
      </w:r>
      <w:proofErr w:type="spellStart"/>
      <w:r w:rsidR="000613BE" w:rsidRPr="000613BE">
        <w:t>NOx</w:t>
      </w:r>
      <w:proofErr w:type="spellEnd"/>
      <w:r w:rsidR="000613BE" w:rsidRPr="000613BE">
        <w:t xml:space="preserve">, los </w:t>
      </w:r>
      <w:proofErr w:type="spellStart"/>
      <w:r w:rsidR="000613BE" w:rsidRPr="000613BE">
        <w:t>COV</w:t>
      </w:r>
      <w:proofErr w:type="spellEnd"/>
      <w:r w:rsidR="000613BE" w:rsidRPr="000613BE">
        <w:t xml:space="preserve"> y los hidrocarburos (</w:t>
      </w:r>
      <w:proofErr w:type="spellStart"/>
      <w:r w:rsidR="000613BE" w:rsidRPr="000613BE">
        <w:t>HC</w:t>
      </w:r>
      <w:proofErr w:type="spellEnd"/>
      <w:r w:rsidR="000613BE" w:rsidRPr="000613BE">
        <w:t xml:space="preserve">), en presencia de radiación solar. Las fuentes de hidrocarburos y </w:t>
      </w:r>
      <w:proofErr w:type="spellStart"/>
      <w:r w:rsidR="000613BE" w:rsidRPr="000613BE">
        <w:t>NOx</w:t>
      </w:r>
      <w:proofErr w:type="spellEnd"/>
      <w:r w:rsidR="000613BE" w:rsidRPr="000613BE">
        <w:t xml:space="preserve"> en las zonas urbanas son primordialmente los vehículos.</w:t>
      </w:r>
    </w:p>
    <w:p w14:paraId="131C5821" w14:textId="77777777" w:rsidR="00963D00" w:rsidRDefault="00963D00" w:rsidP="00DA4C75"/>
    <w:p w14:paraId="498B4467" w14:textId="70B0D017" w:rsidR="00D12180" w:rsidRDefault="00D12180" w:rsidP="00DA4C75"/>
    <w:p w14:paraId="71892C9D" w14:textId="77777777" w:rsidR="00D12180" w:rsidRDefault="00D12180" w:rsidP="00DA4C75"/>
    <w:p w14:paraId="1F3EA7CF" w14:textId="77777777" w:rsidR="00D12180" w:rsidRDefault="00D12180" w:rsidP="00DA4C75"/>
    <w:p w14:paraId="5CC8B381" w14:textId="77777777" w:rsidR="00D12180" w:rsidRDefault="00D12180" w:rsidP="00DA4C75"/>
    <w:p w14:paraId="53A3BB4E" w14:textId="77777777" w:rsidR="00D12180" w:rsidRDefault="00D12180" w:rsidP="00DA4C75"/>
    <w:p w14:paraId="073A4593" w14:textId="5691C5AB" w:rsidR="00327383" w:rsidRDefault="00327383" w:rsidP="00327383">
      <w:pPr>
        <w:ind w:firstLine="0"/>
      </w:pPr>
    </w:p>
    <w:p w14:paraId="618BDA56" w14:textId="77777777" w:rsidR="00327383" w:rsidRDefault="00327383" w:rsidP="00327383">
      <w:pPr>
        <w:pStyle w:val="Heading1"/>
      </w:pPr>
      <w:bookmarkStart w:id="5" w:name="_Toc140833332"/>
      <w:r>
        <w:t>Calidad del aire</w:t>
      </w:r>
      <w:bookmarkEnd w:id="5"/>
    </w:p>
    <w:p w14:paraId="082B7622" w14:textId="7C5F1301" w:rsidR="00327383" w:rsidRDefault="00327383" w:rsidP="00372436">
      <w:r>
        <w:t>La calidad del aire es un parámetro que indica las condiciones del aire que se respira. Para ahondar en aspectos importantes referentes a la calidad del aire, preste atención a los aspectos que se señalan enseguida:</w:t>
      </w:r>
    </w:p>
    <w:p w14:paraId="70CFCB66" w14:textId="77777777" w:rsidR="00327383" w:rsidRDefault="00327383">
      <w:pPr>
        <w:pStyle w:val="ListParagraph"/>
        <w:numPr>
          <w:ilvl w:val="0"/>
          <w:numId w:val="9"/>
        </w:numPr>
      </w:pPr>
      <w:r>
        <w:t>Control del aire. En Colombia,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68419ABE" w14:textId="6CBB18DF" w:rsidR="00372436" w:rsidRDefault="00327383">
      <w:pPr>
        <w:pStyle w:val="ListParagraph"/>
        <w:numPr>
          <w:ilvl w:val="0"/>
          <w:numId w:val="9"/>
        </w:numPr>
      </w:pPr>
      <w:r w:rsidRPr="00372436">
        <w:rPr>
          <w:b/>
          <w:bCs/>
        </w:rPr>
        <w:t>Muertes por contaminación</w:t>
      </w:r>
      <w:r>
        <w:t>.</w:t>
      </w:r>
      <w:r w:rsidR="00372436">
        <w:t xml:space="preserve"> </w:t>
      </w:r>
      <w:r w:rsidR="00372436" w:rsidRPr="00372436">
        <w:t>A nivel nacional, el Departamento Nacional de Planeación estimó que, durante el año 2015, los efectos de este fenómeno estuvieron asociados a 10.527 muertes y 67,8 millones de síntomas y enfermedades.</w:t>
      </w:r>
    </w:p>
    <w:p w14:paraId="45FECBE6" w14:textId="61EB7745" w:rsidR="00372436" w:rsidRDefault="00327383">
      <w:pPr>
        <w:pStyle w:val="ListParagraph"/>
        <w:numPr>
          <w:ilvl w:val="0"/>
          <w:numId w:val="9"/>
        </w:numPr>
      </w:pPr>
      <w:r w:rsidRPr="008E73A4">
        <w:rPr>
          <w:b/>
          <w:bCs/>
        </w:rPr>
        <w:t>Costo ambiental.</w:t>
      </w:r>
      <w:r w:rsidR="008E73A4">
        <w:t xml:space="preserve"> </w:t>
      </w:r>
      <w:r w:rsidR="008E73A4" w:rsidRPr="008E73A4">
        <w:t>Los costos ambientales asociados a la contaminación atmosférica en Colombia, durante los últimos años, se incrementaron, pasando de 1,1% del PIB de 2009 ($5,7 billones de pesos) a 1,59% del PIB de 2014 ($12 billones de pesos) y a 1,93% del PIB en 2015 ($15.4 billones de pesos), lo cual pone en evidencia la necesidad de seguir implementando estrategias para controlar, evaluar y monitorear estas sustancias.</w:t>
      </w:r>
    </w:p>
    <w:p w14:paraId="4E5B430C" w14:textId="03A7DD92" w:rsidR="00327383" w:rsidRDefault="00327383">
      <w:pPr>
        <w:pStyle w:val="ListParagraph"/>
        <w:numPr>
          <w:ilvl w:val="0"/>
          <w:numId w:val="9"/>
        </w:numPr>
      </w:pPr>
      <w:r w:rsidRPr="008E73A4">
        <w:rPr>
          <w:b/>
          <w:bCs/>
        </w:rPr>
        <w:t>Contaminación por regiones</w:t>
      </w:r>
      <w:r>
        <w:t>.</w:t>
      </w:r>
      <w:r w:rsidR="008E73A4">
        <w:t xml:space="preserve"> </w:t>
      </w:r>
      <w:r w:rsidR="008E73A4" w:rsidRPr="008E73A4">
        <w:t>Es importante identificar qué zona o sectores representativos de Colombia ven afectada su calidad del aire.</w:t>
      </w:r>
    </w:p>
    <w:p w14:paraId="5C6B72FD" w14:textId="77777777" w:rsidR="008E73A4" w:rsidRDefault="00327383">
      <w:pPr>
        <w:pStyle w:val="ListParagraph"/>
        <w:numPr>
          <w:ilvl w:val="0"/>
          <w:numId w:val="9"/>
        </w:numPr>
      </w:pPr>
      <w:r w:rsidRPr="008E73A4">
        <w:rPr>
          <w:b/>
          <w:bCs/>
        </w:rPr>
        <w:lastRenderedPageBreak/>
        <w:t>Zonas más afectadas</w:t>
      </w:r>
      <w:r>
        <w:t>.</w:t>
      </w:r>
      <w:r w:rsidR="008E73A4">
        <w:t xml:space="preserve"> </w:t>
      </w:r>
      <w:r w:rsidR="008E73A4" w:rsidRPr="008E73A4">
        <w:t>Las zonas que mayor afectación que presentan importantes niveles de contaminación atmosférica son: el Área Metropolitana del Valle de Aburrá, las localidades de Puente Aranda, Carvajal y Kennedy, en Bogotá, el municipio de Ráquira, en Boyacá, y la zona industrial de ACOPI, en el municipio de Yumbo, Valle del Cauca.</w:t>
      </w:r>
    </w:p>
    <w:p w14:paraId="7CA0451B" w14:textId="77777777" w:rsidR="008E73A4" w:rsidRDefault="00327383">
      <w:pPr>
        <w:pStyle w:val="ListParagraph"/>
        <w:numPr>
          <w:ilvl w:val="0"/>
          <w:numId w:val="9"/>
        </w:numPr>
      </w:pPr>
      <w:r w:rsidRPr="008E73A4">
        <w:rPr>
          <w:b/>
          <w:bCs/>
        </w:rPr>
        <w:t xml:space="preserve">Sistema de Información Ambiental de Colombia </w:t>
      </w:r>
      <w:proofErr w:type="spellStart"/>
      <w:r w:rsidRPr="008E73A4">
        <w:rPr>
          <w:b/>
          <w:bCs/>
        </w:rPr>
        <w:t>SIAC</w:t>
      </w:r>
      <w:proofErr w:type="spellEnd"/>
      <w:r w:rsidR="008E73A4">
        <w:t xml:space="preserve">. </w:t>
      </w:r>
      <w:r>
        <w:t xml:space="preserve">Colombia cuenta con un sistema integral de información ambiental que integran diversas entidades, las cuales recopilan información ambiental que se reporta para conocimiento de todos los ciudadanos. Según el </w:t>
      </w:r>
      <w:proofErr w:type="spellStart"/>
      <w:r>
        <w:t>MADS</w:t>
      </w:r>
      <w:proofErr w:type="spellEnd"/>
      <w:r>
        <w:t xml:space="preserve">, el </w:t>
      </w:r>
      <w:proofErr w:type="spellStart"/>
      <w:r>
        <w:t>SIAC</w:t>
      </w:r>
      <w:proofErr w:type="spellEnd"/>
      <w:r>
        <w:t xml:space="preserve"> es “el conjunto integrado de procesos y tecnologías involucradas en la gestión de la información ambiental del país, para facilitar la generación de conocimiento, la toma de decisiones, la educación y la participación social para el desarrollo sostenible”.</w:t>
      </w:r>
    </w:p>
    <w:p w14:paraId="78B139BF" w14:textId="09BE354F" w:rsidR="00327383" w:rsidRDefault="00327383">
      <w:pPr>
        <w:pStyle w:val="ListParagraph"/>
        <w:numPr>
          <w:ilvl w:val="0"/>
          <w:numId w:val="9"/>
        </w:numPr>
      </w:pPr>
      <w:r w:rsidRPr="002444D7">
        <w:rPr>
          <w:b/>
          <w:bCs/>
        </w:rPr>
        <w:t xml:space="preserve">¿Qué es el </w:t>
      </w:r>
      <w:proofErr w:type="spellStart"/>
      <w:proofErr w:type="gramStart"/>
      <w:r w:rsidRPr="002444D7">
        <w:rPr>
          <w:b/>
          <w:bCs/>
        </w:rPr>
        <w:t>SIAC</w:t>
      </w:r>
      <w:proofErr w:type="spellEnd"/>
      <w:r w:rsidRPr="002444D7">
        <w:rPr>
          <w:b/>
          <w:bCs/>
        </w:rPr>
        <w:t>?</w:t>
      </w:r>
      <w:r w:rsidR="002444D7" w:rsidRPr="002444D7">
        <w:rPr>
          <w:b/>
          <w:bCs/>
        </w:rPr>
        <w:t>.</w:t>
      </w:r>
      <w:proofErr w:type="gramEnd"/>
      <w:r w:rsidR="008E73A4">
        <w:t xml:space="preserve"> </w:t>
      </w:r>
      <w:r w:rsidR="002444D7" w:rsidRPr="002444D7">
        <w:t>Es un sistema de sistemas, que gestiona información acerca del estado ambiental, el uso y aprovechamiento, la vulnerabilidad y la sostenibilidad ambiental de los recursos naturales, en los ámbitos continental y marino del territorio colombiano. Se sustenta en un proceso de concertación interinstitucional, intersectorial e interdisciplinario, liderado por el Ministerio de Ambiente y Desarrollo Sostenible (</w:t>
      </w:r>
      <w:proofErr w:type="spellStart"/>
      <w:r w:rsidR="002444D7" w:rsidRPr="002444D7">
        <w:t>MADS</w:t>
      </w:r>
      <w:proofErr w:type="spellEnd"/>
      <w:r w:rsidR="002444D7" w:rsidRPr="002444D7">
        <w:t>) y los institutos de investigación ambiental.</w:t>
      </w:r>
    </w:p>
    <w:p w14:paraId="42015018" w14:textId="366B0997" w:rsidR="00327383" w:rsidRPr="002444D7" w:rsidRDefault="00327383">
      <w:pPr>
        <w:pStyle w:val="ListParagraph"/>
        <w:numPr>
          <w:ilvl w:val="0"/>
          <w:numId w:val="9"/>
        </w:numPr>
        <w:rPr>
          <w:b/>
          <w:bCs/>
        </w:rPr>
      </w:pPr>
      <w:r w:rsidRPr="002444D7">
        <w:rPr>
          <w:b/>
          <w:bCs/>
        </w:rPr>
        <w:t>Los institutos de investigación ambiental</w:t>
      </w:r>
      <w:r w:rsidR="002444D7" w:rsidRPr="002444D7">
        <w:rPr>
          <w:b/>
          <w:bCs/>
        </w:rPr>
        <w:t xml:space="preserve">. </w:t>
      </w:r>
    </w:p>
    <w:p w14:paraId="6B9CCB50" w14:textId="77777777" w:rsidR="002444D7" w:rsidRDefault="002444D7">
      <w:pPr>
        <w:pStyle w:val="ListParagraph"/>
        <w:numPr>
          <w:ilvl w:val="1"/>
          <w:numId w:val="9"/>
        </w:numPr>
      </w:pPr>
      <w:r>
        <w:t>El Instituto de Hidrología, Meteorología y Estudios Ambientales (</w:t>
      </w:r>
      <w:proofErr w:type="spellStart"/>
      <w:r>
        <w:t>IDEAM</w:t>
      </w:r>
      <w:proofErr w:type="spellEnd"/>
      <w:r>
        <w:t>).</w:t>
      </w:r>
    </w:p>
    <w:p w14:paraId="7930B717" w14:textId="77777777" w:rsidR="002444D7" w:rsidRDefault="002444D7">
      <w:pPr>
        <w:pStyle w:val="ListParagraph"/>
        <w:numPr>
          <w:ilvl w:val="1"/>
          <w:numId w:val="9"/>
        </w:numPr>
      </w:pPr>
      <w:r>
        <w:t xml:space="preserve">El Instituto de Investigación de Recursos Biológicos Alexander </w:t>
      </w:r>
      <w:proofErr w:type="spellStart"/>
      <w:r>
        <w:t>von</w:t>
      </w:r>
      <w:proofErr w:type="spellEnd"/>
      <w:r>
        <w:t xml:space="preserve"> Humboldt (</w:t>
      </w:r>
      <w:proofErr w:type="spellStart"/>
      <w:r>
        <w:t>IAvH</w:t>
      </w:r>
      <w:proofErr w:type="spellEnd"/>
      <w:r>
        <w:t>).</w:t>
      </w:r>
    </w:p>
    <w:p w14:paraId="5CECF772" w14:textId="77777777" w:rsidR="002444D7" w:rsidRDefault="002444D7">
      <w:pPr>
        <w:pStyle w:val="ListParagraph"/>
        <w:numPr>
          <w:ilvl w:val="1"/>
          <w:numId w:val="9"/>
        </w:numPr>
      </w:pPr>
      <w:r>
        <w:lastRenderedPageBreak/>
        <w:t>El Instituto de Investigaciones Marinas y Costeras (</w:t>
      </w:r>
      <w:proofErr w:type="spellStart"/>
      <w:r>
        <w:t>INVEMAR</w:t>
      </w:r>
      <w:proofErr w:type="spellEnd"/>
      <w:r>
        <w:t>).</w:t>
      </w:r>
    </w:p>
    <w:p w14:paraId="09DDC7A1" w14:textId="77777777" w:rsidR="002444D7" w:rsidRDefault="002444D7">
      <w:pPr>
        <w:pStyle w:val="ListParagraph"/>
        <w:numPr>
          <w:ilvl w:val="1"/>
          <w:numId w:val="9"/>
        </w:numPr>
      </w:pPr>
      <w:r>
        <w:t>El Instituto Amazónico de Investigaciones Científicas (SINCHI).</w:t>
      </w:r>
    </w:p>
    <w:p w14:paraId="1C401E98" w14:textId="77777777" w:rsidR="002444D7" w:rsidRDefault="002444D7">
      <w:pPr>
        <w:pStyle w:val="ListParagraph"/>
        <w:numPr>
          <w:ilvl w:val="1"/>
          <w:numId w:val="9"/>
        </w:numPr>
      </w:pPr>
      <w:r>
        <w:t>El Instituto de Investigaciones Ambientales del Pacífico (</w:t>
      </w:r>
      <w:proofErr w:type="spellStart"/>
      <w:r>
        <w:t>IIAP</w:t>
      </w:r>
      <w:proofErr w:type="spellEnd"/>
      <w:r>
        <w:t>).</w:t>
      </w:r>
    </w:p>
    <w:p w14:paraId="62E25C0C" w14:textId="77777777" w:rsidR="002444D7" w:rsidRDefault="002444D7">
      <w:pPr>
        <w:pStyle w:val="ListParagraph"/>
        <w:numPr>
          <w:ilvl w:val="1"/>
          <w:numId w:val="9"/>
        </w:numPr>
      </w:pPr>
      <w:r>
        <w:t>La Autoridad Nacional de Licencias Ambientales (</w:t>
      </w:r>
      <w:proofErr w:type="spellStart"/>
      <w:r>
        <w:t>ANLA</w:t>
      </w:r>
      <w:proofErr w:type="spellEnd"/>
      <w:r>
        <w:t>).</w:t>
      </w:r>
    </w:p>
    <w:p w14:paraId="2ED383FF" w14:textId="20F2265B" w:rsidR="002444D7" w:rsidRDefault="002444D7">
      <w:pPr>
        <w:pStyle w:val="ListParagraph"/>
        <w:numPr>
          <w:ilvl w:val="1"/>
          <w:numId w:val="9"/>
        </w:numPr>
      </w:pPr>
      <w:r>
        <w:t>La Unidad Administrativa Especial del Sistema de Parques Nacionales Naturales (</w:t>
      </w:r>
      <w:proofErr w:type="spellStart"/>
      <w:r>
        <w:t>UAESPNN</w:t>
      </w:r>
      <w:proofErr w:type="spellEnd"/>
      <w:r>
        <w:t>).</w:t>
      </w:r>
    </w:p>
    <w:p w14:paraId="5B7E80DD" w14:textId="202DC215" w:rsidR="00327383" w:rsidRDefault="00327383">
      <w:pPr>
        <w:pStyle w:val="ListParagraph"/>
        <w:numPr>
          <w:ilvl w:val="0"/>
          <w:numId w:val="9"/>
        </w:numPr>
      </w:pPr>
      <w:proofErr w:type="spellStart"/>
      <w:r w:rsidRPr="002444D7">
        <w:rPr>
          <w:b/>
          <w:bCs/>
        </w:rPr>
        <w:t>SVCA</w:t>
      </w:r>
      <w:proofErr w:type="spellEnd"/>
      <w:r w:rsidR="002444D7" w:rsidRPr="002444D7">
        <w:rPr>
          <w:b/>
          <w:bCs/>
        </w:rPr>
        <w:t>.</w:t>
      </w:r>
      <w:r w:rsidR="002444D7">
        <w:t xml:space="preserve"> </w:t>
      </w:r>
      <w:r w:rsidR="002444D7" w:rsidRPr="002444D7">
        <w:t xml:space="preserve">Para conocer el estado de la calidad del aire, las autoridades ambientales han instalado y puesto en operación Sistemas de Vigilancia – </w:t>
      </w:r>
      <w:proofErr w:type="spellStart"/>
      <w:r w:rsidR="002444D7" w:rsidRPr="002444D7">
        <w:t>SVCA</w:t>
      </w:r>
      <w:proofErr w:type="spellEnd"/>
      <w:r w:rsidR="002444D7" w:rsidRPr="002444D7">
        <w:t>, según lo definido en el Protocolo para el Monitoreo y Seguimiento de la Calidad del Aire, por el Ministerio de Ambiente.</w:t>
      </w:r>
    </w:p>
    <w:p w14:paraId="29F5E218" w14:textId="77777777" w:rsidR="002444D7" w:rsidRDefault="00327383">
      <w:pPr>
        <w:pStyle w:val="ListParagraph"/>
        <w:numPr>
          <w:ilvl w:val="0"/>
          <w:numId w:val="9"/>
        </w:numPr>
      </w:pPr>
      <w:proofErr w:type="spellStart"/>
      <w:r w:rsidRPr="002444D7">
        <w:rPr>
          <w:b/>
          <w:bCs/>
        </w:rPr>
        <w:t>SVCA</w:t>
      </w:r>
      <w:proofErr w:type="spellEnd"/>
      <w:r w:rsidRPr="002444D7">
        <w:rPr>
          <w:b/>
          <w:bCs/>
        </w:rPr>
        <w:t xml:space="preserve"> en aumento</w:t>
      </w:r>
      <w:r w:rsidR="002444D7" w:rsidRPr="002444D7">
        <w:rPr>
          <w:b/>
          <w:bCs/>
        </w:rPr>
        <w:t>.</w:t>
      </w:r>
      <w:r w:rsidR="002444D7">
        <w:t xml:space="preserve"> </w:t>
      </w:r>
      <w:r w:rsidR="002444D7" w:rsidRPr="002444D7">
        <w:t xml:space="preserve">El número de </w:t>
      </w:r>
      <w:proofErr w:type="spellStart"/>
      <w:r w:rsidR="002444D7" w:rsidRPr="002444D7">
        <w:t>SVCA</w:t>
      </w:r>
      <w:proofErr w:type="spellEnd"/>
      <w:r w:rsidR="002444D7" w:rsidRPr="002444D7">
        <w:t xml:space="preserve"> ha venido aumentado en los últimos años: de acuerdo con la información recopilada por el Instituto de Hidrología, Meteorología y Estudios Ambientales – </w:t>
      </w:r>
      <w:proofErr w:type="spellStart"/>
      <w:r w:rsidR="002444D7" w:rsidRPr="002444D7">
        <w:t>IDEAM</w:t>
      </w:r>
      <w:proofErr w:type="spellEnd"/>
      <w:r w:rsidR="002444D7" w:rsidRPr="002444D7">
        <w:t xml:space="preserve">, mediante el Subsistema de Información sobre Calidad del Aire - </w:t>
      </w:r>
      <w:proofErr w:type="spellStart"/>
      <w:r w:rsidR="002444D7" w:rsidRPr="002444D7">
        <w:t>SISAIRE</w:t>
      </w:r>
      <w:proofErr w:type="spellEnd"/>
      <w:r w:rsidR="002444D7" w:rsidRPr="002444D7">
        <w:t xml:space="preserve">, en 2018, operaron a nivel nacional 27 </w:t>
      </w:r>
      <w:proofErr w:type="spellStart"/>
      <w:r w:rsidR="002444D7" w:rsidRPr="002444D7">
        <w:t>SVCA</w:t>
      </w:r>
      <w:proofErr w:type="spellEnd"/>
      <w:r w:rsidR="002444D7" w:rsidRPr="002444D7">
        <w:t>, conformados por 203 estaciones de monitoreo, de las cuales 169 fueron fijas y 34 indicativas.</w:t>
      </w:r>
    </w:p>
    <w:p w14:paraId="7EF53B98" w14:textId="77777777" w:rsidR="002444D7" w:rsidRDefault="00327383">
      <w:pPr>
        <w:pStyle w:val="ListParagraph"/>
        <w:numPr>
          <w:ilvl w:val="0"/>
          <w:numId w:val="9"/>
        </w:numPr>
      </w:pPr>
      <w:r w:rsidRPr="002444D7">
        <w:rPr>
          <w:b/>
          <w:bCs/>
        </w:rPr>
        <w:t>Cobertura</w:t>
      </w:r>
      <w:r w:rsidR="002444D7" w:rsidRPr="002444D7">
        <w:rPr>
          <w:b/>
          <w:bCs/>
        </w:rPr>
        <w:t>.</w:t>
      </w:r>
      <w:r w:rsidR="002444D7">
        <w:t xml:space="preserve"> </w:t>
      </w:r>
      <w:r>
        <w:t xml:space="preserve">La cobertura espacial de los sistemas de vigilancia, en 2018, abarcó 22 departamentos y 83 municipios, cubriendo las regiones Andina, Caribe, Pacífico y Orinoquía. La información de los contaminantes atmosféricos es reportada por las Corporaciones Autónomas Regionales y las autoridades ambientales de los grandes centros urbanos en el Subsistema de Información sobre Calidad del Aire – </w:t>
      </w:r>
      <w:proofErr w:type="spellStart"/>
      <w:r>
        <w:t>SISAIRE</w:t>
      </w:r>
      <w:proofErr w:type="spellEnd"/>
      <w:r>
        <w:t>.</w:t>
      </w:r>
    </w:p>
    <w:p w14:paraId="0268337E" w14:textId="0D5997FC" w:rsidR="00AC79D8" w:rsidRDefault="00327383">
      <w:pPr>
        <w:pStyle w:val="ListParagraph"/>
        <w:numPr>
          <w:ilvl w:val="0"/>
          <w:numId w:val="9"/>
        </w:numPr>
      </w:pPr>
      <w:proofErr w:type="spellStart"/>
      <w:r w:rsidRPr="00AC79D8">
        <w:rPr>
          <w:b/>
          <w:bCs/>
        </w:rPr>
        <w:t>SISAIRE</w:t>
      </w:r>
      <w:proofErr w:type="spellEnd"/>
      <w:r w:rsidR="002444D7">
        <w:t xml:space="preserve">. </w:t>
      </w:r>
      <w:r w:rsidR="00AC79D8">
        <w:t xml:space="preserve">El Sistema de Información sobre Calidad del Aire es un sistema para la captura, almacenamiento, transferencia, procesamiento y consulta </w:t>
      </w:r>
      <w:r w:rsidR="00AC79D8">
        <w:lastRenderedPageBreak/>
        <w:t xml:space="preserve">de información. También permite la generación de información unificada de las redes de calidad del aire del país. El </w:t>
      </w:r>
      <w:proofErr w:type="spellStart"/>
      <w:r w:rsidR="00AC79D8">
        <w:t>SISAIRE</w:t>
      </w:r>
      <w:proofErr w:type="spellEnd"/>
      <w:r w:rsidR="00AC79D8">
        <w:t xml:space="preserve"> tiene como propósito:</w:t>
      </w:r>
    </w:p>
    <w:p w14:paraId="728C0FCF" w14:textId="77777777" w:rsidR="00AC79D8" w:rsidRDefault="00AC79D8">
      <w:pPr>
        <w:pStyle w:val="ListParagraph"/>
        <w:numPr>
          <w:ilvl w:val="0"/>
          <w:numId w:val="10"/>
        </w:numPr>
      </w:pPr>
      <w:r>
        <w:t>Recolectar información actualizada y analizada sobre calidad del aire, generada por los sistemas de Vigilancia de Calidad del Aire que son operados por las autoridades ambientales regionales y urbanas, con el propósito de garantizar la disponibilidad y la calidad de la información ambiental y su consulta por los usuarios del sistema.</w:t>
      </w:r>
    </w:p>
    <w:p w14:paraId="02476A65" w14:textId="77777777" w:rsidR="00AC79D8" w:rsidRDefault="00AC79D8">
      <w:pPr>
        <w:pStyle w:val="ListParagraph"/>
        <w:numPr>
          <w:ilvl w:val="0"/>
          <w:numId w:val="10"/>
        </w:numPr>
      </w:pPr>
      <w:r>
        <w:t>Mantener la información al alcance de los ciudadanos y de las instituciones encargadas de la investigación en el tema ambiental.</w:t>
      </w:r>
    </w:p>
    <w:p w14:paraId="08C9685B" w14:textId="77777777" w:rsidR="00AC79D8" w:rsidRDefault="00AC79D8">
      <w:pPr>
        <w:pStyle w:val="ListParagraph"/>
        <w:numPr>
          <w:ilvl w:val="0"/>
          <w:numId w:val="10"/>
        </w:numPr>
      </w:pPr>
      <w:r>
        <w:t>Consultar el reporte diario de las mediciones de las autoridades ambientales regionales y de grandes centros urbanos de Colombia que cuentan con Sistemas de Vigilancia de la Calidad del Aire.</w:t>
      </w:r>
    </w:p>
    <w:p w14:paraId="31B51F5D" w14:textId="77777777" w:rsidR="00AC79D8" w:rsidRDefault="00AC79D8">
      <w:pPr>
        <w:pStyle w:val="ListParagraph"/>
        <w:numPr>
          <w:ilvl w:val="0"/>
          <w:numId w:val="10"/>
        </w:numPr>
      </w:pPr>
      <w:r>
        <w:t>Analizar el consolidado histórico de estas mediciones.</w:t>
      </w:r>
    </w:p>
    <w:p w14:paraId="0C80F504" w14:textId="77777777" w:rsidR="00AC79D8" w:rsidRDefault="00AC79D8">
      <w:pPr>
        <w:pStyle w:val="ListParagraph"/>
        <w:numPr>
          <w:ilvl w:val="0"/>
          <w:numId w:val="10"/>
        </w:numPr>
      </w:pPr>
      <w:r>
        <w:t>Estudiar índices e indicadores (Índice Nacional de Calidad del Aire, Estados de Prevención, Alerta y Emergencia y Excedencias de las normas nacionales y regionales de calidad del aire)</w:t>
      </w:r>
    </w:p>
    <w:p w14:paraId="67180F3F" w14:textId="4A44548F" w:rsidR="00AC79D8" w:rsidRDefault="00AC79D8">
      <w:pPr>
        <w:pStyle w:val="ListParagraph"/>
        <w:numPr>
          <w:ilvl w:val="0"/>
          <w:numId w:val="10"/>
        </w:numPr>
      </w:pPr>
      <w:r>
        <w:t>Conocer toda la información relacionada con la calidad del aire en el país, su ubicación y el tipo de equipos utilizados para su reporte.</w:t>
      </w:r>
    </w:p>
    <w:p w14:paraId="4D6D645F" w14:textId="77777777" w:rsidR="00D12180" w:rsidRDefault="00D12180" w:rsidP="00DA4C75"/>
    <w:p w14:paraId="2656A90E" w14:textId="77777777" w:rsidR="00D12180" w:rsidRDefault="00D12180" w:rsidP="00DA4C75"/>
    <w:p w14:paraId="6621A2D1" w14:textId="6EB58464" w:rsidR="00AC79D8" w:rsidRDefault="007F2B44" w:rsidP="00F279FF">
      <w:pPr>
        <w:pStyle w:val="Heading1"/>
      </w:pPr>
      <w:r>
        <w:br w:type="page"/>
      </w:r>
      <w:bookmarkStart w:id="6" w:name="_Toc140833333"/>
      <w:r w:rsidR="00AC79D8">
        <w:lastRenderedPageBreak/>
        <w:t>Equipos de monitoreo de contaminación atmosférica</w:t>
      </w:r>
      <w:bookmarkEnd w:id="6"/>
    </w:p>
    <w:p w14:paraId="6DBF092C" w14:textId="38D8CD28" w:rsidR="00AC79D8" w:rsidRDefault="00AC79D8" w:rsidP="00AC79D8">
      <w:r>
        <w:t>La contaminación atmosférica debe ser medida, en gran medida, por el impacto que genera en el aire que se respira</w:t>
      </w:r>
      <w:r w:rsidR="00CD219D">
        <w:t>.</w:t>
      </w:r>
    </w:p>
    <w:p w14:paraId="425A4F28" w14:textId="70434441" w:rsidR="00AC79D8" w:rsidRDefault="00AC79D8" w:rsidP="00CD219D">
      <w:r>
        <w:t>Por ende, el seguimiento y el monitoreo es fundamental para cuantificar las concentraciones de contaminantes expuestos en el aire; para ello, identificar los equipos y técnicas asociadas es importante y, entonces, tomar decisiones ambientales en la empresa, proyecto, región o país, según sea el caso.</w:t>
      </w:r>
    </w:p>
    <w:p w14:paraId="1D9B8F32" w14:textId="77777777" w:rsidR="00AC79D8" w:rsidRDefault="00AC79D8" w:rsidP="00CD219D">
      <w:pPr>
        <w:pStyle w:val="Heading3"/>
      </w:pPr>
      <w:bookmarkStart w:id="7" w:name="_Toc140833334"/>
      <w:r>
        <w:t>E</w:t>
      </w:r>
      <w:r w:rsidRPr="00CD219D">
        <w:t>l muestreo</w:t>
      </w:r>
      <w:bookmarkEnd w:id="7"/>
    </w:p>
    <w:p w14:paraId="39C235E3" w14:textId="69C04E4B" w:rsidR="00AC79D8" w:rsidRDefault="00AC79D8" w:rsidP="00CD219D">
      <w:r>
        <w:t>El concepto de muestreo se define, en lo que a calidad del aire se refiere, como “la medición de la contaminación del aire por medio de la toma de muestras, de forma discontinua”.</w:t>
      </w:r>
    </w:p>
    <w:p w14:paraId="36CF3813" w14:textId="11887781" w:rsidR="00AC79D8" w:rsidRDefault="00AC79D8" w:rsidP="00CD219D">
      <w:r>
        <w:t>Actualmente, el muestreo se utiliza principalmente para determinar la concentración de partículas suspendidas, en sus diferentes fracciones:</w:t>
      </w:r>
    </w:p>
    <w:p w14:paraId="46A7142F" w14:textId="77777777" w:rsidR="00AC79D8" w:rsidRDefault="00AC79D8">
      <w:pPr>
        <w:pStyle w:val="ListParagraph"/>
        <w:numPr>
          <w:ilvl w:val="0"/>
          <w:numId w:val="11"/>
        </w:numPr>
      </w:pPr>
      <w:r>
        <w:t>Totales (</w:t>
      </w:r>
      <w:proofErr w:type="spellStart"/>
      <w:r>
        <w:t>PST</w:t>
      </w:r>
      <w:proofErr w:type="spellEnd"/>
      <w:r>
        <w:t>).</w:t>
      </w:r>
    </w:p>
    <w:p w14:paraId="12BE1C67" w14:textId="77777777" w:rsidR="00AC79D8" w:rsidRDefault="00AC79D8">
      <w:pPr>
        <w:pStyle w:val="ListParagraph"/>
        <w:numPr>
          <w:ilvl w:val="0"/>
          <w:numId w:val="11"/>
        </w:numPr>
      </w:pPr>
      <w:r>
        <w:t>Partículas menores de 10 micrómetros de diámetro aerodinámico (PM10).</w:t>
      </w:r>
    </w:p>
    <w:p w14:paraId="22546047" w14:textId="77777777" w:rsidR="00AC79D8" w:rsidRDefault="00AC79D8">
      <w:pPr>
        <w:pStyle w:val="ListParagraph"/>
        <w:numPr>
          <w:ilvl w:val="0"/>
          <w:numId w:val="11"/>
        </w:numPr>
      </w:pPr>
      <w:r>
        <w:t>Partículas menores de 2.5 micrómetros de diámetro aerodinámico (PM2.5).</w:t>
      </w:r>
    </w:p>
    <w:p w14:paraId="4DF0864F" w14:textId="0DB6D7C1" w:rsidR="00AC79D8" w:rsidRDefault="00AC79D8">
      <w:pPr>
        <w:pStyle w:val="ListParagraph"/>
        <w:numPr>
          <w:ilvl w:val="0"/>
          <w:numId w:val="11"/>
        </w:numPr>
      </w:pPr>
      <w:r>
        <w:t>La muestra tomada deberá ser sometida a análisis posterior, donde se detecta su concentración y caracterización.</w:t>
      </w:r>
    </w:p>
    <w:p w14:paraId="4F687892" w14:textId="77777777" w:rsidR="00CD219D" w:rsidRDefault="00CD219D" w:rsidP="00CD219D"/>
    <w:p w14:paraId="6BAF3A18" w14:textId="77777777" w:rsidR="00CD219D" w:rsidRDefault="00CD219D" w:rsidP="00CD219D"/>
    <w:p w14:paraId="5BCA0843" w14:textId="3C548DA0" w:rsidR="00AC79D8" w:rsidRDefault="00AC79D8" w:rsidP="00CD219D">
      <w:pPr>
        <w:pStyle w:val="Heading3"/>
      </w:pPr>
      <w:bookmarkStart w:id="8" w:name="_Toc140833335"/>
      <w:r>
        <w:lastRenderedPageBreak/>
        <w:t>Métodos de medición de la calidad del aire</w:t>
      </w:r>
      <w:bookmarkEnd w:id="8"/>
    </w:p>
    <w:p w14:paraId="09EFF072" w14:textId="12CA03FA" w:rsidR="00AC79D8" w:rsidRDefault="00AC79D8" w:rsidP="00CD219D">
      <w:r>
        <w:t>Para la medición de los contaminantes atmosféricos, también se pueden establecer diversos métodos.</w:t>
      </w:r>
    </w:p>
    <w:p w14:paraId="6471BB69" w14:textId="56C6AA31" w:rsidR="00AC79D8" w:rsidRDefault="00AC79D8" w:rsidP="00CD219D">
      <w:r>
        <w:t>Según el Manual 1 (INE, 2020, p. 16-17), se pueden agrupar en principios de muestreo pasivo, muestreo activo y muestreo automático.</w:t>
      </w:r>
    </w:p>
    <w:p w14:paraId="7A2F8AAD" w14:textId="1852817E" w:rsidR="00AC79D8" w:rsidRDefault="00AC79D8">
      <w:pPr>
        <w:pStyle w:val="Heading4"/>
        <w:numPr>
          <w:ilvl w:val="0"/>
          <w:numId w:val="12"/>
        </w:numPr>
      </w:pPr>
      <w:r>
        <w:t>Muestreo pasivo</w:t>
      </w:r>
    </w:p>
    <w:p w14:paraId="3B3D7293" w14:textId="57C3AE92" w:rsidR="00AC79D8" w:rsidRDefault="00AC79D8" w:rsidP="00CD219D">
      <w:r>
        <w:t>Este método de muestreo colecta un contaminante específico por medio de su adsorción y/o absorción en un sustrato químico seleccionado.</w:t>
      </w:r>
    </w:p>
    <w:p w14:paraId="453F9F99" w14:textId="6892FDAC" w:rsidR="00AC79D8" w:rsidRDefault="00AC79D8" w:rsidP="00CD219D">
      <w:r>
        <w:t>Después de su exposición por un periodo adecuado de muestreo, que puede variar desde una hora hasta meses o inclusive un año, la muestra se regresa al laboratorio, donde se realiza la desorción del contaminante para ser analizado cuantitativamente. Los equipos utilizados se conocen como muestreadores pasivos, que se presentan en diversas formas y tamaños, principalmente, en forma de tubos o discos. (INE, 2020, p. 17)</w:t>
      </w:r>
    </w:p>
    <w:p w14:paraId="34DA7F55" w14:textId="77777777" w:rsidR="00AC79D8" w:rsidRDefault="00AC79D8" w:rsidP="00CD219D">
      <w:pPr>
        <w:pStyle w:val="Heading4"/>
      </w:pPr>
      <w:r>
        <w:t>B. Muestreo activo</w:t>
      </w:r>
    </w:p>
    <w:p w14:paraId="4F7BBFDA" w14:textId="55D74466" w:rsidR="00AC79D8" w:rsidRDefault="00AC79D8" w:rsidP="009124D9">
      <w:r>
        <w:t>El muestreo activo requiere de energía eléctrica para succionar el aire a muestrear, a través de un medio de colección físico o químico. El volumen adicional de aire muestreado incrementa la sensibilidad, por lo que pueden obtenerse mediciones diarias promedio.</w:t>
      </w:r>
    </w:p>
    <w:p w14:paraId="02F44243" w14:textId="3E67F311" w:rsidR="00AC79D8" w:rsidRDefault="00AC79D8" w:rsidP="009124D9">
      <w:r>
        <w:t>A continuación, se amplía información y elementos clave del activo:</w:t>
      </w:r>
    </w:p>
    <w:p w14:paraId="306E3137" w14:textId="77777777" w:rsidR="009124D9" w:rsidRDefault="00AC79D8">
      <w:pPr>
        <w:pStyle w:val="ListParagraph"/>
        <w:numPr>
          <w:ilvl w:val="0"/>
          <w:numId w:val="13"/>
        </w:numPr>
      </w:pPr>
      <w:r w:rsidRPr="009124D9">
        <w:rPr>
          <w:b/>
          <w:bCs/>
        </w:rPr>
        <w:t>Muestreadores de alto volumen</w:t>
      </w:r>
      <w:r w:rsidR="009124D9" w:rsidRPr="009124D9">
        <w:rPr>
          <w:b/>
          <w:bCs/>
        </w:rPr>
        <w:t>.</w:t>
      </w:r>
      <w:r w:rsidR="009124D9">
        <w:t xml:space="preserve"> </w:t>
      </w:r>
      <w:r>
        <w:t xml:space="preserve">Mejor conocidos como los muestreadores </w:t>
      </w:r>
      <w:proofErr w:type="spellStart"/>
      <w:r>
        <w:t>HIVOL</w:t>
      </w:r>
      <w:proofErr w:type="spellEnd"/>
      <w:r>
        <w:t xml:space="preserve">, son equipos diseñados para la toma de muestras de material particulado, estos equipos toman grandes volúmenes de aire con </w:t>
      </w:r>
      <w:r>
        <w:lastRenderedPageBreak/>
        <w:t>el fin de captar la mayor cantidad de partículas, las cuales son atrapadas en filtros de fibra de vidrio, los cuales posteriormente se analizan gravimétricamente en el laboratorio para cuantificar la cantidad de material particulado presente en el aire.</w:t>
      </w:r>
    </w:p>
    <w:p w14:paraId="1E3623A5" w14:textId="77777777" w:rsidR="009124D9" w:rsidRDefault="00AC79D8">
      <w:pPr>
        <w:pStyle w:val="ListParagraph"/>
        <w:numPr>
          <w:ilvl w:val="0"/>
          <w:numId w:val="13"/>
        </w:numPr>
      </w:pPr>
      <w:r w:rsidRPr="009124D9">
        <w:rPr>
          <w:b/>
          <w:bCs/>
        </w:rPr>
        <w:t>Funcionamiento de muestreador de alto volumen</w:t>
      </w:r>
      <w:r w:rsidR="009124D9" w:rsidRPr="009124D9">
        <w:rPr>
          <w:b/>
          <w:bCs/>
        </w:rPr>
        <w:t>.</w:t>
      </w:r>
      <w:r w:rsidR="009124D9">
        <w:t xml:space="preserve"> </w:t>
      </w:r>
      <w:r>
        <w:t>Un muestreador de aire arrastra aire ambiente a una velocidad de flujo constante hacia una entrada de forma especial donde el material particulado se separa por inercia en uno o más fracciones dentro del intervalo de tamaño de PM10. Cada fracción dentro del intervalo de tamaño de PM10 se recolecta en un filtro separado en un periodo de muestreo específico. Cada filtro se pesa (después de equilibrar la humedad) antes y después de usarlo para determinar el peso neto (masa) ganado debido al PM10 colectado.</w:t>
      </w:r>
    </w:p>
    <w:p w14:paraId="3CD04ABD" w14:textId="6F6559E2" w:rsidR="00AC79D8" w:rsidRPr="006C093C" w:rsidRDefault="00AC79D8">
      <w:pPr>
        <w:pStyle w:val="ListParagraph"/>
        <w:numPr>
          <w:ilvl w:val="0"/>
          <w:numId w:val="13"/>
        </w:numPr>
        <w:rPr>
          <w:b/>
          <w:bCs/>
        </w:rPr>
      </w:pPr>
      <w:r w:rsidRPr="006C093C">
        <w:rPr>
          <w:b/>
          <w:bCs/>
        </w:rPr>
        <w:t xml:space="preserve">Muestreadores </w:t>
      </w:r>
      <w:proofErr w:type="spellStart"/>
      <w:r w:rsidRPr="006C093C">
        <w:rPr>
          <w:b/>
          <w:bCs/>
        </w:rPr>
        <w:t>HIVOL</w:t>
      </w:r>
      <w:proofErr w:type="spellEnd"/>
      <w:r w:rsidRPr="006C093C">
        <w:rPr>
          <w:b/>
          <w:bCs/>
        </w:rPr>
        <w:t xml:space="preserve"> se caracterizan por</w:t>
      </w:r>
    </w:p>
    <w:p w14:paraId="1DD010F9" w14:textId="77777777" w:rsidR="00AC79D8" w:rsidRDefault="00AC79D8">
      <w:pPr>
        <w:pStyle w:val="ListParagraph"/>
        <w:numPr>
          <w:ilvl w:val="1"/>
          <w:numId w:val="13"/>
        </w:numPr>
      </w:pPr>
      <w:r>
        <w:t>Arrastrar la muestra de aire hacia la entrada del muestreador y a través del filtro de recolección de partículas a una velocidad de fase uniforme.</w:t>
      </w:r>
    </w:p>
    <w:p w14:paraId="5227F1E7" w14:textId="77777777" w:rsidR="00AC79D8" w:rsidRDefault="00AC79D8">
      <w:pPr>
        <w:pStyle w:val="ListParagraph"/>
        <w:numPr>
          <w:ilvl w:val="1"/>
          <w:numId w:val="13"/>
        </w:numPr>
      </w:pPr>
      <w:r>
        <w:t>Mantener y sellar el filtro en una posición horizontal, de forma tal que la muestra de aire sea arrastrada en forma descendente a través del filtro.</w:t>
      </w:r>
    </w:p>
    <w:p w14:paraId="617815C4" w14:textId="77777777" w:rsidR="00AC79D8" w:rsidRDefault="00AC79D8">
      <w:pPr>
        <w:pStyle w:val="ListParagraph"/>
        <w:numPr>
          <w:ilvl w:val="1"/>
          <w:numId w:val="13"/>
        </w:numPr>
      </w:pPr>
      <w:r>
        <w:t>Permitir que el filtro se instale y remueva convenientemente.</w:t>
      </w:r>
    </w:p>
    <w:p w14:paraId="56E7DACA" w14:textId="77777777" w:rsidR="00AC79D8" w:rsidRDefault="00AC79D8">
      <w:pPr>
        <w:pStyle w:val="ListParagraph"/>
        <w:numPr>
          <w:ilvl w:val="1"/>
          <w:numId w:val="13"/>
        </w:numPr>
      </w:pPr>
      <w:r>
        <w:t>Proteger el filtro y el muestreador de las precipitaciones y prevenir que insectos y otros desechos sean muestreados.</w:t>
      </w:r>
    </w:p>
    <w:p w14:paraId="17C16861" w14:textId="77777777" w:rsidR="00AC79D8" w:rsidRDefault="00AC79D8">
      <w:pPr>
        <w:pStyle w:val="ListParagraph"/>
        <w:numPr>
          <w:ilvl w:val="1"/>
          <w:numId w:val="13"/>
        </w:numPr>
      </w:pPr>
      <w:r>
        <w:t>Minimizar las fugas de aire que puedan causar error en la medición del volumen de aire que pasa a través del filtro.</w:t>
      </w:r>
    </w:p>
    <w:p w14:paraId="71CE016A" w14:textId="77777777" w:rsidR="00AC79D8" w:rsidRDefault="00AC79D8">
      <w:pPr>
        <w:pStyle w:val="ListParagraph"/>
        <w:numPr>
          <w:ilvl w:val="1"/>
          <w:numId w:val="13"/>
        </w:numPr>
      </w:pPr>
      <w:r>
        <w:lastRenderedPageBreak/>
        <w:t>Descargar el aire de salida a una distancia suficiente de la entrada del muestreador para minimizar el muestreo del aire de salida.</w:t>
      </w:r>
    </w:p>
    <w:p w14:paraId="6D802884" w14:textId="6479CA5B" w:rsidR="00AC79D8" w:rsidRDefault="00AC79D8">
      <w:pPr>
        <w:pStyle w:val="ListParagraph"/>
        <w:numPr>
          <w:ilvl w:val="1"/>
          <w:numId w:val="13"/>
        </w:numPr>
      </w:pPr>
      <w:r>
        <w:t>Minimizar la recolección de polvo de la superficie de soporte.</w:t>
      </w:r>
    </w:p>
    <w:p w14:paraId="42C23EAC" w14:textId="77777777" w:rsidR="006C093C" w:rsidRPr="006C093C" w:rsidRDefault="00AC79D8">
      <w:pPr>
        <w:pStyle w:val="ListParagraph"/>
        <w:numPr>
          <w:ilvl w:val="0"/>
          <w:numId w:val="13"/>
        </w:numPr>
        <w:rPr>
          <w:b/>
          <w:bCs/>
        </w:rPr>
      </w:pPr>
      <w:r w:rsidRPr="006C093C">
        <w:rPr>
          <w:b/>
          <w:bCs/>
        </w:rPr>
        <w:t>Muestreador de tres gases RAC3</w:t>
      </w:r>
      <w:r w:rsidR="006C093C">
        <w:rPr>
          <w:b/>
          <w:bCs/>
        </w:rPr>
        <w:t xml:space="preserve">. </w:t>
      </w:r>
      <w:r>
        <w:t xml:space="preserve">Para la determinación de gases tipo criterio, como los </w:t>
      </w:r>
      <w:proofErr w:type="gramStart"/>
      <w:r>
        <w:t>SOx,NOx</w:t>
      </w:r>
      <w:proofErr w:type="gramEnd"/>
      <w:r>
        <w:t>,O3, se emplea el muestreador de tres gases, mejor conocido como muestreador RACK 3. Esta clase de equipos consta de un sistema de impactación y una bomba de vacío cuya función es captar una muestra de aire ambiente con el fin de solubilizar en reactivos selectivos cada uno de estos contaminantes, para luego llevar las muestras al laboratorio y cuantificar su contenido y así determinar la concentración contaminante presente en la atmósfera.</w:t>
      </w:r>
    </w:p>
    <w:p w14:paraId="1E7E7706" w14:textId="30EB34C9" w:rsidR="00AC79D8" w:rsidRPr="006C093C" w:rsidRDefault="00AC79D8">
      <w:pPr>
        <w:pStyle w:val="ListParagraph"/>
        <w:numPr>
          <w:ilvl w:val="0"/>
          <w:numId w:val="13"/>
        </w:numPr>
        <w:rPr>
          <w:b/>
          <w:bCs/>
        </w:rPr>
      </w:pPr>
      <w:r w:rsidRPr="006C093C">
        <w:rPr>
          <w:b/>
          <w:bCs/>
        </w:rPr>
        <w:t xml:space="preserve">Particularidades de muestreadores </w:t>
      </w:r>
      <w:proofErr w:type="spellStart"/>
      <w:r w:rsidRPr="006C093C">
        <w:rPr>
          <w:b/>
          <w:bCs/>
        </w:rPr>
        <w:t>RAC</w:t>
      </w:r>
      <w:proofErr w:type="spellEnd"/>
      <w:r w:rsidR="006C093C" w:rsidRPr="006C093C">
        <w:rPr>
          <w:b/>
          <w:bCs/>
        </w:rPr>
        <w:t>.</w:t>
      </w:r>
    </w:p>
    <w:p w14:paraId="74A8D374" w14:textId="77777777" w:rsidR="00AC79D8" w:rsidRDefault="00AC79D8">
      <w:pPr>
        <w:pStyle w:val="ListParagraph"/>
        <w:numPr>
          <w:ilvl w:val="1"/>
          <w:numId w:val="13"/>
        </w:numPr>
      </w:pPr>
      <w:r>
        <w:t>Recolectan las muestras de contaminantes por métodos físicos o químicos para su posterior análisis en un laboratorio.</w:t>
      </w:r>
    </w:p>
    <w:p w14:paraId="0BC504C7" w14:textId="77777777" w:rsidR="00AC79D8" w:rsidRDefault="00AC79D8">
      <w:pPr>
        <w:pStyle w:val="ListParagraph"/>
        <w:numPr>
          <w:ilvl w:val="1"/>
          <w:numId w:val="13"/>
        </w:numPr>
      </w:pPr>
      <w:r>
        <w:t>Generalmente, toman un volumen conocido de aire y lo bombean a través de un colector por un periodo de tiempo determinado.</w:t>
      </w:r>
    </w:p>
    <w:p w14:paraId="2054EEAE" w14:textId="77777777" w:rsidR="00AC79D8" w:rsidRDefault="00AC79D8">
      <w:pPr>
        <w:pStyle w:val="ListParagraph"/>
        <w:numPr>
          <w:ilvl w:val="1"/>
          <w:numId w:val="13"/>
        </w:numPr>
      </w:pPr>
      <w:r>
        <w:t>Es una técnica muy popularizada en el mundo.</w:t>
      </w:r>
    </w:p>
    <w:p w14:paraId="75555F60" w14:textId="77777777" w:rsidR="00AC79D8" w:rsidRDefault="00AC79D8">
      <w:pPr>
        <w:pStyle w:val="ListParagraph"/>
        <w:numPr>
          <w:ilvl w:val="1"/>
          <w:numId w:val="13"/>
        </w:numPr>
      </w:pPr>
      <w:r>
        <w:t>Demanda una logística diaria para su operación.</w:t>
      </w:r>
    </w:p>
    <w:p w14:paraId="6738E1BB" w14:textId="77777777" w:rsidR="00AC79D8" w:rsidRDefault="00AC79D8">
      <w:pPr>
        <w:pStyle w:val="ListParagraph"/>
        <w:numPr>
          <w:ilvl w:val="1"/>
          <w:numId w:val="13"/>
        </w:numPr>
      </w:pPr>
      <w:r>
        <w:t>Se denominan activos porque requieren energía eléctrica para su funcionamiento.</w:t>
      </w:r>
    </w:p>
    <w:p w14:paraId="0C38A684" w14:textId="77777777" w:rsidR="00AC79D8" w:rsidRDefault="00AC79D8" w:rsidP="00AC79D8"/>
    <w:p w14:paraId="7458D8C9" w14:textId="77777777" w:rsidR="00AC79D8" w:rsidRDefault="00AC79D8" w:rsidP="006C093C">
      <w:pPr>
        <w:pStyle w:val="Heading4"/>
      </w:pPr>
      <w:r>
        <w:lastRenderedPageBreak/>
        <w:t>C. Método automático</w:t>
      </w:r>
    </w:p>
    <w:p w14:paraId="79B5B5E6" w14:textId="1C4C2582" w:rsidR="00AC79D8" w:rsidRDefault="00AC79D8" w:rsidP="00854C9E">
      <w:r>
        <w:t xml:space="preserve">Estos métodos son los mejores en términos de la alta resolución de sus mediciones, permitiendo llevar a cabo mediciones de forma continua para </w:t>
      </w:r>
      <w:r w:rsidR="00683971">
        <w:t>concentraciones</w:t>
      </w:r>
      <w:r>
        <w:t xml:space="preserve"> horarias y menores.</w:t>
      </w:r>
    </w:p>
    <w:p w14:paraId="47AEE430" w14:textId="4ABA8330" w:rsidR="00AC79D8" w:rsidRDefault="00AC79D8" w:rsidP="00854C9E">
      <w:r>
        <w:t>El espectro de contaminantes que se pueden determinar va desde los contaminantes criterio (PM10-PM2.5, CO, SO</w:t>
      </w:r>
      <w:r w:rsidRPr="00854C9E">
        <w:rPr>
          <w:vertAlign w:val="subscript"/>
        </w:rPr>
        <w:t>2</w:t>
      </w:r>
      <w:r>
        <w:t>, NO</w:t>
      </w:r>
      <w:r w:rsidRPr="00854C9E">
        <w:rPr>
          <w:vertAlign w:val="subscript"/>
        </w:rPr>
        <w:t>2</w:t>
      </w:r>
      <w:r>
        <w:t>, O</w:t>
      </w:r>
      <w:r w:rsidRPr="00854C9E">
        <w:rPr>
          <w:vertAlign w:val="subscript"/>
        </w:rPr>
        <w:t>3</w:t>
      </w:r>
      <w:r>
        <w:t>) hasta tóxicos en el aire, como mercurio y algunos compuestos orgánicos volátiles. Las muestras colectadas se analizan utilizando una variedad de métodos, los cuales incluyen la espectroscopía y cromatografía de gases. Además, estos métodos tienen la ventaja de que, una vez que se carga la muestra al sistema, dan las lecturas de las concentraciones de manera automática y en tiempo real. (INE, 2020, p. 18)</w:t>
      </w:r>
    </w:p>
    <w:p w14:paraId="6D199ECD" w14:textId="7047959D" w:rsidR="00AC79D8" w:rsidRDefault="00AC79D8" w:rsidP="00854C9E">
      <w:r>
        <w:t>Dentro del muestreo automático encontramos:</w:t>
      </w:r>
    </w:p>
    <w:p w14:paraId="6A29DD2A" w14:textId="77777777" w:rsidR="008C4D91" w:rsidRDefault="00AC79D8" w:rsidP="008C4D91">
      <w:pPr>
        <w:rPr>
          <w:b/>
          <w:bCs/>
        </w:rPr>
      </w:pPr>
      <w:r w:rsidRPr="008C4D91">
        <w:rPr>
          <w:b/>
          <w:bCs/>
        </w:rPr>
        <w:t>Analizadores automáticos</w:t>
      </w:r>
    </w:p>
    <w:p w14:paraId="5490BE9C" w14:textId="63167AD5" w:rsidR="00AC79D8" w:rsidRPr="008C4D91" w:rsidRDefault="00AC79D8" w:rsidP="008C4D91">
      <w:pPr>
        <w:rPr>
          <w:b/>
          <w:bCs/>
        </w:rPr>
      </w:pPr>
      <w:r>
        <w:t>Según el Protocolo de Calidad del Aire (</w:t>
      </w:r>
      <w:proofErr w:type="spellStart"/>
      <w:r>
        <w:t>MAVDT</w:t>
      </w:r>
      <w:proofErr w:type="spellEnd"/>
      <w:r>
        <w:t>, 2010, p.79), los analizadores automáticos permiten evaluar el comportamiento de los contaminantes atmosféricos, tanto en el tiempo como en el espacio.</w:t>
      </w:r>
    </w:p>
    <w:p w14:paraId="7538F89D" w14:textId="77777777" w:rsidR="008C4D91" w:rsidRPr="009A3D09" w:rsidRDefault="00AC79D8">
      <w:pPr>
        <w:pStyle w:val="ListParagraph"/>
        <w:numPr>
          <w:ilvl w:val="0"/>
          <w:numId w:val="14"/>
        </w:numPr>
        <w:rPr>
          <w:b/>
          <w:bCs/>
        </w:rPr>
      </w:pPr>
      <w:r w:rsidRPr="008C4D91">
        <w:rPr>
          <w:b/>
          <w:bCs/>
        </w:rPr>
        <w:t>Enfoques de uso</w:t>
      </w:r>
      <w:r w:rsidR="008C4D91">
        <w:rPr>
          <w:b/>
          <w:bCs/>
        </w:rPr>
        <w:t xml:space="preserve">. </w:t>
      </w:r>
      <w:r>
        <w:t>Además, por la confiabilidad y oportunidad de los datos que genera, se emplean para definir políticas y estrategias de prevención y control de la contaminación, al igual que para evaluar la eficacia de los programas que se implanten.</w:t>
      </w:r>
    </w:p>
    <w:p w14:paraId="0E5BD7CC" w14:textId="68465671" w:rsidR="009A3D09" w:rsidRPr="009A3D09" w:rsidRDefault="009A3D09">
      <w:pPr>
        <w:pStyle w:val="ListParagraph"/>
        <w:numPr>
          <w:ilvl w:val="0"/>
          <w:numId w:val="14"/>
        </w:numPr>
        <w:rPr>
          <w:b/>
          <w:bCs/>
        </w:rPr>
      </w:pPr>
      <w:r w:rsidRPr="009A3D09">
        <w:rPr>
          <w:b/>
          <w:bCs/>
        </w:rPr>
        <w:t>Niveles de confiabilidad</w:t>
      </w:r>
      <w:r>
        <w:rPr>
          <w:b/>
          <w:bCs/>
        </w:rPr>
        <w:t xml:space="preserve">. </w:t>
      </w:r>
      <w:r w:rsidRPr="009A3D09">
        <w:t xml:space="preserve">Pueden proporcionar mediciones de tipo puntual, con alta resolución (promedios horarios o cada 10 minutos), para </w:t>
      </w:r>
      <w:r w:rsidRPr="009A3D09">
        <w:lastRenderedPageBreak/>
        <w:t>la mayoría de los contaminantes criterio (SO</w:t>
      </w:r>
      <w:r w:rsidRPr="009A3D09">
        <w:rPr>
          <w:vertAlign w:val="subscript"/>
        </w:rPr>
        <w:t>2</w:t>
      </w:r>
      <w:r w:rsidRPr="009A3D09">
        <w:t>, NO</w:t>
      </w:r>
      <w:r w:rsidRPr="009A3D09">
        <w:rPr>
          <w:vertAlign w:val="subscript"/>
        </w:rPr>
        <w:t>2</w:t>
      </w:r>
      <w:r w:rsidRPr="009A3D09">
        <w:t xml:space="preserve">, CO, </w:t>
      </w:r>
      <w:proofErr w:type="spellStart"/>
      <w:r w:rsidRPr="009A3D09">
        <w:t>PST</w:t>
      </w:r>
      <w:proofErr w:type="spellEnd"/>
      <w:r w:rsidRPr="009A3D09">
        <w:t>, PM10, PM2.5), como para otras especies importantes (</w:t>
      </w:r>
      <w:proofErr w:type="spellStart"/>
      <w:r w:rsidRPr="009A3D09">
        <w:t>HCT</w:t>
      </w:r>
      <w:proofErr w:type="spellEnd"/>
      <w:r w:rsidRPr="009A3D09">
        <w:t>, HCM/</w:t>
      </w:r>
      <w:proofErr w:type="spellStart"/>
      <w:r w:rsidRPr="009A3D09">
        <w:t>HCNM</w:t>
      </w:r>
      <w:proofErr w:type="spellEnd"/>
      <w:r w:rsidRPr="009A3D09">
        <w:t xml:space="preserve">, </w:t>
      </w:r>
      <w:proofErr w:type="spellStart"/>
      <w:r w:rsidRPr="009A3D09">
        <w:t>COV</w:t>
      </w:r>
      <w:proofErr w:type="spellEnd"/>
      <w:r w:rsidRPr="009A3D09">
        <w:t>, etc.).</w:t>
      </w:r>
    </w:p>
    <w:p w14:paraId="5CD48C09" w14:textId="3AC26F39" w:rsidR="009A3D09" w:rsidRPr="009B1046" w:rsidRDefault="009A3D09">
      <w:pPr>
        <w:pStyle w:val="ListParagraph"/>
        <w:numPr>
          <w:ilvl w:val="0"/>
          <w:numId w:val="14"/>
        </w:numPr>
        <w:rPr>
          <w:b/>
          <w:bCs/>
        </w:rPr>
      </w:pPr>
      <w:r w:rsidRPr="009A3D09">
        <w:rPr>
          <w:b/>
          <w:bCs/>
        </w:rPr>
        <w:t>Practicidad</w:t>
      </w:r>
      <w:r>
        <w:rPr>
          <w:b/>
          <w:bCs/>
        </w:rPr>
        <w:t xml:space="preserve">. </w:t>
      </w:r>
      <w:r w:rsidRPr="009A3D09">
        <w:t xml:space="preserve">Estas muestras pueden ser analizadas en línea, usualmente por métodos </w:t>
      </w:r>
      <w:proofErr w:type="gramStart"/>
      <w:r w:rsidRPr="009A3D09">
        <w:t>electro-ópticos</w:t>
      </w:r>
      <w:proofErr w:type="gramEnd"/>
      <w:r w:rsidRPr="009A3D09">
        <w:t xml:space="preserve"> (Absorción UV, infrarrojo no dispersivo, fluorescencia o quimioluminiscencia) y los datos pueden ser transmitidos en tiempo real.</w:t>
      </w:r>
    </w:p>
    <w:p w14:paraId="12235595" w14:textId="5E41CC3B" w:rsidR="009A3D09" w:rsidRPr="009B1046" w:rsidRDefault="009B1046">
      <w:pPr>
        <w:pStyle w:val="ListParagraph"/>
        <w:numPr>
          <w:ilvl w:val="0"/>
          <w:numId w:val="14"/>
        </w:numPr>
        <w:rPr>
          <w:b/>
          <w:bCs/>
        </w:rPr>
      </w:pPr>
      <w:r w:rsidRPr="009B1046">
        <w:rPr>
          <w:b/>
          <w:bCs/>
        </w:rPr>
        <w:t>Aseguramiento y control de calidad</w:t>
      </w:r>
      <w:r>
        <w:rPr>
          <w:b/>
          <w:bCs/>
        </w:rPr>
        <w:t xml:space="preserve">. </w:t>
      </w:r>
      <w:r w:rsidRPr="009B1046">
        <w:t>Para obtener datos exactos, precisos y confiables con esta técnica, debe alcanzarse un estándar alto de mantenimiento y de operación, además de un adecuado programa de aseguramiento y control de calidad.</w:t>
      </w:r>
    </w:p>
    <w:p w14:paraId="614F6FDA" w14:textId="74E0F58C" w:rsidR="00AC79D8" w:rsidRPr="009B1046" w:rsidRDefault="00AC79D8" w:rsidP="009B1046">
      <w:pPr>
        <w:pStyle w:val="Heading4"/>
        <w:rPr>
          <w:bCs/>
        </w:rPr>
      </w:pPr>
      <w:r>
        <w:t>Equipos automáticos para medición de gases</w:t>
      </w:r>
    </w:p>
    <w:p w14:paraId="1C7B025B" w14:textId="1B2CFAC9" w:rsidR="00AC79D8" w:rsidRDefault="00AC79D8" w:rsidP="009B1046">
      <w:r>
        <w:t>Estos equipos funcionan bajo principios ópticos y eléctricos basados en características físicas y químicas del gas. Es la tecnología de medición puntual más avanzada en este campo. Estos equipos son generalmente instalados en cabinas, bajo condiciones controladas de humedad y temperatura. (</w:t>
      </w:r>
      <w:proofErr w:type="spellStart"/>
      <w:r>
        <w:t>MAVDT</w:t>
      </w:r>
      <w:proofErr w:type="spellEnd"/>
      <w:r>
        <w:t>, 2010, p. 80).</w:t>
      </w:r>
    </w:p>
    <w:p w14:paraId="070C6EE0" w14:textId="279DBD4C" w:rsidR="00AC79D8" w:rsidRDefault="00AC79D8" w:rsidP="009B1046">
      <w:r>
        <w:t>Sus características principales son:</w:t>
      </w:r>
    </w:p>
    <w:p w14:paraId="03064E09" w14:textId="77777777" w:rsidR="00AC79D8" w:rsidRDefault="00AC79D8">
      <w:pPr>
        <w:pStyle w:val="ListParagraph"/>
        <w:numPr>
          <w:ilvl w:val="0"/>
          <w:numId w:val="15"/>
        </w:numPr>
      </w:pPr>
      <w:r>
        <w:t>Mediciones en tiempo real.</w:t>
      </w:r>
    </w:p>
    <w:p w14:paraId="23EC6DC3" w14:textId="77777777" w:rsidR="00AC79D8" w:rsidRDefault="00AC79D8">
      <w:pPr>
        <w:pStyle w:val="ListParagraph"/>
        <w:numPr>
          <w:ilvl w:val="0"/>
          <w:numId w:val="15"/>
        </w:numPr>
      </w:pPr>
      <w:r>
        <w:t>Proporcionan mediciones de tipo puntual, con alta resolución (promedios horarios o cada diez minutos).</w:t>
      </w:r>
    </w:p>
    <w:p w14:paraId="403B980D" w14:textId="77777777" w:rsidR="00AC79D8" w:rsidRDefault="00AC79D8">
      <w:pPr>
        <w:pStyle w:val="ListParagraph"/>
        <w:numPr>
          <w:ilvl w:val="0"/>
          <w:numId w:val="15"/>
        </w:numPr>
      </w:pPr>
      <w:r>
        <w:t>La concentración del contaminante es analizada en línea, usualmente por métodos ópticos y eléctricos (absorción UV, infrarrojo no dispersivo, fluorescencia o quimioluminiscencia).</w:t>
      </w:r>
    </w:p>
    <w:p w14:paraId="4944FCC5" w14:textId="77777777" w:rsidR="00AC79D8" w:rsidRDefault="00AC79D8">
      <w:pPr>
        <w:pStyle w:val="ListParagraph"/>
        <w:numPr>
          <w:ilvl w:val="0"/>
          <w:numId w:val="15"/>
        </w:numPr>
      </w:pPr>
      <w:r>
        <w:t>Capacidad de transmitir datos.</w:t>
      </w:r>
    </w:p>
    <w:p w14:paraId="76A1E76E" w14:textId="77777777" w:rsidR="00AC79D8" w:rsidRDefault="00AC79D8">
      <w:pPr>
        <w:pStyle w:val="ListParagraph"/>
        <w:numPr>
          <w:ilvl w:val="0"/>
          <w:numId w:val="15"/>
        </w:numPr>
      </w:pPr>
      <w:r>
        <w:t>Necesita logística de mantenimiento.</w:t>
      </w:r>
    </w:p>
    <w:p w14:paraId="3C386D4F" w14:textId="77777777" w:rsidR="00AC79D8" w:rsidRDefault="00AC79D8">
      <w:pPr>
        <w:pStyle w:val="ListParagraph"/>
        <w:numPr>
          <w:ilvl w:val="0"/>
          <w:numId w:val="15"/>
        </w:numPr>
      </w:pPr>
      <w:r>
        <w:lastRenderedPageBreak/>
        <w:t>Deben ser dispuestos en cabinas especialmente diseñadas.</w:t>
      </w:r>
    </w:p>
    <w:p w14:paraId="5F2E59C1" w14:textId="69F6830A" w:rsidR="00AC79D8" w:rsidRDefault="00AC79D8">
      <w:pPr>
        <w:pStyle w:val="ListParagraph"/>
        <w:numPr>
          <w:ilvl w:val="0"/>
          <w:numId w:val="15"/>
        </w:numPr>
      </w:pPr>
      <w:r>
        <w:t>Necesitan gases patrón de calibración.</w:t>
      </w:r>
    </w:p>
    <w:p w14:paraId="103629F1" w14:textId="77777777" w:rsidR="00AC79D8" w:rsidRDefault="00AC79D8" w:rsidP="009B1046">
      <w:pPr>
        <w:pStyle w:val="Heading4"/>
      </w:pPr>
      <w:r>
        <w:t>Equipos automáticos para medición de partículas</w:t>
      </w:r>
    </w:p>
    <w:p w14:paraId="27050AEC" w14:textId="7F4348C7" w:rsidR="00AC79D8" w:rsidRDefault="00AC79D8" w:rsidP="009B1046">
      <w:r>
        <w:t xml:space="preserve">Para la medición del material particulado, el Protocolo de Calidad del Aire recomienda los equipos tipo Beta Gauge (atenuación de radiación beta) o </w:t>
      </w:r>
      <w:r w:rsidR="00CE33EC">
        <w:t>“</w:t>
      </w:r>
      <w:r w:rsidRPr="00CE33EC">
        <w:rPr>
          <w:rStyle w:val="Extranjerismo"/>
        </w:rPr>
        <w:t>Tapered Element Oscillating Microbalance</w:t>
      </w:r>
      <w:r w:rsidR="00CE33EC">
        <w:rPr>
          <w:rStyle w:val="Extranjerismo"/>
        </w:rPr>
        <w:t>”</w:t>
      </w:r>
      <w:r w:rsidRPr="00CE33EC">
        <w:rPr>
          <w:rStyle w:val="Extranjerismo"/>
        </w:rPr>
        <w:t xml:space="preserve"> </w:t>
      </w:r>
      <w:r>
        <w:t>(</w:t>
      </w:r>
      <w:proofErr w:type="spellStart"/>
      <w:r>
        <w:t>microbalanza</w:t>
      </w:r>
      <w:proofErr w:type="spellEnd"/>
      <w:r>
        <w:t xml:space="preserve"> oscilante de elemento cónico). El analizador beta toma las partículas suspendidas en un filtro y calcula el peso de las partículas por absorbancia de rayos beta. El coeficiente de absorción depende únicamente de la fuente de rayos beta, no del tipo de material, tamaños o colores de las partículas. Por consiguiente, el peso es determinado por la absorbancia únicamente.</w:t>
      </w:r>
    </w:p>
    <w:p w14:paraId="0780BDB4" w14:textId="4FB489DA" w:rsidR="00AC79D8" w:rsidRDefault="00AC79D8">
      <w:pPr>
        <w:pStyle w:val="ListParagraph"/>
        <w:numPr>
          <w:ilvl w:val="0"/>
          <w:numId w:val="16"/>
        </w:numPr>
      </w:pPr>
      <w:r>
        <w:t xml:space="preserve">Los equipos basados en el método </w:t>
      </w:r>
      <w:r w:rsidR="00CE33EC">
        <w:t>“</w:t>
      </w:r>
      <w:r w:rsidRPr="00CE33EC">
        <w:rPr>
          <w:rStyle w:val="Extranjerismo"/>
        </w:rPr>
        <w:t>Tapered Element Oscillating Microbalance</w:t>
      </w:r>
      <w:r w:rsidR="00CE33EC">
        <w:rPr>
          <w:rStyle w:val="Extranjerismo"/>
        </w:rPr>
        <w:t>”</w:t>
      </w:r>
      <w:r w:rsidRPr="00CE33EC">
        <w:rPr>
          <w:rStyle w:val="Extranjerismo"/>
        </w:rPr>
        <w:t xml:space="preserve"> </w:t>
      </w:r>
      <w:r>
        <w:t>utilizan un filtro intercambiable montado al final de un tubo hueco afilado.</w:t>
      </w:r>
    </w:p>
    <w:p w14:paraId="70FA5E2E" w14:textId="77777777" w:rsidR="00AC79D8" w:rsidRDefault="00AC79D8">
      <w:pPr>
        <w:pStyle w:val="ListParagraph"/>
        <w:numPr>
          <w:ilvl w:val="0"/>
          <w:numId w:val="16"/>
        </w:numPr>
      </w:pPr>
      <w:r>
        <w:t>El extremo ancho del tubo es fijo.</w:t>
      </w:r>
    </w:p>
    <w:p w14:paraId="4FFC08F7" w14:textId="77777777" w:rsidR="00AC79D8" w:rsidRDefault="00AC79D8">
      <w:pPr>
        <w:pStyle w:val="ListParagraph"/>
        <w:numPr>
          <w:ilvl w:val="0"/>
          <w:numId w:val="16"/>
        </w:numPr>
      </w:pPr>
      <w:r>
        <w:t>El elemento afilado vibra en su frecuencia natural, el aire de muestreo se pasa a través del filtro donde se depositan las partículas.</w:t>
      </w:r>
    </w:p>
    <w:p w14:paraId="12F0C81F" w14:textId="77777777" w:rsidR="00AC79D8" w:rsidRDefault="00AC79D8">
      <w:pPr>
        <w:pStyle w:val="ListParagraph"/>
        <w:numPr>
          <w:ilvl w:val="0"/>
          <w:numId w:val="16"/>
        </w:numPr>
      </w:pPr>
      <w:r>
        <w:t>La frecuencia de vibración natural disminuye conforme aumenta la masa de material particulado en el filtro, mientras la electrónica del equipo monitorea esta frecuencia.</w:t>
      </w:r>
    </w:p>
    <w:p w14:paraId="3A39FF51" w14:textId="77777777" w:rsidR="00AC79D8" w:rsidRDefault="00AC79D8">
      <w:pPr>
        <w:pStyle w:val="ListParagraph"/>
        <w:numPr>
          <w:ilvl w:val="0"/>
          <w:numId w:val="16"/>
        </w:numPr>
      </w:pPr>
      <w:r>
        <w:t>Este equipo basado en la relación física entre la masa depositada y la frecuencia de vibración del instrumento calcula la masa de material particulado acumulado en el filtro.</w:t>
      </w:r>
    </w:p>
    <w:p w14:paraId="5E0486CA" w14:textId="77777777" w:rsidR="00AC79D8" w:rsidRDefault="00AC79D8">
      <w:pPr>
        <w:pStyle w:val="ListParagraph"/>
        <w:numPr>
          <w:ilvl w:val="0"/>
          <w:numId w:val="16"/>
        </w:numPr>
      </w:pPr>
      <w:r>
        <w:lastRenderedPageBreak/>
        <w:t>El cambio de masa en tiempo real es combinado con la exactitud del flujo controlado, con el ánimo de garantizar una medición precisa de la concentración de material particulado. (</w:t>
      </w:r>
      <w:proofErr w:type="spellStart"/>
      <w:r>
        <w:t>MAVDT</w:t>
      </w:r>
      <w:proofErr w:type="spellEnd"/>
      <w:r>
        <w:t>, 2010, p. 80).</w:t>
      </w:r>
    </w:p>
    <w:p w14:paraId="02FFF371" w14:textId="49FF71B1" w:rsidR="00AC79D8" w:rsidRDefault="00AC79D8" w:rsidP="00D81814">
      <w:pPr>
        <w:pStyle w:val="Heading4"/>
      </w:pPr>
      <w:r>
        <w:t xml:space="preserve">Sistema de Vigilancia de Calidad del Aire </w:t>
      </w:r>
      <w:proofErr w:type="spellStart"/>
      <w:r>
        <w:t>SVCA</w:t>
      </w:r>
      <w:proofErr w:type="spellEnd"/>
    </w:p>
    <w:p w14:paraId="7B7B58A0" w14:textId="37ADE711" w:rsidR="00AC79D8" w:rsidRDefault="00AC79D8" w:rsidP="00D81814">
      <w:r>
        <w:t xml:space="preserve">Los Sistemas de Vigilancia de Calidad del Aire son la integración entre redes de equipos de muestreo de contaminantes, tipo criterio, y sistemas de información, los cuales se encargan de tomar muestras compuestas y/o puntuales de aire con el fin de cuantificar en tiempo real las concentraciones de los compuestos que son factores de afectación a la salud humana; para ello, el Ministerio de Ambiente de Colombia, en conjunto con organizaciones gubernamentales como el </w:t>
      </w:r>
      <w:proofErr w:type="spellStart"/>
      <w:r>
        <w:t>IDEAM</w:t>
      </w:r>
      <w:proofErr w:type="spellEnd"/>
      <w:r>
        <w:t>, establece las condiciones que se deben tener en cuenta para el diseño, implementación y puesta en marcha de las estrategias que promueven el seguimiento y control de la calidad del aire en el país.</w:t>
      </w:r>
    </w:p>
    <w:p w14:paraId="180C38AD" w14:textId="25864122" w:rsidR="00AC79D8" w:rsidRDefault="00AC79D8">
      <w:pPr>
        <w:pStyle w:val="ListParagraph"/>
        <w:numPr>
          <w:ilvl w:val="0"/>
          <w:numId w:val="17"/>
        </w:numPr>
      </w:pPr>
      <w:r>
        <w:t xml:space="preserve">Para establecer la necesidad de implementar un </w:t>
      </w:r>
      <w:proofErr w:type="spellStart"/>
      <w:r>
        <w:t>SVCA</w:t>
      </w:r>
      <w:proofErr w:type="spellEnd"/>
      <w:r>
        <w:t xml:space="preserve"> en determinada zona, el Protocolo de Calidad del Aire (</w:t>
      </w:r>
      <w:proofErr w:type="spellStart"/>
      <w:r>
        <w:t>MAVDT</w:t>
      </w:r>
      <w:proofErr w:type="spellEnd"/>
      <w:r>
        <w:t xml:space="preserve">, 2010, p. 13) establece las siguientes características </w:t>
      </w:r>
      <w:proofErr w:type="gramStart"/>
      <w:r>
        <w:t>a</w:t>
      </w:r>
      <w:proofErr w:type="gramEnd"/>
      <w:r>
        <w:t xml:space="preserve"> tener en cuenta:</w:t>
      </w:r>
    </w:p>
    <w:p w14:paraId="27E700DE" w14:textId="77777777" w:rsidR="00AC79D8" w:rsidRDefault="00AC79D8">
      <w:pPr>
        <w:pStyle w:val="ListParagraph"/>
        <w:numPr>
          <w:ilvl w:val="0"/>
          <w:numId w:val="17"/>
        </w:numPr>
      </w:pPr>
      <w:r>
        <w:t>Evaluación de las principales problemáticas de la calidad del aire en la jurisdicción de la autoridad ambiental competente, realizada a partir de la experiencia de la entidad y consulta con otras instituciones (de salud, académicas, ONG, entes territoriales, entre otras).</w:t>
      </w:r>
    </w:p>
    <w:p w14:paraId="64190B14" w14:textId="77777777" w:rsidR="00AC79D8" w:rsidRDefault="00AC79D8" w:rsidP="00AC79D8"/>
    <w:p w14:paraId="2FCAF494" w14:textId="77777777" w:rsidR="00AC79D8" w:rsidRDefault="00AC79D8" w:rsidP="00AC79D8"/>
    <w:p w14:paraId="0580992F" w14:textId="7FC47ABB" w:rsidR="00AC79D8" w:rsidRDefault="00AC79D8">
      <w:pPr>
        <w:pStyle w:val="ListParagraph"/>
        <w:numPr>
          <w:ilvl w:val="0"/>
          <w:numId w:val="17"/>
        </w:numPr>
      </w:pPr>
      <w:r>
        <w:lastRenderedPageBreak/>
        <w:t>Estudio de quejas reportadas a la autoridad ambiental, haciendo una recopilación estadística de las quejas y evaluando su posible origen y ubicación geográfica en la jurisdicción.</w:t>
      </w:r>
    </w:p>
    <w:p w14:paraId="230C4D94" w14:textId="18A8808E" w:rsidR="00AC79D8" w:rsidRDefault="00AC79D8">
      <w:pPr>
        <w:pStyle w:val="ListParagraph"/>
        <w:numPr>
          <w:ilvl w:val="0"/>
          <w:numId w:val="17"/>
        </w:numPr>
      </w:pPr>
      <w:r>
        <w:t>Evaluación del dominio del Programa de Prevención y Control de la Contaminación Atmosférica (</w:t>
      </w:r>
      <w:proofErr w:type="spellStart"/>
      <w:r>
        <w:t>PPCCA</w:t>
      </w:r>
      <w:proofErr w:type="spellEnd"/>
      <w:r>
        <w:t>), definiendo el área o áreas de medición en la jurisdicción de la autoridad ambiental y su interés puntual en el campo de gestión de la calidad del aire.</w:t>
      </w:r>
    </w:p>
    <w:p w14:paraId="0F266685" w14:textId="4FBC1085" w:rsidR="00AC79D8" w:rsidRDefault="00AC79D8">
      <w:pPr>
        <w:pStyle w:val="ListParagraph"/>
        <w:numPr>
          <w:ilvl w:val="0"/>
          <w:numId w:val="17"/>
        </w:numPr>
      </w:pPr>
      <w:r>
        <w:t xml:space="preserve">Tamaño de las mayores áreas urbanas de la jurisdicción. Luego de una evaluación de los principales centros urbanos, se definirá si es necesario la implementación de un </w:t>
      </w:r>
      <w:proofErr w:type="spellStart"/>
      <w:r>
        <w:t>SVCA</w:t>
      </w:r>
      <w:proofErr w:type="spellEnd"/>
      <w:r>
        <w:t>.</w:t>
      </w:r>
    </w:p>
    <w:p w14:paraId="1F7161FB" w14:textId="47AD44CC" w:rsidR="00AC79D8" w:rsidRDefault="00AC79D8">
      <w:pPr>
        <w:pStyle w:val="ListParagraph"/>
        <w:numPr>
          <w:ilvl w:val="0"/>
          <w:numId w:val="17"/>
        </w:numPr>
      </w:pPr>
      <w:r>
        <w:t xml:space="preserve">No será necesario la implementación de un </w:t>
      </w:r>
      <w:proofErr w:type="spellStart"/>
      <w:r>
        <w:t>SVCA</w:t>
      </w:r>
      <w:proofErr w:type="spellEnd"/>
      <w:r>
        <w:t xml:space="preserve"> en poblaciones con número de habitantes menor a 50.000, a no ser que se presenten problemáticas ambientales específicas relacionadas con calidad del aire.</w:t>
      </w:r>
    </w:p>
    <w:p w14:paraId="5BC89BAB" w14:textId="77777777" w:rsidR="00AC79D8" w:rsidRDefault="00AC79D8">
      <w:pPr>
        <w:pStyle w:val="ListParagraph"/>
        <w:numPr>
          <w:ilvl w:val="0"/>
          <w:numId w:val="17"/>
        </w:numPr>
      </w:pPr>
      <w:r>
        <w:t xml:space="preserve">Se debe implementar un </w:t>
      </w:r>
      <w:proofErr w:type="spellStart"/>
      <w:r>
        <w:t>SVCA</w:t>
      </w:r>
      <w:proofErr w:type="spellEnd"/>
      <w:r>
        <w:t xml:space="preserve"> en sitios con problemáticas ambientales especiales (zonas industriales, mineras u otras con fuentes de gran influencia), sin importar su densidad poblacional.</w:t>
      </w:r>
    </w:p>
    <w:p w14:paraId="3A08E5E2" w14:textId="77777777" w:rsidR="00AC79D8" w:rsidRDefault="00AC79D8" w:rsidP="00AC79D8"/>
    <w:p w14:paraId="0267E520" w14:textId="77777777" w:rsidR="00AC79D8" w:rsidRDefault="00AC79D8" w:rsidP="00D81814">
      <w:pPr>
        <w:pStyle w:val="Heading4"/>
      </w:pPr>
      <w:r>
        <w:t xml:space="preserve">Escalas de monitoreo del </w:t>
      </w:r>
      <w:proofErr w:type="spellStart"/>
      <w:r>
        <w:t>SVCA</w:t>
      </w:r>
      <w:proofErr w:type="spellEnd"/>
    </w:p>
    <w:p w14:paraId="66CD9DD1" w14:textId="77777777" w:rsidR="00AC79D8" w:rsidRDefault="00AC79D8" w:rsidP="00AC79D8">
      <w:r>
        <w:t xml:space="preserve">El protocolo de calidad del aire define una escala de monitoreo para establecer su pertinencia y proyección de acuerdo con el área de jurisdicción, estableciendo una cobertura tanto del </w:t>
      </w:r>
      <w:proofErr w:type="spellStart"/>
      <w:r>
        <w:t>SVCA</w:t>
      </w:r>
      <w:proofErr w:type="spellEnd"/>
      <w:r>
        <w:t xml:space="preserve"> como de sus estaciones de calidad del aire asociadas. (</w:t>
      </w:r>
      <w:proofErr w:type="spellStart"/>
      <w:r>
        <w:t>MAVDT</w:t>
      </w:r>
      <w:proofErr w:type="spellEnd"/>
      <w:r>
        <w:t>, 2010, p. 14).</w:t>
      </w:r>
    </w:p>
    <w:p w14:paraId="792C46AC" w14:textId="77777777" w:rsidR="00AC79D8" w:rsidRDefault="00AC79D8" w:rsidP="00AC79D8"/>
    <w:p w14:paraId="5CE65A17" w14:textId="133ED136" w:rsidR="004B3409" w:rsidRDefault="00AC79D8" w:rsidP="004B3409">
      <w:pPr>
        <w:pStyle w:val="Tabla"/>
      </w:pPr>
      <w:r>
        <w:lastRenderedPageBreak/>
        <w:t xml:space="preserve">Escala de monitoreo del </w:t>
      </w:r>
      <w:proofErr w:type="spellStart"/>
      <w:r>
        <w:t>SVCA</w:t>
      </w:r>
      <w:proofErr w:type="spellEnd"/>
    </w:p>
    <w:tbl>
      <w:tblPr>
        <w:tblStyle w:val="SENA"/>
        <w:tblW w:w="0" w:type="auto"/>
        <w:tblLook w:val="04A0" w:firstRow="1" w:lastRow="0" w:firstColumn="1" w:lastColumn="0" w:noHBand="0" w:noVBand="1"/>
      </w:tblPr>
      <w:tblGrid>
        <w:gridCol w:w="1351"/>
        <w:gridCol w:w="6565"/>
        <w:gridCol w:w="2046"/>
      </w:tblGrid>
      <w:tr w:rsidR="004B3409" w:rsidRPr="004B3409" w14:paraId="79EBE42F" w14:textId="77777777" w:rsidTr="004B3409">
        <w:trPr>
          <w:cnfStyle w:val="100000000000" w:firstRow="1" w:lastRow="0" w:firstColumn="0" w:lastColumn="0" w:oddVBand="0" w:evenVBand="0" w:oddHBand="0" w:evenHBand="0" w:firstRowFirstColumn="0" w:firstRowLastColumn="0" w:lastRowFirstColumn="0" w:lastRowLastColumn="0"/>
        </w:trPr>
        <w:tc>
          <w:tcPr>
            <w:tcW w:w="0" w:type="auto"/>
            <w:hideMark/>
          </w:tcPr>
          <w:p w14:paraId="4C6FEFD5" w14:textId="77777777" w:rsidR="004B3409" w:rsidRPr="004B3409" w:rsidRDefault="004B3409" w:rsidP="004B3409">
            <w:pPr>
              <w:pStyle w:val="Tablas"/>
              <w:jc w:val="center"/>
              <w:rPr>
                <w:sz w:val="24"/>
                <w:szCs w:val="32"/>
              </w:rPr>
            </w:pPr>
            <w:r w:rsidRPr="004B3409">
              <w:rPr>
                <w:sz w:val="24"/>
                <w:szCs w:val="32"/>
              </w:rPr>
              <w:t>Escala</w:t>
            </w:r>
          </w:p>
        </w:tc>
        <w:tc>
          <w:tcPr>
            <w:tcW w:w="0" w:type="auto"/>
            <w:hideMark/>
          </w:tcPr>
          <w:p w14:paraId="7D5098AA" w14:textId="77777777" w:rsidR="004B3409" w:rsidRPr="004B3409" w:rsidRDefault="004B3409" w:rsidP="004B3409">
            <w:pPr>
              <w:pStyle w:val="Tablas"/>
              <w:jc w:val="center"/>
              <w:rPr>
                <w:sz w:val="24"/>
                <w:szCs w:val="32"/>
              </w:rPr>
            </w:pPr>
            <w:r w:rsidRPr="004B3409">
              <w:rPr>
                <w:sz w:val="24"/>
                <w:szCs w:val="32"/>
              </w:rPr>
              <w:t>Descripción</w:t>
            </w:r>
          </w:p>
        </w:tc>
        <w:tc>
          <w:tcPr>
            <w:tcW w:w="0" w:type="auto"/>
            <w:hideMark/>
          </w:tcPr>
          <w:p w14:paraId="17FDAD3E" w14:textId="77777777" w:rsidR="004B3409" w:rsidRPr="004B3409" w:rsidRDefault="004B3409" w:rsidP="004B3409">
            <w:pPr>
              <w:pStyle w:val="Tablas"/>
              <w:jc w:val="center"/>
              <w:rPr>
                <w:sz w:val="24"/>
                <w:szCs w:val="32"/>
              </w:rPr>
            </w:pPr>
            <w:r w:rsidRPr="004B3409">
              <w:rPr>
                <w:sz w:val="24"/>
                <w:szCs w:val="32"/>
              </w:rPr>
              <w:t>Escala</w:t>
            </w:r>
          </w:p>
        </w:tc>
      </w:tr>
      <w:tr w:rsidR="004B3409" w:rsidRPr="004B3409" w14:paraId="5880BA6C"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699DD5E9" w14:textId="77777777" w:rsidR="004B3409" w:rsidRPr="004B3409" w:rsidRDefault="004B3409" w:rsidP="004B3409">
            <w:pPr>
              <w:pStyle w:val="Tablas"/>
              <w:rPr>
                <w:sz w:val="24"/>
              </w:rPr>
            </w:pPr>
            <w:r w:rsidRPr="004B3409">
              <w:rPr>
                <w:sz w:val="24"/>
              </w:rPr>
              <w:t>Micro</w:t>
            </w:r>
          </w:p>
        </w:tc>
        <w:tc>
          <w:tcPr>
            <w:tcW w:w="0" w:type="auto"/>
            <w:hideMark/>
          </w:tcPr>
          <w:p w14:paraId="672428C7" w14:textId="77777777" w:rsidR="004B3409" w:rsidRPr="004B3409" w:rsidRDefault="004B3409" w:rsidP="004B3409">
            <w:pPr>
              <w:pStyle w:val="Tablas"/>
              <w:rPr>
                <w:sz w:val="24"/>
              </w:rPr>
            </w:pPr>
            <w:r w:rsidRPr="004B3409">
              <w:rPr>
                <w:sz w:val="24"/>
              </w:rPr>
              <w:t>Típica de áreas como cañones urbanos y corredores de tráfico, donde el público puede estar expuesto a altas concentraciones de contaminantes provenientes de las emisiones de fuentes móviles o fuentes puntuales. Responde a estudios puntuales de un grupo de fuentes y receptores específicos y/o estudios epidemiológicos. Las mediciones tomadas a esta escala no deben tomarse como representativas de un área mayor.</w:t>
            </w:r>
          </w:p>
        </w:tc>
        <w:tc>
          <w:tcPr>
            <w:tcW w:w="0" w:type="auto"/>
            <w:hideMark/>
          </w:tcPr>
          <w:p w14:paraId="713D5207" w14:textId="77777777" w:rsidR="004B3409" w:rsidRPr="004B3409" w:rsidRDefault="004B3409" w:rsidP="004B3409">
            <w:pPr>
              <w:pStyle w:val="Tablas"/>
              <w:rPr>
                <w:sz w:val="24"/>
              </w:rPr>
            </w:pPr>
            <w:r w:rsidRPr="004B3409">
              <w:rPr>
                <w:sz w:val="24"/>
              </w:rPr>
              <w:t>2 m – 100 m</w:t>
            </w:r>
          </w:p>
        </w:tc>
      </w:tr>
      <w:tr w:rsidR="004B3409" w:rsidRPr="004B3409" w14:paraId="1118C85B" w14:textId="77777777" w:rsidTr="004B3409">
        <w:tc>
          <w:tcPr>
            <w:tcW w:w="0" w:type="auto"/>
            <w:hideMark/>
          </w:tcPr>
          <w:p w14:paraId="5D7CA004" w14:textId="77777777" w:rsidR="004B3409" w:rsidRPr="004B3409" w:rsidRDefault="004B3409" w:rsidP="004B3409">
            <w:pPr>
              <w:pStyle w:val="Tablas"/>
              <w:rPr>
                <w:sz w:val="24"/>
              </w:rPr>
            </w:pPr>
            <w:r w:rsidRPr="004B3409">
              <w:rPr>
                <w:sz w:val="24"/>
              </w:rPr>
              <w:t>Media</w:t>
            </w:r>
          </w:p>
        </w:tc>
        <w:tc>
          <w:tcPr>
            <w:tcW w:w="0" w:type="auto"/>
            <w:hideMark/>
          </w:tcPr>
          <w:p w14:paraId="1113B10B" w14:textId="77777777" w:rsidR="004B3409" w:rsidRPr="004B3409" w:rsidRDefault="004B3409" w:rsidP="004B3409">
            <w:pPr>
              <w:pStyle w:val="Tablas"/>
              <w:rPr>
                <w:sz w:val="24"/>
              </w:rPr>
            </w:pPr>
            <w:r w:rsidRPr="004B3409">
              <w:rPr>
                <w:sz w:val="24"/>
              </w:rPr>
              <w:t>Representa concentraciones típicas de zonas limitadas en un área urbana.</w:t>
            </w:r>
          </w:p>
        </w:tc>
        <w:tc>
          <w:tcPr>
            <w:tcW w:w="0" w:type="auto"/>
            <w:hideMark/>
          </w:tcPr>
          <w:p w14:paraId="3B7BA293" w14:textId="77777777" w:rsidR="004B3409" w:rsidRPr="004B3409" w:rsidRDefault="004B3409" w:rsidP="004B3409">
            <w:pPr>
              <w:pStyle w:val="Tablas"/>
              <w:rPr>
                <w:sz w:val="24"/>
              </w:rPr>
            </w:pPr>
            <w:r w:rsidRPr="004B3409">
              <w:rPr>
                <w:sz w:val="24"/>
              </w:rPr>
              <w:t>100 m - 0.5 Km</w:t>
            </w:r>
          </w:p>
        </w:tc>
      </w:tr>
      <w:tr w:rsidR="004B3409" w:rsidRPr="004B3409" w14:paraId="678E57E3"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7ECB148F" w14:textId="77777777" w:rsidR="004B3409" w:rsidRPr="004B3409" w:rsidRDefault="004B3409" w:rsidP="004B3409">
            <w:pPr>
              <w:pStyle w:val="Tablas"/>
              <w:rPr>
                <w:sz w:val="24"/>
              </w:rPr>
            </w:pPr>
            <w:r w:rsidRPr="004B3409">
              <w:rPr>
                <w:sz w:val="24"/>
              </w:rPr>
              <w:t>Vecindario</w:t>
            </w:r>
          </w:p>
        </w:tc>
        <w:tc>
          <w:tcPr>
            <w:tcW w:w="0" w:type="auto"/>
            <w:hideMark/>
          </w:tcPr>
          <w:p w14:paraId="4FE0B96B" w14:textId="77777777" w:rsidR="004B3409" w:rsidRPr="004B3409" w:rsidRDefault="004B3409" w:rsidP="004B3409">
            <w:pPr>
              <w:pStyle w:val="Tablas"/>
              <w:rPr>
                <w:sz w:val="24"/>
              </w:rPr>
            </w:pPr>
            <w:r w:rsidRPr="004B3409">
              <w:rPr>
                <w:sz w:val="24"/>
              </w:rPr>
              <w:t>Las mediciones en esta categoría pueden representar las condiciones en un área específica al interior de un área urbana.</w:t>
            </w:r>
          </w:p>
        </w:tc>
        <w:tc>
          <w:tcPr>
            <w:tcW w:w="0" w:type="auto"/>
            <w:hideMark/>
          </w:tcPr>
          <w:p w14:paraId="7B36274B" w14:textId="77777777" w:rsidR="004B3409" w:rsidRPr="004B3409" w:rsidRDefault="004B3409" w:rsidP="004B3409">
            <w:pPr>
              <w:pStyle w:val="Tablas"/>
              <w:rPr>
                <w:sz w:val="24"/>
              </w:rPr>
            </w:pPr>
            <w:r w:rsidRPr="004B3409">
              <w:rPr>
                <w:sz w:val="24"/>
              </w:rPr>
              <w:t>0.5 Km – 3 Km</w:t>
            </w:r>
          </w:p>
        </w:tc>
      </w:tr>
      <w:tr w:rsidR="004B3409" w:rsidRPr="004B3409" w14:paraId="553C8D71" w14:textId="77777777" w:rsidTr="004B3409">
        <w:tc>
          <w:tcPr>
            <w:tcW w:w="0" w:type="auto"/>
            <w:hideMark/>
          </w:tcPr>
          <w:p w14:paraId="5ACE922E" w14:textId="77777777" w:rsidR="004B3409" w:rsidRPr="004B3409" w:rsidRDefault="004B3409" w:rsidP="004B3409">
            <w:pPr>
              <w:pStyle w:val="Tablas"/>
              <w:rPr>
                <w:sz w:val="24"/>
              </w:rPr>
            </w:pPr>
            <w:r w:rsidRPr="004B3409">
              <w:rPr>
                <w:sz w:val="24"/>
              </w:rPr>
              <w:t>Urbana</w:t>
            </w:r>
          </w:p>
        </w:tc>
        <w:tc>
          <w:tcPr>
            <w:tcW w:w="0" w:type="auto"/>
            <w:hideMark/>
          </w:tcPr>
          <w:p w14:paraId="41CACC12" w14:textId="77777777" w:rsidR="004B3409" w:rsidRPr="004B3409" w:rsidRDefault="004B3409" w:rsidP="004B3409">
            <w:pPr>
              <w:pStyle w:val="Tablas"/>
              <w:rPr>
                <w:sz w:val="24"/>
              </w:rPr>
            </w:pPr>
            <w:r w:rsidRPr="004B3409">
              <w:rPr>
                <w:sz w:val="24"/>
              </w:rPr>
              <w:t>Condiciones de un área urbana.</w:t>
            </w:r>
          </w:p>
        </w:tc>
        <w:tc>
          <w:tcPr>
            <w:tcW w:w="0" w:type="auto"/>
            <w:hideMark/>
          </w:tcPr>
          <w:p w14:paraId="1C03B4D2" w14:textId="77777777" w:rsidR="004B3409" w:rsidRPr="004B3409" w:rsidRDefault="004B3409" w:rsidP="004B3409">
            <w:pPr>
              <w:pStyle w:val="Tablas"/>
              <w:rPr>
                <w:sz w:val="24"/>
              </w:rPr>
            </w:pPr>
            <w:r w:rsidRPr="004B3409">
              <w:rPr>
                <w:sz w:val="24"/>
              </w:rPr>
              <w:t xml:space="preserve">3 </w:t>
            </w:r>
            <w:proofErr w:type="gramStart"/>
            <w:r w:rsidRPr="004B3409">
              <w:rPr>
                <w:sz w:val="24"/>
              </w:rPr>
              <w:t>Km</w:t>
            </w:r>
            <w:proofErr w:type="gramEnd"/>
            <w:r w:rsidRPr="004B3409">
              <w:rPr>
                <w:sz w:val="24"/>
              </w:rPr>
              <w:t xml:space="preserve"> – 20 Km</w:t>
            </w:r>
          </w:p>
        </w:tc>
      </w:tr>
      <w:tr w:rsidR="004B3409" w:rsidRPr="004B3409" w14:paraId="01A37547"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0F0B07E3" w14:textId="77777777" w:rsidR="004B3409" w:rsidRPr="004B3409" w:rsidRDefault="004B3409" w:rsidP="004B3409">
            <w:pPr>
              <w:pStyle w:val="Tablas"/>
              <w:rPr>
                <w:sz w:val="24"/>
              </w:rPr>
            </w:pPr>
            <w:r w:rsidRPr="004B3409">
              <w:rPr>
                <w:sz w:val="24"/>
              </w:rPr>
              <w:t>Regional</w:t>
            </w:r>
          </w:p>
        </w:tc>
        <w:tc>
          <w:tcPr>
            <w:tcW w:w="0" w:type="auto"/>
            <w:hideMark/>
          </w:tcPr>
          <w:p w14:paraId="353A4F28" w14:textId="77777777" w:rsidR="004B3409" w:rsidRPr="004B3409" w:rsidRDefault="004B3409" w:rsidP="004B3409">
            <w:pPr>
              <w:pStyle w:val="Tablas"/>
              <w:rPr>
                <w:sz w:val="24"/>
              </w:rPr>
            </w:pPr>
            <w:r w:rsidRPr="004B3409">
              <w:rPr>
                <w:sz w:val="24"/>
              </w:rPr>
              <w:t>Áreas rurales o conjunto de áreas urbanas y rurales. Incluye la interacción de varias jurisdicciones de diferentes autoridades ambientales.</w:t>
            </w:r>
          </w:p>
        </w:tc>
        <w:tc>
          <w:tcPr>
            <w:tcW w:w="0" w:type="auto"/>
            <w:hideMark/>
          </w:tcPr>
          <w:p w14:paraId="18FB7425" w14:textId="77777777" w:rsidR="004B3409" w:rsidRPr="004B3409" w:rsidRDefault="004B3409" w:rsidP="004B3409">
            <w:pPr>
              <w:pStyle w:val="Tablas"/>
              <w:rPr>
                <w:sz w:val="24"/>
              </w:rPr>
            </w:pPr>
            <w:r w:rsidRPr="004B3409">
              <w:rPr>
                <w:sz w:val="24"/>
              </w:rPr>
              <w:t>Más de 20 Km hasta el área total de la jurisdicción</w:t>
            </w:r>
          </w:p>
        </w:tc>
      </w:tr>
      <w:tr w:rsidR="004B3409" w:rsidRPr="004B3409" w14:paraId="680D670A" w14:textId="77777777" w:rsidTr="004B3409">
        <w:tc>
          <w:tcPr>
            <w:tcW w:w="0" w:type="auto"/>
            <w:hideMark/>
          </w:tcPr>
          <w:p w14:paraId="76D6E35B" w14:textId="77777777" w:rsidR="004B3409" w:rsidRPr="004B3409" w:rsidRDefault="004B3409" w:rsidP="004B3409">
            <w:pPr>
              <w:pStyle w:val="Tablas"/>
              <w:rPr>
                <w:sz w:val="24"/>
              </w:rPr>
            </w:pPr>
            <w:r w:rsidRPr="004B3409">
              <w:rPr>
                <w:sz w:val="24"/>
              </w:rPr>
              <w:t>Nacional</w:t>
            </w:r>
          </w:p>
        </w:tc>
        <w:tc>
          <w:tcPr>
            <w:tcW w:w="0" w:type="auto"/>
            <w:hideMark/>
          </w:tcPr>
          <w:p w14:paraId="2CDD0D9A" w14:textId="77777777" w:rsidR="004B3409" w:rsidRPr="004B3409" w:rsidRDefault="004B3409" w:rsidP="004B3409">
            <w:pPr>
              <w:pStyle w:val="Tablas"/>
              <w:rPr>
                <w:sz w:val="24"/>
              </w:rPr>
            </w:pPr>
            <w:r w:rsidRPr="004B3409">
              <w:rPr>
                <w:sz w:val="24"/>
              </w:rPr>
              <w:t xml:space="preserve">Estudio del país. Incluye la integración de varios </w:t>
            </w:r>
            <w:proofErr w:type="spellStart"/>
            <w:r w:rsidRPr="004B3409">
              <w:rPr>
                <w:sz w:val="24"/>
              </w:rPr>
              <w:t>SVCA</w:t>
            </w:r>
            <w:proofErr w:type="spellEnd"/>
            <w:r w:rsidRPr="004B3409">
              <w:rPr>
                <w:sz w:val="24"/>
              </w:rPr>
              <w:t xml:space="preserve"> y jurisdicciones de diferentes autoridades ambientales.</w:t>
            </w:r>
          </w:p>
        </w:tc>
        <w:tc>
          <w:tcPr>
            <w:tcW w:w="0" w:type="auto"/>
            <w:hideMark/>
          </w:tcPr>
          <w:p w14:paraId="375F8F68" w14:textId="77777777" w:rsidR="004B3409" w:rsidRPr="004B3409" w:rsidRDefault="004B3409" w:rsidP="004B3409">
            <w:pPr>
              <w:pStyle w:val="Tablas"/>
              <w:rPr>
                <w:sz w:val="24"/>
              </w:rPr>
            </w:pPr>
            <w:r w:rsidRPr="004B3409">
              <w:rPr>
                <w:sz w:val="24"/>
              </w:rPr>
              <w:t>Todo el país</w:t>
            </w:r>
          </w:p>
        </w:tc>
      </w:tr>
    </w:tbl>
    <w:p w14:paraId="3D7F4053" w14:textId="77777777" w:rsidR="00AC79D8" w:rsidRDefault="00AC79D8" w:rsidP="004B3409">
      <w:pPr>
        <w:ind w:firstLine="0"/>
      </w:pPr>
      <w:r w:rsidRPr="004B3409">
        <w:rPr>
          <w:sz w:val="24"/>
          <w:szCs w:val="20"/>
        </w:rPr>
        <w:t xml:space="preserve">Nota. Tomado de </w:t>
      </w:r>
      <w:proofErr w:type="spellStart"/>
      <w:r w:rsidRPr="004B3409">
        <w:rPr>
          <w:sz w:val="24"/>
          <w:szCs w:val="20"/>
        </w:rPr>
        <w:t>MAVDT</w:t>
      </w:r>
      <w:proofErr w:type="spellEnd"/>
      <w:r w:rsidRPr="004B3409">
        <w:rPr>
          <w:sz w:val="24"/>
          <w:szCs w:val="20"/>
        </w:rPr>
        <w:t xml:space="preserve"> (2010).</w:t>
      </w:r>
    </w:p>
    <w:p w14:paraId="167B091D" w14:textId="77777777" w:rsidR="00AC79D8" w:rsidRDefault="00AC79D8" w:rsidP="00881F53">
      <w:pPr>
        <w:pStyle w:val="Heading4"/>
      </w:pPr>
      <w:r>
        <w:t xml:space="preserve">Objetivos para los </w:t>
      </w:r>
      <w:proofErr w:type="spellStart"/>
      <w:r>
        <w:t>SVCA</w:t>
      </w:r>
      <w:proofErr w:type="spellEnd"/>
    </w:p>
    <w:p w14:paraId="37880EEF" w14:textId="25F87015" w:rsidR="00AC79D8" w:rsidRDefault="00AC79D8" w:rsidP="00881F53">
      <w:r>
        <w:t xml:space="preserve">Es importante establecer cuáles son los objetivos que se deben definir para el establecimiento de un sistema de vigilancia. El Protocolo de Calidad del Aire argumenta que los objetivos para la vigilancia de la calidad del aire deben definirse de una forma concisa y clara; deben ser congruentes con las posibilidades técnicas y económicas de la </w:t>
      </w:r>
      <w:r>
        <w:lastRenderedPageBreak/>
        <w:t xml:space="preserve">entidad. Es así como objetivos de vigilancia difusos, muy restringidos o demasiados ambiciosos resultarían en programas poco efectivos y costosos, con información poco relevante, con mínima utilización de los datos y, por ende, con uso inadecuado de los recursos disponibles. Una vez la autoridad ambiental haya definido la necesidad de implementar un </w:t>
      </w:r>
      <w:proofErr w:type="spellStart"/>
      <w:r>
        <w:t>SVCA</w:t>
      </w:r>
      <w:proofErr w:type="spellEnd"/>
      <w:r>
        <w:t>, se pasará a definir sus objetivos, los cuales especificarán aspectos importantes para el diseño. (</w:t>
      </w:r>
      <w:proofErr w:type="spellStart"/>
      <w:r>
        <w:t>MAVDT</w:t>
      </w:r>
      <w:proofErr w:type="spellEnd"/>
      <w:r>
        <w:t>, 2010, p. 14)</w:t>
      </w:r>
    </w:p>
    <w:p w14:paraId="32A951E6" w14:textId="46F09ACA" w:rsidR="00AC79D8" w:rsidRDefault="00AC79D8" w:rsidP="00881F53">
      <w:r>
        <w:t xml:space="preserve">Estos serían los posibles objetivos de los </w:t>
      </w:r>
      <w:proofErr w:type="spellStart"/>
      <w:r>
        <w:t>SVCA</w:t>
      </w:r>
      <w:proofErr w:type="spellEnd"/>
    </w:p>
    <w:p w14:paraId="24B7A5D2" w14:textId="77777777" w:rsidR="00AC79D8" w:rsidRDefault="00AC79D8">
      <w:pPr>
        <w:pStyle w:val="ListParagraph"/>
        <w:numPr>
          <w:ilvl w:val="0"/>
          <w:numId w:val="18"/>
        </w:numPr>
      </w:pPr>
      <w:r>
        <w:t>Determinar el cumplimiento de las normas nacionales de la calidad del aire.</w:t>
      </w:r>
    </w:p>
    <w:p w14:paraId="346124C8" w14:textId="77777777" w:rsidR="00AC79D8" w:rsidRDefault="00AC79D8">
      <w:pPr>
        <w:pStyle w:val="ListParagraph"/>
        <w:numPr>
          <w:ilvl w:val="0"/>
          <w:numId w:val="18"/>
        </w:numPr>
      </w:pPr>
      <w:r>
        <w:t>Evaluar las estrategias de control de las autoridades ambientales.</w:t>
      </w:r>
    </w:p>
    <w:p w14:paraId="0DCCEF0A" w14:textId="77777777" w:rsidR="00AC79D8" w:rsidRDefault="00AC79D8">
      <w:pPr>
        <w:pStyle w:val="ListParagraph"/>
        <w:numPr>
          <w:ilvl w:val="0"/>
          <w:numId w:val="18"/>
        </w:numPr>
      </w:pPr>
      <w:r>
        <w:t>Observar las tendencias a mediano y largo plazo.</w:t>
      </w:r>
    </w:p>
    <w:p w14:paraId="09FB1912" w14:textId="77777777" w:rsidR="00AC79D8" w:rsidRDefault="00AC79D8">
      <w:pPr>
        <w:pStyle w:val="ListParagraph"/>
        <w:numPr>
          <w:ilvl w:val="0"/>
          <w:numId w:val="18"/>
        </w:numPr>
      </w:pPr>
      <w:r>
        <w:t>Evaluar el riesgo para la salud humana.</w:t>
      </w:r>
    </w:p>
    <w:p w14:paraId="00FD7121" w14:textId="77777777" w:rsidR="00AC79D8" w:rsidRDefault="00AC79D8">
      <w:pPr>
        <w:pStyle w:val="ListParagraph"/>
        <w:numPr>
          <w:ilvl w:val="0"/>
          <w:numId w:val="18"/>
        </w:numPr>
      </w:pPr>
      <w:r>
        <w:t>Determinar posibles riesgos para el medio ambiente.</w:t>
      </w:r>
    </w:p>
    <w:p w14:paraId="15E9AB33" w14:textId="77777777" w:rsidR="00AC79D8" w:rsidRDefault="00AC79D8">
      <w:pPr>
        <w:pStyle w:val="ListParagraph"/>
        <w:numPr>
          <w:ilvl w:val="0"/>
          <w:numId w:val="18"/>
        </w:numPr>
      </w:pPr>
      <w:r>
        <w:t>Activar los procedimientos de control en episodios de contaminación.</w:t>
      </w:r>
    </w:p>
    <w:p w14:paraId="40597D73" w14:textId="77777777" w:rsidR="00AC79D8" w:rsidRDefault="00AC79D8">
      <w:pPr>
        <w:pStyle w:val="ListParagraph"/>
        <w:numPr>
          <w:ilvl w:val="0"/>
          <w:numId w:val="18"/>
        </w:numPr>
      </w:pPr>
      <w:r>
        <w:t>Estudiar fuentes de contaminación e investigar quejas concretas.</w:t>
      </w:r>
    </w:p>
    <w:p w14:paraId="442E736A" w14:textId="77777777" w:rsidR="00AC79D8" w:rsidRDefault="00AC79D8">
      <w:pPr>
        <w:pStyle w:val="ListParagraph"/>
        <w:numPr>
          <w:ilvl w:val="0"/>
          <w:numId w:val="18"/>
        </w:numPr>
      </w:pPr>
      <w:r>
        <w:t>Validar modelos de dispersión de la calidad del aire.</w:t>
      </w:r>
    </w:p>
    <w:p w14:paraId="450E885E" w14:textId="77777777" w:rsidR="00AC79D8" w:rsidRDefault="00AC79D8">
      <w:pPr>
        <w:pStyle w:val="ListParagraph"/>
        <w:numPr>
          <w:ilvl w:val="0"/>
          <w:numId w:val="18"/>
        </w:numPr>
      </w:pPr>
      <w:r>
        <w:t>Métodos de medición de fuentes fijas</w:t>
      </w:r>
    </w:p>
    <w:p w14:paraId="59925656" w14:textId="77777777" w:rsidR="00AC79D8" w:rsidRDefault="00AC79D8" w:rsidP="00AC79D8">
      <w:r>
        <w:t xml:space="preserve">Cuando se realizan mediciones de contaminantes en las fuentes fijas puntuales, estas se aplican directamente a los ductos de emisión, mejor conocidos como chimeneas. Este tipo de mediciones emplea técnicas tanto directas como indirectas. Sin embargo, los muestreos en chimeneas son los procedimientos más complejos y de más alto riesgo ocupacional que existen en el campo ambiental. La medición de las fuentes fijas en Colombia depende específicamente de tres factores importantes </w:t>
      </w:r>
      <w:proofErr w:type="gramStart"/>
      <w:r>
        <w:t>a</w:t>
      </w:r>
      <w:proofErr w:type="gramEnd"/>
      <w:r>
        <w:t xml:space="preserve"> tener en cuenta:</w:t>
      </w:r>
    </w:p>
    <w:p w14:paraId="5E07196D" w14:textId="77777777" w:rsidR="00AC79D8" w:rsidRDefault="00AC79D8" w:rsidP="00AC79D8"/>
    <w:p w14:paraId="516751EC" w14:textId="77777777" w:rsidR="00AC79D8" w:rsidRDefault="00AC79D8">
      <w:pPr>
        <w:pStyle w:val="ListParagraph"/>
        <w:numPr>
          <w:ilvl w:val="0"/>
          <w:numId w:val="19"/>
        </w:numPr>
      </w:pPr>
      <w:r>
        <w:t>Infraestructura de las instalaciones (fuente de emisión o chimenea).</w:t>
      </w:r>
    </w:p>
    <w:p w14:paraId="03BEB716" w14:textId="77777777" w:rsidR="00AC79D8" w:rsidRDefault="00AC79D8">
      <w:pPr>
        <w:pStyle w:val="ListParagraph"/>
        <w:numPr>
          <w:ilvl w:val="0"/>
          <w:numId w:val="19"/>
        </w:numPr>
      </w:pPr>
      <w:r>
        <w:t>Tipos de contaminantes para monitorear.</w:t>
      </w:r>
    </w:p>
    <w:p w14:paraId="14A1764A" w14:textId="454CA956" w:rsidR="00AC79D8" w:rsidRDefault="00AC79D8">
      <w:pPr>
        <w:pStyle w:val="ListParagraph"/>
        <w:numPr>
          <w:ilvl w:val="0"/>
          <w:numId w:val="19"/>
        </w:numPr>
      </w:pPr>
      <w:r>
        <w:t>Metodología por emplear.</w:t>
      </w:r>
    </w:p>
    <w:p w14:paraId="5F4AD2FC" w14:textId="29090EE7" w:rsidR="00AC79D8" w:rsidRDefault="00AC79D8" w:rsidP="00881F53">
      <w:r>
        <w:t>En este mismo sentido, y según lo establecido en el protocolo para el control y vigilancia de la contaminación atmosférica generada por fuentes fijas, versión II, los procedimientos para la medición de las emisiones atmosféricas:</w:t>
      </w:r>
    </w:p>
    <w:p w14:paraId="17CF6ED5" w14:textId="741D69AC" w:rsidR="00AC79D8" w:rsidRDefault="00AC79D8">
      <w:pPr>
        <w:pStyle w:val="ListParagraph"/>
        <w:numPr>
          <w:ilvl w:val="0"/>
          <w:numId w:val="20"/>
        </w:numPr>
      </w:pPr>
      <w:r w:rsidRPr="00881F53">
        <w:rPr>
          <w:b/>
          <w:bCs/>
        </w:rPr>
        <w:t>Incluyen</w:t>
      </w:r>
      <w:r w:rsidR="00881F53" w:rsidRPr="00881F53">
        <w:rPr>
          <w:b/>
          <w:bCs/>
        </w:rPr>
        <w:t>.</w:t>
      </w:r>
      <w:r w:rsidR="00881F53">
        <w:t xml:space="preserve"> </w:t>
      </w:r>
      <w:r>
        <w:t>Medición directa, balance de masas y factores de emisión. Durante la evaluación de emisiones contaminantes, se puede emplear una única metodología o se pueden emplear dos o más de ellas, para determinar la confiabilidad de la información obtenida en la cuantificación de las emisiones.</w:t>
      </w:r>
    </w:p>
    <w:p w14:paraId="01800C05" w14:textId="51955334" w:rsidR="00AC79D8" w:rsidRDefault="00AC79D8">
      <w:pPr>
        <w:pStyle w:val="ListParagraph"/>
        <w:numPr>
          <w:ilvl w:val="0"/>
          <w:numId w:val="20"/>
        </w:numPr>
      </w:pPr>
      <w:r w:rsidRPr="00FE3F00">
        <w:rPr>
          <w:b/>
          <w:bCs/>
        </w:rPr>
        <w:t>Cumplimiento de estándares</w:t>
      </w:r>
      <w:r w:rsidR="00881F53">
        <w:t>.</w:t>
      </w:r>
      <w:r w:rsidR="00FE3F00">
        <w:t xml:space="preserve"> </w:t>
      </w:r>
      <w:r w:rsidR="00FE3F00" w:rsidRPr="00FE3F00">
        <w:t>De acuerdo con lo establecido en el Artículo 76 de la Resolución 909 del 5 de junio de 2008, o la que la adicione, modifique o sustituya, el cumplimiento de los estándares se debe determinar mediante medición directa de las emisiones, a través del ducto o chimenea que se debe construir en cada fuente fija puntual.</w:t>
      </w:r>
    </w:p>
    <w:p w14:paraId="183BA461" w14:textId="6F155459" w:rsidR="00AC79D8" w:rsidRDefault="00AC79D8">
      <w:pPr>
        <w:pStyle w:val="ListParagraph"/>
        <w:numPr>
          <w:ilvl w:val="0"/>
          <w:numId w:val="20"/>
        </w:numPr>
      </w:pPr>
      <w:r w:rsidRPr="00FE3F00">
        <w:rPr>
          <w:b/>
          <w:bCs/>
        </w:rPr>
        <w:t>Balance de masas</w:t>
      </w:r>
      <w:r w:rsidR="00881F53" w:rsidRPr="00FE3F00">
        <w:rPr>
          <w:b/>
          <w:bCs/>
        </w:rPr>
        <w:t>.</w:t>
      </w:r>
      <w:r w:rsidR="00FE3F00">
        <w:t xml:space="preserve"> </w:t>
      </w:r>
      <w:r w:rsidR="00FE3F00" w:rsidRPr="00FE3F00">
        <w:t>En aquellos casos en que, por las condiciones físicas de los equipos que hacen parte del proceso que genera la emisión de los contaminantes al aire, no sea posible la construcción de un ducto para la descarga de los contaminantes o cuando la construcción del ducto no permita contar con las condiciones para realizar la medición directa, se deberá aplicar balance de masas.</w:t>
      </w:r>
    </w:p>
    <w:p w14:paraId="6BC1285C" w14:textId="23728A83" w:rsidR="00AC79D8" w:rsidRDefault="00AC79D8">
      <w:pPr>
        <w:pStyle w:val="ListParagraph"/>
        <w:numPr>
          <w:ilvl w:val="0"/>
          <w:numId w:val="20"/>
        </w:numPr>
      </w:pPr>
      <w:r w:rsidRPr="00FE3F00">
        <w:rPr>
          <w:b/>
          <w:bCs/>
        </w:rPr>
        <w:t>Factores de emisión</w:t>
      </w:r>
      <w:r w:rsidR="00881F53">
        <w:t>.</w:t>
      </w:r>
      <w:r w:rsidR="00FE3F00">
        <w:t xml:space="preserve"> </w:t>
      </w:r>
      <w:r w:rsidR="00FE3F00" w:rsidRPr="00FE3F00">
        <w:t xml:space="preserve">En caso de que no se cuente con la información necesaria para realizar el cálculo de las emisiones por balance de masas (cantidades y caracterización de materiales, consumo de combustibles y la demás información </w:t>
      </w:r>
      <w:r w:rsidR="00FE3F00" w:rsidRPr="00FE3F00">
        <w:lastRenderedPageBreak/>
        <w:t>que establece el presente protocolo para la aplicación de dicha metodología) y que se demuestre técnicamente que dicha información no se pueda hallar para el desarrollo de la evaluación de emisiones, se deberán aplicar factores de emisión.</w:t>
      </w:r>
    </w:p>
    <w:p w14:paraId="190C0B8A" w14:textId="1A29FA9F" w:rsidR="00AC79D8" w:rsidRDefault="00AC79D8">
      <w:pPr>
        <w:pStyle w:val="ListParagraph"/>
        <w:numPr>
          <w:ilvl w:val="0"/>
          <w:numId w:val="20"/>
        </w:numPr>
      </w:pPr>
      <w:r w:rsidRPr="00881F53">
        <w:rPr>
          <w:b/>
          <w:bCs/>
        </w:rPr>
        <w:t>Equipos muestreadores en chimenea</w:t>
      </w:r>
      <w:r w:rsidR="00881F53" w:rsidRPr="00881F53">
        <w:rPr>
          <w:b/>
          <w:bCs/>
        </w:rPr>
        <w:t>.</w:t>
      </w:r>
      <w:r w:rsidR="00881F53">
        <w:t xml:space="preserve"> </w:t>
      </w:r>
      <w:r>
        <w:t>Los principales componentes empleados en la determinación de los contaminantes son el muestreador isocinético, el Orzar y el de tren de muestras de óxidos de nitrógeno.</w:t>
      </w:r>
    </w:p>
    <w:p w14:paraId="31BEE9FF" w14:textId="55D32938" w:rsidR="00AC79D8" w:rsidRDefault="00AC79D8">
      <w:pPr>
        <w:pStyle w:val="ListParagraph"/>
        <w:numPr>
          <w:ilvl w:val="0"/>
          <w:numId w:val="20"/>
        </w:numPr>
      </w:pPr>
      <w:r w:rsidRPr="00FE3F00">
        <w:rPr>
          <w:b/>
          <w:bCs/>
        </w:rPr>
        <w:t>Constitución</w:t>
      </w:r>
      <w:r w:rsidR="00881F53" w:rsidRPr="00FE3F00">
        <w:rPr>
          <w:b/>
          <w:bCs/>
        </w:rPr>
        <w:t>.</w:t>
      </w:r>
      <w:r w:rsidR="00FE3F00">
        <w:t xml:space="preserve"> </w:t>
      </w:r>
      <w:r w:rsidR="00FE3F00" w:rsidRPr="00FE3F00">
        <w:t>Cada uno de estos componentes está constituido por varios elementos.</w:t>
      </w:r>
    </w:p>
    <w:p w14:paraId="65F37DA6" w14:textId="369EDF75" w:rsidR="00AC79D8" w:rsidRDefault="00AC79D8">
      <w:pPr>
        <w:pStyle w:val="ListParagraph"/>
        <w:numPr>
          <w:ilvl w:val="0"/>
          <w:numId w:val="20"/>
        </w:numPr>
      </w:pPr>
      <w:r w:rsidRPr="00FE3F00">
        <w:rPr>
          <w:b/>
          <w:bCs/>
        </w:rPr>
        <w:t>Muestreo isocinético</w:t>
      </w:r>
      <w:r w:rsidR="00881F53">
        <w:t>.</w:t>
      </w:r>
      <w:r w:rsidR="00FE3F00">
        <w:t xml:space="preserve"> </w:t>
      </w:r>
      <w:r w:rsidR="00FE3F00" w:rsidRPr="00FE3F00">
        <w:t>Los muestreos isocinéticos son herramientas de gran utilidad, que permiten determinar fácilmente el flujo de los contaminantes que se emite a la atmósfera a través de chimeneas o ductos y sistemas de extracción.</w:t>
      </w:r>
    </w:p>
    <w:p w14:paraId="4B5E1668" w14:textId="437E48F0" w:rsidR="00AC79D8" w:rsidRDefault="00AC79D8">
      <w:pPr>
        <w:pStyle w:val="ListParagraph"/>
        <w:numPr>
          <w:ilvl w:val="0"/>
          <w:numId w:val="20"/>
        </w:numPr>
      </w:pPr>
      <w:r w:rsidRPr="00FE3F00">
        <w:rPr>
          <w:b/>
          <w:bCs/>
        </w:rPr>
        <w:t>Métodos estandarizados</w:t>
      </w:r>
      <w:r w:rsidR="00881F53">
        <w:t>.</w:t>
      </w:r>
      <w:r w:rsidR="00FE3F00">
        <w:t xml:space="preserve"> </w:t>
      </w:r>
      <w:r w:rsidR="00FE3F00" w:rsidRPr="00FE3F00">
        <w:t>Su estructura modular está diseñada para el análisis de un amplio rango de compuestos químicos por medio de métodos estandarizados.</w:t>
      </w:r>
    </w:p>
    <w:p w14:paraId="0E8857FC" w14:textId="77777777" w:rsidR="00FE3F00" w:rsidRDefault="00AC79D8" w:rsidP="00FE3F00">
      <w:pPr>
        <w:pStyle w:val="Heading4"/>
      </w:pPr>
      <w:r w:rsidRPr="00FE3F00">
        <w:t>Equipo de muestreo isocinético</w:t>
      </w:r>
    </w:p>
    <w:p w14:paraId="6875AF18" w14:textId="78FFBA2A" w:rsidR="00AC79D8" w:rsidRDefault="00881F53" w:rsidP="00FE3F00">
      <w:pPr>
        <w:ind w:left="360" w:firstLine="0"/>
      </w:pPr>
      <w:r>
        <w:t xml:space="preserve"> </w:t>
      </w:r>
      <w:r w:rsidR="00AC79D8">
        <w:t>El muestreador isocinético es un equipo dotado con múltiples componentes e instrumentos de medición que garantizan la lectura de variables como la temperatura, la presión, la humedad o la velocidad de los gases en la chimenea.</w:t>
      </w:r>
    </w:p>
    <w:p w14:paraId="6486AA6E" w14:textId="0595E22F" w:rsidR="00AC79D8" w:rsidRDefault="00AC79D8" w:rsidP="00FE3F00">
      <w:r>
        <w:t xml:space="preserve">Este equipo tiene la propiedad de tomar las muestras </w:t>
      </w:r>
      <w:proofErr w:type="spellStart"/>
      <w:r>
        <w:t>isocinéticamente</w:t>
      </w:r>
      <w:proofErr w:type="spellEnd"/>
      <w:r>
        <w:t>, constituyéndose en una herramienta indispensable para poder caracterizar las emisiones de una fuente estacionaria. Este equipo se divide en 2 partes, una se denomina tren de muestreo y la complementaria se llama unidad de control; ambas constituyen el equipo que mide las concentraciones de contaminantes en las chimeneas.</w:t>
      </w:r>
    </w:p>
    <w:p w14:paraId="1D453254" w14:textId="77777777" w:rsidR="00AC79D8" w:rsidRDefault="00AC79D8" w:rsidP="00AC79D8">
      <w:r>
        <w:t>Estas son algunas particularidades del equipo de muestreo isocinético:</w:t>
      </w:r>
    </w:p>
    <w:p w14:paraId="02A8775E" w14:textId="77777777" w:rsidR="00AC79D8" w:rsidRDefault="00AC79D8" w:rsidP="00AC79D8"/>
    <w:p w14:paraId="0EFE86F8" w14:textId="2F9B5E59" w:rsidR="00AC79D8" w:rsidRPr="00773DF0" w:rsidRDefault="00AC79D8">
      <w:pPr>
        <w:pStyle w:val="ListParagraph"/>
        <w:numPr>
          <w:ilvl w:val="0"/>
          <w:numId w:val="21"/>
        </w:numPr>
        <w:rPr>
          <w:b/>
          <w:bCs/>
        </w:rPr>
      </w:pPr>
      <w:r w:rsidRPr="00FE3F00">
        <w:rPr>
          <w:b/>
          <w:bCs/>
        </w:rPr>
        <w:t>Tren de muestreo</w:t>
      </w:r>
      <w:r w:rsidR="00773DF0">
        <w:rPr>
          <w:b/>
          <w:bCs/>
        </w:rPr>
        <w:t xml:space="preserve">. </w:t>
      </w:r>
      <w:r>
        <w:t>Partes principales:</w:t>
      </w:r>
    </w:p>
    <w:p w14:paraId="0EA4B141" w14:textId="635CA810" w:rsidR="00AC79D8" w:rsidRDefault="00AC79D8">
      <w:pPr>
        <w:pStyle w:val="ListParagraph"/>
        <w:numPr>
          <w:ilvl w:val="0"/>
          <w:numId w:val="22"/>
        </w:numPr>
        <w:ind w:left="2137"/>
      </w:pPr>
      <w:r>
        <w:t>Sonda.</w:t>
      </w:r>
    </w:p>
    <w:p w14:paraId="6C1EA858" w14:textId="74A86552" w:rsidR="00AC79D8" w:rsidRDefault="00AC79D8">
      <w:pPr>
        <w:pStyle w:val="ListParagraph"/>
        <w:numPr>
          <w:ilvl w:val="0"/>
          <w:numId w:val="22"/>
        </w:numPr>
        <w:ind w:left="2137"/>
      </w:pPr>
      <w:r>
        <w:t>Boquilla.</w:t>
      </w:r>
    </w:p>
    <w:p w14:paraId="3277FCD6" w14:textId="7B43F020" w:rsidR="00AC79D8" w:rsidRDefault="00AC79D8">
      <w:pPr>
        <w:pStyle w:val="ListParagraph"/>
        <w:numPr>
          <w:ilvl w:val="0"/>
          <w:numId w:val="22"/>
        </w:numPr>
        <w:ind w:left="2137"/>
      </w:pPr>
      <w:r>
        <w:t>Tubo Pitot.</w:t>
      </w:r>
    </w:p>
    <w:p w14:paraId="5D77EDBB" w14:textId="785FE6D8" w:rsidR="00AC79D8" w:rsidRDefault="00AC79D8">
      <w:pPr>
        <w:pStyle w:val="ListParagraph"/>
        <w:numPr>
          <w:ilvl w:val="0"/>
          <w:numId w:val="22"/>
        </w:numPr>
        <w:ind w:left="2137"/>
      </w:pPr>
      <w:r>
        <w:t>Caja caliente.</w:t>
      </w:r>
    </w:p>
    <w:p w14:paraId="4E72A53C" w14:textId="2047D8E4" w:rsidR="00AC79D8" w:rsidRDefault="00AC79D8">
      <w:pPr>
        <w:pStyle w:val="ListParagraph"/>
        <w:numPr>
          <w:ilvl w:val="0"/>
          <w:numId w:val="22"/>
        </w:numPr>
        <w:ind w:left="2137"/>
      </w:pPr>
      <w:r>
        <w:t>Caja fría.</w:t>
      </w:r>
    </w:p>
    <w:p w14:paraId="05BEF34E" w14:textId="7B2A5D8C" w:rsidR="00AC79D8" w:rsidRDefault="00AC79D8">
      <w:pPr>
        <w:pStyle w:val="ListParagraph"/>
        <w:numPr>
          <w:ilvl w:val="0"/>
          <w:numId w:val="22"/>
        </w:numPr>
        <w:ind w:left="2137"/>
      </w:pPr>
      <w:r>
        <w:t>Unidad de control.</w:t>
      </w:r>
    </w:p>
    <w:p w14:paraId="5CC86B51" w14:textId="5F4AAEEC" w:rsidR="00AC79D8" w:rsidRDefault="00AC79D8">
      <w:pPr>
        <w:pStyle w:val="ListParagraph"/>
        <w:numPr>
          <w:ilvl w:val="0"/>
          <w:numId w:val="22"/>
        </w:numPr>
        <w:ind w:left="2137"/>
      </w:pPr>
      <w:r>
        <w:t>Bomba de vacío.</w:t>
      </w:r>
    </w:p>
    <w:p w14:paraId="0FC9ED5A" w14:textId="77777777" w:rsidR="00AC79D8" w:rsidRDefault="00AC79D8">
      <w:pPr>
        <w:pStyle w:val="ListParagraph"/>
        <w:numPr>
          <w:ilvl w:val="0"/>
          <w:numId w:val="22"/>
        </w:numPr>
        <w:ind w:left="2137"/>
      </w:pPr>
      <w:r>
        <w:t>Línea de muestra o cordón.</w:t>
      </w:r>
    </w:p>
    <w:p w14:paraId="129F0D15" w14:textId="720EB37F" w:rsidR="00773DF0" w:rsidRDefault="00AC79D8">
      <w:pPr>
        <w:pStyle w:val="ListParagraph"/>
        <w:numPr>
          <w:ilvl w:val="0"/>
          <w:numId w:val="21"/>
        </w:numPr>
      </w:pPr>
      <w:r w:rsidRPr="00773DF0">
        <w:rPr>
          <w:b/>
          <w:bCs/>
        </w:rPr>
        <w:t>Unidad de control</w:t>
      </w:r>
      <w:r w:rsidR="00773DF0" w:rsidRPr="00773DF0">
        <w:rPr>
          <w:b/>
          <w:bCs/>
        </w:rPr>
        <w:t>.</w:t>
      </w:r>
      <w:r w:rsidR="00773DF0">
        <w:t xml:space="preserve"> </w:t>
      </w:r>
      <w:r w:rsidR="00773DF0" w:rsidRPr="00773DF0">
        <w:t>Esta parte del equipo es la más importante, en ella se monitorean las diferentes variables de medición en la chimenea.</w:t>
      </w:r>
    </w:p>
    <w:p w14:paraId="3ED9583F" w14:textId="77777777" w:rsidR="00773DF0" w:rsidRDefault="00AC79D8">
      <w:pPr>
        <w:pStyle w:val="ListParagraph"/>
        <w:numPr>
          <w:ilvl w:val="0"/>
          <w:numId w:val="21"/>
        </w:numPr>
      </w:pPr>
      <w:r w:rsidRPr="00773DF0">
        <w:rPr>
          <w:b/>
          <w:bCs/>
        </w:rPr>
        <w:t>Conformación del controlador</w:t>
      </w:r>
      <w:r w:rsidR="00773DF0" w:rsidRPr="00773DF0">
        <w:rPr>
          <w:b/>
          <w:bCs/>
        </w:rPr>
        <w:t>.</w:t>
      </w:r>
      <w:r w:rsidR="00773DF0">
        <w:t xml:space="preserve"> </w:t>
      </w:r>
      <w:r w:rsidR="00773DF0" w:rsidRPr="00773DF0">
        <w:t>Este controlador básicamente consta de un sistema mecánico y automático que permite ajustar y monitorear temperaturas y rutas de flujo de la muestra de gas, para alcanzar una condición de muestreo isocinético. Dentro de la unidad, se encuentran un manómetro diferencial de presión, un indicador y controlador de temperatura, un medidor de gas seco (</w:t>
      </w:r>
      <w:proofErr w:type="spellStart"/>
      <w:r w:rsidR="00773DF0" w:rsidRPr="00773DF0">
        <w:t>DGM</w:t>
      </w:r>
      <w:proofErr w:type="spellEnd"/>
      <w:r w:rsidR="00773DF0" w:rsidRPr="00773DF0">
        <w:t>), capaz de medir volúmenes dentro del 2 por ciento, y un orificio crítico, que componen el sistema de medición para chimeneas.</w:t>
      </w:r>
    </w:p>
    <w:p w14:paraId="292ED77A" w14:textId="77777777" w:rsidR="002265A1" w:rsidRDefault="00AC79D8">
      <w:pPr>
        <w:pStyle w:val="ListParagraph"/>
        <w:numPr>
          <w:ilvl w:val="0"/>
          <w:numId w:val="21"/>
        </w:numPr>
      </w:pPr>
      <w:r w:rsidRPr="002265A1">
        <w:rPr>
          <w:b/>
          <w:bCs/>
        </w:rPr>
        <w:t>Medición de fuentes móviles</w:t>
      </w:r>
      <w:r w:rsidR="00773DF0" w:rsidRPr="002265A1">
        <w:rPr>
          <w:b/>
          <w:bCs/>
        </w:rPr>
        <w:t>.</w:t>
      </w:r>
      <w:r w:rsidR="002265A1">
        <w:t xml:space="preserve"> </w:t>
      </w:r>
      <w:r w:rsidR="002265A1" w:rsidRPr="002265A1">
        <w:t xml:space="preserve">Las fuentes móviles se constituyen en el sector más representativo en la generación de contaminantes criterio que afectan considerablemente la atmósfera respirable. Las fuentes móviles se establecen como parte del control: “El monitoreo de vehículos en las vías </w:t>
      </w:r>
      <w:r w:rsidR="002265A1" w:rsidRPr="002265A1">
        <w:lastRenderedPageBreak/>
        <w:t>es una actividad de control, realizada con el fin de verificar y corroborar el impacto de las normas y resoluciones establecidas por el Ministerio del Medio Ambiente, Vivienda y Desarrollo Territorial, así como su cumplimiento por parte de los conductores”. (Área Metropolitana de Bucaramanga, 2020)</w:t>
      </w:r>
    </w:p>
    <w:p w14:paraId="506E3D73" w14:textId="2C0FF241" w:rsidR="00AC79D8" w:rsidRDefault="00AC79D8">
      <w:pPr>
        <w:pStyle w:val="ListParagraph"/>
        <w:numPr>
          <w:ilvl w:val="0"/>
          <w:numId w:val="21"/>
        </w:numPr>
      </w:pPr>
      <w:r w:rsidRPr="002265A1">
        <w:rPr>
          <w:b/>
          <w:bCs/>
        </w:rPr>
        <w:t>Control a fuentes móviles</w:t>
      </w:r>
      <w:r w:rsidR="002265A1">
        <w:t xml:space="preserve">. </w:t>
      </w:r>
      <w:r w:rsidR="002265A1" w:rsidRPr="002265A1">
        <w:t>“Las pruebas realizadas durante el operativo permiten el análisis de emisión de gases estipulado en las normas colombianas en lo que a fuentes móviles respecta, donde se miden las condiciones normales de operación del automotor, como son: las revoluciones por minuto, la temperatura de operación en el Carter del motor y las concentraciones de monóxido de carbono (CO), dióxido de carbono (CO2), hidrocarburos (</w:t>
      </w:r>
      <w:proofErr w:type="spellStart"/>
      <w:r w:rsidR="002265A1" w:rsidRPr="002265A1">
        <w:t>HC</w:t>
      </w:r>
      <w:proofErr w:type="spellEnd"/>
      <w:r w:rsidR="002265A1" w:rsidRPr="002265A1">
        <w:t xml:space="preserve">) y oxígeno (O2) en los productos de la combustión interna del motor. Evaluando a su vez que se encuentren dentro de los niveles de óptimo funcionamiento del motor, siguiendo los lineamientos y metodologías planteadas en las normas NTC 4983, NTC 4231, NTC 5365, así también como en la Resolución 0910 de 2008 y los preceptos exigidos por el Protocolo del </w:t>
      </w:r>
      <w:proofErr w:type="spellStart"/>
      <w:r w:rsidR="002265A1" w:rsidRPr="002265A1">
        <w:t>IDEAM</w:t>
      </w:r>
      <w:proofErr w:type="spellEnd"/>
      <w:r w:rsidR="002265A1" w:rsidRPr="002265A1">
        <w:t>”</w:t>
      </w:r>
    </w:p>
    <w:p w14:paraId="549D2C39" w14:textId="31412D6D" w:rsidR="00202015" w:rsidRDefault="00202015" w:rsidP="00202015">
      <w:pPr>
        <w:pStyle w:val="Heading1"/>
      </w:pPr>
      <w:r>
        <w:br w:type="page"/>
      </w:r>
      <w:bookmarkStart w:id="9" w:name="_Toc140833336"/>
      <w:r>
        <w:lastRenderedPageBreak/>
        <w:t>Procedimientos de monitoreo a fuentes móviles y fijas</w:t>
      </w:r>
      <w:bookmarkEnd w:id="9"/>
    </w:p>
    <w:p w14:paraId="26FF641B" w14:textId="72C9F7B8" w:rsidR="00202015" w:rsidRDefault="00202015" w:rsidP="00202015">
      <w:r>
        <w:t>Comencemos con los Procedimientos de monitoreo a fuentes móviles. Para la verificación de las emisiones vehiculares, es comúnmente empleada la técnica de opacidad. El portal www.sprintdata.com.py establece: “Que el principio de la medición de opacidad es el siguiente: un haz luminoso (emisor apuntando al receptor y a una distancia constante entre los dos) pasa a través de una muestra de gas. La proporción de luz incidente que alcanza el receptor es inversamente proporcional a la tasa de partículas en suspensión en el gas”.</w:t>
      </w:r>
    </w:p>
    <w:p w14:paraId="6BB24BA3" w14:textId="5D126774" w:rsidR="00202015" w:rsidRDefault="00202015" w:rsidP="00B56946">
      <w:r>
        <w:t>En relación con los procedimientos de monitoreo a fuentes móviles, tenga presente:</w:t>
      </w:r>
    </w:p>
    <w:p w14:paraId="7AF2DA7A" w14:textId="3757A908" w:rsidR="00B56946" w:rsidRDefault="00202015">
      <w:pPr>
        <w:pStyle w:val="ListParagraph"/>
        <w:numPr>
          <w:ilvl w:val="0"/>
          <w:numId w:val="23"/>
        </w:numPr>
      </w:pPr>
      <w:r w:rsidRPr="009F5DC0">
        <w:rPr>
          <w:b/>
          <w:bCs/>
        </w:rPr>
        <w:t>Corrección numérica de la medición</w:t>
      </w:r>
      <w:r w:rsidR="009F5DC0">
        <w:t xml:space="preserve">. </w:t>
      </w:r>
      <w:r w:rsidR="00B56946">
        <w:t>La medición realizada está corregida numéricamente. La opacidad de un vehículo es el valor de la opacidad máxima que ha sido medida durante una aceleración. Se requieren varias aceleraciones para obtener una medición fiable.</w:t>
      </w:r>
    </w:p>
    <w:p w14:paraId="693A6B2E" w14:textId="7F207921" w:rsidR="00202015" w:rsidRDefault="00202015">
      <w:pPr>
        <w:pStyle w:val="ListParagraph"/>
        <w:numPr>
          <w:ilvl w:val="0"/>
          <w:numId w:val="23"/>
        </w:numPr>
      </w:pPr>
      <w:r w:rsidRPr="009F5DC0">
        <w:rPr>
          <w:b/>
          <w:bCs/>
        </w:rPr>
        <w:t>Procedimiento de la medición vehicular</w:t>
      </w:r>
      <w:r w:rsidR="009F5DC0">
        <w:t xml:space="preserve">. </w:t>
      </w:r>
      <w:r w:rsidR="009F5DC0" w:rsidRPr="009F5DC0">
        <w:t>Teniendo en cuenta que esta técnica se aplica a fuentes móviles, es importante que el vehículo acelere el motor en ralentí. Entonces, una vez con la aceleración obtenida, el motor girando al ralentí, accionando rápidamente, pero sin brutalidad, el pedal del acelerador, con el fin de obtener el caudal máximo de la bomba de inyección, se mantiene esta posición hasta que se haya alcanzado el régimen máximo del motor y el regulador entre en función.</w:t>
      </w:r>
    </w:p>
    <w:p w14:paraId="79192572" w14:textId="4C44198E" w:rsidR="00202015" w:rsidRDefault="00202015">
      <w:pPr>
        <w:pStyle w:val="ListParagraph"/>
        <w:numPr>
          <w:ilvl w:val="0"/>
          <w:numId w:val="23"/>
        </w:numPr>
      </w:pPr>
      <w:r w:rsidRPr="009F5DC0">
        <w:rPr>
          <w:b/>
          <w:bCs/>
        </w:rPr>
        <w:t>Del régimen ralentí al régimen máximo</w:t>
      </w:r>
      <w:r w:rsidR="009F5DC0" w:rsidRPr="009F5DC0">
        <w:rPr>
          <w:b/>
          <w:bCs/>
        </w:rPr>
        <w:t>.</w:t>
      </w:r>
      <w:r w:rsidR="009F5DC0">
        <w:t xml:space="preserve"> </w:t>
      </w:r>
      <w:r w:rsidR="009F5DC0" w:rsidRPr="009F5DC0">
        <w:t xml:space="preserve">Se trata, por lo tanto, de pisar a fondo el acelerador, con el fin de pasar del régimen de ralentí al régimen máximo en el menor tiempo posible. Esta operación es un elemento </w:t>
      </w:r>
      <w:r w:rsidR="009F5DC0" w:rsidRPr="009F5DC0">
        <w:lastRenderedPageBreak/>
        <w:t>esencial del procedimiento, ya que la opacidad elegida es la opacidad máxima medida durante una aceleración libre. A fin de obtener una medición válida, es imprescindible aplicarse en esta operación, con el fin de que la opacidad sea máxima (bomba de inyección con un caudal máximo). Es posible detectar que se ha alcanzado el régimen máximo ya sea escuchando o bien utilizando la opción cuentarrevoluciones. Posteriormente, se suelta el pedal para volver al régimen de ralentí.</w:t>
      </w:r>
    </w:p>
    <w:p w14:paraId="1E6D6C5F" w14:textId="6F397BAB" w:rsidR="00202015" w:rsidRDefault="00202015">
      <w:pPr>
        <w:pStyle w:val="ListParagraph"/>
        <w:numPr>
          <w:ilvl w:val="0"/>
          <w:numId w:val="23"/>
        </w:numPr>
      </w:pPr>
      <w:r w:rsidRPr="009F5DC0">
        <w:rPr>
          <w:b/>
          <w:bCs/>
        </w:rPr>
        <w:t>Aportes del software</w:t>
      </w:r>
      <w:r w:rsidR="009F5DC0">
        <w:t xml:space="preserve">. </w:t>
      </w:r>
      <w:r w:rsidR="009F5DC0" w:rsidRPr="009F5DC0">
        <w:t>Cuando se va a producir una aceleración libre, aparecen mensajes que indican en qué momento acelerar y en qué momento soltar el pedal de aceleración. El software analiza la curva de opacidad registrada durante la aceleración libre para detectar el máximo y establecer la validez de la aceleración. La diferencia numérica entre las opacidades de cada aceleración es un indicador de funcionamiento y, normalmente, cuando este promedio es alto, las pruebas oficiales dan como RECHAZADO, independientemente de que la opacidad esté por debajo del límite permitido. (Sprint Data, 2020).</w:t>
      </w:r>
    </w:p>
    <w:p w14:paraId="66E34456" w14:textId="77777777" w:rsidR="00202015" w:rsidRDefault="00202015" w:rsidP="00202015">
      <w:r>
        <w:t>Ahora, cuando se habla de métodos de medición en fuentes fijas, es importante reconocer que las principales metodologías son adoptadas por medio de los procedimientos promulgados por la Agencia de Protección Ambiental de los Estados Unidos, conocida por su sigla EPA, y su Código Federal de Regulaciones (</w:t>
      </w:r>
      <w:proofErr w:type="spellStart"/>
      <w:r>
        <w:t>CFR</w:t>
      </w:r>
      <w:proofErr w:type="spellEnd"/>
      <w:r>
        <w:t>), donde listan los principales métodos para la aplicación de los protocolos de medición de fuentes fijas industriales. En el Protocolo para el control y vigilancia de la contaminación atmosférica generada por fuentes fijas (</w:t>
      </w:r>
      <w:proofErr w:type="spellStart"/>
      <w:r>
        <w:t>MAVDT</w:t>
      </w:r>
      <w:proofErr w:type="spellEnd"/>
      <w:r>
        <w:t>, 2010), se muestran los más empleados en Colombia.</w:t>
      </w:r>
    </w:p>
    <w:p w14:paraId="37C1908D" w14:textId="77777777" w:rsidR="00202015" w:rsidRDefault="00202015" w:rsidP="00202015"/>
    <w:p w14:paraId="26CF6E2D" w14:textId="0B4A4EBA" w:rsidR="00202015" w:rsidRDefault="00202015" w:rsidP="009F5DC0">
      <w:r>
        <w:t xml:space="preserve">Es importante resaltar que el protocolo da una salvedad con respecto al empleo de estas metodologías, como se cita a continuación: “Los métodos de que trata la tabla anterior que se utilicen para la realización de mediciones directas serán los publicados por el Instituto de Hidrología, Meteorología y Estudios Ambientales – </w:t>
      </w:r>
      <w:proofErr w:type="spellStart"/>
      <w:r>
        <w:t>IDEAM</w:t>
      </w:r>
      <w:proofErr w:type="spellEnd"/>
      <w:r>
        <w:t xml:space="preserve">. En ningún caso se aceptará cambio o modificación que no esté incluido en los métodos publicados por el </w:t>
      </w:r>
      <w:proofErr w:type="spellStart"/>
      <w:r>
        <w:t>IDEAM</w:t>
      </w:r>
      <w:proofErr w:type="spellEnd"/>
      <w:r>
        <w:t xml:space="preserve">, como, por ejemplo, el cambio de las especificaciones técnicas de los equipos de medición o las pruebas para verificar su calibración. En caso de que el método no se encuentre publicado por el </w:t>
      </w:r>
      <w:proofErr w:type="spellStart"/>
      <w:r>
        <w:t>IDEAM</w:t>
      </w:r>
      <w:proofErr w:type="spellEnd"/>
      <w:r>
        <w:t>, se deberá utilizar el aprobado o propuesto por la Agencia de Protección Ambiental de los Estados Unidos US-EPA”. (</w:t>
      </w:r>
      <w:proofErr w:type="spellStart"/>
      <w:r>
        <w:t>MAVDT</w:t>
      </w:r>
      <w:proofErr w:type="spellEnd"/>
      <w:r>
        <w:t>, 2010).</w:t>
      </w:r>
    </w:p>
    <w:p w14:paraId="0388D628" w14:textId="7EB2063F" w:rsidR="00202015" w:rsidRDefault="00202015" w:rsidP="003246CE">
      <w:r w:rsidRPr="003246CE">
        <w:rPr>
          <w:b/>
          <w:bCs/>
        </w:rPr>
        <w:t>Métodos de medición en fuentes fijas y protocolos asociados</w:t>
      </w:r>
      <w:r w:rsidR="003246CE" w:rsidRPr="003246CE">
        <w:rPr>
          <w:b/>
          <w:bCs/>
        </w:rPr>
        <w:t>:</w:t>
      </w:r>
      <w:r w:rsidR="003246CE">
        <w:t xml:space="preserve"> </w:t>
      </w:r>
      <w:r>
        <w:t xml:space="preserve">Para conocer el listado de métodos de medición de fuentes fijas y protocolos asociados, visite el </w:t>
      </w:r>
      <w:r w:rsidR="003246CE">
        <w:t xml:space="preserve">siguiente enlace </w:t>
      </w:r>
      <w:hyperlink r:id="rId12" w:history="1">
        <w:r w:rsidR="003246CE" w:rsidRPr="007A2EA3">
          <w:rPr>
            <w:rStyle w:val="Hyperlink"/>
          </w:rPr>
          <w:t>https://ecored-sena.github.io/222319_CF19_TECNOLOGO_CONTROL_PREVENCION_AMBIENTAL_v2/downloads/Anexo_1_MetodosMedicionFuentesFijasProtocolos.pdf</w:t>
        </w:r>
      </w:hyperlink>
      <w:r w:rsidR="003246CE">
        <w:t xml:space="preserve"> </w:t>
      </w:r>
    </w:p>
    <w:p w14:paraId="338C6452" w14:textId="77777777" w:rsidR="00202015" w:rsidRDefault="00202015" w:rsidP="00202015"/>
    <w:p w14:paraId="3D9BC9B8" w14:textId="18183B75" w:rsidR="004A1D70" w:rsidRDefault="004A1D70">
      <w:pPr>
        <w:spacing w:before="0" w:after="160" w:line="259" w:lineRule="auto"/>
        <w:ind w:firstLine="0"/>
      </w:pPr>
      <w:r>
        <w:br w:type="page"/>
      </w:r>
    </w:p>
    <w:p w14:paraId="32CCF93A" w14:textId="77777777" w:rsidR="004A1D70" w:rsidRDefault="004A1D70" w:rsidP="004A1D70">
      <w:pPr>
        <w:pStyle w:val="Heading1"/>
      </w:pPr>
      <w:bookmarkStart w:id="10" w:name="_Toc140833337"/>
      <w:r>
        <w:lastRenderedPageBreak/>
        <w:t>Trámites de permisos de emisiones atmosféricas</w:t>
      </w:r>
      <w:bookmarkEnd w:id="10"/>
    </w:p>
    <w:p w14:paraId="22463F30" w14:textId="02AFE875" w:rsidR="004A1D70" w:rsidRDefault="004A1D70" w:rsidP="004A1D70">
      <w:r>
        <w:t xml:space="preserve">Cuando una empresa del sector productivo genera emisiones contaminantes por las fuentes fijas que posee, es importante saber que existe el trámite correspondiente para obtener el permiso de emisiones. La </w:t>
      </w:r>
      <w:proofErr w:type="spellStart"/>
      <w:r>
        <w:t>ANLA</w:t>
      </w:r>
      <w:proofErr w:type="spellEnd"/>
      <w:r>
        <w:t>, Autoridad de Licencias Ambientales, establece que “los permisos de emisión por estar relacionados con el ejercicio de actividades registradas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otorgarlos, o que ameriten la declaración de los niveles de prevención, alerta o emergencia”. (</w:t>
      </w:r>
      <w:proofErr w:type="spellStart"/>
      <w:r>
        <w:t>ANLA</w:t>
      </w:r>
      <w:proofErr w:type="spellEnd"/>
      <w:r>
        <w:t>, 2020).</w:t>
      </w:r>
    </w:p>
    <w:p w14:paraId="30FF733A" w14:textId="31758E65" w:rsidR="004A1D70" w:rsidRDefault="004A1D70" w:rsidP="004A1D70">
      <w:r>
        <w:t>A continuación, se presenta el compendio de requerimientos para la solicitud formal de permisos de emisiones atmosféricas:</w:t>
      </w:r>
    </w:p>
    <w:p w14:paraId="52F43C54" w14:textId="77777777" w:rsidR="004A1D70" w:rsidRDefault="004A1D70" w:rsidP="00816F02">
      <w:pPr>
        <w:pStyle w:val="Heading4"/>
      </w:pPr>
      <w:r>
        <w:t>Requerimientos para permisos de emisiones atmosféricas</w:t>
      </w:r>
    </w:p>
    <w:p w14:paraId="7EBB4E8F" w14:textId="5D9C02E3" w:rsidR="004A1D70" w:rsidRPr="00816F02" w:rsidRDefault="004A1D70">
      <w:pPr>
        <w:pStyle w:val="ListParagraph"/>
        <w:numPr>
          <w:ilvl w:val="0"/>
          <w:numId w:val="24"/>
        </w:numPr>
        <w:jc w:val="both"/>
        <w:rPr>
          <w:b/>
          <w:bCs/>
        </w:rPr>
      </w:pPr>
      <w:r w:rsidRPr="00816F02">
        <w:rPr>
          <w:b/>
          <w:bCs/>
        </w:rPr>
        <w:t>Primarios</w:t>
      </w:r>
      <w:r w:rsidR="00816F02">
        <w:rPr>
          <w:b/>
          <w:bCs/>
        </w:rPr>
        <w:t>.</w:t>
      </w:r>
    </w:p>
    <w:p w14:paraId="72C1C14D" w14:textId="77777777" w:rsidR="004A1D70" w:rsidRDefault="004A1D70">
      <w:pPr>
        <w:pStyle w:val="ListParagraph"/>
        <w:numPr>
          <w:ilvl w:val="1"/>
          <w:numId w:val="24"/>
        </w:numPr>
      </w:pPr>
      <w:r>
        <w:t>Formulario Único Nacional de Permiso de emisiones atmosféricas para fuentes fijas establecido por el Ministerio de Ambiente y Desarrollo Sostenible –</w:t>
      </w:r>
      <w:proofErr w:type="spellStart"/>
      <w:r>
        <w:t>MADS</w:t>
      </w:r>
      <w:proofErr w:type="spellEnd"/>
      <w:r>
        <w:t>-, diligenciado y firmado por el solicitante.</w:t>
      </w:r>
    </w:p>
    <w:p w14:paraId="0E21A2D5" w14:textId="77777777" w:rsidR="004A1D70" w:rsidRDefault="004A1D70">
      <w:pPr>
        <w:pStyle w:val="ListParagraph"/>
        <w:numPr>
          <w:ilvl w:val="1"/>
          <w:numId w:val="24"/>
        </w:numPr>
      </w:pPr>
      <w:r>
        <w:t>Certificado de existencia y representación legal para personas jurídicas, expedido dentro del mes inmediatamente anterior a la presentación de la solicitud, y fotocopia de la cédula de ciudadanía para personas naturales.</w:t>
      </w:r>
    </w:p>
    <w:p w14:paraId="3B708299" w14:textId="77777777" w:rsidR="004A1D70" w:rsidRDefault="004A1D70">
      <w:pPr>
        <w:pStyle w:val="ListParagraph"/>
        <w:numPr>
          <w:ilvl w:val="1"/>
          <w:numId w:val="24"/>
        </w:numPr>
      </w:pPr>
      <w:r>
        <w:lastRenderedPageBreak/>
        <w:t>Poder debidamente otorgado, cuando se actúe mediante apoderado.</w:t>
      </w:r>
    </w:p>
    <w:p w14:paraId="664EEA6B" w14:textId="77777777" w:rsidR="004A1D70" w:rsidRDefault="004A1D70">
      <w:pPr>
        <w:pStyle w:val="ListParagraph"/>
        <w:numPr>
          <w:ilvl w:val="1"/>
          <w:numId w:val="24"/>
        </w:numPr>
      </w:pPr>
      <w:r>
        <w:t>Certificado de libertad y tradición expedido dentro del mes inmediatamente anterior a la presentación de la solicitud, o documento que acredite la posesión o tenencia del solicitante, contrato de arrendamiento, comodato.</w:t>
      </w:r>
    </w:p>
    <w:p w14:paraId="7C83E59B" w14:textId="7DA8C5DE" w:rsidR="004A1D70" w:rsidRPr="00816F02" w:rsidRDefault="004A1D70">
      <w:pPr>
        <w:pStyle w:val="ListParagraph"/>
        <w:numPr>
          <w:ilvl w:val="0"/>
          <w:numId w:val="24"/>
        </w:numPr>
        <w:rPr>
          <w:b/>
          <w:bCs/>
        </w:rPr>
      </w:pPr>
      <w:r w:rsidRPr="00816F02">
        <w:rPr>
          <w:b/>
          <w:bCs/>
        </w:rPr>
        <w:t>Secundarios</w:t>
      </w:r>
      <w:r w:rsidR="00816F02" w:rsidRPr="00816F02">
        <w:rPr>
          <w:b/>
          <w:bCs/>
        </w:rPr>
        <w:t>.</w:t>
      </w:r>
    </w:p>
    <w:p w14:paraId="55934DF3" w14:textId="77777777" w:rsidR="00816F02" w:rsidRDefault="00816F02">
      <w:pPr>
        <w:pStyle w:val="ListParagraph"/>
        <w:numPr>
          <w:ilvl w:val="1"/>
          <w:numId w:val="24"/>
        </w:numPr>
      </w:pPr>
      <w:r>
        <w:t>Autorización del propietario o poseedor cuando el solicitante sea mero tenedor. (</w:t>
      </w:r>
      <w:proofErr w:type="spellStart"/>
      <w:r>
        <w:t>ANLA</w:t>
      </w:r>
      <w:proofErr w:type="spellEnd"/>
      <w:r>
        <w:t>, 2020).</w:t>
      </w:r>
    </w:p>
    <w:p w14:paraId="0F22412A" w14:textId="77777777" w:rsidR="00816F02" w:rsidRDefault="00816F02">
      <w:pPr>
        <w:pStyle w:val="ListParagraph"/>
        <w:numPr>
          <w:ilvl w:val="1"/>
          <w:numId w:val="24"/>
        </w:numPr>
      </w:pPr>
      <w:r>
        <w:t>Concepto sobre uso del suelo del establecimiento, obra o actividad, expedido por la autoridad municipal o distrital competente, o en su defecto, los documentos públicos u oficiales contentivos de normas y planos, o las publicaciones oficiales, que sustenten y prueben la compatibilidad entre la actividad u obra proyectada y el uso permitido del suelo.</w:t>
      </w:r>
    </w:p>
    <w:p w14:paraId="41DF2DFB" w14:textId="302AB297" w:rsidR="00816F02" w:rsidRDefault="00816F02">
      <w:pPr>
        <w:pStyle w:val="ListParagraph"/>
        <w:numPr>
          <w:ilvl w:val="1"/>
          <w:numId w:val="24"/>
        </w:numPr>
      </w:pPr>
      <w:r>
        <w:t>Información meteorológica básica del área afectada por las emisiones.</w:t>
      </w:r>
    </w:p>
    <w:p w14:paraId="799DD4F6" w14:textId="1EBE9E0D" w:rsidR="001E67B6" w:rsidRDefault="004A1D70">
      <w:pPr>
        <w:pStyle w:val="ListParagraph"/>
        <w:numPr>
          <w:ilvl w:val="0"/>
          <w:numId w:val="24"/>
        </w:numPr>
      </w:pPr>
      <w:r w:rsidRPr="001E67B6">
        <w:rPr>
          <w:b/>
          <w:bCs/>
        </w:rPr>
        <w:t>De información</w:t>
      </w:r>
      <w:r w:rsidR="00816F02" w:rsidRPr="001E67B6">
        <w:rPr>
          <w:b/>
          <w:bCs/>
        </w:rPr>
        <w:t>.</w:t>
      </w:r>
      <w:r w:rsidR="001E67B6">
        <w:t xml:space="preserve"> Documento con la siguiente información para cada uno de los puntos objeto de la solicitud:</w:t>
      </w:r>
    </w:p>
    <w:p w14:paraId="0F80A6C1" w14:textId="314E5BCA" w:rsidR="001E67B6" w:rsidRDefault="001E67B6">
      <w:pPr>
        <w:pStyle w:val="ListParagraph"/>
        <w:numPr>
          <w:ilvl w:val="0"/>
          <w:numId w:val="25"/>
        </w:numPr>
      </w:pPr>
      <w:r>
        <w:t>Localización de las instalaciones, del área o de la obra.</w:t>
      </w:r>
    </w:p>
    <w:p w14:paraId="29861358" w14:textId="39418CCB" w:rsidR="001E67B6" w:rsidRDefault="001E67B6">
      <w:pPr>
        <w:pStyle w:val="ListParagraph"/>
        <w:numPr>
          <w:ilvl w:val="0"/>
          <w:numId w:val="25"/>
        </w:numPr>
      </w:pPr>
      <w:r>
        <w:t>Descripción de las obras, procesos y actividades de producción, mantenimiento, tratamiento, almacenamiento o disposición que generen las emisiones y planos que dichas descripciones requieran.</w:t>
      </w:r>
    </w:p>
    <w:p w14:paraId="13B06D78" w14:textId="3196AE28" w:rsidR="001E67B6" w:rsidRDefault="001E67B6">
      <w:pPr>
        <w:pStyle w:val="ListParagraph"/>
        <w:numPr>
          <w:ilvl w:val="0"/>
          <w:numId w:val="25"/>
        </w:numPr>
      </w:pPr>
      <w:r>
        <w:lastRenderedPageBreak/>
        <w:t>Flujograma con indicación y caracterización de los puntos de emisión al aire, ubicación y cantidad de los puntos de descarga al aire.</w:t>
      </w:r>
    </w:p>
    <w:p w14:paraId="0EDCAD4E" w14:textId="08EB3E99" w:rsidR="001E67B6" w:rsidRDefault="001E67B6">
      <w:pPr>
        <w:pStyle w:val="ListParagraph"/>
        <w:numPr>
          <w:ilvl w:val="0"/>
          <w:numId w:val="25"/>
        </w:numPr>
      </w:pPr>
      <w:r>
        <w:t>Descripción y planos de los ductos, chimeneas o fuentes dispersas, e indicación de sus materiales, medidas y características técnicas.</w:t>
      </w:r>
    </w:p>
    <w:p w14:paraId="3D887449" w14:textId="1C2266FA" w:rsidR="001E67B6" w:rsidRDefault="001E67B6">
      <w:pPr>
        <w:pStyle w:val="ListParagraph"/>
        <w:numPr>
          <w:ilvl w:val="0"/>
          <w:numId w:val="25"/>
        </w:numPr>
      </w:pPr>
      <w:r>
        <w:t>Fecha proyectada de iniciación de actividades, o fechas proyectadas de iniciación y terminación de las obras, trabajos o actividades, si se trata de emisiones transitorias.</w:t>
      </w:r>
    </w:p>
    <w:p w14:paraId="159E4FE3" w14:textId="64EB3C6A" w:rsidR="001E67B6" w:rsidRDefault="001E67B6">
      <w:pPr>
        <w:pStyle w:val="ListParagraph"/>
        <w:numPr>
          <w:ilvl w:val="0"/>
          <w:numId w:val="25"/>
        </w:numPr>
      </w:pPr>
      <w:r>
        <w:t>Información técnica sobre producción prevista o actual, proyectos de expansión y proyecciones de producción a cinco (5) años.</w:t>
      </w:r>
    </w:p>
    <w:p w14:paraId="646DB022" w14:textId="348079DE" w:rsidR="001E67B6" w:rsidRPr="001E67B6" w:rsidRDefault="004A1D70">
      <w:pPr>
        <w:pStyle w:val="ListParagraph"/>
        <w:numPr>
          <w:ilvl w:val="0"/>
          <w:numId w:val="24"/>
        </w:numPr>
        <w:rPr>
          <w:b/>
          <w:bCs/>
        </w:rPr>
      </w:pPr>
      <w:r w:rsidRPr="001E67B6">
        <w:rPr>
          <w:b/>
          <w:bCs/>
        </w:rPr>
        <w:t>Técnicos</w:t>
      </w:r>
      <w:r w:rsidR="00816F02" w:rsidRPr="001E67B6">
        <w:rPr>
          <w:b/>
          <w:bCs/>
        </w:rPr>
        <w:t>.</w:t>
      </w:r>
    </w:p>
    <w:p w14:paraId="6EA7FD9A" w14:textId="77777777" w:rsidR="001E67B6" w:rsidRDefault="001E67B6">
      <w:pPr>
        <w:pStyle w:val="ListParagraph"/>
        <w:numPr>
          <w:ilvl w:val="0"/>
          <w:numId w:val="26"/>
        </w:numPr>
      </w:pPr>
      <w:r>
        <w:t>Estudio técnico de evaluación de las emisiones de sus procesos de combustión o producción; se deberá anexar, además, información sobre consumo de materias primas combustibles u otros materiales utilizados.</w:t>
      </w:r>
    </w:p>
    <w:p w14:paraId="3DB8DF54" w14:textId="77777777" w:rsidR="001E67B6" w:rsidRDefault="001E67B6">
      <w:pPr>
        <w:pStyle w:val="ListParagraph"/>
        <w:numPr>
          <w:ilvl w:val="0"/>
          <w:numId w:val="26"/>
        </w:numPr>
      </w:pPr>
      <w:r>
        <w:t>Diseño de los sistemas de control de emisiones atmosféricas existentes o proyectados, su ubicación e informe de ingeniería.</w:t>
      </w:r>
    </w:p>
    <w:p w14:paraId="785C6005" w14:textId="77777777" w:rsidR="001E67B6" w:rsidRDefault="001E67B6">
      <w:pPr>
        <w:pStyle w:val="ListParagraph"/>
        <w:numPr>
          <w:ilvl w:val="0"/>
          <w:numId w:val="26"/>
        </w:numPr>
      </w:pPr>
      <w:r>
        <w:t>Si utiliza controles al final del proceso para el control de emisiones atmosféricas, o tecnologías limpias, o ambos.</w:t>
      </w:r>
    </w:p>
    <w:p w14:paraId="6A18B699" w14:textId="0ADC9D1A" w:rsidR="001E67B6" w:rsidRDefault="001E67B6">
      <w:pPr>
        <w:pStyle w:val="ListParagraph"/>
        <w:numPr>
          <w:ilvl w:val="0"/>
          <w:numId w:val="26"/>
        </w:numPr>
      </w:pPr>
      <w:r>
        <w:t>Estudio técnico de dispersión como información en proyectos para refinerías de petróleos, fábricas de cementos, plantas químicas y petroquímicas, siderúrgicas, quemas abiertas controladas en actividades agroindustriales y plantas termoeléctricas.</w:t>
      </w:r>
    </w:p>
    <w:p w14:paraId="0D9E5E44" w14:textId="77777777" w:rsidR="00535205" w:rsidRDefault="00535205" w:rsidP="00535205">
      <w:pPr>
        <w:pStyle w:val="ListParagraph"/>
        <w:ind w:left="2203" w:firstLine="0"/>
      </w:pPr>
    </w:p>
    <w:p w14:paraId="1F55C3A1" w14:textId="77777777" w:rsidR="00535205" w:rsidRDefault="00535205" w:rsidP="00535205">
      <w:pPr>
        <w:pStyle w:val="ListParagraph"/>
        <w:ind w:left="2203" w:firstLine="0"/>
      </w:pPr>
    </w:p>
    <w:p w14:paraId="06E10D5E" w14:textId="6EB06473" w:rsidR="004A1D70" w:rsidRPr="00E57C68" w:rsidRDefault="004A1D70">
      <w:pPr>
        <w:pStyle w:val="ListParagraph"/>
        <w:numPr>
          <w:ilvl w:val="0"/>
          <w:numId w:val="24"/>
        </w:numPr>
        <w:rPr>
          <w:b/>
          <w:bCs/>
        </w:rPr>
      </w:pPr>
      <w:r w:rsidRPr="00E57C68">
        <w:rPr>
          <w:b/>
          <w:bCs/>
        </w:rPr>
        <w:lastRenderedPageBreak/>
        <w:t>Informes y comprobantes</w:t>
      </w:r>
      <w:r w:rsidR="00816F02" w:rsidRPr="00E57C68">
        <w:rPr>
          <w:b/>
          <w:bCs/>
        </w:rPr>
        <w:t>.</w:t>
      </w:r>
    </w:p>
    <w:p w14:paraId="66652CD6" w14:textId="77777777" w:rsidR="00E57C68" w:rsidRDefault="00E57C68">
      <w:pPr>
        <w:pStyle w:val="ListParagraph"/>
        <w:numPr>
          <w:ilvl w:val="1"/>
          <w:numId w:val="24"/>
        </w:numPr>
      </w:pPr>
      <w:r>
        <w:t>Entrega de Informe de Estado de Emisión IE-1 conforme al Artículo 2.2.5.1.10.2 Decreto 1076 del 2015, Resoluciones 1351 del 14 de noviembre de 1995 y 1619 del 21 de diciembre de 1995.</w:t>
      </w:r>
    </w:p>
    <w:p w14:paraId="5275F06C" w14:textId="77777777" w:rsidR="00E57C68" w:rsidRDefault="00E57C68">
      <w:pPr>
        <w:pStyle w:val="ListParagraph"/>
        <w:numPr>
          <w:ilvl w:val="1"/>
          <w:numId w:val="24"/>
        </w:numPr>
      </w:pPr>
      <w:r>
        <w:t>Aplica para las cementeras, siderúrgicas, refinerías y termoeléctricas.</w:t>
      </w:r>
    </w:p>
    <w:p w14:paraId="1195418B" w14:textId="77777777" w:rsidR="00E57C68" w:rsidRDefault="00E57C68">
      <w:pPr>
        <w:pStyle w:val="ListParagraph"/>
        <w:numPr>
          <w:ilvl w:val="1"/>
          <w:numId w:val="24"/>
        </w:numPr>
      </w:pPr>
      <w:r>
        <w:t>Cada renovación de un permiso de emisión atmosférica requerirá la presentación de un nuevo Informe de Estados de Emisión IE-1 que contenga la información que corresponda al tiempo de su presentación.</w:t>
      </w:r>
    </w:p>
    <w:p w14:paraId="7CF0927D" w14:textId="260030F6" w:rsidR="00E57C68" w:rsidRDefault="00E57C68">
      <w:pPr>
        <w:pStyle w:val="ListParagraph"/>
        <w:numPr>
          <w:ilvl w:val="1"/>
          <w:numId w:val="24"/>
        </w:numPr>
      </w:pPr>
      <w:r>
        <w:t xml:space="preserve">Copia de la autoliquidación realizada a través de VITAL y del comprobante de pago, tal cual lo establece la Resolución 324 de 2015, modificada por la resolución 1978 de 2018 de la </w:t>
      </w:r>
      <w:proofErr w:type="spellStart"/>
      <w:r>
        <w:t>ANLA</w:t>
      </w:r>
      <w:proofErr w:type="spellEnd"/>
      <w:r>
        <w:t>.</w:t>
      </w:r>
    </w:p>
    <w:p w14:paraId="74ADA3DC" w14:textId="3D395F94" w:rsidR="00535205" w:rsidRDefault="00535205">
      <w:pPr>
        <w:spacing w:before="0" w:after="160" w:line="259" w:lineRule="auto"/>
        <w:ind w:firstLine="0"/>
      </w:pPr>
      <w:r>
        <w:br w:type="page"/>
      </w:r>
    </w:p>
    <w:p w14:paraId="3A4C5D57" w14:textId="77777777" w:rsidR="00F45823" w:rsidRDefault="00F45823" w:rsidP="00F45823"/>
    <w:p w14:paraId="041DF945" w14:textId="77777777" w:rsidR="00F45823" w:rsidRDefault="00F45823" w:rsidP="00F45823">
      <w:pPr>
        <w:pStyle w:val="Heading1"/>
      </w:pPr>
      <w:bookmarkStart w:id="11" w:name="_Toc140833338"/>
      <w:r>
        <w:t>Equipos para control de emisiones y de olores ofensivos</w:t>
      </w:r>
      <w:bookmarkEnd w:id="11"/>
    </w:p>
    <w:p w14:paraId="7E9C68B8" w14:textId="6D9247CC" w:rsidR="00F45823" w:rsidRDefault="00F45823" w:rsidP="00F45823">
      <w:r>
        <w:t>El control de las emisiones se convierte en una actividad importante cuando las fuentes generan emisiones que están por encima de los valores límites permisibles y contaminan el aire que se respira. El protocolo de fuentes fijas (</w:t>
      </w:r>
      <w:proofErr w:type="spellStart"/>
      <w:r>
        <w:t>MAVDT</w:t>
      </w:r>
      <w:proofErr w:type="spellEnd"/>
      <w:r>
        <w:t xml:space="preserve">, 2010) establece que “la actividad objeto de control, deberá suministrar información de los sistemas de control de emisiones a la autoridad ambiental competente, donde describa la operación </w:t>
      </w:r>
      <w:proofErr w:type="gramStart"/>
      <w:r>
        <w:t>del mismo</w:t>
      </w:r>
      <w:proofErr w:type="gramEnd"/>
      <w:r>
        <w:t>, las variables de operación que indiquen que el sistema funciona adecuadamente y que se encuentra en condiciones adecuadas después de realizar mantenimiento”. (</w:t>
      </w:r>
      <w:proofErr w:type="spellStart"/>
      <w:r>
        <w:t>MAVDT</w:t>
      </w:r>
      <w:proofErr w:type="spellEnd"/>
      <w:r>
        <w:t>, 2010).</w:t>
      </w:r>
    </w:p>
    <w:p w14:paraId="5DF4C168" w14:textId="1FD93BF9" w:rsidR="00F45823" w:rsidRDefault="00F45823" w:rsidP="00F45823">
      <w:r>
        <w:t>En los equipos para control de emisiones, encontramos:</w:t>
      </w:r>
    </w:p>
    <w:p w14:paraId="25368EF1" w14:textId="5D4657A0" w:rsidR="00F45823" w:rsidRPr="001B696D" w:rsidRDefault="00F45823">
      <w:pPr>
        <w:pStyle w:val="ListParagraph"/>
        <w:numPr>
          <w:ilvl w:val="0"/>
          <w:numId w:val="24"/>
        </w:numPr>
        <w:rPr>
          <w:b/>
          <w:bCs/>
        </w:rPr>
      </w:pPr>
      <w:r w:rsidRPr="00F45823">
        <w:rPr>
          <w:b/>
          <w:bCs/>
        </w:rPr>
        <w:t>Ciclones</w:t>
      </w:r>
      <w:r>
        <w:rPr>
          <w:b/>
          <w:bCs/>
        </w:rPr>
        <w:t xml:space="preserve">. </w:t>
      </w:r>
      <w:r>
        <w:t>Los ciclones son equipos que emplean la fuerza centrífuga y la gravedad para la remoción del material particulado de la fuente de emisión. Según el protocolo de fuentes fijas, la eficiencia de estos equipos de control de emisiones de material particulado está asociada a la caída de presión del flujo de gases, a través del sistema; por ello, es requisito indispensable que los sistemas de medición de presión que se instalen sean calibrados periódicamente, a intervalos de tiempo inferiores a un (1) año.</w:t>
      </w:r>
    </w:p>
    <w:p w14:paraId="774BCC5A" w14:textId="226403FF" w:rsidR="001B696D" w:rsidRPr="001B696D" w:rsidRDefault="001B696D">
      <w:pPr>
        <w:pStyle w:val="ListParagraph"/>
        <w:numPr>
          <w:ilvl w:val="0"/>
          <w:numId w:val="24"/>
        </w:numPr>
        <w:rPr>
          <w:b/>
          <w:bCs/>
        </w:rPr>
      </w:pPr>
      <w:r w:rsidRPr="001B696D">
        <w:rPr>
          <w:b/>
          <w:bCs/>
        </w:rPr>
        <w:t>Precipitadores Electrostáticos (PES)</w:t>
      </w:r>
      <w:r>
        <w:rPr>
          <w:b/>
          <w:bCs/>
        </w:rPr>
        <w:t xml:space="preserve">. </w:t>
      </w:r>
      <w:r w:rsidRPr="001B696D">
        <w:t xml:space="preserve">Los precipitadores electrostáticos se deben utilizar para los casos en los que se requiere alta eficiencia en la remoción de material particulado, especialmente cuando el volumen de los gases de emisión es alto y se requiere recuperar materiales valiosos sin </w:t>
      </w:r>
      <w:r w:rsidRPr="001B696D">
        <w:lastRenderedPageBreak/>
        <w:t>modificaciones físicas. Un precipitador es un equipo de control de partículas que utiliza un campo eléctrico para mover las partículas fuera de la corriente del gas y sobre las placas del colector.</w:t>
      </w:r>
    </w:p>
    <w:p w14:paraId="220EC46C" w14:textId="11C9DA15" w:rsidR="001B696D" w:rsidRPr="008A7705" w:rsidRDefault="001B696D">
      <w:pPr>
        <w:pStyle w:val="ListParagraph"/>
        <w:numPr>
          <w:ilvl w:val="0"/>
          <w:numId w:val="24"/>
        </w:numPr>
        <w:rPr>
          <w:b/>
          <w:bCs/>
        </w:rPr>
      </w:pPr>
      <w:r w:rsidRPr="001B696D">
        <w:rPr>
          <w:b/>
          <w:bCs/>
        </w:rPr>
        <w:t>Lavador húmedo</w:t>
      </w:r>
      <w:r>
        <w:rPr>
          <w:b/>
          <w:bCs/>
        </w:rPr>
        <w:t xml:space="preserve">. </w:t>
      </w:r>
      <w:r w:rsidRPr="001B696D">
        <w:t xml:space="preserve">Los lavadores húmedos también son conocidos como </w:t>
      </w:r>
      <w:r>
        <w:t>“</w:t>
      </w:r>
      <w:r w:rsidRPr="001B696D">
        <w:rPr>
          <w:rStyle w:val="Extranjerismo"/>
        </w:rPr>
        <w:t>scrubbers</w:t>
      </w:r>
      <w:r>
        <w:rPr>
          <w:rStyle w:val="Extranjerismo"/>
        </w:rPr>
        <w:t>”</w:t>
      </w:r>
      <w:r w:rsidRPr="001B696D">
        <w:rPr>
          <w:rStyle w:val="Extranjerismo"/>
        </w:rPr>
        <w:t>.</w:t>
      </w:r>
      <w:r w:rsidRPr="001B696D">
        <w:t xml:space="preserve"> La actividad que emplee un lavador húmedo como sistema de control deberá instalar, calibrar, operar y mantener un sistema de monitoreo que mida y registre continuamente la caída de presión de los gases a través del lavador, y además registrar el flujo del líquido que emplea el lavador. La caída de presión monitoreada debe ser certificada por el fabricante con una precisión dentro del 5% de la columna de agua del medidor de presión, al nivel de operación. La precisión del sistema de medición del flujo del líquido también debe ser del 5% del flujo de diseño.</w:t>
      </w:r>
    </w:p>
    <w:p w14:paraId="4BFB0507" w14:textId="1FE1D467" w:rsidR="008A7705" w:rsidRPr="008A7705" w:rsidRDefault="008A7705">
      <w:pPr>
        <w:pStyle w:val="ListParagraph"/>
        <w:numPr>
          <w:ilvl w:val="0"/>
          <w:numId w:val="24"/>
        </w:numPr>
        <w:rPr>
          <w:b/>
          <w:bCs/>
        </w:rPr>
      </w:pPr>
      <w:r w:rsidRPr="008A7705">
        <w:rPr>
          <w:b/>
          <w:bCs/>
        </w:rPr>
        <w:t>Lavadores instalados</w:t>
      </w:r>
      <w:r>
        <w:rPr>
          <w:b/>
          <w:bCs/>
        </w:rPr>
        <w:t xml:space="preserve">. </w:t>
      </w:r>
      <w:r w:rsidRPr="008A7705">
        <w:t>En el caso que se encuentren instalados lavadores húmedos para el control de emisiones atmosféricas, se deben controlar ciertas variables, como, por ejemplo, la caída de presión y la tasa de flujo, las cuales no pueden ser inferiores al 80 % de la lectura realizada durante el último estudio de emisiones presentado a la autoridad ambiental competente y, para el caso de la tasa de flujo, superior al 120%.</w:t>
      </w:r>
    </w:p>
    <w:p w14:paraId="62601A8B" w14:textId="4CC3A674" w:rsidR="008A7705" w:rsidRPr="008A7705" w:rsidRDefault="008A7705">
      <w:pPr>
        <w:pStyle w:val="ListParagraph"/>
        <w:numPr>
          <w:ilvl w:val="0"/>
          <w:numId w:val="24"/>
        </w:numPr>
        <w:rPr>
          <w:b/>
          <w:bCs/>
        </w:rPr>
      </w:pPr>
      <w:r w:rsidRPr="008A7705">
        <w:rPr>
          <w:b/>
          <w:bCs/>
        </w:rPr>
        <w:t>Filtros de manga o talegas</w:t>
      </w:r>
      <w:r>
        <w:rPr>
          <w:b/>
          <w:bCs/>
        </w:rPr>
        <w:t xml:space="preserve">. </w:t>
      </w:r>
      <w:r w:rsidRPr="008A7705">
        <w:t>Filtro de mangas, tipo pulse-jet, de limpieza automática asistida por aire comprimido. Diseño de alta eficiencia, especialmente para procesos en plantas automáticas y jornadas de 24 horas de continua operación. Alta eficiencia en la colección de partículas secas para recuperación de producto y control de polución.</w:t>
      </w:r>
    </w:p>
    <w:p w14:paraId="2D7C8823" w14:textId="764F7C4A" w:rsidR="008A7705" w:rsidRDefault="008A7705" w:rsidP="008A7705">
      <w:pPr>
        <w:pStyle w:val="ListParagraph"/>
        <w:ind w:left="1429" w:firstLine="0"/>
      </w:pPr>
      <w:r w:rsidRPr="008A7705">
        <w:t xml:space="preserve">Este sistema remueve un 99 % de partículas de la corriente de aire, siendo el medio más efectivo para el control de polución y un control efectivo de </w:t>
      </w:r>
      <w:r w:rsidRPr="008A7705">
        <w:lastRenderedPageBreak/>
        <w:t>pérdidas en los costos de producción. De fácil instalación y mantenimiento. El cambio de las talegas es simple; el diseño especial de Venturi y canastilla reduce este tiempo de reemplazo en un 40 %. No requiere herramientas especiales.</w:t>
      </w:r>
    </w:p>
    <w:p w14:paraId="05687959" w14:textId="3622BC1D" w:rsidR="008A7705" w:rsidRPr="00E93517" w:rsidRDefault="008A7705">
      <w:pPr>
        <w:pStyle w:val="ListParagraph"/>
        <w:numPr>
          <w:ilvl w:val="0"/>
          <w:numId w:val="24"/>
        </w:numPr>
        <w:rPr>
          <w:b/>
          <w:bCs/>
        </w:rPr>
      </w:pPr>
      <w:r w:rsidRPr="008A7705">
        <w:rPr>
          <w:b/>
          <w:bCs/>
        </w:rPr>
        <w:t>Sistemas de oxidación catalítica</w:t>
      </w:r>
      <w:r>
        <w:rPr>
          <w:b/>
          <w:bCs/>
        </w:rPr>
        <w:t xml:space="preserve">. </w:t>
      </w:r>
      <w:r w:rsidRPr="008A7705">
        <w:t xml:space="preserve">Los sistemas de oxidación catalítica se recomiendan para aquellos casos en los que el volumen de los gases contaminantes (Compuestos Orgánicos Volátiles </w:t>
      </w:r>
      <w:proofErr w:type="spellStart"/>
      <w:r w:rsidRPr="008A7705">
        <w:t>COV</w:t>
      </w:r>
      <w:proofErr w:type="spellEnd"/>
      <w:r w:rsidRPr="008A7705">
        <w:t>) emitidos es bajo (inferior a 2,4 m</w:t>
      </w:r>
      <w:r w:rsidRPr="008A7705">
        <w:rPr>
          <w:vertAlign w:val="superscript"/>
        </w:rPr>
        <w:t>3</w:t>
      </w:r>
      <w:r w:rsidRPr="008A7705">
        <w:t xml:space="preserve">/s) y la carga de </w:t>
      </w:r>
      <w:proofErr w:type="gramStart"/>
      <w:r w:rsidRPr="008A7705">
        <w:t>los mismos</w:t>
      </w:r>
      <w:proofErr w:type="gramEnd"/>
      <w:r w:rsidRPr="008A7705">
        <w:t xml:space="preserve"> es alta. Estos sistemas poseen una cámara de combustión metálica aislada, equipada con un quemador con control de temperatura y una sección catalítica. Las unidades actualmente comercializadas pueden operar satisfactoriamente con un amplio rango de </w:t>
      </w:r>
      <w:proofErr w:type="spellStart"/>
      <w:r w:rsidRPr="008A7705">
        <w:t>COV</w:t>
      </w:r>
      <w:proofErr w:type="spellEnd"/>
      <w:r w:rsidRPr="008A7705">
        <w:t>.</w:t>
      </w:r>
    </w:p>
    <w:p w14:paraId="4E17DC61" w14:textId="36D69B01" w:rsidR="00E93517" w:rsidRPr="00E93517" w:rsidRDefault="00E93517">
      <w:pPr>
        <w:pStyle w:val="ListParagraph"/>
        <w:numPr>
          <w:ilvl w:val="0"/>
          <w:numId w:val="24"/>
        </w:numPr>
        <w:rPr>
          <w:b/>
          <w:bCs/>
        </w:rPr>
      </w:pPr>
      <w:r w:rsidRPr="00E93517">
        <w:rPr>
          <w:b/>
          <w:bCs/>
        </w:rPr>
        <w:t>Sobre los sistemas catalíticos</w:t>
      </w:r>
      <w:r>
        <w:rPr>
          <w:b/>
          <w:bCs/>
        </w:rPr>
        <w:t xml:space="preserve">. </w:t>
      </w:r>
      <w:r w:rsidRPr="00E93517">
        <w:t xml:space="preserve">Bajo ciertas condiciones, un sistema catalítico con metales preciosos puede oxidar los </w:t>
      </w:r>
      <w:proofErr w:type="spellStart"/>
      <w:r w:rsidRPr="00E93517">
        <w:t>COV</w:t>
      </w:r>
      <w:proofErr w:type="spellEnd"/>
      <w:r w:rsidRPr="00E93517">
        <w:t xml:space="preserve"> contenidos en las emisiones a temperaturas significativamente más bajas que una unidad de oxidación térmica, entre 300 y 550 °C, lo que redunda en menores requerimientos energéticos. En este sistema, la emisión contaminada es precalentada en un intercambiador de calor. Los equipos de oxidación catalítica también pueden abatir los subproductos de la oxidación, como el monóxido de carbono. Los sistemas de oxidación térmica emiten importantes concentraciones de monóxido de carbono, en tanto que algunos sistemas de oxidación catalítica pueden destruir hasta un 98% del monóxido contenido en las emisiones. (</w:t>
      </w:r>
      <w:proofErr w:type="spellStart"/>
      <w:r w:rsidRPr="00E93517">
        <w:t>MAVDT</w:t>
      </w:r>
      <w:proofErr w:type="spellEnd"/>
      <w:r w:rsidRPr="00E93517">
        <w:t>, 2010).</w:t>
      </w:r>
    </w:p>
    <w:p w14:paraId="39167F14" w14:textId="77777777" w:rsidR="00F45823" w:rsidRDefault="00F45823" w:rsidP="00F45823"/>
    <w:p w14:paraId="79FF6345" w14:textId="279CCBCC" w:rsidR="00F45823" w:rsidRDefault="00F45823" w:rsidP="00E93517">
      <w:r>
        <w:lastRenderedPageBreak/>
        <w:t>En el control y reducción de olores ofensivos, derivan varios tipos de emisiones, que se definen como fugitivas y difusas. Se trata de “emisiones no capturadas ni liberadas a través de una descarga puntual, como una chimenea. Estos tipos de emisiones son difíciles de manejar, pues se caracterizan por tener bajas concentraciones de compuestos olorosos emitidos en una superficie grande, por ejemplo, en tanques, por puertas o ventanas. Algunas fuentes de emisiones fugitivas se encuentran en el almacenamiento y manejo de materia prima y residuos, derrames, mantenimiento de equipos, durante el llenado de tanques de almacenamiento, entre otros”. (Ministerio de Ambiente y Desarrollo Sostenible, 2014).</w:t>
      </w:r>
    </w:p>
    <w:p w14:paraId="40C13F53" w14:textId="4543154B" w:rsidR="00F45823" w:rsidRDefault="00F45823" w:rsidP="00E93517">
      <w:r>
        <w:t>Algunas de las prácticas más usuales relacionadas con la reducción de olores ofensivos son:</w:t>
      </w:r>
    </w:p>
    <w:p w14:paraId="799B744C" w14:textId="3994C353" w:rsidR="00F45823" w:rsidRDefault="00F45823">
      <w:pPr>
        <w:pStyle w:val="ListParagraph"/>
        <w:numPr>
          <w:ilvl w:val="0"/>
          <w:numId w:val="27"/>
        </w:numPr>
      </w:pPr>
      <w:r>
        <w:t>Tener condiciones adecuadas de infraestructura; lo que se garantiza a través de una cuidadosa selección de los materiales de construcción, inspecciones regulares y manteniendo las puertas y ventanas cerradas (puertas automáticas, cortinas flexibles).</w:t>
      </w:r>
    </w:p>
    <w:p w14:paraId="2CADB021" w14:textId="1B162245" w:rsidR="00F45823" w:rsidRDefault="00F45823">
      <w:pPr>
        <w:pStyle w:val="ListParagraph"/>
        <w:numPr>
          <w:ilvl w:val="0"/>
          <w:numId w:val="27"/>
        </w:numPr>
      </w:pPr>
      <w:r>
        <w:t>En el caso de operaciones de proceso realizadas al aire libre, se deben cubrir los materiales olorosos y realizar limpiezas frecuentes</w:t>
      </w:r>
    </w:p>
    <w:p w14:paraId="6CFF7A0B" w14:textId="56BF0272" w:rsidR="00F45823" w:rsidRDefault="00F45823">
      <w:pPr>
        <w:pStyle w:val="ListParagraph"/>
        <w:numPr>
          <w:ilvl w:val="0"/>
          <w:numId w:val="27"/>
        </w:numPr>
      </w:pPr>
      <w:r>
        <w:t>Instalación de líneas de retorno para recircular vapores en el momento en que se llenan o descargan tanques. En caso de transferencia de sustancias que solo impacten el aire por su naturaleza olorosa, puede ser suficiente trasladar el punto de descarga lejos del receptor sensible.</w:t>
      </w:r>
    </w:p>
    <w:p w14:paraId="2B046532" w14:textId="0FF9BFF0" w:rsidR="00F45823" w:rsidRDefault="00F45823">
      <w:pPr>
        <w:pStyle w:val="ListParagraph"/>
        <w:numPr>
          <w:ilvl w:val="0"/>
          <w:numId w:val="27"/>
        </w:numPr>
      </w:pPr>
      <w:r>
        <w:t xml:space="preserve">Cubrir tanques o lagunas con potencial de generar olores siempre que sea posible, en su defecto, reducir el área superficial. Además, </w:t>
      </w:r>
      <w:r>
        <w:lastRenderedPageBreak/>
        <w:t>se debe procurar llenar los contenedores por el fondo para evitar perturbar la superficie.</w:t>
      </w:r>
    </w:p>
    <w:p w14:paraId="5324EE5D" w14:textId="7B4516BA" w:rsidR="00F45823" w:rsidRDefault="00F45823">
      <w:pPr>
        <w:pStyle w:val="ListParagraph"/>
        <w:numPr>
          <w:ilvl w:val="0"/>
          <w:numId w:val="27"/>
        </w:numPr>
      </w:pPr>
      <w:r>
        <w:t>Hacer mantenimiento preventivo de válvulas, bombas, compresores, sellos, entre otros.</w:t>
      </w:r>
    </w:p>
    <w:p w14:paraId="1295820E" w14:textId="2485D4C9" w:rsidR="00F45823" w:rsidRDefault="00F45823">
      <w:pPr>
        <w:pStyle w:val="ListParagraph"/>
        <w:numPr>
          <w:ilvl w:val="0"/>
          <w:numId w:val="27"/>
        </w:numPr>
      </w:pPr>
      <w:r>
        <w:t>Evitando mezclar sustancias incompatibles que puedan generar productos olorosos.</w:t>
      </w:r>
    </w:p>
    <w:p w14:paraId="5B17819F" w14:textId="2052E21B" w:rsidR="00F45823" w:rsidRDefault="00F45823">
      <w:pPr>
        <w:pStyle w:val="ListParagraph"/>
        <w:numPr>
          <w:ilvl w:val="0"/>
          <w:numId w:val="27"/>
        </w:numPr>
      </w:pPr>
      <w:r>
        <w:t>Las materias primas, productos y residuos deben ser almacenados apropiadamente, por ejemplo, la recepción de materiales debe ser vigilada de manera tal que se rechace si se encuentra en mal estado y su posterior manipulación puede involucrar la liberación de olores.</w:t>
      </w:r>
    </w:p>
    <w:p w14:paraId="019D3130" w14:textId="26B8E679" w:rsidR="00F45823" w:rsidRDefault="00F45823">
      <w:pPr>
        <w:pStyle w:val="ListParagraph"/>
        <w:numPr>
          <w:ilvl w:val="0"/>
          <w:numId w:val="27"/>
        </w:numPr>
      </w:pPr>
      <w:r>
        <w:t>Los materiales susceptibles de descomposición deben ser refrigerados y procesados tan rápido como sea posible; asimismo, evitar condiciones que fomenten la descomposición anaerobia. Buenas prácticas de limpieza.</w:t>
      </w:r>
    </w:p>
    <w:p w14:paraId="7854C2FE" w14:textId="1E6E806F" w:rsidR="00F45823" w:rsidRDefault="00F45823">
      <w:pPr>
        <w:pStyle w:val="ListParagraph"/>
        <w:numPr>
          <w:ilvl w:val="0"/>
          <w:numId w:val="27"/>
        </w:numPr>
      </w:pPr>
      <w:r>
        <w:t>Si es posible, ajustar los procesos para evitar su funcionamiento en fines de semana o en las noches, o realizar algunas operaciones particulares cuando el viento sea favorable.</w:t>
      </w:r>
    </w:p>
    <w:p w14:paraId="66C98E72" w14:textId="77777777" w:rsidR="00F45823" w:rsidRDefault="00F45823">
      <w:pPr>
        <w:pStyle w:val="ListParagraph"/>
        <w:numPr>
          <w:ilvl w:val="0"/>
          <w:numId w:val="27"/>
        </w:numPr>
      </w:pPr>
      <w:r>
        <w:t>Capacitar adecuadamente al personal sobre la generación, prevención y mitigación de olores ofensivos.</w:t>
      </w:r>
    </w:p>
    <w:p w14:paraId="5D6A9523" w14:textId="77777777" w:rsidR="00F45823" w:rsidRDefault="00F45823" w:rsidP="00F45823"/>
    <w:p w14:paraId="5CE844DE" w14:textId="77777777" w:rsidR="00F45823" w:rsidRDefault="00F45823" w:rsidP="00F45823">
      <w:r>
        <w:t>A continuación, se muestran técnicas más específicas, como la reducción, dilución y dispersión, para la mitigación y control de olores ofensivos en los espacios y procesos de producción de las organizaciones o proyectos. Preste especial atención a la información y tome nota de los aspectos más fundamentales. ¡Adelante!</w:t>
      </w:r>
    </w:p>
    <w:p w14:paraId="55A6DABB" w14:textId="77777777" w:rsidR="00F45823" w:rsidRDefault="00F45823" w:rsidP="00F45823"/>
    <w:p w14:paraId="7D2208DA" w14:textId="77777777" w:rsidR="00F45823" w:rsidRDefault="00F45823" w:rsidP="00F45823"/>
    <w:p w14:paraId="25458F51" w14:textId="77777777" w:rsidR="007F7F91" w:rsidRPr="007F7F91" w:rsidRDefault="00F45823">
      <w:pPr>
        <w:pStyle w:val="ListParagraph"/>
        <w:numPr>
          <w:ilvl w:val="0"/>
          <w:numId w:val="28"/>
        </w:numPr>
        <w:rPr>
          <w:b/>
          <w:bCs/>
        </w:rPr>
      </w:pPr>
      <w:r w:rsidRPr="007F7F91">
        <w:rPr>
          <w:b/>
          <w:bCs/>
        </w:rPr>
        <w:t>Dilució</w:t>
      </w:r>
      <w:r w:rsidR="007F7F91">
        <w:rPr>
          <w:b/>
          <w:bCs/>
        </w:rPr>
        <w:t xml:space="preserve">n. </w:t>
      </w:r>
      <w:r>
        <w:t>Este método tiene efectos en las características de la dispersión, pero no altera la masa de la emisión olorosa. Debe tenerse en cuenta que el nivel de percepción de un olor en un determinado punto receptor es más una función de la masa descargada que de la concentración del olor, así, la masa liberada deberá ser reducida para disminuir el potencial de molestia. Además, el incremento de la altura de la chimenea o el cambio de otras características de la dispersión puede simplemente cambiar la localización del área de impacto.</w:t>
      </w:r>
    </w:p>
    <w:p w14:paraId="59E130DF" w14:textId="77777777" w:rsidR="007F7F91" w:rsidRPr="007F7F91" w:rsidRDefault="00F45823">
      <w:pPr>
        <w:pStyle w:val="ListParagraph"/>
        <w:numPr>
          <w:ilvl w:val="0"/>
          <w:numId w:val="28"/>
        </w:numPr>
        <w:rPr>
          <w:b/>
          <w:bCs/>
        </w:rPr>
      </w:pPr>
      <w:r w:rsidRPr="007F7F91">
        <w:rPr>
          <w:b/>
          <w:bCs/>
        </w:rPr>
        <w:t>Dispersión</w:t>
      </w:r>
      <w:r w:rsidR="007F7F91" w:rsidRPr="007F7F91">
        <w:rPr>
          <w:b/>
          <w:bCs/>
        </w:rPr>
        <w:t>.</w:t>
      </w:r>
      <w:r w:rsidR="007F7F91">
        <w:t xml:space="preserve"> </w:t>
      </w:r>
      <w:r>
        <w:t>Cuando un olor no puede ser prevenido, se retiene, se le da tratamiento y se libera a la atmósfera, de tal forma que la dispersión se presente antes de que los receptores cercanos puedan sentirse afectados.</w:t>
      </w:r>
    </w:p>
    <w:p w14:paraId="6AF51AE3" w14:textId="77777777" w:rsidR="008C3578" w:rsidRPr="008C3578" w:rsidRDefault="00F45823">
      <w:pPr>
        <w:pStyle w:val="ListParagraph"/>
        <w:numPr>
          <w:ilvl w:val="0"/>
          <w:numId w:val="28"/>
        </w:numPr>
        <w:rPr>
          <w:b/>
          <w:bCs/>
        </w:rPr>
      </w:pPr>
      <w:r w:rsidRPr="008C3578">
        <w:rPr>
          <w:b/>
          <w:bCs/>
        </w:rPr>
        <w:t>Filtro biológico</w:t>
      </w:r>
      <w:r w:rsidR="007F7F91">
        <w:t xml:space="preserve">. </w:t>
      </w:r>
      <w:r>
        <w:t>Uno de los sistemas de control más empleados para la reducción de olores es el biofiltro. Es un dispositivo que utiliza materiales orgánicos húmedos para absorber y degradar compuestos olorosos. El material fresco y humedecido procesa el aire que se conduce por un ducto y pasa por el lecho de filtración. Los materiales que se usan para la construcción de biofiltros son el compost, la turba, astillas de madera y corteza de árboles. Estos materiales pueden ser mezclados con materiales biológicamente inertes, como la grava, para mantener una porosidad adecuada.</w:t>
      </w:r>
    </w:p>
    <w:p w14:paraId="59F11061" w14:textId="77777777" w:rsidR="004B1C91" w:rsidRPr="004B1C91" w:rsidRDefault="00F45823">
      <w:pPr>
        <w:pStyle w:val="ListParagraph"/>
        <w:numPr>
          <w:ilvl w:val="0"/>
          <w:numId w:val="28"/>
        </w:numPr>
        <w:rPr>
          <w:b/>
          <w:bCs/>
        </w:rPr>
      </w:pPr>
      <w:r w:rsidRPr="008C3578">
        <w:rPr>
          <w:b/>
          <w:bCs/>
        </w:rPr>
        <w:t>Retención y captura de olores</w:t>
      </w:r>
      <w:r w:rsidR="008C3578">
        <w:t xml:space="preserve">. </w:t>
      </w:r>
      <w:r>
        <w:t xml:space="preserve">La retención y la captura de olores son técnicas que tienen ventajas y desventajas, dependiendo de la </w:t>
      </w:r>
      <w:r>
        <w:lastRenderedPageBreak/>
        <w:t>caracterización de la fuente. Entre las ventajas más destacadas: la retención de gases, altamente olorosos, aislándolos de otras corrientes menos olorosas, puede reducir los costos de inversión y operación de los sistemas de tratamiento.</w:t>
      </w:r>
    </w:p>
    <w:p w14:paraId="5A2E3848" w14:textId="106A8520" w:rsidR="00F45823" w:rsidRPr="004B1C91" w:rsidRDefault="00F45823">
      <w:pPr>
        <w:pStyle w:val="ListParagraph"/>
        <w:numPr>
          <w:ilvl w:val="0"/>
          <w:numId w:val="28"/>
        </w:numPr>
        <w:rPr>
          <w:b/>
          <w:bCs/>
        </w:rPr>
      </w:pPr>
      <w:r w:rsidRPr="004B1C91">
        <w:rPr>
          <w:b/>
          <w:bCs/>
        </w:rPr>
        <w:t>Biofiltro</w:t>
      </w:r>
      <w:r w:rsidR="004B1C91">
        <w:t xml:space="preserve">. </w:t>
      </w:r>
      <w:r>
        <w:t>El biofiltro ha mostrado ser efectivo en tratar olores asociados con el compostaje, incluyendo el amoniaco y una gama de compuestos orgánicos volátiles. Adicionalmente, se deben tener en cuenta los siguientes criterios de operación: Temperatura de lecho: Óptimo sobre 20 °C ∙ pH lecho: óptimo sobre 7 ∙ Contenido de humedad del lecho: 40% de la capacidad máxima.</w:t>
      </w:r>
    </w:p>
    <w:p w14:paraId="5D14831C" w14:textId="640A5089" w:rsidR="008E3EDD" w:rsidRDefault="008E3EDD">
      <w:pPr>
        <w:spacing w:before="0" w:after="160" w:line="259" w:lineRule="auto"/>
        <w:ind w:firstLine="0"/>
      </w:pPr>
      <w:r>
        <w:br w:type="page"/>
      </w:r>
    </w:p>
    <w:p w14:paraId="64A4E0B7" w14:textId="77777777" w:rsidR="008E3EDD" w:rsidRDefault="008E3EDD" w:rsidP="008E3EDD">
      <w:pPr>
        <w:pStyle w:val="Heading1"/>
      </w:pPr>
      <w:bookmarkStart w:id="12" w:name="_Toc140833339"/>
      <w:r>
        <w:lastRenderedPageBreak/>
        <w:t>Normatividad</w:t>
      </w:r>
      <w:bookmarkEnd w:id="12"/>
    </w:p>
    <w:p w14:paraId="540351AA" w14:textId="50BFDEFE" w:rsidR="008E3EDD" w:rsidRDefault="008E3EDD" w:rsidP="008E3EDD">
      <w:r>
        <w:t>Conocer el marco normativo que regula la contaminación del aire en el país es muy importante para establecer las acciones de prevención y control de los contaminantes que afectan en la actualidad.</w:t>
      </w:r>
    </w:p>
    <w:p w14:paraId="1E60C924" w14:textId="77777777" w:rsidR="008E3EDD" w:rsidRDefault="008E3EDD" w:rsidP="008E3EDD">
      <w:pPr>
        <w:pStyle w:val="Heading3"/>
      </w:pPr>
      <w:bookmarkStart w:id="13" w:name="_Toc140833340"/>
      <w:r>
        <w:t>Normas calidad del aire</w:t>
      </w:r>
      <w:bookmarkEnd w:id="13"/>
    </w:p>
    <w:p w14:paraId="687EE189" w14:textId="1633FC0A" w:rsidR="008E3EDD" w:rsidRDefault="008E3EDD" w:rsidP="008E3EDD">
      <w:r>
        <w:t>Las normas de calidad del aire en Colombia se convierten en la base para el seguimiento, así lo afirma el Instituto de Hidrología Meteorología y Estudios Ambientales –</w:t>
      </w:r>
      <w:proofErr w:type="spellStart"/>
      <w:r>
        <w:t>IDEAM</w:t>
      </w:r>
      <w:proofErr w:type="spellEnd"/>
      <w:r>
        <w:t>.</w:t>
      </w:r>
    </w:p>
    <w:p w14:paraId="060F19AE" w14:textId="6358D164" w:rsidR="008E3EDD" w:rsidRDefault="008E3EDD" w:rsidP="008E3EDD">
      <w:pPr>
        <w:pStyle w:val="Heading4"/>
      </w:pPr>
      <w:r>
        <w:t>Normas asociadas</w:t>
      </w:r>
    </w:p>
    <w:p w14:paraId="0C58E249" w14:textId="77777777" w:rsidR="008E3EDD" w:rsidRDefault="008E3EDD">
      <w:pPr>
        <w:pStyle w:val="ListParagraph"/>
        <w:numPr>
          <w:ilvl w:val="0"/>
          <w:numId w:val="29"/>
        </w:numPr>
      </w:pPr>
      <w:r>
        <w:t>Resolución 2254 de 2017. Por la cual se adopta la norma de calidad del aire ambiente y se dictan otras disposiciones.</w:t>
      </w:r>
    </w:p>
    <w:p w14:paraId="48EDB53A" w14:textId="77777777" w:rsidR="008E3EDD" w:rsidRDefault="008E3EDD">
      <w:pPr>
        <w:pStyle w:val="ListParagraph"/>
        <w:numPr>
          <w:ilvl w:val="0"/>
          <w:numId w:val="29"/>
        </w:numPr>
      </w:pPr>
      <w:r>
        <w:t>Resolución 650 de 2010. Por la cual se adopta el Protocolo para el Monitoreo y Seguimiento de la Calidad del Aire.</w:t>
      </w:r>
    </w:p>
    <w:p w14:paraId="624E6070" w14:textId="77777777" w:rsidR="008E3EDD" w:rsidRDefault="008E3EDD">
      <w:pPr>
        <w:pStyle w:val="ListParagraph"/>
        <w:numPr>
          <w:ilvl w:val="0"/>
          <w:numId w:val="29"/>
        </w:numPr>
      </w:pPr>
      <w:r>
        <w:t>Resolución 2154 de 2010. Por la cual se ajusta el Protocolo para el Monitoreo y Seguimiento de la Calidad del Aire adoptado a través de la Resolución 650 de 2010 y se adoptan otras disposiciones.</w:t>
      </w:r>
    </w:p>
    <w:p w14:paraId="0A8D81DC" w14:textId="473883E0" w:rsidR="008E3EDD" w:rsidRDefault="008E3EDD" w:rsidP="00B80B07">
      <w:pPr>
        <w:pStyle w:val="Heading4"/>
      </w:pPr>
      <w:r>
        <w:t>Protocolos asociados</w:t>
      </w:r>
    </w:p>
    <w:p w14:paraId="71BB96C8" w14:textId="77777777" w:rsidR="008E3EDD" w:rsidRDefault="008E3EDD">
      <w:pPr>
        <w:pStyle w:val="ListParagraph"/>
        <w:numPr>
          <w:ilvl w:val="0"/>
          <w:numId w:val="30"/>
        </w:numPr>
      </w:pPr>
      <w:r>
        <w:t>Protocolo para el monitoreo y seguimiento de la calidad del aire.</w:t>
      </w:r>
    </w:p>
    <w:p w14:paraId="449469E5" w14:textId="77777777" w:rsidR="008E3EDD" w:rsidRDefault="008E3EDD">
      <w:pPr>
        <w:pStyle w:val="ListParagraph"/>
        <w:numPr>
          <w:ilvl w:val="0"/>
          <w:numId w:val="30"/>
        </w:numPr>
      </w:pPr>
      <w:r>
        <w:t>Manual de diseño de Sistemas de Vigilancia de Calidad del Aire.</w:t>
      </w:r>
    </w:p>
    <w:p w14:paraId="0CAF5E1F" w14:textId="77777777" w:rsidR="008E3EDD" w:rsidRDefault="008E3EDD" w:rsidP="00EA73F8">
      <w:pPr>
        <w:pStyle w:val="Heading3"/>
      </w:pPr>
      <w:bookmarkStart w:id="14" w:name="_Toc140833341"/>
      <w:r>
        <w:t>Normas fuentes fijas</w:t>
      </w:r>
      <w:bookmarkEnd w:id="14"/>
    </w:p>
    <w:p w14:paraId="133E0E9A" w14:textId="7E79CECB" w:rsidR="008E3EDD" w:rsidRDefault="008E3EDD" w:rsidP="00EA73F8">
      <w:r>
        <w:t>Las fuentes fijas puntuales, mejor conocidas como “chimeneas”, o ductos por donde se expulsan gases contaminantes (</w:t>
      </w:r>
      <w:proofErr w:type="spellStart"/>
      <w:r>
        <w:t>MP</w:t>
      </w:r>
      <w:proofErr w:type="spellEnd"/>
      <w:r>
        <w:t xml:space="preserve">, SOx, </w:t>
      </w:r>
      <w:proofErr w:type="spellStart"/>
      <w:r>
        <w:t>NOx</w:t>
      </w:r>
      <w:proofErr w:type="spellEnd"/>
      <w:r>
        <w:t xml:space="preserve">, CO, </w:t>
      </w:r>
      <w:proofErr w:type="spellStart"/>
      <w:r>
        <w:t>COV</w:t>
      </w:r>
      <w:proofErr w:type="spellEnd"/>
      <w:r>
        <w:t xml:space="preserve">, entre otros) de las </w:t>
      </w:r>
      <w:r>
        <w:lastRenderedPageBreak/>
        <w:t>industrias que hacen parte del sector productivo que mueve la economía del país aportan de manera importante al continuo deterioro de la calidad del aire que respiramos, especialmente en las principales ciudades del país. Por esta razón, la normativa asociada a las fuentes fijas es fundamental para el seguimiento y control de las emisiones en Colombia. (</w:t>
      </w:r>
      <w:proofErr w:type="spellStart"/>
      <w:r>
        <w:t>IDEAM</w:t>
      </w:r>
      <w:proofErr w:type="spellEnd"/>
      <w:r>
        <w:t>, 2014).</w:t>
      </w:r>
    </w:p>
    <w:p w14:paraId="4EC2F1E0" w14:textId="77777777" w:rsidR="008E3EDD" w:rsidRDefault="008E3EDD" w:rsidP="00EA73F8">
      <w:pPr>
        <w:pStyle w:val="Heading4"/>
      </w:pPr>
      <w:r>
        <w:t>Normas asociadas</w:t>
      </w:r>
    </w:p>
    <w:p w14:paraId="72F80ED2" w14:textId="1FF64295" w:rsidR="008E3EDD" w:rsidRDefault="008E3EDD">
      <w:pPr>
        <w:pStyle w:val="ListParagraph"/>
        <w:numPr>
          <w:ilvl w:val="0"/>
          <w:numId w:val="32"/>
        </w:numPr>
      </w:pPr>
      <w:r>
        <w:t>Resolución 909 de 2008. Por la cual se establecen las normas y estándares de emisión admisibles de contaminantes a la atmósfera por fuentes fijas y se dictan otras disposiciones.</w:t>
      </w:r>
    </w:p>
    <w:p w14:paraId="698733AE" w14:textId="456522A6" w:rsidR="008E3EDD" w:rsidRDefault="008E3EDD" w:rsidP="00EA73F8">
      <w:pPr>
        <w:pStyle w:val="Heading3"/>
      </w:pPr>
      <w:bookmarkStart w:id="15" w:name="_Toc140833342"/>
      <w:r>
        <w:t>Normas fuentes móviles</w:t>
      </w:r>
      <w:bookmarkEnd w:id="15"/>
    </w:p>
    <w:p w14:paraId="7945BBD9" w14:textId="39A1FD4C" w:rsidR="008E3EDD" w:rsidRDefault="008E3EDD" w:rsidP="00EA73F8">
      <w:r>
        <w:t xml:space="preserve">Según el portal del </w:t>
      </w:r>
      <w:proofErr w:type="spellStart"/>
      <w:r>
        <w:t>IDEAM</w:t>
      </w:r>
      <w:proofErr w:type="spellEnd"/>
      <w:r>
        <w:t>, “las emisiones por fuentes móviles se producen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 (</w:t>
      </w:r>
      <w:proofErr w:type="spellStart"/>
      <w:r>
        <w:t>IDEAM</w:t>
      </w:r>
      <w:proofErr w:type="spellEnd"/>
      <w:r>
        <w:t>, 2014).</w:t>
      </w:r>
    </w:p>
    <w:p w14:paraId="0344637B" w14:textId="77777777" w:rsidR="008E3EDD" w:rsidRDefault="008E3EDD" w:rsidP="00EA73F8">
      <w:pPr>
        <w:pStyle w:val="Heading4"/>
      </w:pPr>
      <w:r>
        <w:t>Normas asociadas</w:t>
      </w:r>
    </w:p>
    <w:p w14:paraId="71A92299" w14:textId="77777777" w:rsidR="008E3EDD" w:rsidRDefault="008E3EDD">
      <w:pPr>
        <w:pStyle w:val="ListParagraph"/>
        <w:numPr>
          <w:ilvl w:val="0"/>
          <w:numId w:val="31"/>
        </w:numPr>
      </w:pPr>
      <w:r>
        <w:t>Resolución 910 de 2008. Por la cual se reglamentan los niveles permisibles de emisión de contaminantes que deberán cumplir las fuentes móviles terrestres, se reglamenta el artículo 91 del Decreto 948 de 1995 y se adoptan otras disposiciones.</w:t>
      </w:r>
    </w:p>
    <w:p w14:paraId="00A13B47" w14:textId="77777777" w:rsidR="008E3EDD" w:rsidRDefault="008E3EDD">
      <w:pPr>
        <w:pStyle w:val="ListParagraph"/>
        <w:numPr>
          <w:ilvl w:val="0"/>
          <w:numId w:val="31"/>
        </w:numPr>
      </w:pPr>
      <w:r>
        <w:t>Resolución 1111 de 2013. Por la cual se modifica la resolución 910 de 2008.</w:t>
      </w:r>
    </w:p>
    <w:p w14:paraId="2FC5FFDF" w14:textId="77777777" w:rsidR="004022A9" w:rsidRDefault="004022A9" w:rsidP="004022A9"/>
    <w:p w14:paraId="4F16B345" w14:textId="77777777" w:rsidR="004022A9" w:rsidRDefault="004022A9" w:rsidP="0087299B">
      <w:pPr>
        <w:ind w:firstLine="0"/>
      </w:pPr>
    </w:p>
    <w:p w14:paraId="1335650E" w14:textId="77777777" w:rsidR="004022A9" w:rsidRDefault="004022A9" w:rsidP="00D71666">
      <w:pPr>
        <w:pStyle w:val="Heading1"/>
      </w:pPr>
      <w:bookmarkStart w:id="16" w:name="_Toc140833343"/>
      <w:r>
        <w:lastRenderedPageBreak/>
        <w:t>Informe de resultados</w:t>
      </w:r>
      <w:bookmarkEnd w:id="16"/>
    </w:p>
    <w:p w14:paraId="4D8FEA11" w14:textId="575A096B" w:rsidR="004022A9" w:rsidRDefault="004022A9" w:rsidP="00D71666">
      <w:r>
        <w:t>Cuando se presentan los informes de los resultados obtenidos de las mediciones de las fuentes fijas, estos deberán contener la siguiente información, la cual debe ser presentada a la autoridad ambiental (</w:t>
      </w:r>
      <w:proofErr w:type="spellStart"/>
      <w:r>
        <w:t>MAVDT</w:t>
      </w:r>
      <w:proofErr w:type="spellEnd"/>
      <w:r>
        <w:t>, 2010, p. 36-43).</w:t>
      </w:r>
    </w:p>
    <w:p w14:paraId="25135E33" w14:textId="590B49CA" w:rsidR="004022A9" w:rsidRPr="00D71666" w:rsidRDefault="004022A9">
      <w:pPr>
        <w:pStyle w:val="ListParagraph"/>
        <w:numPr>
          <w:ilvl w:val="0"/>
          <w:numId w:val="33"/>
        </w:numPr>
        <w:rPr>
          <w:b/>
          <w:bCs/>
        </w:rPr>
      </w:pPr>
      <w:r w:rsidRPr="00D71666">
        <w:rPr>
          <w:b/>
          <w:bCs/>
        </w:rPr>
        <w:t>Primero</w:t>
      </w:r>
      <w:r w:rsidR="00D71666">
        <w:rPr>
          <w:b/>
          <w:bCs/>
        </w:rPr>
        <w:t>.</w:t>
      </w:r>
    </w:p>
    <w:p w14:paraId="7311A410" w14:textId="77777777" w:rsidR="004022A9" w:rsidRDefault="004022A9">
      <w:pPr>
        <w:pStyle w:val="ListParagraph"/>
        <w:numPr>
          <w:ilvl w:val="0"/>
          <w:numId w:val="34"/>
        </w:numPr>
      </w:pPr>
      <w:r>
        <w:t>Resumen ejecutivo.</w:t>
      </w:r>
    </w:p>
    <w:p w14:paraId="06CFFC57" w14:textId="77777777" w:rsidR="004022A9" w:rsidRDefault="004022A9">
      <w:pPr>
        <w:pStyle w:val="ListParagraph"/>
        <w:numPr>
          <w:ilvl w:val="0"/>
          <w:numId w:val="34"/>
        </w:numPr>
      </w:pPr>
      <w:r>
        <w:t>Introducción.</w:t>
      </w:r>
    </w:p>
    <w:p w14:paraId="74105943" w14:textId="77777777" w:rsidR="004022A9" w:rsidRDefault="004022A9">
      <w:pPr>
        <w:pStyle w:val="ListParagraph"/>
        <w:numPr>
          <w:ilvl w:val="0"/>
          <w:numId w:val="34"/>
        </w:numPr>
      </w:pPr>
      <w:r>
        <w:t>Descripción del proceso o instalación.</w:t>
      </w:r>
    </w:p>
    <w:p w14:paraId="323D605E" w14:textId="77777777" w:rsidR="004022A9" w:rsidRDefault="004022A9">
      <w:pPr>
        <w:pStyle w:val="ListParagraph"/>
        <w:numPr>
          <w:ilvl w:val="0"/>
          <w:numId w:val="34"/>
        </w:numPr>
      </w:pPr>
      <w:r>
        <w:t>Descripción de la fuente de emisión.</w:t>
      </w:r>
    </w:p>
    <w:p w14:paraId="544F7C8C" w14:textId="0737A037" w:rsidR="004022A9" w:rsidRDefault="004022A9">
      <w:pPr>
        <w:pStyle w:val="ListParagraph"/>
        <w:numPr>
          <w:ilvl w:val="0"/>
          <w:numId w:val="34"/>
        </w:numPr>
      </w:pPr>
      <w:r>
        <w:t>Descripción del programa de medición.</w:t>
      </w:r>
    </w:p>
    <w:p w14:paraId="6447DD62" w14:textId="20DEC3D2" w:rsidR="004022A9" w:rsidRPr="008057FB" w:rsidRDefault="004022A9">
      <w:pPr>
        <w:pStyle w:val="ListParagraph"/>
        <w:numPr>
          <w:ilvl w:val="0"/>
          <w:numId w:val="35"/>
        </w:numPr>
        <w:rPr>
          <w:b/>
          <w:bCs/>
        </w:rPr>
      </w:pPr>
      <w:r w:rsidRPr="008057FB">
        <w:rPr>
          <w:b/>
          <w:bCs/>
        </w:rPr>
        <w:t>Seguido de</w:t>
      </w:r>
      <w:r w:rsidR="00D71666" w:rsidRPr="008057FB">
        <w:rPr>
          <w:b/>
          <w:bCs/>
        </w:rPr>
        <w:t>.</w:t>
      </w:r>
    </w:p>
    <w:p w14:paraId="4276E267" w14:textId="77777777" w:rsidR="008057FB" w:rsidRDefault="008057FB">
      <w:pPr>
        <w:pStyle w:val="ListParagraph"/>
        <w:numPr>
          <w:ilvl w:val="0"/>
          <w:numId w:val="36"/>
        </w:numPr>
      </w:pPr>
      <w:r>
        <w:t>Identificación del responsable de realizar la medición.</w:t>
      </w:r>
    </w:p>
    <w:p w14:paraId="65D85864" w14:textId="77777777" w:rsidR="008057FB" w:rsidRDefault="008057FB">
      <w:pPr>
        <w:pStyle w:val="ListParagraph"/>
        <w:numPr>
          <w:ilvl w:val="0"/>
          <w:numId w:val="36"/>
        </w:numPr>
      </w:pPr>
      <w:r>
        <w:t>Procedimiento de evaluación.</w:t>
      </w:r>
    </w:p>
    <w:p w14:paraId="37C3DF67" w14:textId="77777777" w:rsidR="008057FB" w:rsidRDefault="008057FB">
      <w:pPr>
        <w:pStyle w:val="ListParagraph"/>
        <w:numPr>
          <w:ilvl w:val="0"/>
          <w:numId w:val="36"/>
        </w:numPr>
      </w:pPr>
      <w:r>
        <w:t>Descripción de equipos y procedimientos.</w:t>
      </w:r>
    </w:p>
    <w:p w14:paraId="705E3B8C" w14:textId="77777777" w:rsidR="008057FB" w:rsidRDefault="008057FB">
      <w:pPr>
        <w:pStyle w:val="ListParagraph"/>
        <w:numPr>
          <w:ilvl w:val="0"/>
          <w:numId w:val="36"/>
        </w:numPr>
      </w:pPr>
      <w:r>
        <w:t>Métodos de toma de muestras y análisis.</w:t>
      </w:r>
    </w:p>
    <w:p w14:paraId="400AE828" w14:textId="6A1F4E7C" w:rsidR="008057FB" w:rsidRDefault="008057FB">
      <w:pPr>
        <w:pStyle w:val="ListParagraph"/>
        <w:numPr>
          <w:ilvl w:val="0"/>
          <w:numId w:val="36"/>
        </w:numPr>
      </w:pPr>
      <w:r>
        <w:t>Métodos analíticos.</w:t>
      </w:r>
    </w:p>
    <w:p w14:paraId="39F2B4BD" w14:textId="1D0B0A56" w:rsidR="004022A9" w:rsidRPr="007B342B" w:rsidRDefault="004022A9">
      <w:pPr>
        <w:pStyle w:val="ListParagraph"/>
        <w:numPr>
          <w:ilvl w:val="0"/>
          <w:numId w:val="35"/>
        </w:numPr>
        <w:rPr>
          <w:b/>
          <w:bCs/>
        </w:rPr>
      </w:pPr>
      <w:r w:rsidRPr="007B342B">
        <w:rPr>
          <w:b/>
          <w:bCs/>
        </w:rPr>
        <w:t>Luego</w:t>
      </w:r>
      <w:r w:rsidR="00D71666" w:rsidRPr="007B342B">
        <w:rPr>
          <w:b/>
          <w:bCs/>
        </w:rPr>
        <w:t>.</w:t>
      </w:r>
    </w:p>
    <w:p w14:paraId="2D7161FB" w14:textId="77777777" w:rsidR="007B342B" w:rsidRDefault="007B342B">
      <w:pPr>
        <w:pStyle w:val="ListParagraph"/>
        <w:numPr>
          <w:ilvl w:val="0"/>
          <w:numId w:val="37"/>
        </w:numPr>
      </w:pPr>
      <w:r>
        <w:t>Localización del sitio de toma de muestra.</w:t>
      </w:r>
    </w:p>
    <w:p w14:paraId="71C8A6D5" w14:textId="77777777" w:rsidR="007B342B" w:rsidRDefault="007B342B">
      <w:pPr>
        <w:pStyle w:val="ListParagraph"/>
        <w:numPr>
          <w:ilvl w:val="0"/>
          <w:numId w:val="37"/>
        </w:numPr>
      </w:pPr>
      <w:r>
        <w:t>Procedimientos de control y aseguramiento de calidad.</w:t>
      </w:r>
    </w:p>
    <w:p w14:paraId="39B5329D" w14:textId="77777777" w:rsidR="007B342B" w:rsidRDefault="007B342B">
      <w:pPr>
        <w:pStyle w:val="ListParagraph"/>
        <w:numPr>
          <w:ilvl w:val="0"/>
          <w:numId w:val="37"/>
        </w:numPr>
      </w:pPr>
      <w:r>
        <w:t>Procedimiento de medición.</w:t>
      </w:r>
    </w:p>
    <w:p w14:paraId="776386FA" w14:textId="77777777" w:rsidR="007B342B" w:rsidRDefault="007B342B">
      <w:pPr>
        <w:pStyle w:val="ListParagraph"/>
        <w:numPr>
          <w:ilvl w:val="0"/>
          <w:numId w:val="37"/>
        </w:numPr>
      </w:pPr>
      <w:r>
        <w:t>Equipos de calibración externa y verificación en laboratorio.</w:t>
      </w:r>
    </w:p>
    <w:p w14:paraId="403E0BC6" w14:textId="77777777" w:rsidR="007B342B" w:rsidRDefault="007B342B">
      <w:pPr>
        <w:pStyle w:val="ListParagraph"/>
        <w:numPr>
          <w:ilvl w:val="0"/>
          <w:numId w:val="37"/>
        </w:numPr>
      </w:pPr>
      <w:r>
        <w:t>Instrumentos de calibración y mantenimiento.</w:t>
      </w:r>
    </w:p>
    <w:p w14:paraId="27567496" w14:textId="77777777" w:rsidR="007B342B" w:rsidRDefault="007B342B">
      <w:pPr>
        <w:pStyle w:val="ListParagraph"/>
        <w:numPr>
          <w:ilvl w:val="0"/>
          <w:numId w:val="37"/>
        </w:numPr>
      </w:pPr>
      <w:r>
        <w:t>Validación de datos.</w:t>
      </w:r>
    </w:p>
    <w:p w14:paraId="73B76570" w14:textId="3AC3672C" w:rsidR="008057FB" w:rsidRDefault="007B342B">
      <w:pPr>
        <w:pStyle w:val="ListParagraph"/>
        <w:numPr>
          <w:ilvl w:val="0"/>
          <w:numId w:val="37"/>
        </w:numPr>
      </w:pPr>
      <w:r>
        <w:t>Auditoría de la medición y acciones correctivas.</w:t>
      </w:r>
    </w:p>
    <w:p w14:paraId="0E7DE248" w14:textId="4B983DD0" w:rsidR="004022A9" w:rsidRPr="007B342B" w:rsidRDefault="004022A9">
      <w:pPr>
        <w:pStyle w:val="ListParagraph"/>
        <w:numPr>
          <w:ilvl w:val="0"/>
          <w:numId w:val="35"/>
        </w:numPr>
        <w:rPr>
          <w:b/>
          <w:bCs/>
        </w:rPr>
      </w:pPr>
      <w:r w:rsidRPr="007B342B">
        <w:rPr>
          <w:b/>
          <w:bCs/>
        </w:rPr>
        <w:lastRenderedPageBreak/>
        <w:t>Asimismo</w:t>
      </w:r>
      <w:r w:rsidR="00D71666" w:rsidRPr="007B342B">
        <w:rPr>
          <w:b/>
          <w:bCs/>
        </w:rPr>
        <w:t>.</w:t>
      </w:r>
    </w:p>
    <w:p w14:paraId="130C1DD7" w14:textId="77777777" w:rsidR="007B342B" w:rsidRDefault="007B342B">
      <w:pPr>
        <w:pStyle w:val="ListParagraph"/>
        <w:numPr>
          <w:ilvl w:val="0"/>
          <w:numId w:val="38"/>
        </w:numPr>
      </w:pPr>
      <w:r>
        <w:t>Documentación.</w:t>
      </w:r>
    </w:p>
    <w:p w14:paraId="52E16D76" w14:textId="77777777" w:rsidR="007B342B" w:rsidRDefault="007B342B">
      <w:pPr>
        <w:pStyle w:val="ListParagraph"/>
        <w:numPr>
          <w:ilvl w:val="0"/>
          <w:numId w:val="38"/>
        </w:numPr>
      </w:pPr>
      <w:r>
        <w:t>Reporte de resultados de análisis.</w:t>
      </w:r>
    </w:p>
    <w:p w14:paraId="2D313617" w14:textId="77777777" w:rsidR="007B342B" w:rsidRDefault="007B342B">
      <w:pPr>
        <w:pStyle w:val="ListParagraph"/>
        <w:numPr>
          <w:ilvl w:val="0"/>
          <w:numId w:val="38"/>
        </w:numPr>
      </w:pPr>
      <w:r>
        <w:t>Procedimiento de toma de muestra y análisis.</w:t>
      </w:r>
    </w:p>
    <w:p w14:paraId="4D1B9D3E" w14:textId="53F4CB40" w:rsidR="007B342B" w:rsidRDefault="007B342B">
      <w:pPr>
        <w:pStyle w:val="ListParagraph"/>
        <w:numPr>
          <w:ilvl w:val="0"/>
          <w:numId w:val="38"/>
        </w:numPr>
      </w:pPr>
      <w:r>
        <w:t>Reporte de errores en la evaluación de emisiones atmosféricas.</w:t>
      </w:r>
    </w:p>
    <w:p w14:paraId="0E5E98AF" w14:textId="46350DE8" w:rsidR="004022A9" w:rsidRPr="007B342B" w:rsidRDefault="004022A9">
      <w:pPr>
        <w:pStyle w:val="ListParagraph"/>
        <w:numPr>
          <w:ilvl w:val="0"/>
          <w:numId w:val="35"/>
        </w:numPr>
        <w:rPr>
          <w:b/>
          <w:bCs/>
        </w:rPr>
      </w:pPr>
      <w:r w:rsidRPr="007B342B">
        <w:rPr>
          <w:b/>
          <w:bCs/>
        </w:rPr>
        <w:t>Finalmente</w:t>
      </w:r>
      <w:r w:rsidR="00D71666" w:rsidRPr="007B342B">
        <w:rPr>
          <w:b/>
          <w:bCs/>
        </w:rPr>
        <w:t xml:space="preserve">. </w:t>
      </w:r>
    </w:p>
    <w:p w14:paraId="3152F6F8" w14:textId="77777777" w:rsidR="007B342B" w:rsidRDefault="007B342B">
      <w:pPr>
        <w:pStyle w:val="ListParagraph"/>
        <w:numPr>
          <w:ilvl w:val="1"/>
          <w:numId w:val="35"/>
        </w:numPr>
      </w:pPr>
      <w:r>
        <w:t>Pérdida o alteración de la muestra.</w:t>
      </w:r>
    </w:p>
    <w:p w14:paraId="56D95977" w14:textId="77777777" w:rsidR="007B342B" w:rsidRDefault="007B342B">
      <w:pPr>
        <w:pStyle w:val="ListParagraph"/>
        <w:numPr>
          <w:ilvl w:val="1"/>
          <w:numId w:val="35"/>
        </w:numPr>
      </w:pPr>
      <w:r>
        <w:t>Errores de toma de muestra.</w:t>
      </w:r>
    </w:p>
    <w:p w14:paraId="6B4A0E1C" w14:textId="77777777" w:rsidR="007B342B" w:rsidRDefault="007B342B">
      <w:pPr>
        <w:pStyle w:val="ListParagraph"/>
        <w:numPr>
          <w:ilvl w:val="1"/>
          <w:numId w:val="35"/>
        </w:numPr>
      </w:pPr>
      <w:r>
        <w:t>Errores de análisis.</w:t>
      </w:r>
    </w:p>
    <w:p w14:paraId="130C26E2" w14:textId="77777777" w:rsidR="007B342B" w:rsidRDefault="007B342B">
      <w:pPr>
        <w:pStyle w:val="ListParagraph"/>
        <w:numPr>
          <w:ilvl w:val="1"/>
          <w:numId w:val="35"/>
        </w:numPr>
      </w:pPr>
      <w:r>
        <w:t>Criterios de invalidación de datos.</w:t>
      </w:r>
    </w:p>
    <w:p w14:paraId="543C765B" w14:textId="77777777" w:rsidR="007B342B" w:rsidRDefault="007B342B">
      <w:pPr>
        <w:pStyle w:val="ListParagraph"/>
        <w:numPr>
          <w:ilvl w:val="1"/>
          <w:numId w:val="35"/>
        </w:numPr>
      </w:pPr>
      <w:r>
        <w:t>Cadena de custodia de la muestra.</w:t>
      </w:r>
    </w:p>
    <w:p w14:paraId="42BE9D94" w14:textId="2E955B20" w:rsidR="007B342B" w:rsidRDefault="007B342B">
      <w:pPr>
        <w:pStyle w:val="ListParagraph"/>
        <w:numPr>
          <w:ilvl w:val="1"/>
          <w:numId w:val="35"/>
        </w:numPr>
      </w:pPr>
      <w:r>
        <w:t>Registro Único Ambiental (</w:t>
      </w:r>
      <w:proofErr w:type="spellStart"/>
      <w:r>
        <w:t>RUA</w:t>
      </w:r>
      <w:proofErr w:type="spellEnd"/>
      <w:r>
        <w:t>).</w:t>
      </w:r>
    </w:p>
    <w:p w14:paraId="41735A0C" w14:textId="35744F9C" w:rsidR="000C6677" w:rsidRDefault="000C6677" w:rsidP="000C6677">
      <w:pPr>
        <w:pStyle w:val="Heading1"/>
      </w:pPr>
      <w:r>
        <w:br w:type="page"/>
      </w:r>
      <w:bookmarkStart w:id="17" w:name="_Toc140833344"/>
      <w:r>
        <w:lastRenderedPageBreak/>
        <w:t>Mantenimiento de equipos</w:t>
      </w:r>
      <w:bookmarkEnd w:id="17"/>
    </w:p>
    <w:p w14:paraId="4EE07045" w14:textId="32F6CA62" w:rsidR="000C6677" w:rsidRDefault="000C6677" w:rsidP="000C6677">
      <w:r>
        <w:t>El mantenimiento es una actividad que se debe realizar para el correcto funcionamiento y debida operación de los equipos de control, como los de operación de la actividad industrial. Según Cansino (2015, p. 19), el mantenimiento es la agrupación de actividades que deben realizarse a instalaciones y equipos con el fin de detectar, corregir o prevenir los problemas ocasionados por las fallas potenciales de sus funciones.</w:t>
      </w:r>
    </w:p>
    <w:p w14:paraId="55952BA5" w14:textId="40BEDD6E" w:rsidR="000C6677" w:rsidRDefault="000C6677" w:rsidP="000C6677">
      <w:r>
        <w:t>El mantenimiento de una máquina o equipo se realiza con el fin de asegurar que una instalación, sistema industrial, una máquina u otro equipo continúe realizando las funciones para las que fue creado, manteniendo la capacidad y la calidad en su operación.</w:t>
      </w:r>
    </w:p>
    <w:p w14:paraId="725601C6" w14:textId="754197E7" w:rsidR="000C6677" w:rsidRDefault="000C6677" w:rsidP="000C6677">
      <w:r>
        <w:t>A continuación, se presentan los tipos de mantenimiento y sus especificidades. Estúdielos con atención:</w:t>
      </w:r>
    </w:p>
    <w:p w14:paraId="688F0F46" w14:textId="77777777" w:rsidR="000C6677" w:rsidRDefault="000C6677" w:rsidP="000C6677">
      <w:pPr>
        <w:pStyle w:val="Heading3"/>
      </w:pPr>
      <w:bookmarkStart w:id="18" w:name="_Toc140833345"/>
      <w:r>
        <w:t>Tipos de mantenimiento de equipos</w:t>
      </w:r>
      <w:bookmarkEnd w:id="18"/>
    </w:p>
    <w:p w14:paraId="54CF9D79" w14:textId="37056320" w:rsidR="000C6677" w:rsidRDefault="000C6677" w:rsidP="000C6677">
      <w:pPr>
        <w:pStyle w:val="Heading4"/>
      </w:pPr>
      <w:r>
        <w:t>Correctivo</w:t>
      </w:r>
    </w:p>
    <w:p w14:paraId="3BD913C8" w14:textId="77777777" w:rsidR="000C6677" w:rsidRDefault="000C6677" w:rsidP="000C6677">
      <w:r>
        <w:t>No requiere de una planificación sistemática y se pone en práctica en el momento en que los equipos presentan una falla; en otras palabras, el mantenimiento se reduce a la reparación del equipo o maquinaria, produciendo un stop para un proceso de fabricación y disminuyendo la producción. Cuando se para un equipo de control por presentar una falla, no se puede seguir operando el proceso productivo. Aquí es importante poner en marcha los planes de contingencia para poder cumplir con la normativa asociada.</w:t>
      </w:r>
    </w:p>
    <w:p w14:paraId="11D8BDEB" w14:textId="77777777" w:rsidR="000C6677" w:rsidRDefault="000C6677" w:rsidP="000C6677"/>
    <w:p w14:paraId="24EC5C24" w14:textId="78BB55DC" w:rsidR="000C6677" w:rsidRDefault="000C6677" w:rsidP="000C6677">
      <w:pPr>
        <w:pStyle w:val="Heading4"/>
      </w:pPr>
      <w:r>
        <w:lastRenderedPageBreak/>
        <w:t>Preventivo</w:t>
      </w:r>
    </w:p>
    <w:p w14:paraId="1A978F0C" w14:textId="77777777" w:rsidR="000C6677" w:rsidRDefault="000C6677" w:rsidP="000C6677">
      <w:r>
        <w:t>Prevenir cualquier tipo de corrección en una reparación de un equipo se convierte en una tarea indispensable en la ejecución de los mantenimientos que se realicen en un proceso industrial. Este tipo de mantenimiento procura reducir el número de intervenciones correctivas mediante la aplicación de un sistema donde se ejecuten rutinas de inspección y la renovación de elementos en mal estado, siendo un mantenimiento planificado en el tiempo, a diferencia del correctivo, impidiendo afectar de forma directa la productividad y la calidad de producto o servicio que se entrega.</w:t>
      </w:r>
    </w:p>
    <w:p w14:paraId="7AC07E31" w14:textId="3E72D87F" w:rsidR="000C6677" w:rsidRDefault="000C6677">
      <w:pPr>
        <w:spacing w:before="0" w:after="160" w:line="259" w:lineRule="auto"/>
        <w:ind w:firstLine="0"/>
      </w:pPr>
      <w:r>
        <w:br w:type="page"/>
      </w:r>
    </w:p>
    <w:p w14:paraId="3FB86A53" w14:textId="77777777" w:rsidR="00796213" w:rsidRDefault="00796213" w:rsidP="00796213">
      <w:pPr>
        <w:pStyle w:val="Heading1"/>
      </w:pPr>
      <w:bookmarkStart w:id="19" w:name="_Toc140833346"/>
      <w:r>
        <w:lastRenderedPageBreak/>
        <w:t>Plan de contingencia</w:t>
      </w:r>
      <w:bookmarkEnd w:id="19"/>
    </w:p>
    <w:p w14:paraId="791497A1" w14:textId="5B56310F" w:rsidR="00796213" w:rsidRDefault="00796213" w:rsidP="00796213">
      <w:r>
        <w:t>Cuando los sistemas de control presentan fallas durante la operación, es importante tener un plan de contingencia que le permita a la industria o proyecto respaldar el proceso productivo para que no impacte el medio ambiente de manera significativa.</w:t>
      </w:r>
    </w:p>
    <w:p w14:paraId="50507D81" w14:textId="14A4F44E" w:rsidR="00796213" w:rsidRDefault="00796213" w:rsidP="00796213">
      <w:r>
        <w:t>El protocolo de fuentes fijas establece que la información que se debe tener en cuenta para ser enviada a la autoridad ambiental debe contener la siguiente documentación:</w:t>
      </w:r>
    </w:p>
    <w:p w14:paraId="374CC513" w14:textId="173CFE60" w:rsidR="00796213" w:rsidRDefault="00796213">
      <w:pPr>
        <w:pStyle w:val="ListParagraph"/>
        <w:numPr>
          <w:ilvl w:val="0"/>
          <w:numId w:val="35"/>
        </w:numPr>
      </w:pPr>
      <w:r>
        <w:t>Descripción de la actividad que genera la emisión.</w:t>
      </w:r>
    </w:p>
    <w:p w14:paraId="4EBB2F46" w14:textId="19F75888" w:rsidR="00796213" w:rsidRDefault="00796213">
      <w:pPr>
        <w:pStyle w:val="ListParagraph"/>
        <w:numPr>
          <w:ilvl w:val="0"/>
          <w:numId w:val="35"/>
        </w:numPr>
      </w:pPr>
      <w:r>
        <w:t>Descripción de la actividad que se realiza en las instalaciones en las cuales se tiene instalado el sistema de control de emisiones atmosféricas.</w:t>
      </w:r>
    </w:p>
    <w:p w14:paraId="3C0EAE2A" w14:textId="30E72BD6" w:rsidR="00796213" w:rsidRDefault="00796213">
      <w:pPr>
        <w:pStyle w:val="ListParagraph"/>
        <w:numPr>
          <w:ilvl w:val="0"/>
          <w:numId w:val="35"/>
        </w:numPr>
      </w:pPr>
      <w:r>
        <w:t>Identificación y caracterización de los sistemas de control de emisiones atmosféricas, incluyendo la referencia, condiciones de operación, la eficiencia de remoción de diseño y la eficiencia real de remoción.</w:t>
      </w:r>
    </w:p>
    <w:p w14:paraId="65159D6A" w14:textId="1134C7F1" w:rsidR="00796213" w:rsidRDefault="00796213">
      <w:pPr>
        <w:pStyle w:val="ListParagraph"/>
        <w:numPr>
          <w:ilvl w:val="0"/>
          <w:numId w:val="35"/>
        </w:numPr>
      </w:pPr>
      <w:r>
        <w:t>Ubicación de los sistemas de control. Se deben presentar los planos de las instalaciones con la ubicación geográfica de los sistemas de control de emisiones, incluyendo la ubicación de conexiones y otros que permitan el funcionamiento de estos.</w:t>
      </w:r>
    </w:p>
    <w:p w14:paraId="56E84E49" w14:textId="5C179ED2" w:rsidR="007F2B44" w:rsidRDefault="00796213">
      <w:pPr>
        <w:pStyle w:val="ListParagraph"/>
        <w:numPr>
          <w:ilvl w:val="0"/>
          <w:numId w:val="35"/>
        </w:numPr>
      </w:pPr>
      <w:r>
        <w:t>Identificación, análisis, explicación y respuesta a cada una de las posibles fallas de los sistemas de control de emisiones que se pueden presentar durante su operación, de acuerdo con las variables establecidas en el presente protocolo y lo establecido por el fabricante de este. (</w:t>
      </w:r>
      <w:proofErr w:type="spellStart"/>
      <w:r>
        <w:t>MAVDT</w:t>
      </w:r>
      <w:proofErr w:type="spellEnd"/>
      <w:r>
        <w:t>, 2010, p. 79).</w:t>
      </w:r>
    </w:p>
    <w:p w14:paraId="21D9ECD2" w14:textId="77777777" w:rsidR="00C7348F" w:rsidRDefault="00C7348F" w:rsidP="00B63204">
      <w:pPr>
        <w:pStyle w:val="Titulosgenerales"/>
        <w:sectPr w:rsidR="00C7348F" w:rsidSect="00C7377B">
          <w:headerReference w:type="default" r:id="rId13"/>
          <w:footerReference w:type="default" r:id="rId14"/>
          <w:pgSz w:w="12240" w:h="15840"/>
          <w:pgMar w:top="1701" w:right="1134" w:bottom="1134" w:left="1134" w:header="709" w:footer="737" w:gutter="0"/>
          <w:pgNumType w:start="1"/>
          <w:cols w:space="708"/>
          <w:docGrid w:linePitch="381"/>
        </w:sectPr>
      </w:pPr>
      <w:bookmarkStart w:id="20" w:name="_Toc140833347"/>
    </w:p>
    <w:p w14:paraId="427B7F23" w14:textId="3CD5D2D6" w:rsidR="00EE4C61" w:rsidRPr="00EE4C61" w:rsidRDefault="00EE4C61" w:rsidP="00B63204">
      <w:pPr>
        <w:pStyle w:val="Titulosgenerales"/>
      </w:pPr>
      <w:r w:rsidRPr="00EE4C61">
        <w:lastRenderedPageBreak/>
        <w:t>Síntesis</w:t>
      </w:r>
      <w:bookmarkEnd w:id="20"/>
      <w:r w:rsidRPr="00EE4C61">
        <w:t xml:space="preserve"> </w:t>
      </w:r>
    </w:p>
    <w:p w14:paraId="0548867F" w14:textId="4B24F755" w:rsidR="00C7348F" w:rsidRDefault="00464347" w:rsidP="00C7348F">
      <w:pPr>
        <w:rPr>
          <w:lang w:val="es-419" w:eastAsia="es-CO"/>
        </w:rPr>
      </w:pPr>
      <w:r w:rsidRPr="00464347">
        <w:rPr>
          <w:lang w:val="es-419" w:eastAsia="es-CO"/>
        </w:rPr>
        <w:t>Ha finalizado el estudio de las temáticas de este componente formativo. En este punto, haga un análisis juicioso del esquema que se muestra a continuación, registre su propia síntesis en su libreta personal de apuntes. Se le recomienda, además, repasar los temas que considere necesarios. ¡Adelante!</w:t>
      </w:r>
    </w:p>
    <w:p w14:paraId="405EEC7C" w14:textId="4A5C698A" w:rsidR="00C7348F" w:rsidRDefault="00C7348F" w:rsidP="00B9733A">
      <w:pPr>
        <w:ind w:firstLine="0"/>
        <w:jc w:val="center"/>
        <w:rPr>
          <w:lang w:val="es-419" w:eastAsia="es-CO"/>
        </w:rPr>
        <w:sectPr w:rsidR="00C7348F" w:rsidSect="00983D40">
          <w:pgSz w:w="15840" w:h="12240" w:orient="landscape"/>
          <w:pgMar w:top="1134" w:right="1701" w:bottom="1134" w:left="1134" w:header="709" w:footer="737" w:gutter="0"/>
          <w:cols w:space="708"/>
          <w:docGrid w:linePitch="381"/>
        </w:sectPr>
      </w:pPr>
      <w:r>
        <w:rPr>
          <w:noProof/>
          <w:lang w:val="es-419" w:eastAsia="es-CO"/>
        </w:rPr>
        <w:drawing>
          <wp:inline distT="0" distB="0" distL="0" distR="0" wp14:anchorId="56499DD6" wp14:editId="3EC1ABAC">
            <wp:extent cx="6530340" cy="4476444"/>
            <wp:effectExtent l="0" t="0" r="3810" b="635"/>
            <wp:docPr id="1830888637" name="Picture 52"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88637" name="Picture 52"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6706" cy="4487663"/>
                    </a:xfrm>
                    <a:prstGeom prst="rect">
                      <a:avLst/>
                    </a:prstGeom>
                    <a:noFill/>
                  </pic:spPr>
                </pic:pic>
              </a:graphicData>
            </a:graphic>
          </wp:inline>
        </w:drawing>
      </w:r>
    </w:p>
    <w:p w14:paraId="1D10F012" w14:textId="15AFE530" w:rsidR="00CE2C4A" w:rsidRPr="00CE2C4A" w:rsidRDefault="00EE4C61" w:rsidP="00653546">
      <w:pPr>
        <w:pStyle w:val="Titulosgenerales"/>
      </w:pPr>
      <w:bookmarkStart w:id="21" w:name="_Toc140833348"/>
      <w:r w:rsidRPr="00723503">
        <w:lastRenderedPageBreak/>
        <w:t>Material complementario</w:t>
      </w:r>
      <w:bookmarkEnd w:id="21"/>
    </w:p>
    <w:tbl>
      <w:tblPr>
        <w:tblStyle w:val="SENA"/>
        <w:tblW w:w="9727" w:type="dxa"/>
        <w:tblLayout w:type="fixed"/>
        <w:tblLook w:val="04A0" w:firstRow="1" w:lastRow="0" w:firstColumn="1" w:lastColumn="0" w:noHBand="0" w:noVBand="1"/>
      </w:tblPr>
      <w:tblGrid>
        <w:gridCol w:w="1658"/>
        <w:gridCol w:w="3044"/>
        <w:gridCol w:w="2215"/>
        <w:gridCol w:w="2810"/>
      </w:tblGrid>
      <w:tr w:rsidR="00105C36" w:rsidRPr="0023738E" w14:paraId="5ACFD6FC" w14:textId="77777777" w:rsidTr="0023738E">
        <w:trPr>
          <w:cnfStyle w:val="100000000000" w:firstRow="1" w:lastRow="0" w:firstColumn="0" w:lastColumn="0" w:oddVBand="0" w:evenVBand="0" w:oddHBand="0" w:evenHBand="0" w:firstRowFirstColumn="0" w:firstRowLastColumn="0" w:lastRowFirstColumn="0" w:lastRowLastColumn="0"/>
          <w:tblHeader/>
        </w:trPr>
        <w:tc>
          <w:tcPr>
            <w:tcW w:w="1658" w:type="dxa"/>
          </w:tcPr>
          <w:p w14:paraId="2E11C96E" w14:textId="23095499" w:rsidR="00105C36" w:rsidRPr="0023738E" w:rsidRDefault="00105C36" w:rsidP="0023738E">
            <w:pPr>
              <w:pStyle w:val="TextoTablas"/>
              <w:jc w:val="center"/>
              <w:rPr>
                <w:sz w:val="28"/>
                <w:szCs w:val="28"/>
              </w:rPr>
            </w:pPr>
            <w:r w:rsidRPr="0023738E">
              <w:rPr>
                <w:sz w:val="28"/>
                <w:szCs w:val="28"/>
              </w:rPr>
              <w:t>Tema</w:t>
            </w:r>
          </w:p>
        </w:tc>
        <w:tc>
          <w:tcPr>
            <w:tcW w:w="3044" w:type="dxa"/>
          </w:tcPr>
          <w:p w14:paraId="7B695FBE" w14:textId="24DBD009" w:rsidR="00105C36" w:rsidRPr="0023738E" w:rsidRDefault="00105C36" w:rsidP="0023738E">
            <w:pPr>
              <w:pStyle w:val="TextoTablas"/>
              <w:jc w:val="center"/>
              <w:rPr>
                <w:sz w:val="28"/>
                <w:szCs w:val="28"/>
              </w:rPr>
            </w:pPr>
            <w:r w:rsidRPr="0023738E">
              <w:rPr>
                <w:sz w:val="28"/>
                <w:szCs w:val="28"/>
              </w:rPr>
              <w:t>Referencia</w:t>
            </w:r>
          </w:p>
        </w:tc>
        <w:tc>
          <w:tcPr>
            <w:tcW w:w="2215" w:type="dxa"/>
          </w:tcPr>
          <w:p w14:paraId="148AF39D" w14:textId="3222D224" w:rsidR="00105C36" w:rsidRPr="0023738E" w:rsidRDefault="00105C36" w:rsidP="0023738E">
            <w:pPr>
              <w:pStyle w:val="TextoTablas"/>
              <w:jc w:val="center"/>
              <w:rPr>
                <w:sz w:val="28"/>
                <w:szCs w:val="28"/>
              </w:rPr>
            </w:pPr>
            <w:r w:rsidRPr="0023738E">
              <w:rPr>
                <w:sz w:val="28"/>
                <w:szCs w:val="28"/>
              </w:rPr>
              <w:t>Tipo de material</w:t>
            </w:r>
          </w:p>
        </w:tc>
        <w:tc>
          <w:tcPr>
            <w:tcW w:w="2810" w:type="dxa"/>
          </w:tcPr>
          <w:p w14:paraId="31B07D9E" w14:textId="058886D8" w:rsidR="00105C36" w:rsidRPr="0023738E" w:rsidRDefault="00105C36" w:rsidP="0023738E">
            <w:pPr>
              <w:pStyle w:val="TextoTablas"/>
              <w:jc w:val="center"/>
              <w:rPr>
                <w:sz w:val="28"/>
                <w:szCs w:val="28"/>
              </w:rPr>
            </w:pPr>
            <w:r w:rsidRPr="0023738E">
              <w:rPr>
                <w:sz w:val="28"/>
                <w:szCs w:val="28"/>
              </w:rPr>
              <w:t>Enlace del recurso</w:t>
            </w:r>
          </w:p>
        </w:tc>
      </w:tr>
      <w:tr w:rsidR="00105C36" w:rsidRPr="0023738E" w14:paraId="4E87F840" w14:textId="77777777" w:rsidTr="0023738E">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5BBAD77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Conceptos generales</w:t>
            </w:r>
          </w:p>
        </w:tc>
        <w:tc>
          <w:tcPr>
            <w:tcW w:w="3044" w:type="dxa"/>
            <w:vAlign w:val="center"/>
            <w:hideMark/>
          </w:tcPr>
          <w:p w14:paraId="29E7BDE7"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EcologíaVerde</w:t>
            </w:r>
            <w:proofErr w:type="spellEnd"/>
            <w:r w:rsidRPr="0023738E">
              <w:rPr>
                <w:rFonts w:ascii="Calibri" w:hAnsi="Calibri" w:cs="Calibri"/>
                <w:sz w:val="24"/>
                <w:lang w:val="es-MX" w:eastAsia="es-MX"/>
              </w:rPr>
              <w:t>. (2018). </w:t>
            </w:r>
            <w:r w:rsidRPr="0023738E">
              <w:rPr>
                <w:rFonts w:ascii="Calibri" w:hAnsi="Calibri" w:cs="Calibri"/>
                <w:i/>
                <w:iCs/>
                <w:sz w:val="24"/>
                <w:bdr w:val="none" w:sz="0" w:space="0" w:color="auto" w:frame="1"/>
                <w:lang w:val="es-MX" w:eastAsia="es-MX"/>
              </w:rPr>
              <w:t>CONTAMINACIÓN ATMOSFÉRICA - Contaminación ambiental</w:t>
            </w:r>
            <w:r w:rsidRPr="0023738E">
              <w:rPr>
                <w:rFonts w:ascii="Calibri" w:hAnsi="Calibri" w:cs="Calibri"/>
                <w:sz w:val="24"/>
                <w:lang w:val="es-MX" w:eastAsia="es-MX"/>
              </w:rPr>
              <w:t> [Video]. YouTube.</w:t>
            </w:r>
          </w:p>
        </w:tc>
        <w:tc>
          <w:tcPr>
            <w:tcW w:w="2215" w:type="dxa"/>
            <w:vAlign w:val="center"/>
            <w:hideMark/>
          </w:tcPr>
          <w:p w14:paraId="3A6D1512"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5CE1854" w14:textId="3CD3524F" w:rsidR="00105C36" w:rsidRPr="0023738E" w:rsidRDefault="00000000" w:rsidP="00464347">
            <w:pPr>
              <w:pStyle w:val="Tablas"/>
              <w:rPr>
                <w:rFonts w:ascii="Calibri" w:hAnsi="Calibri" w:cs="Calibri"/>
                <w:sz w:val="24"/>
                <w:lang w:val="es-MX" w:eastAsia="es-MX"/>
              </w:rPr>
            </w:pPr>
            <w:hyperlink r:id="rId16" w:history="1">
              <w:r w:rsidR="00105C36" w:rsidRPr="0023738E">
                <w:rPr>
                  <w:rStyle w:val="Hyperlink"/>
                  <w:rFonts w:ascii="Calibri" w:hAnsi="Calibri" w:cs="Calibri"/>
                  <w:sz w:val="24"/>
                  <w:lang w:val="es-MX" w:eastAsia="es-MX"/>
                </w:rPr>
                <w:t>https://www.youtube.com/watch?v=ZzxyIuzjbms</w:t>
              </w:r>
            </w:hyperlink>
            <w:r w:rsidR="00105C36" w:rsidRPr="0023738E">
              <w:rPr>
                <w:rFonts w:ascii="Calibri" w:hAnsi="Calibri" w:cs="Calibri"/>
                <w:sz w:val="24"/>
                <w:lang w:val="es-MX" w:eastAsia="es-MX"/>
              </w:rPr>
              <w:t xml:space="preserve"> </w:t>
            </w:r>
          </w:p>
        </w:tc>
      </w:tr>
      <w:tr w:rsidR="00105C36" w:rsidRPr="0023738E" w14:paraId="07725B65" w14:textId="77777777" w:rsidTr="0023738E">
        <w:tc>
          <w:tcPr>
            <w:tcW w:w="1658" w:type="dxa"/>
            <w:vAlign w:val="center"/>
            <w:hideMark/>
          </w:tcPr>
          <w:p w14:paraId="514B8FC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Calidad del aire</w:t>
            </w:r>
          </w:p>
        </w:tc>
        <w:tc>
          <w:tcPr>
            <w:tcW w:w="3044" w:type="dxa"/>
            <w:vAlign w:val="center"/>
            <w:hideMark/>
          </w:tcPr>
          <w:p w14:paraId="5AD6DD8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y Desarrollo Sostenible – Colombia. (2017). </w:t>
            </w:r>
            <w:r w:rsidRPr="0023738E">
              <w:rPr>
                <w:rFonts w:ascii="Calibri" w:hAnsi="Calibri" w:cs="Calibri"/>
                <w:i/>
                <w:iCs/>
                <w:sz w:val="24"/>
                <w:bdr w:val="none" w:sz="0" w:space="0" w:color="auto" w:frame="1"/>
                <w:lang w:val="es-MX" w:eastAsia="es-MX"/>
              </w:rPr>
              <w:t>Todo lo que debes saber sobre la calidad del aire</w:t>
            </w:r>
            <w:r w:rsidRPr="0023738E">
              <w:rPr>
                <w:rFonts w:ascii="Calibri" w:hAnsi="Calibri" w:cs="Calibri"/>
                <w:sz w:val="24"/>
                <w:lang w:val="es-MX" w:eastAsia="es-MX"/>
              </w:rPr>
              <w:t> [Video]. YouTube.</w:t>
            </w:r>
          </w:p>
        </w:tc>
        <w:tc>
          <w:tcPr>
            <w:tcW w:w="2215" w:type="dxa"/>
            <w:vAlign w:val="center"/>
            <w:hideMark/>
          </w:tcPr>
          <w:p w14:paraId="7FFCFB33"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73DC319" w14:textId="5E931F72" w:rsidR="00105C36" w:rsidRPr="0023738E" w:rsidRDefault="00000000" w:rsidP="00464347">
            <w:pPr>
              <w:pStyle w:val="Tablas"/>
              <w:rPr>
                <w:rFonts w:ascii="Calibri" w:hAnsi="Calibri" w:cs="Calibri"/>
                <w:sz w:val="24"/>
                <w:lang w:val="es-MX" w:eastAsia="es-MX"/>
              </w:rPr>
            </w:pPr>
            <w:hyperlink r:id="rId17" w:history="1">
              <w:r w:rsidR="00105C36" w:rsidRPr="0023738E">
                <w:rPr>
                  <w:rStyle w:val="Hyperlink"/>
                  <w:rFonts w:ascii="Calibri" w:hAnsi="Calibri" w:cs="Calibri"/>
                  <w:sz w:val="24"/>
                  <w:lang w:val="es-MX" w:eastAsia="es-MX"/>
                </w:rPr>
                <w:t>https://www.youtube.com/watch?v=FtKg9zJ6oNQ</w:t>
              </w:r>
            </w:hyperlink>
            <w:r w:rsidR="00105C36" w:rsidRPr="0023738E">
              <w:rPr>
                <w:rFonts w:ascii="Calibri" w:hAnsi="Calibri" w:cs="Calibri"/>
                <w:sz w:val="24"/>
                <w:lang w:val="es-MX" w:eastAsia="es-MX"/>
              </w:rPr>
              <w:t xml:space="preserve"> </w:t>
            </w:r>
          </w:p>
        </w:tc>
      </w:tr>
      <w:tr w:rsidR="00105C36" w:rsidRPr="0023738E" w14:paraId="4D734620" w14:textId="77777777" w:rsidTr="0023738E">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4928E5D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3044" w:type="dxa"/>
            <w:vAlign w:val="center"/>
            <w:hideMark/>
          </w:tcPr>
          <w:p w14:paraId="41065321"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 xml:space="preserve">Green </w:t>
            </w:r>
            <w:proofErr w:type="spellStart"/>
            <w:r w:rsidRPr="0023738E">
              <w:rPr>
                <w:rFonts w:ascii="Calibri" w:hAnsi="Calibri" w:cs="Calibri"/>
                <w:sz w:val="24"/>
                <w:lang w:val="es-MX" w:eastAsia="es-MX"/>
              </w:rPr>
              <w:t>Group</w:t>
            </w:r>
            <w:proofErr w:type="spellEnd"/>
            <w:r w:rsidRPr="0023738E">
              <w:rPr>
                <w:rFonts w:ascii="Calibri" w:hAnsi="Calibri" w:cs="Calibri"/>
                <w:sz w:val="24"/>
                <w:lang w:val="es-MX" w:eastAsia="es-MX"/>
              </w:rPr>
              <w:t>. (2019). </w:t>
            </w:r>
            <w:r w:rsidRPr="0023738E">
              <w:rPr>
                <w:rFonts w:ascii="Calibri" w:hAnsi="Calibri" w:cs="Calibri"/>
                <w:i/>
                <w:iCs/>
                <w:sz w:val="24"/>
                <w:bdr w:val="none" w:sz="0" w:space="0" w:color="auto" w:frame="1"/>
                <w:lang w:val="es-MX" w:eastAsia="es-MX"/>
              </w:rPr>
              <w:t>Estación de Monitoreo de Calidad de Aire </w:t>
            </w:r>
            <w:r w:rsidRPr="0023738E">
              <w:rPr>
                <w:rFonts w:ascii="Calibri" w:hAnsi="Calibri" w:cs="Calibri"/>
                <w:sz w:val="24"/>
                <w:lang w:val="es-MX" w:eastAsia="es-MX"/>
              </w:rPr>
              <w:t>[Video]. YouTube.</w:t>
            </w:r>
          </w:p>
        </w:tc>
        <w:tc>
          <w:tcPr>
            <w:tcW w:w="2215" w:type="dxa"/>
            <w:vAlign w:val="center"/>
            <w:hideMark/>
          </w:tcPr>
          <w:p w14:paraId="2AAFF3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3B231F44" w14:textId="5888FB67" w:rsidR="00105C36" w:rsidRPr="0023738E" w:rsidRDefault="00000000" w:rsidP="00464347">
            <w:pPr>
              <w:pStyle w:val="Tablas"/>
              <w:rPr>
                <w:rFonts w:ascii="Calibri" w:hAnsi="Calibri" w:cs="Calibri"/>
                <w:sz w:val="24"/>
                <w:lang w:val="es-MX" w:eastAsia="es-MX"/>
              </w:rPr>
            </w:pPr>
            <w:hyperlink r:id="rId18" w:history="1">
              <w:r w:rsidR="00105C36" w:rsidRPr="0023738E">
                <w:rPr>
                  <w:rStyle w:val="Hyperlink"/>
                  <w:rFonts w:ascii="Calibri" w:hAnsi="Calibri" w:cs="Calibri"/>
                  <w:sz w:val="24"/>
                  <w:lang w:val="es-MX" w:eastAsia="es-MX"/>
                </w:rPr>
                <w:t>https://www.youtube.com/watch?v=PLtLsbNzgg4&amp;pbjreload=101</w:t>
              </w:r>
            </w:hyperlink>
            <w:r w:rsidR="00105C36" w:rsidRPr="0023738E">
              <w:rPr>
                <w:rFonts w:ascii="Calibri" w:hAnsi="Calibri" w:cs="Calibri"/>
                <w:sz w:val="24"/>
                <w:lang w:val="es-MX" w:eastAsia="es-MX"/>
              </w:rPr>
              <w:t xml:space="preserve"> </w:t>
            </w:r>
          </w:p>
        </w:tc>
      </w:tr>
      <w:tr w:rsidR="00105C36" w:rsidRPr="0023738E" w14:paraId="3DFAF2F3" w14:textId="77777777" w:rsidTr="0023738E">
        <w:tc>
          <w:tcPr>
            <w:tcW w:w="1658" w:type="dxa"/>
            <w:vAlign w:val="center"/>
            <w:hideMark/>
          </w:tcPr>
          <w:p w14:paraId="5A560BF8"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3044" w:type="dxa"/>
            <w:vAlign w:val="center"/>
            <w:hideMark/>
          </w:tcPr>
          <w:p w14:paraId="32161AD6"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CORANTIOQUIAOFICIAL</w:t>
            </w:r>
            <w:proofErr w:type="spellEnd"/>
            <w:r w:rsidRPr="0023738E">
              <w:rPr>
                <w:rFonts w:ascii="Calibri" w:hAnsi="Calibri" w:cs="Calibri"/>
                <w:sz w:val="24"/>
                <w:lang w:val="es-MX" w:eastAsia="es-MX"/>
              </w:rPr>
              <w:t>. (2014). </w:t>
            </w:r>
            <w:r w:rsidRPr="0023738E">
              <w:rPr>
                <w:rFonts w:ascii="Calibri" w:hAnsi="Calibri" w:cs="Calibri"/>
                <w:i/>
                <w:iCs/>
                <w:sz w:val="24"/>
                <w:bdr w:val="none" w:sz="0" w:space="0" w:color="auto" w:frame="1"/>
                <w:lang w:val="es-MX" w:eastAsia="es-MX"/>
              </w:rPr>
              <w:t>Seguimiento y Control a Fuentes Fijas</w:t>
            </w:r>
            <w:r w:rsidRPr="0023738E">
              <w:rPr>
                <w:rFonts w:ascii="Calibri" w:hAnsi="Calibri" w:cs="Calibri"/>
                <w:sz w:val="24"/>
                <w:lang w:val="es-MX" w:eastAsia="es-MX"/>
              </w:rPr>
              <w:t> [Video]. YouTube.</w:t>
            </w:r>
          </w:p>
        </w:tc>
        <w:tc>
          <w:tcPr>
            <w:tcW w:w="2215" w:type="dxa"/>
            <w:vAlign w:val="center"/>
            <w:hideMark/>
          </w:tcPr>
          <w:p w14:paraId="1510533E"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E5640A6" w14:textId="2896C948" w:rsidR="00105C36" w:rsidRPr="0023738E" w:rsidRDefault="00000000" w:rsidP="00464347">
            <w:pPr>
              <w:pStyle w:val="Tablas"/>
              <w:rPr>
                <w:rFonts w:ascii="Calibri" w:hAnsi="Calibri" w:cs="Calibri"/>
                <w:sz w:val="24"/>
                <w:lang w:val="es-MX" w:eastAsia="es-MX"/>
              </w:rPr>
            </w:pPr>
            <w:hyperlink r:id="rId19" w:history="1">
              <w:r w:rsidR="00105C36" w:rsidRPr="0023738E">
                <w:rPr>
                  <w:rStyle w:val="Hyperlink"/>
                  <w:rFonts w:ascii="Calibri" w:hAnsi="Calibri" w:cs="Calibri"/>
                  <w:sz w:val="24"/>
                  <w:lang w:val="es-MX" w:eastAsia="es-MX"/>
                </w:rPr>
                <w:t>https://www.youtube.com/watch?v=fNBy6k4EKHo</w:t>
              </w:r>
            </w:hyperlink>
            <w:r w:rsidR="00105C36" w:rsidRPr="0023738E">
              <w:rPr>
                <w:rFonts w:ascii="Calibri" w:hAnsi="Calibri" w:cs="Calibri"/>
                <w:sz w:val="24"/>
                <w:lang w:val="es-MX" w:eastAsia="es-MX"/>
              </w:rPr>
              <w:t xml:space="preserve"> </w:t>
            </w:r>
          </w:p>
        </w:tc>
      </w:tr>
      <w:tr w:rsidR="00105C36" w:rsidRPr="0023738E" w14:paraId="52359E3D" w14:textId="77777777" w:rsidTr="0023738E">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5F473B8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móviles</w:t>
            </w:r>
          </w:p>
        </w:tc>
        <w:tc>
          <w:tcPr>
            <w:tcW w:w="3044" w:type="dxa"/>
            <w:vAlign w:val="center"/>
            <w:hideMark/>
          </w:tcPr>
          <w:p w14:paraId="4AC38F6C"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CORANTIOQUIAOFICIAL</w:t>
            </w:r>
            <w:proofErr w:type="spellEnd"/>
            <w:r w:rsidRPr="0023738E">
              <w:rPr>
                <w:rFonts w:ascii="Calibri" w:hAnsi="Calibri" w:cs="Calibri"/>
                <w:sz w:val="24"/>
                <w:lang w:val="es-MX" w:eastAsia="es-MX"/>
              </w:rPr>
              <w:t>. (2016). </w:t>
            </w:r>
            <w:r w:rsidRPr="0023738E">
              <w:rPr>
                <w:rFonts w:ascii="Calibri" w:hAnsi="Calibri" w:cs="Calibri"/>
                <w:i/>
                <w:iCs/>
                <w:sz w:val="24"/>
                <w:bdr w:val="none" w:sz="0" w:space="0" w:color="auto" w:frame="1"/>
                <w:lang w:val="es-MX" w:eastAsia="es-MX"/>
              </w:rPr>
              <w:t>Control a Fuentes Móviles</w:t>
            </w:r>
            <w:r w:rsidRPr="0023738E">
              <w:rPr>
                <w:rFonts w:ascii="Calibri" w:hAnsi="Calibri" w:cs="Calibri"/>
                <w:sz w:val="24"/>
                <w:lang w:val="es-MX" w:eastAsia="es-MX"/>
              </w:rPr>
              <w:t> [Video]. YouTube.</w:t>
            </w:r>
          </w:p>
        </w:tc>
        <w:tc>
          <w:tcPr>
            <w:tcW w:w="2215" w:type="dxa"/>
            <w:vAlign w:val="center"/>
            <w:hideMark/>
          </w:tcPr>
          <w:p w14:paraId="4B61F2DB"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7AEA67C" w14:textId="4DACB29B" w:rsidR="00105C36" w:rsidRPr="0023738E" w:rsidRDefault="00000000" w:rsidP="00464347">
            <w:pPr>
              <w:pStyle w:val="Tablas"/>
              <w:rPr>
                <w:rFonts w:ascii="Calibri" w:hAnsi="Calibri" w:cs="Calibri"/>
                <w:sz w:val="24"/>
                <w:lang w:val="es-MX" w:eastAsia="es-MX"/>
              </w:rPr>
            </w:pPr>
            <w:hyperlink r:id="rId20" w:history="1">
              <w:r w:rsidR="00105C36" w:rsidRPr="0023738E">
                <w:rPr>
                  <w:rStyle w:val="Hyperlink"/>
                  <w:rFonts w:ascii="Calibri" w:hAnsi="Calibri" w:cs="Calibri"/>
                  <w:sz w:val="24"/>
                  <w:lang w:val="es-MX" w:eastAsia="es-MX"/>
                </w:rPr>
                <w:t>https://www.youtube.com/watch?v=rvAYPKtN7mg-</w:t>
              </w:r>
            </w:hyperlink>
            <w:r w:rsidR="00105C36" w:rsidRPr="0023738E">
              <w:rPr>
                <w:rFonts w:ascii="Calibri" w:hAnsi="Calibri" w:cs="Calibri"/>
                <w:sz w:val="24"/>
                <w:lang w:val="es-MX" w:eastAsia="es-MX"/>
              </w:rPr>
              <w:t xml:space="preserve"> </w:t>
            </w:r>
          </w:p>
        </w:tc>
      </w:tr>
      <w:tr w:rsidR="00105C36" w:rsidRPr="0023738E" w14:paraId="49BBA293" w14:textId="77777777" w:rsidTr="0023738E">
        <w:tc>
          <w:tcPr>
            <w:tcW w:w="1658" w:type="dxa"/>
            <w:vAlign w:val="center"/>
            <w:hideMark/>
          </w:tcPr>
          <w:p w14:paraId="6E04770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Procedimientos de monitoreo a fuentes fijas</w:t>
            </w:r>
          </w:p>
        </w:tc>
        <w:tc>
          <w:tcPr>
            <w:tcW w:w="3044" w:type="dxa"/>
            <w:vAlign w:val="center"/>
            <w:hideMark/>
          </w:tcPr>
          <w:p w14:paraId="3C5744D3"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Vivienda y Desarrollo territorial [</w:t>
            </w:r>
            <w:proofErr w:type="spellStart"/>
            <w:r w:rsidRPr="0023738E">
              <w:rPr>
                <w:rFonts w:ascii="Calibri" w:hAnsi="Calibri" w:cs="Calibri"/>
                <w:sz w:val="24"/>
                <w:lang w:val="es-MX" w:eastAsia="es-MX"/>
              </w:rPr>
              <w:t>MAVDT</w:t>
            </w:r>
            <w:proofErr w:type="spellEnd"/>
            <w:r w:rsidRPr="0023738E">
              <w:rPr>
                <w:rFonts w:ascii="Calibri" w:hAnsi="Calibri" w:cs="Calibri"/>
                <w:sz w:val="24"/>
                <w:lang w:val="es-MX" w:eastAsia="es-MX"/>
              </w:rPr>
              <w:t>]. (2010). </w:t>
            </w:r>
            <w:r w:rsidRPr="0023738E">
              <w:rPr>
                <w:rFonts w:ascii="Calibri" w:hAnsi="Calibri" w:cs="Calibri"/>
                <w:i/>
                <w:iCs/>
                <w:sz w:val="24"/>
                <w:bdr w:val="none" w:sz="0" w:space="0" w:color="auto" w:frame="1"/>
                <w:lang w:val="es-MX" w:eastAsia="es-MX"/>
              </w:rPr>
              <w:t>Protocolo para el control y vigilancia de la contaminación atmosférica generada por fuentes fijas.</w:t>
            </w:r>
          </w:p>
        </w:tc>
        <w:tc>
          <w:tcPr>
            <w:tcW w:w="2215" w:type="dxa"/>
            <w:vAlign w:val="center"/>
            <w:hideMark/>
          </w:tcPr>
          <w:p w14:paraId="7AF82119"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Manual</w:t>
            </w:r>
          </w:p>
        </w:tc>
        <w:tc>
          <w:tcPr>
            <w:tcW w:w="2810" w:type="dxa"/>
            <w:vAlign w:val="center"/>
            <w:hideMark/>
          </w:tcPr>
          <w:p w14:paraId="1C1AC31B" w14:textId="0177F2EF" w:rsidR="00105C36" w:rsidRPr="0023738E" w:rsidRDefault="00000000" w:rsidP="00464347">
            <w:pPr>
              <w:pStyle w:val="Tablas"/>
              <w:rPr>
                <w:rFonts w:ascii="Calibri" w:hAnsi="Calibri" w:cs="Calibri"/>
                <w:sz w:val="24"/>
                <w:lang w:val="es-MX" w:eastAsia="es-MX"/>
              </w:rPr>
            </w:pPr>
            <w:hyperlink r:id="rId21" w:history="1">
              <w:r w:rsidR="00105C36" w:rsidRPr="0023738E">
                <w:rPr>
                  <w:rStyle w:val="Hyperlink"/>
                  <w:rFonts w:ascii="Calibri" w:hAnsi="Calibri" w:cs="Calibri"/>
                  <w:sz w:val="24"/>
                  <w:lang w:val="es-MX" w:eastAsia="es-MX"/>
                </w:rPr>
                <w:t>http://www.ideam.gov.co/documents/51310/527666/Protocolo+fuentes+fijas.pdf/65780586-e70d-434a-9da7-264d3649b2bav</w:t>
              </w:r>
            </w:hyperlink>
            <w:r w:rsidR="00105C36" w:rsidRPr="0023738E">
              <w:rPr>
                <w:rFonts w:ascii="Calibri" w:hAnsi="Calibri" w:cs="Calibri"/>
                <w:sz w:val="24"/>
                <w:lang w:val="es-MX" w:eastAsia="es-MX"/>
              </w:rPr>
              <w:t xml:space="preserve"> </w:t>
            </w:r>
          </w:p>
        </w:tc>
      </w:tr>
      <w:tr w:rsidR="00105C36" w:rsidRPr="0023738E" w14:paraId="72848F3D" w14:textId="77777777" w:rsidTr="0023738E">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3E58AAFB"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fijas</w:t>
            </w:r>
          </w:p>
        </w:tc>
        <w:tc>
          <w:tcPr>
            <w:tcW w:w="3044" w:type="dxa"/>
            <w:vAlign w:val="center"/>
            <w:hideMark/>
          </w:tcPr>
          <w:p w14:paraId="6AA4474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Resolución 909 de 2008. [Ministerio de Ambiente, Vivienda y Desarrollo Territorial]. Por la cual se establecen las normas y estándares de emisión admisibles de contaminantes a la atmósfera por fuentes fijas y se dictan otras disposiciones. Junio 5 de 2008.</w:t>
            </w:r>
          </w:p>
        </w:tc>
        <w:tc>
          <w:tcPr>
            <w:tcW w:w="2215" w:type="dxa"/>
            <w:vAlign w:val="center"/>
            <w:hideMark/>
          </w:tcPr>
          <w:p w14:paraId="3B4E9448"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Normativa</w:t>
            </w:r>
          </w:p>
        </w:tc>
        <w:tc>
          <w:tcPr>
            <w:tcW w:w="2810" w:type="dxa"/>
            <w:vAlign w:val="center"/>
            <w:hideMark/>
          </w:tcPr>
          <w:p w14:paraId="509B57CF" w14:textId="38EDC719" w:rsidR="00105C36" w:rsidRPr="0023738E" w:rsidRDefault="00000000" w:rsidP="00464347">
            <w:pPr>
              <w:pStyle w:val="Tablas"/>
              <w:rPr>
                <w:rFonts w:ascii="Calibri" w:hAnsi="Calibri" w:cs="Calibri"/>
                <w:sz w:val="24"/>
                <w:lang w:val="es-MX" w:eastAsia="es-MX"/>
              </w:rPr>
            </w:pPr>
            <w:hyperlink r:id="rId22" w:history="1">
              <w:r w:rsidR="00105C36" w:rsidRPr="0023738E">
                <w:rPr>
                  <w:rStyle w:val="Hyperlink"/>
                  <w:rFonts w:ascii="Calibri" w:hAnsi="Calibri" w:cs="Calibri"/>
                  <w:sz w:val="24"/>
                  <w:lang w:val="es-MX" w:eastAsia="es-MX"/>
                </w:rPr>
                <w:t>http://www.ideam.gov.co/documents/51310/527650/Resolucion+909+de+2008.pdf/a3bcdf0d-f1ee-4871-91b9-18eac559dbd9</w:t>
              </w:r>
            </w:hyperlink>
            <w:r w:rsidR="00105C36" w:rsidRPr="0023738E">
              <w:rPr>
                <w:rFonts w:ascii="Calibri" w:hAnsi="Calibri" w:cs="Calibri"/>
                <w:sz w:val="24"/>
                <w:lang w:val="es-MX" w:eastAsia="es-MX"/>
              </w:rPr>
              <w:t xml:space="preserve"> </w:t>
            </w:r>
          </w:p>
        </w:tc>
      </w:tr>
      <w:tr w:rsidR="00105C36" w:rsidRPr="0023738E" w14:paraId="34C48EFD" w14:textId="77777777" w:rsidTr="0023738E">
        <w:tc>
          <w:tcPr>
            <w:tcW w:w="1658" w:type="dxa"/>
            <w:vAlign w:val="center"/>
            <w:hideMark/>
          </w:tcPr>
          <w:p w14:paraId="62781EB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Trámites de permisos de emisiones atmosféricas</w:t>
            </w:r>
          </w:p>
        </w:tc>
        <w:tc>
          <w:tcPr>
            <w:tcW w:w="3044" w:type="dxa"/>
            <w:vAlign w:val="center"/>
            <w:hideMark/>
          </w:tcPr>
          <w:p w14:paraId="353ECFDC"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Autoridad Nacional de Licencias Ambientales [</w:t>
            </w:r>
            <w:proofErr w:type="spellStart"/>
            <w:r w:rsidRPr="0023738E">
              <w:rPr>
                <w:rFonts w:ascii="Calibri" w:hAnsi="Calibri" w:cs="Calibri"/>
                <w:sz w:val="24"/>
                <w:lang w:val="es-MX" w:eastAsia="es-MX"/>
              </w:rPr>
              <w:t>ANLA</w:t>
            </w:r>
            <w:proofErr w:type="spellEnd"/>
            <w:r w:rsidRPr="0023738E">
              <w:rPr>
                <w:rFonts w:ascii="Calibri" w:hAnsi="Calibri" w:cs="Calibri"/>
                <w:sz w:val="24"/>
                <w:lang w:val="es-MX" w:eastAsia="es-MX"/>
              </w:rPr>
              <w:t>]. (2016). </w:t>
            </w:r>
            <w:r w:rsidRPr="0023738E">
              <w:rPr>
                <w:rFonts w:ascii="Calibri" w:hAnsi="Calibri" w:cs="Calibri"/>
                <w:i/>
                <w:iCs/>
                <w:sz w:val="24"/>
                <w:bdr w:val="none" w:sz="0" w:space="0" w:color="auto" w:frame="1"/>
                <w:lang w:val="es-MX" w:eastAsia="es-MX"/>
              </w:rPr>
              <w:t>Tutorial Permisos Ambientales</w:t>
            </w:r>
            <w:r w:rsidRPr="0023738E">
              <w:rPr>
                <w:rFonts w:ascii="Calibri" w:hAnsi="Calibri" w:cs="Calibri"/>
                <w:sz w:val="24"/>
                <w:lang w:val="es-MX" w:eastAsia="es-MX"/>
              </w:rPr>
              <w:t> [Video]. YouTube.</w:t>
            </w:r>
          </w:p>
        </w:tc>
        <w:tc>
          <w:tcPr>
            <w:tcW w:w="2215" w:type="dxa"/>
            <w:vAlign w:val="center"/>
            <w:hideMark/>
          </w:tcPr>
          <w:p w14:paraId="45B8F70D"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63EA762D" w14:textId="6B6673C4" w:rsidR="00105C36" w:rsidRPr="0023738E" w:rsidRDefault="00000000" w:rsidP="00464347">
            <w:pPr>
              <w:pStyle w:val="Tablas"/>
              <w:rPr>
                <w:rFonts w:ascii="Calibri" w:hAnsi="Calibri" w:cs="Calibri"/>
                <w:sz w:val="24"/>
                <w:lang w:val="es-MX" w:eastAsia="es-MX"/>
              </w:rPr>
            </w:pPr>
            <w:hyperlink r:id="rId23" w:history="1">
              <w:r w:rsidR="00105C36" w:rsidRPr="0023738E">
                <w:rPr>
                  <w:rStyle w:val="Hyperlink"/>
                  <w:rFonts w:ascii="Calibri" w:hAnsi="Calibri" w:cs="Calibri"/>
                  <w:sz w:val="24"/>
                  <w:lang w:val="es-MX" w:eastAsia="es-MX"/>
                </w:rPr>
                <w:t>https://www.youtube.com/watch?v=6haI_G35ED0&amp;feature=emb_logo</w:t>
              </w:r>
            </w:hyperlink>
            <w:r w:rsidR="00105C36" w:rsidRPr="0023738E">
              <w:rPr>
                <w:rFonts w:ascii="Calibri" w:hAnsi="Calibri" w:cs="Calibri"/>
                <w:sz w:val="24"/>
                <w:lang w:val="es-MX" w:eastAsia="es-MX"/>
              </w:rPr>
              <w:t xml:space="preserve"> </w:t>
            </w:r>
          </w:p>
        </w:tc>
      </w:tr>
      <w:tr w:rsidR="00105C36" w:rsidRPr="0023738E" w14:paraId="41407E5B" w14:textId="77777777" w:rsidTr="0023738E">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73AE564D"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 xml:space="preserve">Trámites de permisos de </w:t>
            </w:r>
            <w:r w:rsidRPr="0023738E">
              <w:rPr>
                <w:rFonts w:ascii="Calibri" w:hAnsi="Calibri" w:cs="Calibri"/>
                <w:sz w:val="24"/>
                <w:lang w:val="es-MX" w:eastAsia="es-MX"/>
              </w:rPr>
              <w:lastRenderedPageBreak/>
              <w:t>emisiones atmosféricas</w:t>
            </w:r>
          </w:p>
        </w:tc>
        <w:tc>
          <w:tcPr>
            <w:tcW w:w="3044" w:type="dxa"/>
            <w:vAlign w:val="center"/>
            <w:hideMark/>
          </w:tcPr>
          <w:p w14:paraId="0231B26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 xml:space="preserve">Autoridad Nacional de Licencias Ambientales </w:t>
            </w:r>
            <w:r w:rsidRPr="0023738E">
              <w:rPr>
                <w:rFonts w:ascii="Calibri" w:hAnsi="Calibri" w:cs="Calibri"/>
                <w:sz w:val="24"/>
                <w:lang w:val="es-MX" w:eastAsia="es-MX"/>
              </w:rPr>
              <w:lastRenderedPageBreak/>
              <w:t>[</w:t>
            </w:r>
            <w:proofErr w:type="spellStart"/>
            <w:r w:rsidRPr="0023738E">
              <w:rPr>
                <w:rFonts w:ascii="Calibri" w:hAnsi="Calibri" w:cs="Calibri"/>
                <w:sz w:val="24"/>
                <w:lang w:val="es-MX" w:eastAsia="es-MX"/>
              </w:rPr>
              <w:t>ANLA</w:t>
            </w:r>
            <w:proofErr w:type="spellEnd"/>
            <w:r w:rsidRPr="0023738E">
              <w:rPr>
                <w:rFonts w:ascii="Calibri" w:hAnsi="Calibri" w:cs="Calibri"/>
                <w:sz w:val="24"/>
                <w:lang w:val="es-MX" w:eastAsia="es-MX"/>
              </w:rPr>
              <w:t>]. (2020). </w:t>
            </w:r>
            <w:proofErr w:type="spellStart"/>
            <w:r w:rsidRPr="0023738E">
              <w:rPr>
                <w:rFonts w:ascii="Calibri" w:hAnsi="Calibri" w:cs="Calibri"/>
                <w:i/>
                <w:iCs/>
                <w:sz w:val="24"/>
                <w:bdr w:val="none" w:sz="0" w:space="0" w:color="auto" w:frame="1"/>
                <w:lang w:val="es-MX" w:eastAsia="es-MX"/>
              </w:rPr>
              <w:t>PEAFF</w:t>
            </w:r>
            <w:proofErr w:type="spellEnd"/>
            <w:r w:rsidRPr="0023738E">
              <w:rPr>
                <w:rFonts w:ascii="Calibri" w:hAnsi="Calibri" w:cs="Calibri"/>
                <w:i/>
                <w:iCs/>
                <w:sz w:val="24"/>
                <w:bdr w:val="none" w:sz="0" w:space="0" w:color="auto" w:frame="1"/>
                <w:lang w:val="es-MX" w:eastAsia="es-MX"/>
              </w:rPr>
              <w:t xml:space="preserve"> Mecanismo de radicación dispuesto por la </w:t>
            </w:r>
            <w:proofErr w:type="spellStart"/>
            <w:r w:rsidRPr="0023738E">
              <w:rPr>
                <w:rFonts w:ascii="Calibri" w:hAnsi="Calibri" w:cs="Calibri"/>
                <w:i/>
                <w:iCs/>
                <w:sz w:val="24"/>
                <w:bdr w:val="none" w:sz="0" w:space="0" w:color="auto" w:frame="1"/>
                <w:lang w:val="es-MX" w:eastAsia="es-MX"/>
              </w:rPr>
              <w:t>ANLA</w:t>
            </w:r>
            <w:proofErr w:type="spellEnd"/>
            <w:r w:rsidRPr="0023738E">
              <w:rPr>
                <w:rFonts w:ascii="Calibri" w:hAnsi="Calibri" w:cs="Calibri"/>
                <w:i/>
                <w:iCs/>
                <w:sz w:val="24"/>
                <w:bdr w:val="none" w:sz="0" w:space="0" w:color="auto" w:frame="1"/>
                <w:lang w:val="es-MX" w:eastAsia="es-MX"/>
              </w:rPr>
              <w:t xml:space="preserve"> para realizar una solicitud de permiso de emisiones atmosféricas para fuentes fijas mediante vital - Paso a Paso.</w:t>
            </w:r>
          </w:p>
        </w:tc>
        <w:tc>
          <w:tcPr>
            <w:tcW w:w="2215" w:type="dxa"/>
            <w:vAlign w:val="center"/>
            <w:hideMark/>
          </w:tcPr>
          <w:p w14:paraId="4794BD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lastRenderedPageBreak/>
              <w:t>Documento</w:t>
            </w:r>
          </w:p>
        </w:tc>
        <w:tc>
          <w:tcPr>
            <w:tcW w:w="2810" w:type="dxa"/>
            <w:vAlign w:val="center"/>
            <w:hideMark/>
          </w:tcPr>
          <w:p w14:paraId="303C9307" w14:textId="7EF442BA" w:rsidR="00105C36" w:rsidRPr="0023738E" w:rsidRDefault="00000000" w:rsidP="00105C36">
            <w:pPr>
              <w:ind w:firstLine="0"/>
              <w:rPr>
                <w:rFonts w:cs="Calibri"/>
                <w:sz w:val="24"/>
                <w:szCs w:val="24"/>
                <w:lang w:val="es-MX" w:eastAsia="es-MX"/>
              </w:rPr>
            </w:pPr>
            <w:hyperlink r:id="rId24" w:history="1">
              <w:r w:rsidR="00105C36" w:rsidRPr="0023738E">
                <w:rPr>
                  <w:rStyle w:val="Hyperlink"/>
                  <w:rFonts w:cs="Calibri"/>
                  <w:sz w:val="24"/>
                  <w:szCs w:val="24"/>
                  <w:lang w:val="es-MX" w:eastAsia="es-MX"/>
                </w:rPr>
                <w:t>https://www.anla.gov.co/01_anla/250-tramites-y-</w:t>
              </w:r>
              <w:r w:rsidR="00105C36" w:rsidRPr="0023738E">
                <w:rPr>
                  <w:rStyle w:val="Hyperlink"/>
                  <w:rFonts w:cs="Calibri"/>
                  <w:sz w:val="24"/>
                  <w:szCs w:val="24"/>
                  <w:lang w:val="es-MX" w:eastAsia="es-MX"/>
                </w:rPr>
                <w:lastRenderedPageBreak/>
                <w:t>servicios/tramites/permisos-y-autorizaciones/emisiones-atmosfericas-fuentes-fijas</w:t>
              </w:r>
            </w:hyperlink>
            <w:r w:rsidR="00105C36" w:rsidRPr="0023738E">
              <w:rPr>
                <w:rFonts w:cs="Calibri"/>
                <w:sz w:val="24"/>
                <w:szCs w:val="24"/>
                <w:lang w:val="es-MX" w:eastAsia="es-MX"/>
              </w:rPr>
              <w:t xml:space="preserve"> </w:t>
            </w:r>
          </w:p>
        </w:tc>
      </w:tr>
    </w:tbl>
    <w:p w14:paraId="6A4BDB98" w14:textId="18C6C2C6"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EE6DA7F" w14:textId="149B4A81" w:rsidR="00447B71" w:rsidRPr="00447B71" w:rsidRDefault="00F36C9D" w:rsidP="00447B71">
      <w:pPr>
        <w:pStyle w:val="Titulosgenerales"/>
      </w:pPr>
      <w:bookmarkStart w:id="22" w:name="_Toc140833349"/>
      <w:r>
        <w:lastRenderedPageBreak/>
        <w:t>Glosario</w:t>
      </w:r>
      <w:bookmarkEnd w:id="22"/>
    </w:p>
    <w:p w14:paraId="4A43918E" w14:textId="26EF9B76" w:rsidR="00447B71" w:rsidRPr="00447B71" w:rsidRDefault="00447B71" w:rsidP="00447B71">
      <w:pPr>
        <w:rPr>
          <w:lang w:val="es-419" w:eastAsia="es-CO"/>
        </w:rPr>
      </w:pPr>
      <w:r w:rsidRPr="00447B71">
        <w:rPr>
          <w:b/>
          <w:bCs/>
          <w:lang w:val="es-419" w:eastAsia="es-CO"/>
        </w:rPr>
        <w:t>Compuestos Orgánicos Volátiles (</w:t>
      </w:r>
      <w:proofErr w:type="spellStart"/>
      <w:r w:rsidRPr="00447B71">
        <w:rPr>
          <w:b/>
          <w:bCs/>
          <w:lang w:val="es-419" w:eastAsia="es-CO"/>
        </w:rPr>
        <w:t>COV</w:t>
      </w:r>
      <w:proofErr w:type="spellEnd"/>
      <w:r w:rsidRPr="00447B71">
        <w:rPr>
          <w:b/>
          <w:bCs/>
          <w:lang w:val="es-419" w:eastAsia="es-CO"/>
        </w:rPr>
        <w:t>):</w:t>
      </w:r>
      <w:r w:rsidRPr="00447B71">
        <w:rPr>
          <w:lang w:val="es-419" w:eastAsia="es-CO"/>
        </w:rPr>
        <w:t xml:space="preserve">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7065AD46" w14:textId="661595CA" w:rsidR="00447B71" w:rsidRPr="00447B71" w:rsidRDefault="00447B71" w:rsidP="00447B71">
      <w:pPr>
        <w:rPr>
          <w:lang w:val="es-419" w:eastAsia="es-CO"/>
        </w:rPr>
      </w:pPr>
      <w:r w:rsidRPr="00447B71">
        <w:rPr>
          <w:b/>
          <w:bCs/>
          <w:lang w:val="es-419" w:eastAsia="es-CO"/>
        </w:rPr>
        <w:t>Estratósfera:</w:t>
      </w:r>
      <w:r w:rsidRPr="00447B71">
        <w:rPr>
          <w:lang w:val="es-419" w:eastAsia="es-CO"/>
        </w:rPr>
        <w:t xml:space="preserve"> en esta capa, la temperatura comienza a aumentar con la altura, fenómeno que se le atribuye a la presencia del ozono (O₃), puesto que es el gas que absorbe los rayos ultravioletas. Tanto la formación como la destrucción del ozono se hace por reacciones fotoquímicas.</w:t>
      </w:r>
    </w:p>
    <w:p w14:paraId="53648F9D" w14:textId="04C1AF43" w:rsidR="00447B71" w:rsidRPr="00447B71" w:rsidRDefault="00447B71" w:rsidP="003A2D6A">
      <w:pPr>
        <w:rPr>
          <w:lang w:val="es-419" w:eastAsia="es-CO"/>
        </w:rPr>
      </w:pPr>
      <w:r w:rsidRPr="003A2D6A">
        <w:rPr>
          <w:b/>
          <w:bCs/>
          <w:lang w:val="es-419" w:eastAsia="es-CO"/>
        </w:rPr>
        <w:t>Material Particulado (</w:t>
      </w:r>
      <w:proofErr w:type="spellStart"/>
      <w:r w:rsidRPr="003A2D6A">
        <w:rPr>
          <w:b/>
          <w:bCs/>
          <w:lang w:val="es-419" w:eastAsia="es-CO"/>
        </w:rPr>
        <w:t>MP</w:t>
      </w:r>
      <w:proofErr w:type="spellEnd"/>
      <w:r w:rsidRPr="003A2D6A">
        <w:rPr>
          <w:b/>
          <w:bCs/>
          <w:lang w:val="es-419" w:eastAsia="es-CO"/>
        </w:rPr>
        <w:t>):</w:t>
      </w:r>
      <w:r w:rsidRPr="00447B71">
        <w:rPr>
          <w:lang w:val="es-419" w:eastAsia="es-CO"/>
        </w:rPr>
        <w:t xml:space="preserve"> partículas que se encuentran principalmente en zonas urbanas y provienen de centrales térmicas, procesos industriales, tráfico de vehículos, combustión residencial de leña para calefacción y carbón e incineradores industriales. El material particulado (</w:t>
      </w:r>
      <w:proofErr w:type="spellStart"/>
      <w:r w:rsidRPr="00447B71">
        <w:rPr>
          <w:lang w:val="es-419" w:eastAsia="es-CO"/>
        </w:rPr>
        <w:t>MP</w:t>
      </w:r>
      <w:proofErr w:type="spellEnd"/>
      <w:r w:rsidRPr="00447B71">
        <w:rPr>
          <w:lang w:val="es-419" w:eastAsia="es-CO"/>
        </w:rPr>
        <w:t>) se clasifica según su diámetro, característica de la cual depende la intensidad de sus impactos.</w:t>
      </w:r>
    </w:p>
    <w:p w14:paraId="1FB4F516" w14:textId="0836FB0C" w:rsidR="00447B71" w:rsidRPr="00447B71" w:rsidRDefault="00447B71" w:rsidP="00447B71">
      <w:pPr>
        <w:rPr>
          <w:lang w:val="es-419" w:eastAsia="es-CO"/>
        </w:rPr>
      </w:pPr>
      <w:r w:rsidRPr="003A2D6A">
        <w:rPr>
          <w:b/>
          <w:bCs/>
          <w:lang w:val="es-419" w:eastAsia="es-CO"/>
        </w:rPr>
        <w:t>Monóxido de carbono (CO):</w:t>
      </w:r>
      <w:r w:rsidRPr="00447B71">
        <w:rPr>
          <w:lang w:val="es-419" w:eastAsia="es-CO"/>
        </w:rPr>
        <w:t xml:space="preserve"> gas producto de la combustión incompleta de los combustibles al existir una cantidad insuficiente de oxígeno, dando como resultado CO en vez de CO₂. Los vehículos a motor y los procesos industriales son responsables de aproximadamente el 80% de estas emisiones a la atmósfera.</w:t>
      </w:r>
    </w:p>
    <w:p w14:paraId="1BDCE951" w14:textId="69D6BAEB" w:rsidR="00447B71" w:rsidRPr="00447B71" w:rsidRDefault="00447B71" w:rsidP="00447B71">
      <w:pPr>
        <w:rPr>
          <w:lang w:val="es-419" w:eastAsia="es-CO"/>
        </w:rPr>
      </w:pPr>
      <w:r w:rsidRPr="003A2D6A">
        <w:rPr>
          <w:b/>
          <w:bCs/>
          <w:lang w:val="es-419" w:eastAsia="es-CO"/>
        </w:rPr>
        <w:t>Óxidos de azufre (SOₓ):</w:t>
      </w:r>
      <w:r w:rsidRPr="00447B71">
        <w:rPr>
          <w:lang w:val="es-419" w:eastAsia="es-CO"/>
        </w:rPr>
        <w:t xml:space="preserve"> tanto el dióxido de azufre (SO₂) y trióxido de azufre (SO₃) son los óxidos dominantes del azufre presentes en la atmósfera. Son producto de la combustión de combustibles fósiles, principalmente derivados del petróleo y carbón. </w:t>
      </w:r>
      <w:r w:rsidRPr="00447B71">
        <w:rPr>
          <w:lang w:val="es-419" w:eastAsia="es-CO"/>
        </w:rPr>
        <w:lastRenderedPageBreak/>
        <w:t>Los óxidos de azufre pueden acelerar la corrosión de los materiales al formar primero ácido sulfúrico en la atmósfera o sobre la superficie de los metales.</w:t>
      </w:r>
    </w:p>
    <w:p w14:paraId="7329164F" w14:textId="05214EBF" w:rsidR="00447B71" w:rsidRPr="00447B71" w:rsidRDefault="00447B71" w:rsidP="00447B71">
      <w:pPr>
        <w:rPr>
          <w:lang w:val="es-419" w:eastAsia="es-CO"/>
        </w:rPr>
      </w:pPr>
      <w:r w:rsidRPr="003A2D6A">
        <w:rPr>
          <w:b/>
          <w:bCs/>
          <w:lang w:val="es-419" w:eastAsia="es-CO"/>
        </w:rPr>
        <w:t>Óxidos de nitrógeno (NOₓ):</w:t>
      </w:r>
      <w:r w:rsidRPr="00447B71">
        <w:rPr>
          <w:lang w:val="es-419" w:eastAsia="es-CO"/>
        </w:rPr>
        <w:t xml:space="preserve"> se producen durante el quemado de maderas y combustibles fósiles, como gasolina, carbón y gas natural. El sector transporte constituye la fuente principal de emisión de NOₓ. El mayor desplazamiento en vehículos particulares por parte de la población en las grandes ciudades y el crecimiento sostenido del parque automotriz son una de las causas más importantes del aumento de las emisiones de este contaminante.</w:t>
      </w:r>
    </w:p>
    <w:p w14:paraId="434B1EC6" w14:textId="65DDB2CD" w:rsidR="00447B71" w:rsidRPr="00447B71" w:rsidRDefault="00447B71" w:rsidP="00447B71">
      <w:pPr>
        <w:rPr>
          <w:lang w:val="es-419" w:eastAsia="es-CO"/>
        </w:rPr>
      </w:pPr>
      <w:r w:rsidRPr="003A2D6A">
        <w:rPr>
          <w:b/>
          <w:bCs/>
          <w:lang w:val="es-419" w:eastAsia="es-CO"/>
        </w:rPr>
        <w:t>Ozono troposférico (O₃):</w:t>
      </w:r>
      <w:r w:rsidRPr="00447B71">
        <w:rPr>
          <w:lang w:val="es-419" w:eastAsia="es-CO"/>
        </w:rPr>
        <w:t xml:space="preserve"> principal componente del esmog fotoquímico y uno de los más fuertes agentes oxidantes. El ozono se forma en la tropósfera y de la acción de esta en las moléculas de ozono en la estratósfera, como producto de la reacción entre los NOₓ, los </w:t>
      </w:r>
      <w:proofErr w:type="spellStart"/>
      <w:r w:rsidRPr="00447B71">
        <w:rPr>
          <w:lang w:val="es-419" w:eastAsia="es-CO"/>
        </w:rPr>
        <w:t>COV</w:t>
      </w:r>
      <w:proofErr w:type="spellEnd"/>
      <w:r w:rsidRPr="00447B71">
        <w:rPr>
          <w:lang w:val="es-419" w:eastAsia="es-CO"/>
        </w:rPr>
        <w:t xml:space="preserve"> y los hidrocarburos (</w:t>
      </w:r>
      <w:proofErr w:type="spellStart"/>
      <w:r w:rsidRPr="00447B71">
        <w:rPr>
          <w:lang w:val="es-419" w:eastAsia="es-CO"/>
        </w:rPr>
        <w:t>HC</w:t>
      </w:r>
      <w:proofErr w:type="spellEnd"/>
      <w:r w:rsidRPr="00447B71">
        <w:rPr>
          <w:lang w:val="es-419" w:eastAsia="es-CO"/>
        </w:rPr>
        <w:t>) en presencia de radiación solar. Las fuentes de hidrocarburos y NOₓ en las zonas urbanas son primordialmente los vehículos.</w:t>
      </w:r>
    </w:p>
    <w:p w14:paraId="17300E80" w14:textId="33E871C4" w:rsidR="00B63204" w:rsidRDefault="00447B71" w:rsidP="00447B71">
      <w:pPr>
        <w:rPr>
          <w:lang w:val="es-419" w:eastAsia="es-CO"/>
        </w:rPr>
      </w:pPr>
      <w:r w:rsidRPr="003A2D6A">
        <w:rPr>
          <w:b/>
          <w:bCs/>
          <w:lang w:val="es-419" w:eastAsia="es-CO"/>
        </w:rPr>
        <w:t>Tropósfera:</w:t>
      </w:r>
      <w:r w:rsidRPr="00447B71">
        <w:rPr>
          <w:lang w:val="es-419" w:eastAsia="es-CO"/>
        </w:rPr>
        <w:t xml:space="preserve"> capa de la atmósfera más cercana a la superficie terrestre, donde se forman las nubes y se desarrollan diversos procesos atmosféricos, tales como las lluvias y los frentes. La temperatura del aire disminuye con la altura. En esta capa se acumula la mayor parte del vapor de agua y el CO₂.</w:t>
      </w: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3" w:name="_Toc140833350"/>
      <w:r>
        <w:lastRenderedPageBreak/>
        <w:t>Referencias bibliográficas</w:t>
      </w:r>
      <w:bookmarkEnd w:id="23"/>
      <w:r>
        <w:t xml:space="preserve"> </w:t>
      </w:r>
    </w:p>
    <w:p w14:paraId="555AB487" w14:textId="00E9A8DA" w:rsidR="003A2D6A" w:rsidRPr="003A2D6A" w:rsidRDefault="003A2D6A" w:rsidP="003A2D6A">
      <w:pPr>
        <w:rPr>
          <w:lang w:val="es-419" w:eastAsia="es-CO"/>
        </w:rPr>
      </w:pPr>
      <w:r w:rsidRPr="003A2D6A">
        <w:rPr>
          <w:lang w:val="es-419" w:eastAsia="es-CO"/>
        </w:rPr>
        <w:t xml:space="preserve">Área Metropolitana de Bucaramanga. (2020). </w:t>
      </w:r>
      <w:r w:rsidRPr="003A2D6A">
        <w:rPr>
          <w:i/>
          <w:iCs/>
          <w:lang w:val="es-419" w:eastAsia="es-CO"/>
        </w:rPr>
        <w:t>Fuentes Móviles.</w:t>
      </w:r>
      <w:r w:rsidRPr="003A2D6A">
        <w:rPr>
          <w:lang w:val="es-419" w:eastAsia="es-CO"/>
        </w:rPr>
        <w:t xml:space="preserve"> </w:t>
      </w:r>
      <w:hyperlink r:id="rId25" w:history="1">
        <w:r w:rsidRPr="007A2EA3">
          <w:rPr>
            <w:rStyle w:val="Hyperlink"/>
            <w:lang w:val="es-419" w:eastAsia="es-CO"/>
          </w:rPr>
          <w:t>https://www.amb.gov.co/fuentes-moviles/</w:t>
        </w:r>
      </w:hyperlink>
      <w:r>
        <w:rPr>
          <w:lang w:val="es-419" w:eastAsia="es-CO"/>
        </w:rPr>
        <w:t xml:space="preserve"> </w:t>
      </w:r>
    </w:p>
    <w:p w14:paraId="13CC7523" w14:textId="3691B3FB" w:rsidR="003A2D6A" w:rsidRPr="003A2D6A" w:rsidRDefault="003A2D6A" w:rsidP="003A2D6A">
      <w:pPr>
        <w:rPr>
          <w:lang w:val="es-419" w:eastAsia="es-CO"/>
        </w:rPr>
      </w:pPr>
      <w:r w:rsidRPr="003A2D6A">
        <w:rPr>
          <w:lang w:val="es-419" w:eastAsia="es-CO"/>
        </w:rPr>
        <w:t>Autoridad Nacional de Licencias Ambientales [</w:t>
      </w:r>
      <w:proofErr w:type="spellStart"/>
      <w:r w:rsidRPr="003A2D6A">
        <w:rPr>
          <w:lang w:val="es-419" w:eastAsia="es-CO"/>
        </w:rPr>
        <w:t>ANLA</w:t>
      </w:r>
      <w:proofErr w:type="spellEnd"/>
      <w:r w:rsidRPr="003A2D6A">
        <w:rPr>
          <w:lang w:val="es-419" w:eastAsia="es-CO"/>
        </w:rPr>
        <w:t xml:space="preserve">]. (2020a). </w:t>
      </w:r>
      <w:proofErr w:type="spellStart"/>
      <w:r w:rsidRPr="00DC5B71">
        <w:rPr>
          <w:i/>
          <w:iCs/>
          <w:lang w:val="es-419" w:eastAsia="es-CO"/>
        </w:rPr>
        <w:t>PEAFF</w:t>
      </w:r>
      <w:proofErr w:type="spellEnd"/>
      <w:r w:rsidRPr="00DC5B71">
        <w:rPr>
          <w:i/>
          <w:iCs/>
          <w:lang w:val="es-419" w:eastAsia="es-CO"/>
        </w:rPr>
        <w:t xml:space="preserve"> Mecanismo de radicación dispuesto por la </w:t>
      </w:r>
      <w:proofErr w:type="spellStart"/>
      <w:r w:rsidRPr="00DC5B71">
        <w:rPr>
          <w:i/>
          <w:iCs/>
          <w:lang w:val="es-419" w:eastAsia="es-CO"/>
        </w:rPr>
        <w:t>ANLA</w:t>
      </w:r>
      <w:proofErr w:type="spellEnd"/>
      <w:r w:rsidRPr="00DC5B71">
        <w:rPr>
          <w:i/>
          <w:iCs/>
          <w:lang w:val="es-419" w:eastAsia="es-CO"/>
        </w:rPr>
        <w:t xml:space="preserve"> para realizar una solicitud de permiso de emisiones atmosféricas para fuentes fijas mediante vital - Paso a Paso</w:t>
      </w:r>
      <w:r w:rsidRPr="003A2D6A">
        <w:rPr>
          <w:lang w:val="es-419" w:eastAsia="es-CO"/>
        </w:rPr>
        <w:t xml:space="preserve">. </w:t>
      </w:r>
      <w:hyperlink r:id="rId26" w:history="1">
        <w:r w:rsidRPr="007A2EA3">
          <w:rPr>
            <w:rStyle w:val="Hyperlink"/>
            <w:lang w:val="es-419" w:eastAsia="es-CO"/>
          </w:rPr>
          <w:t>https://www.anla.gov.co/01_anla/250-tramites-y-servicios/tramites/permisos-y-autorizaciones/emisiones-atmosfericas-fuentes-fijas</w:t>
        </w:r>
      </w:hyperlink>
      <w:r>
        <w:rPr>
          <w:lang w:val="es-419" w:eastAsia="es-CO"/>
        </w:rPr>
        <w:t xml:space="preserve"> </w:t>
      </w:r>
    </w:p>
    <w:p w14:paraId="25B68E3E" w14:textId="5C4D703B" w:rsidR="003A2D6A" w:rsidRPr="003A2D6A" w:rsidRDefault="003A2D6A" w:rsidP="003A2D6A">
      <w:pPr>
        <w:rPr>
          <w:lang w:val="es-419" w:eastAsia="es-CO"/>
        </w:rPr>
      </w:pPr>
      <w:r w:rsidRPr="003A2D6A">
        <w:rPr>
          <w:lang w:val="es-419" w:eastAsia="es-CO"/>
        </w:rPr>
        <w:t>Autoridad Nacional de Licencias Ambientales [</w:t>
      </w:r>
      <w:proofErr w:type="spellStart"/>
      <w:r w:rsidRPr="003A2D6A">
        <w:rPr>
          <w:lang w:val="es-419" w:eastAsia="es-CO"/>
        </w:rPr>
        <w:t>ANLA</w:t>
      </w:r>
      <w:proofErr w:type="spellEnd"/>
      <w:r w:rsidRPr="003A2D6A">
        <w:rPr>
          <w:lang w:val="es-419" w:eastAsia="es-CO"/>
        </w:rPr>
        <w:t xml:space="preserve">]. (2020b). </w:t>
      </w:r>
      <w:r w:rsidRPr="00DC5B71">
        <w:rPr>
          <w:i/>
          <w:iCs/>
          <w:lang w:val="es-419" w:eastAsia="es-CO"/>
        </w:rPr>
        <w:t>Permiso de emisiones atmosféricas para fuentes fijas</w:t>
      </w:r>
      <w:r>
        <w:rPr>
          <w:lang w:val="es-419" w:eastAsia="es-CO"/>
        </w:rPr>
        <w:t xml:space="preserve"> </w:t>
      </w:r>
      <w:hyperlink r:id="rId27" w:history="1">
        <w:r w:rsidRPr="007A2EA3">
          <w:rPr>
            <w:rStyle w:val="Hyperlink"/>
            <w:lang w:val="es-419" w:eastAsia="es-CO"/>
          </w:rPr>
          <w:t>https://www.anla.gov.co/01_anla/permiso-y-autorizacion-emisiones-atmosfericas-fuentes-fijas</w:t>
        </w:r>
      </w:hyperlink>
      <w:r>
        <w:rPr>
          <w:lang w:val="es-419" w:eastAsia="es-CO"/>
        </w:rPr>
        <w:t xml:space="preserve">   </w:t>
      </w:r>
    </w:p>
    <w:p w14:paraId="677BA1C9" w14:textId="6CED7973" w:rsidR="003A2D6A" w:rsidRPr="003A2D6A" w:rsidRDefault="003A2D6A" w:rsidP="003A2D6A">
      <w:pPr>
        <w:rPr>
          <w:lang w:val="es-419" w:eastAsia="es-CO"/>
        </w:rPr>
      </w:pPr>
      <w:r w:rsidRPr="003A2D6A">
        <w:rPr>
          <w:lang w:val="es-419" w:eastAsia="es-CO"/>
        </w:rPr>
        <w:t xml:space="preserve">Cansino, E. (2015). </w:t>
      </w:r>
      <w:r w:rsidRPr="00DC5B71">
        <w:rPr>
          <w:i/>
          <w:iCs/>
          <w:lang w:val="es-419" w:eastAsia="es-CO"/>
        </w:rPr>
        <w:t xml:space="preserve">Elaboración de un plan de mantenimiento preventivo y seguridad industrial para la fábrica </w:t>
      </w:r>
      <w:proofErr w:type="spellStart"/>
      <w:r w:rsidRPr="00DC5B71">
        <w:rPr>
          <w:i/>
          <w:iCs/>
          <w:lang w:val="es-419" w:eastAsia="es-CO"/>
        </w:rPr>
        <w:t>minerosa</w:t>
      </w:r>
      <w:proofErr w:type="spellEnd"/>
      <w:r w:rsidRPr="003A2D6A">
        <w:rPr>
          <w:lang w:val="es-419" w:eastAsia="es-CO"/>
        </w:rPr>
        <w:t xml:space="preserve">. Escuela Politécnica Nacional. </w:t>
      </w:r>
      <w:hyperlink r:id="rId28" w:history="1">
        <w:r w:rsidRPr="007A2EA3">
          <w:rPr>
            <w:rStyle w:val="Hyperlink"/>
            <w:lang w:val="es-419" w:eastAsia="es-CO"/>
          </w:rPr>
          <w:t>https://bibdigital.epn.edu.ec/bitstream/15000/10469/1/CD-6192.pdf</w:t>
        </w:r>
      </w:hyperlink>
      <w:r>
        <w:rPr>
          <w:lang w:val="es-419" w:eastAsia="es-CO"/>
        </w:rPr>
        <w:t xml:space="preserve"> </w:t>
      </w:r>
    </w:p>
    <w:p w14:paraId="0CFA7DE1" w14:textId="6CA7BC61" w:rsidR="003A2D6A" w:rsidRPr="003A2D6A" w:rsidRDefault="003A2D6A" w:rsidP="003A2D6A">
      <w:pPr>
        <w:rPr>
          <w:lang w:val="es-419" w:eastAsia="es-CO"/>
        </w:rPr>
      </w:pPr>
      <w:r w:rsidRPr="003A2D6A">
        <w:rPr>
          <w:lang w:val="es-419" w:eastAsia="es-CO"/>
        </w:rPr>
        <w:t>Instituto de Hidrología, Meteorología y Estudios Ambientales [</w:t>
      </w:r>
      <w:proofErr w:type="spellStart"/>
      <w:r w:rsidRPr="003A2D6A">
        <w:rPr>
          <w:lang w:val="es-419" w:eastAsia="es-CO"/>
        </w:rPr>
        <w:t>IDEAM</w:t>
      </w:r>
      <w:proofErr w:type="spellEnd"/>
      <w:r w:rsidRPr="003A2D6A">
        <w:rPr>
          <w:lang w:val="es-419" w:eastAsia="es-CO"/>
        </w:rPr>
        <w:t xml:space="preserve">]. (2014). </w:t>
      </w:r>
      <w:r w:rsidRPr="00DC5B71">
        <w:rPr>
          <w:i/>
          <w:iCs/>
          <w:lang w:val="es-419" w:eastAsia="es-CO"/>
        </w:rPr>
        <w:t>Contaminación y calidad ambiental</w:t>
      </w:r>
      <w:r w:rsidRPr="003A2D6A">
        <w:rPr>
          <w:lang w:val="es-419" w:eastAsia="es-CO"/>
        </w:rPr>
        <w:t xml:space="preserve">. </w:t>
      </w:r>
      <w:hyperlink r:id="rId29" w:history="1">
        <w:r w:rsidRPr="007A2EA3">
          <w:rPr>
            <w:rStyle w:val="Hyperlink"/>
            <w:lang w:val="es-419" w:eastAsia="es-CO"/>
          </w:rPr>
          <w:t>http://www.ideam.gov.co/web/contaminacion-y-calidad-ambiental</w:t>
        </w:r>
      </w:hyperlink>
      <w:r>
        <w:rPr>
          <w:lang w:val="es-419" w:eastAsia="es-CO"/>
        </w:rPr>
        <w:t xml:space="preserve"> </w:t>
      </w:r>
    </w:p>
    <w:p w14:paraId="00BBDCC3" w14:textId="5D3D70D7" w:rsidR="003A2D6A" w:rsidRPr="003A2D6A" w:rsidRDefault="003A2D6A" w:rsidP="003A2D6A">
      <w:pPr>
        <w:rPr>
          <w:lang w:val="es-419" w:eastAsia="es-CO"/>
        </w:rPr>
      </w:pPr>
      <w:r w:rsidRPr="003A2D6A">
        <w:rPr>
          <w:lang w:val="es-419" w:eastAsia="es-CO"/>
        </w:rPr>
        <w:t>Instituto de Hidrología, Meteorología y Estudios Ambientales [</w:t>
      </w:r>
      <w:proofErr w:type="spellStart"/>
      <w:r w:rsidRPr="003A2D6A">
        <w:rPr>
          <w:lang w:val="es-419" w:eastAsia="es-CO"/>
        </w:rPr>
        <w:t>IDEAM</w:t>
      </w:r>
      <w:proofErr w:type="spellEnd"/>
      <w:r w:rsidRPr="003A2D6A">
        <w:rPr>
          <w:lang w:val="es-419" w:eastAsia="es-CO"/>
        </w:rPr>
        <w:t xml:space="preserve">]. (2020). </w:t>
      </w:r>
      <w:r w:rsidRPr="00DC5B71">
        <w:rPr>
          <w:i/>
          <w:iCs/>
          <w:lang w:val="es-419" w:eastAsia="es-CO"/>
        </w:rPr>
        <w:t>Calidad del aire</w:t>
      </w:r>
      <w:r w:rsidRPr="003A2D6A">
        <w:rPr>
          <w:lang w:val="es-419" w:eastAsia="es-CO"/>
        </w:rPr>
        <w:t xml:space="preserve">. Gov.co. </w:t>
      </w:r>
      <w:hyperlink r:id="rId30" w:history="1">
        <w:r w:rsidRPr="007A2EA3">
          <w:rPr>
            <w:rStyle w:val="Hyperlink"/>
            <w:lang w:val="es-419" w:eastAsia="es-CO"/>
          </w:rPr>
          <w:t>http://www.ideam.gov.co/web/contaminacion-y-calidad-ambiental/calidad-del-aire</w:t>
        </w:r>
      </w:hyperlink>
      <w:r>
        <w:rPr>
          <w:lang w:val="es-419" w:eastAsia="es-CO"/>
        </w:rPr>
        <w:t xml:space="preserve"> </w:t>
      </w:r>
    </w:p>
    <w:p w14:paraId="4210C4E9" w14:textId="696AE2CF" w:rsidR="003A2D6A" w:rsidRPr="003A2D6A" w:rsidRDefault="003A2D6A" w:rsidP="003A2D6A">
      <w:pPr>
        <w:rPr>
          <w:lang w:val="es-419" w:eastAsia="es-CO"/>
        </w:rPr>
      </w:pPr>
      <w:r w:rsidRPr="003A2D6A">
        <w:rPr>
          <w:lang w:val="es-419" w:eastAsia="es-CO"/>
        </w:rPr>
        <w:t xml:space="preserve">Instituto Nacional de Ecología [INE]. (2020). </w:t>
      </w:r>
      <w:r w:rsidRPr="00DC5B71">
        <w:rPr>
          <w:i/>
          <w:iCs/>
          <w:lang w:val="es-419" w:eastAsia="es-CO"/>
        </w:rPr>
        <w:t>Manual 1 Principios de medición de la calidad del aire.</w:t>
      </w:r>
      <w:r w:rsidRPr="003A2D6A">
        <w:rPr>
          <w:lang w:val="es-419" w:eastAsia="es-CO"/>
        </w:rPr>
        <w:t xml:space="preserve"> </w:t>
      </w:r>
      <w:hyperlink r:id="rId31" w:history="1">
        <w:r w:rsidRPr="007A2EA3">
          <w:rPr>
            <w:rStyle w:val="Hyperlink"/>
            <w:lang w:val="es-419" w:eastAsia="es-CO"/>
          </w:rPr>
          <w:t>https://docer.com.ar/doc/xnev5ce</w:t>
        </w:r>
      </w:hyperlink>
      <w:r>
        <w:rPr>
          <w:lang w:val="es-419" w:eastAsia="es-CO"/>
        </w:rPr>
        <w:t xml:space="preserve"> </w:t>
      </w:r>
    </w:p>
    <w:p w14:paraId="185EEE99" w14:textId="59A85D98" w:rsidR="003A2D6A" w:rsidRPr="003A2D6A" w:rsidRDefault="003A2D6A" w:rsidP="003A2D6A">
      <w:pPr>
        <w:rPr>
          <w:lang w:val="es-419" w:eastAsia="es-CO"/>
        </w:rPr>
      </w:pPr>
      <w:r w:rsidRPr="003A2D6A">
        <w:rPr>
          <w:lang w:val="es-419" w:eastAsia="es-CO"/>
        </w:rPr>
        <w:lastRenderedPageBreak/>
        <w:t>Ministerio de Ambiente, Vivienda y Desarrollo Territorial [</w:t>
      </w:r>
      <w:proofErr w:type="spellStart"/>
      <w:r w:rsidRPr="003A2D6A">
        <w:rPr>
          <w:lang w:val="es-419" w:eastAsia="es-CO"/>
        </w:rPr>
        <w:t>MAVDT</w:t>
      </w:r>
      <w:proofErr w:type="spellEnd"/>
      <w:r w:rsidRPr="003A2D6A">
        <w:rPr>
          <w:lang w:val="es-419" w:eastAsia="es-CO"/>
        </w:rPr>
        <w:t xml:space="preserve">]. (2008). </w:t>
      </w:r>
      <w:r w:rsidRPr="00DC5B71">
        <w:rPr>
          <w:i/>
          <w:iCs/>
          <w:lang w:val="es-419" w:eastAsia="es-CO"/>
        </w:rPr>
        <w:t xml:space="preserve">Protocolo para el monitoreo y seguimiento de la Calidad del aire. </w:t>
      </w:r>
      <w:hyperlink r:id="rId32" w:history="1">
        <w:r w:rsidRPr="007A2EA3">
          <w:rPr>
            <w:rStyle w:val="Hyperlink"/>
            <w:lang w:val="es-419" w:eastAsia="es-CO"/>
          </w:rPr>
          <w:t>https://www.minambiente.gov.co/wp-content/uploads/2021/06/Protocolo_Calidad_del_Aire_-_Manual_Diseno.pdf</w:t>
        </w:r>
      </w:hyperlink>
      <w:r>
        <w:rPr>
          <w:lang w:val="es-419" w:eastAsia="es-CO"/>
        </w:rPr>
        <w:t xml:space="preserve"> </w:t>
      </w:r>
    </w:p>
    <w:p w14:paraId="0CF41B42" w14:textId="26CACD1B" w:rsidR="003A2D6A" w:rsidRPr="003A2D6A" w:rsidRDefault="003A2D6A" w:rsidP="003A2D6A">
      <w:pPr>
        <w:rPr>
          <w:lang w:val="es-419" w:eastAsia="es-CO"/>
        </w:rPr>
      </w:pPr>
      <w:r w:rsidRPr="003A2D6A">
        <w:rPr>
          <w:lang w:val="es-419" w:eastAsia="es-CO"/>
        </w:rPr>
        <w:t>Ministerio de Ambiente, Vivienda y Desarrollo Territorial [</w:t>
      </w:r>
      <w:proofErr w:type="spellStart"/>
      <w:r w:rsidRPr="003A2D6A">
        <w:rPr>
          <w:lang w:val="es-419" w:eastAsia="es-CO"/>
        </w:rPr>
        <w:t>MAVDT</w:t>
      </w:r>
      <w:proofErr w:type="spellEnd"/>
      <w:r w:rsidRPr="003A2D6A">
        <w:rPr>
          <w:lang w:val="es-419" w:eastAsia="es-CO"/>
        </w:rPr>
        <w:t xml:space="preserve">]. (2010). </w:t>
      </w:r>
      <w:r w:rsidRPr="00DC5B71">
        <w:rPr>
          <w:i/>
          <w:iCs/>
          <w:lang w:val="es-419" w:eastAsia="es-CO"/>
        </w:rPr>
        <w:t>Protocolo para el control y vigilancia de la contaminación atmosférica generada por fuentes fijas.</w:t>
      </w:r>
      <w:r w:rsidR="00DC5B71">
        <w:rPr>
          <w:i/>
          <w:iCs/>
          <w:lang w:val="es-419" w:eastAsia="es-CO"/>
        </w:rPr>
        <w:t xml:space="preserve"> </w:t>
      </w:r>
      <w:hyperlink r:id="rId33" w:history="1">
        <w:r w:rsidR="00DC5B71" w:rsidRPr="007A2EA3">
          <w:rPr>
            <w:rStyle w:val="Hyperlink"/>
            <w:lang w:val="es-419" w:eastAsia="es-CO"/>
          </w:rPr>
          <w:t>http://www.ideam.gov.co/documents/51310/527666/Protocolo+fuentes+fijas.pdf/65780586-e70d-434a-9da7-264d3649b2ba</w:t>
        </w:r>
      </w:hyperlink>
      <w:r>
        <w:rPr>
          <w:lang w:val="es-419" w:eastAsia="es-CO"/>
        </w:rPr>
        <w:t xml:space="preserve"> </w:t>
      </w:r>
    </w:p>
    <w:p w14:paraId="0BC664E2" w14:textId="642A446F" w:rsidR="003A2D6A" w:rsidRPr="003A2D6A" w:rsidRDefault="003A2D6A" w:rsidP="003A2D6A">
      <w:pPr>
        <w:rPr>
          <w:lang w:val="es-419" w:eastAsia="es-CO"/>
        </w:rPr>
      </w:pPr>
      <w:r w:rsidRPr="003A2D6A">
        <w:rPr>
          <w:lang w:val="es-419" w:eastAsia="es-CO"/>
        </w:rPr>
        <w:t>Ministerio de Ambiente y Desarrollo Sostenible. (2014).</w:t>
      </w:r>
      <w:r w:rsidRPr="00DC5B71">
        <w:rPr>
          <w:i/>
          <w:iCs/>
          <w:lang w:val="es-419" w:eastAsia="es-CO"/>
        </w:rPr>
        <w:t xml:space="preserve"> Protocolo para el monitoreo, control y vigilancia de olores ofensivos. </w:t>
      </w:r>
      <w:hyperlink r:id="rId34" w:history="1">
        <w:r w:rsidRPr="007A2EA3">
          <w:rPr>
            <w:rStyle w:val="Hyperlink"/>
            <w:lang w:val="es-419" w:eastAsia="es-CO"/>
          </w:rPr>
          <w:t>https://www.catorce6.com/images/legal/Protocolo_Monitoreo_Control_y_Vigilancia_de_Olores_Ofensivos.pdf</w:t>
        </w:r>
      </w:hyperlink>
      <w:r>
        <w:rPr>
          <w:lang w:val="es-419" w:eastAsia="es-CO"/>
        </w:rPr>
        <w:t xml:space="preserve"> </w:t>
      </w:r>
    </w:p>
    <w:p w14:paraId="5518E487" w14:textId="2C2BFFEF" w:rsidR="003A2D6A" w:rsidRPr="003A2D6A" w:rsidRDefault="003A2D6A" w:rsidP="003A2D6A">
      <w:pPr>
        <w:rPr>
          <w:lang w:val="es-419" w:eastAsia="es-CO"/>
        </w:rPr>
      </w:pPr>
      <w:r w:rsidRPr="003A2D6A">
        <w:rPr>
          <w:lang w:val="es-419" w:eastAsia="es-CO"/>
        </w:rPr>
        <w:t xml:space="preserve">Ministerio del Medio Ambiente (2016). </w:t>
      </w:r>
      <w:r w:rsidRPr="00DC5B71">
        <w:rPr>
          <w:i/>
          <w:iCs/>
          <w:lang w:val="es-419" w:eastAsia="es-CO"/>
        </w:rPr>
        <w:t xml:space="preserve">Guía de Calidad del Aire y Educación Ambiental. </w:t>
      </w:r>
      <w:r w:rsidRPr="003A2D6A">
        <w:rPr>
          <w:lang w:val="es-419" w:eastAsia="es-CO"/>
        </w:rPr>
        <w:t xml:space="preserve">Gobierno de Chile. </w:t>
      </w:r>
      <w:hyperlink r:id="rId35" w:history="1">
        <w:r w:rsidRPr="007A2EA3">
          <w:rPr>
            <w:rStyle w:val="Hyperlink"/>
            <w:lang w:val="es-419" w:eastAsia="es-CO"/>
          </w:rPr>
          <w:t>https://mma.gob.cl/wp-content/uploads/2018/08/Guia-para-Docentes-Sobre-Calidad-del-Aire-003.pdf</w:t>
        </w:r>
      </w:hyperlink>
      <w:r>
        <w:rPr>
          <w:lang w:val="es-419" w:eastAsia="es-CO"/>
        </w:rPr>
        <w:t xml:space="preserve"> </w:t>
      </w:r>
    </w:p>
    <w:p w14:paraId="3703F240" w14:textId="29ED18B2" w:rsidR="003A2D6A" w:rsidRPr="003A2D6A" w:rsidRDefault="003A2D6A" w:rsidP="003A2D6A">
      <w:pPr>
        <w:rPr>
          <w:lang w:val="es-419" w:eastAsia="es-CO"/>
        </w:rPr>
      </w:pPr>
      <w:r w:rsidRPr="003A2D6A">
        <w:rPr>
          <w:lang w:val="es-419" w:eastAsia="es-CO"/>
        </w:rPr>
        <w:t>Sistema de Información Ambiental de Colombia [</w:t>
      </w:r>
      <w:proofErr w:type="spellStart"/>
      <w:r w:rsidRPr="003A2D6A">
        <w:rPr>
          <w:lang w:val="es-419" w:eastAsia="es-CO"/>
        </w:rPr>
        <w:t>SIAC</w:t>
      </w:r>
      <w:proofErr w:type="spellEnd"/>
      <w:r w:rsidRPr="003A2D6A">
        <w:rPr>
          <w:lang w:val="es-419" w:eastAsia="es-CO"/>
        </w:rPr>
        <w:t xml:space="preserve">]. (2020). </w:t>
      </w:r>
      <w:r w:rsidRPr="00DC5B71">
        <w:rPr>
          <w:i/>
          <w:iCs/>
          <w:lang w:val="es-419" w:eastAsia="es-CO"/>
        </w:rPr>
        <w:t>Calidad del aire. Ministerio de Ambiente y Desarrollo Sostenible.</w:t>
      </w:r>
      <w:r w:rsidRPr="003A2D6A">
        <w:rPr>
          <w:lang w:val="es-419" w:eastAsia="es-CO"/>
        </w:rPr>
        <w:t xml:space="preserve"> </w:t>
      </w:r>
      <w:hyperlink r:id="rId36" w:history="1">
        <w:r w:rsidRPr="007A2EA3">
          <w:rPr>
            <w:rStyle w:val="Hyperlink"/>
            <w:lang w:val="es-419" w:eastAsia="es-CO"/>
          </w:rPr>
          <w:t>http://www.ideam.gov.co/web/siac/calidadaire</w:t>
        </w:r>
      </w:hyperlink>
      <w:r>
        <w:rPr>
          <w:lang w:val="es-419" w:eastAsia="es-CO"/>
        </w:rPr>
        <w:t xml:space="preserve"> </w:t>
      </w:r>
    </w:p>
    <w:p w14:paraId="44326A49" w14:textId="2C4191FC" w:rsidR="00F36C9D" w:rsidRDefault="003A2D6A" w:rsidP="003A2D6A">
      <w:pPr>
        <w:rPr>
          <w:lang w:val="es-419" w:eastAsia="es-CO"/>
        </w:rPr>
      </w:pPr>
      <w:r w:rsidRPr="003A2D6A">
        <w:rPr>
          <w:lang w:val="es-419" w:eastAsia="es-CO"/>
        </w:rPr>
        <w:t xml:space="preserve">Sprint Data </w:t>
      </w:r>
      <w:proofErr w:type="spellStart"/>
      <w:r w:rsidRPr="003A2D6A">
        <w:rPr>
          <w:lang w:val="es-419" w:eastAsia="es-CO"/>
        </w:rPr>
        <w:t>S.R.L</w:t>
      </w:r>
      <w:proofErr w:type="spellEnd"/>
      <w:r w:rsidRPr="003A2D6A">
        <w:rPr>
          <w:lang w:val="es-419" w:eastAsia="es-CO"/>
        </w:rPr>
        <w:t xml:space="preserve">. (2020). </w:t>
      </w:r>
      <w:r w:rsidRPr="00DC5B71">
        <w:rPr>
          <w:i/>
          <w:iCs/>
          <w:lang w:val="es-419" w:eastAsia="es-CO"/>
        </w:rPr>
        <w:t xml:space="preserve">OPACÍMETROS para Control de Emisiones Vehiculares. </w:t>
      </w:r>
      <w:hyperlink r:id="rId37" w:history="1">
        <w:r w:rsidRPr="007A2EA3">
          <w:rPr>
            <w:rStyle w:val="Hyperlink"/>
            <w:lang w:val="es-419" w:eastAsia="es-CO"/>
          </w:rPr>
          <w:t>https://www.sprintdata.com.py/informacion-tecnica/82-opacimetros-para-control-de-emisiones-vehiculares</w:t>
        </w:r>
      </w:hyperlink>
      <w:r>
        <w:rPr>
          <w:lang w:val="es-419" w:eastAsia="es-CO"/>
        </w:rPr>
        <w:t xml:space="preserve"> </w:t>
      </w:r>
    </w:p>
    <w:p w14:paraId="6AF86081" w14:textId="1D9D2B3D" w:rsidR="00B63204" w:rsidRDefault="00F36C9D" w:rsidP="00322B34">
      <w:pPr>
        <w:pStyle w:val="Titulosgenerales"/>
      </w:pPr>
      <w:bookmarkStart w:id="24" w:name="_Toc140833351"/>
      <w:r>
        <w:lastRenderedPageBreak/>
        <w:t>Créditos</w:t>
      </w:r>
      <w:bookmarkEnd w:id="24"/>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322B3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DDC58C4" w14:textId="768F3BDF"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Claudia Patricia Aristizábal</w:t>
            </w:r>
          </w:p>
        </w:tc>
        <w:tc>
          <w:tcPr>
            <w:tcW w:w="3261" w:type="dxa"/>
            <w:vAlign w:val="center"/>
          </w:tcPr>
          <w:p w14:paraId="494638E9" w14:textId="03983C91"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Líder del Ecosistema</w:t>
            </w:r>
          </w:p>
        </w:tc>
        <w:tc>
          <w:tcPr>
            <w:tcW w:w="3969" w:type="dxa"/>
            <w:vAlign w:val="center"/>
          </w:tcPr>
          <w:p w14:paraId="26021717" w14:textId="1866D890"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Dirección General</w:t>
            </w:r>
          </w:p>
        </w:tc>
      </w:tr>
      <w:tr w:rsidR="004554CA" w14:paraId="2E62ACF7" w14:textId="77777777" w:rsidTr="00322B34">
        <w:tc>
          <w:tcPr>
            <w:tcW w:w="2830" w:type="dxa"/>
            <w:vAlign w:val="center"/>
          </w:tcPr>
          <w:p w14:paraId="11C6E15E" w14:textId="75640658" w:rsidR="004554CA" w:rsidRPr="00322B34" w:rsidRDefault="004A076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Rafael Neftalí Lizcano Reyes</w:t>
            </w:r>
          </w:p>
        </w:tc>
        <w:tc>
          <w:tcPr>
            <w:tcW w:w="3261" w:type="dxa"/>
            <w:vAlign w:val="center"/>
          </w:tcPr>
          <w:p w14:paraId="15C0928A" w14:textId="5F377924"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Responsable de Línea de Producción</w:t>
            </w:r>
          </w:p>
        </w:tc>
        <w:tc>
          <w:tcPr>
            <w:tcW w:w="3969" w:type="dxa"/>
            <w:vAlign w:val="center"/>
          </w:tcPr>
          <w:p w14:paraId="17C2853D" w14:textId="00FAA4AE"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Centro Industrial del Diseño y la Manufactura - Regional Santander</w:t>
            </w:r>
          </w:p>
        </w:tc>
      </w:tr>
      <w:tr w:rsidR="004A076A" w:rsidRPr="004A076A" w14:paraId="63598103"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5D7F454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Diana Carolina Triana Guarnizo</w:t>
            </w:r>
          </w:p>
        </w:tc>
        <w:tc>
          <w:tcPr>
            <w:tcW w:w="3261" w:type="dxa"/>
            <w:vAlign w:val="center"/>
            <w:hideMark/>
          </w:tcPr>
          <w:p w14:paraId="7691E88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56931355"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34A0DE06" w14:textId="77777777" w:rsidTr="00322B34">
        <w:tc>
          <w:tcPr>
            <w:tcW w:w="2830" w:type="dxa"/>
            <w:vAlign w:val="center"/>
            <w:hideMark/>
          </w:tcPr>
          <w:p w14:paraId="7BB747D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Juan Carlos Cárdenas Sánchez</w:t>
            </w:r>
          </w:p>
        </w:tc>
        <w:tc>
          <w:tcPr>
            <w:tcW w:w="3261" w:type="dxa"/>
            <w:vAlign w:val="center"/>
            <w:hideMark/>
          </w:tcPr>
          <w:p w14:paraId="414B4D88"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00EA393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7FF4555E"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A72622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 xml:space="preserve">Gloria Esperanza Ortiz </w:t>
            </w:r>
            <w:proofErr w:type="spellStart"/>
            <w:r w:rsidRPr="004A076A">
              <w:rPr>
                <w:rFonts w:asciiTheme="minorHAnsi" w:eastAsia="Times New Roman" w:hAnsiTheme="minorHAnsi" w:cstheme="minorHAnsi"/>
                <w:color w:val="000000" w:themeColor="text1"/>
                <w:sz w:val="24"/>
                <w:szCs w:val="24"/>
                <w:lang w:val="es-MX" w:eastAsia="es-MX"/>
              </w:rPr>
              <w:t>Russi</w:t>
            </w:r>
            <w:proofErr w:type="spellEnd"/>
          </w:p>
        </w:tc>
        <w:tc>
          <w:tcPr>
            <w:tcW w:w="3261" w:type="dxa"/>
            <w:vAlign w:val="center"/>
            <w:hideMark/>
          </w:tcPr>
          <w:p w14:paraId="312B31B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y evaluador instruccional</w:t>
            </w:r>
          </w:p>
        </w:tc>
        <w:tc>
          <w:tcPr>
            <w:tcW w:w="3969" w:type="dxa"/>
            <w:vAlign w:val="center"/>
            <w:hideMark/>
          </w:tcPr>
          <w:p w14:paraId="611F11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4AF6DA34" w14:textId="77777777" w:rsidTr="00322B34">
        <w:tc>
          <w:tcPr>
            <w:tcW w:w="2830" w:type="dxa"/>
            <w:vAlign w:val="center"/>
            <w:hideMark/>
          </w:tcPr>
          <w:p w14:paraId="5B7BF3A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Fabián Leonardo Correa Díaz</w:t>
            </w:r>
          </w:p>
        </w:tc>
        <w:tc>
          <w:tcPr>
            <w:tcW w:w="3261" w:type="dxa"/>
            <w:vAlign w:val="center"/>
            <w:hideMark/>
          </w:tcPr>
          <w:p w14:paraId="3D402FD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Instruccional</w:t>
            </w:r>
          </w:p>
        </w:tc>
        <w:tc>
          <w:tcPr>
            <w:tcW w:w="3969" w:type="dxa"/>
            <w:vAlign w:val="center"/>
            <w:hideMark/>
          </w:tcPr>
          <w:p w14:paraId="6278AFA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agropecuario La Granja - Regional Tolima</w:t>
            </w:r>
          </w:p>
        </w:tc>
      </w:tr>
      <w:tr w:rsidR="004A076A" w:rsidRPr="004A076A" w14:paraId="4B9C84B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7B1DDC7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Alix Cecilia Chinchilla Rueda</w:t>
            </w:r>
          </w:p>
        </w:tc>
        <w:tc>
          <w:tcPr>
            <w:tcW w:w="3261" w:type="dxa"/>
            <w:vAlign w:val="center"/>
            <w:hideMark/>
          </w:tcPr>
          <w:p w14:paraId="43A0EBA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Evaluadora Instruccional</w:t>
            </w:r>
          </w:p>
        </w:tc>
        <w:tc>
          <w:tcPr>
            <w:tcW w:w="3969" w:type="dxa"/>
            <w:vAlign w:val="center"/>
            <w:hideMark/>
          </w:tcPr>
          <w:p w14:paraId="0F7D0E5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5543C5CE" w14:textId="77777777" w:rsidTr="00322B34">
        <w:tc>
          <w:tcPr>
            <w:tcW w:w="2830" w:type="dxa"/>
            <w:vAlign w:val="center"/>
            <w:hideMark/>
          </w:tcPr>
          <w:p w14:paraId="4E9D0BA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Darío González</w:t>
            </w:r>
          </w:p>
        </w:tc>
        <w:tc>
          <w:tcPr>
            <w:tcW w:w="3261" w:type="dxa"/>
            <w:vAlign w:val="center"/>
            <w:hideMark/>
          </w:tcPr>
          <w:p w14:paraId="79D5841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Corrección de estilo</w:t>
            </w:r>
          </w:p>
        </w:tc>
        <w:tc>
          <w:tcPr>
            <w:tcW w:w="3969" w:type="dxa"/>
            <w:vAlign w:val="center"/>
            <w:hideMark/>
          </w:tcPr>
          <w:p w14:paraId="0F3A93C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0D7666A8"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2408567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Rafael Neftalí Lizcano Reyes</w:t>
            </w:r>
          </w:p>
        </w:tc>
        <w:tc>
          <w:tcPr>
            <w:tcW w:w="3261" w:type="dxa"/>
            <w:vAlign w:val="center"/>
            <w:hideMark/>
          </w:tcPr>
          <w:p w14:paraId="6EEACD6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Responsable de Desarrollo Curricular</w:t>
            </w:r>
          </w:p>
        </w:tc>
        <w:tc>
          <w:tcPr>
            <w:tcW w:w="3969" w:type="dxa"/>
            <w:vAlign w:val="center"/>
            <w:hideMark/>
          </w:tcPr>
          <w:p w14:paraId="40D6DA0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84D196D" w14:textId="77777777" w:rsidTr="00322B34">
        <w:tc>
          <w:tcPr>
            <w:tcW w:w="2830" w:type="dxa"/>
            <w:vAlign w:val="center"/>
            <w:hideMark/>
          </w:tcPr>
          <w:p w14:paraId="03A458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Carmen Alicia Martínez Torres</w:t>
            </w:r>
          </w:p>
        </w:tc>
        <w:tc>
          <w:tcPr>
            <w:tcW w:w="3261" w:type="dxa"/>
            <w:vAlign w:val="center"/>
            <w:hideMark/>
          </w:tcPr>
          <w:p w14:paraId="52DC8B9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Animador y Productor Multimedia</w:t>
            </w:r>
          </w:p>
        </w:tc>
        <w:tc>
          <w:tcPr>
            <w:tcW w:w="3969" w:type="dxa"/>
            <w:vAlign w:val="center"/>
            <w:hideMark/>
          </w:tcPr>
          <w:p w14:paraId="71E4F9B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04A9C31"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0D5681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Wilson Andrés Arenales Cáceres</w:t>
            </w:r>
          </w:p>
        </w:tc>
        <w:tc>
          <w:tcPr>
            <w:tcW w:w="3261" w:type="dxa"/>
            <w:vAlign w:val="center"/>
            <w:hideMark/>
          </w:tcPr>
          <w:p w14:paraId="560790E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Storyboard e ilustración</w:t>
            </w:r>
          </w:p>
        </w:tc>
        <w:tc>
          <w:tcPr>
            <w:tcW w:w="3969" w:type="dxa"/>
            <w:vAlign w:val="center"/>
            <w:hideMark/>
          </w:tcPr>
          <w:p w14:paraId="7B4DBC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215D3C1C" w14:textId="77777777" w:rsidTr="00322B34">
        <w:tc>
          <w:tcPr>
            <w:tcW w:w="2830" w:type="dxa"/>
            <w:vAlign w:val="center"/>
            <w:hideMark/>
          </w:tcPr>
          <w:p w14:paraId="7957020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Camilo Andrés Bolaño Rey</w:t>
            </w:r>
          </w:p>
        </w:tc>
        <w:tc>
          <w:tcPr>
            <w:tcW w:w="3261" w:type="dxa"/>
            <w:vAlign w:val="center"/>
            <w:hideMark/>
          </w:tcPr>
          <w:p w14:paraId="19F6AF7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Locución</w:t>
            </w:r>
          </w:p>
        </w:tc>
        <w:tc>
          <w:tcPr>
            <w:tcW w:w="3969" w:type="dxa"/>
            <w:vAlign w:val="center"/>
            <w:hideMark/>
          </w:tcPr>
          <w:p w14:paraId="27B68D7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5B3438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0D7D504"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Blanca Flor Tinoco Torres</w:t>
            </w:r>
          </w:p>
        </w:tc>
        <w:tc>
          <w:tcPr>
            <w:tcW w:w="3261" w:type="dxa"/>
            <w:vAlign w:val="center"/>
            <w:hideMark/>
          </w:tcPr>
          <w:p w14:paraId="4313C1E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web</w:t>
            </w:r>
          </w:p>
        </w:tc>
        <w:tc>
          <w:tcPr>
            <w:tcW w:w="3969" w:type="dxa"/>
            <w:vAlign w:val="center"/>
            <w:hideMark/>
          </w:tcPr>
          <w:p w14:paraId="6803D2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07A4177E" w14:textId="77777777" w:rsidTr="00322B34">
        <w:tc>
          <w:tcPr>
            <w:tcW w:w="2830" w:type="dxa"/>
            <w:vAlign w:val="center"/>
            <w:hideMark/>
          </w:tcPr>
          <w:p w14:paraId="7933376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Andrea Paola Botello De la Rosa</w:t>
            </w:r>
          </w:p>
        </w:tc>
        <w:tc>
          <w:tcPr>
            <w:tcW w:w="3261" w:type="dxa"/>
            <w:vAlign w:val="center"/>
            <w:hideMark/>
          </w:tcPr>
          <w:p w14:paraId="3CE0AF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 xml:space="preserve">Desarrollador </w:t>
            </w:r>
            <w:proofErr w:type="spellStart"/>
            <w:r w:rsidRPr="004A076A">
              <w:rPr>
                <w:rFonts w:asciiTheme="minorHAnsi" w:eastAsia="Times New Roman" w:hAnsiTheme="minorHAnsi" w:cstheme="minorHAnsi"/>
                <w:color w:val="000000" w:themeColor="text1"/>
                <w:sz w:val="24"/>
                <w:szCs w:val="24"/>
                <w:lang w:val="es-MX" w:eastAsia="es-MX"/>
              </w:rPr>
              <w:t>Fullstack</w:t>
            </w:r>
            <w:proofErr w:type="spellEnd"/>
          </w:p>
        </w:tc>
        <w:tc>
          <w:tcPr>
            <w:tcW w:w="3969" w:type="dxa"/>
            <w:vAlign w:val="center"/>
            <w:hideMark/>
          </w:tcPr>
          <w:p w14:paraId="12BD6A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1B27633B"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3D25F87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Emilsen Alfonso Bautista</w:t>
            </w:r>
          </w:p>
        </w:tc>
        <w:tc>
          <w:tcPr>
            <w:tcW w:w="3261" w:type="dxa"/>
            <w:vAlign w:val="center"/>
            <w:hideMark/>
          </w:tcPr>
          <w:p w14:paraId="74BACAB1"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Actividad didáctica</w:t>
            </w:r>
          </w:p>
        </w:tc>
        <w:tc>
          <w:tcPr>
            <w:tcW w:w="3969" w:type="dxa"/>
            <w:vAlign w:val="center"/>
            <w:hideMark/>
          </w:tcPr>
          <w:p w14:paraId="3CFEEF1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57BA2F63" w14:textId="77777777" w:rsidTr="00322B34">
        <w:tc>
          <w:tcPr>
            <w:tcW w:w="2830" w:type="dxa"/>
            <w:vAlign w:val="center"/>
            <w:hideMark/>
          </w:tcPr>
          <w:p w14:paraId="06AE0A6B"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Daniel Ricardo Mutis Gómez</w:t>
            </w:r>
          </w:p>
        </w:tc>
        <w:tc>
          <w:tcPr>
            <w:tcW w:w="3261" w:type="dxa"/>
            <w:vAlign w:val="center"/>
            <w:hideMark/>
          </w:tcPr>
          <w:p w14:paraId="5DD253A1"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Evaluador para Contenidos Inclusivos y Accesibles</w:t>
            </w:r>
          </w:p>
        </w:tc>
        <w:tc>
          <w:tcPr>
            <w:tcW w:w="3969" w:type="dxa"/>
            <w:vAlign w:val="center"/>
            <w:hideMark/>
          </w:tcPr>
          <w:p w14:paraId="68DF407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71AC38E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CB8CE58"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proofErr w:type="spellStart"/>
            <w:r w:rsidRPr="00322B34">
              <w:rPr>
                <w:rFonts w:asciiTheme="minorHAnsi" w:eastAsia="Times New Roman" w:hAnsiTheme="minorHAnsi" w:cstheme="minorHAnsi"/>
                <w:color w:val="000000" w:themeColor="text1"/>
                <w:sz w:val="24"/>
                <w:szCs w:val="24"/>
                <w:lang w:val="es-MX" w:eastAsia="es-MX"/>
              </w:rPr>
              <w:t>Zuleidy</w:t>
            </w:r>
            <w:proofErr w:type="spellEnd"/>
            <w:r w:rsidRPr="00322B34">
              <w:rPr>
                <w:rFonts w:asciiTheme="minorHAnsi" w:eastAsia="Times New Roman" w:hAnsiTheme="minorHAnsi" w:cstheme="minorHAnsi"/>
                <w:color w:val="000000" w:themeColor="text1"/>
                <w:sz w:val="24"/>
                <w:szCs w:val="24"/>
                <w:lang w:val="es-MX" w:eastAsia="es-MX"/>
              </w:rPr>
              <w:t xml:space="preserve"> María Ruíz Torres</w:t>
            </w:r>
          </w:p>
        </w:tc>
        <w:tc>
          <w:tcPr>
            <w:tcW w:w="3261" w:type="dxa"/>
            <w:vAlign w:val="center"/>
            <w:hideMark/>
          </w:tcPr>
          <w:p w14:paraId="78D0D697"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EC549C6"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3DDA31CC" w14:textId="77777777" w:rsidTr="00322B34">
        <w:trPr>
          <w:trHeight w:val="413"/>
        </w:trPr>
        <w:tc>
          <w:tcPr>
            <w:tcW w:w="2830" w:type="dxa"/>
            <w:vAlign w:val="center"/>
            <w:hideMark/>
          </w:tcPr>
          <w:p w14:paraId="7710A9A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Luis Gabriel Urueta Álvarez</w:t>
            </w:r>
          </w:p>
        </w:tc>
        <w:tc>
          <w:tcPr>
            <w:tcW w:w="3261" w:type="dxa"/>
            <w:vAlign w:val="center"/>
            <w:hideMark/>
          </w:tcPr>
          <w:p w14:paraId="55491F2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13CA02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bl>
    <w:p w14:paraId="46B6446B" w14:textId="7ADC9B28" w:rsidR="003137E4" w:rsidRDefault="003137E4" w:rsidP="001501C4">
      <w:pPr>
        <w:spacing w:before="0" w:after="160" w:line="259" w:lineRule="auto"/>
        <w:ind w:firstLine="0"/>
        <w:rPr>
          <w:lang w:val="es-419" w:eastAsia="es-CO"/>
        </w:rPr>
      </w:pPr>
    </w:p>
    <w:sectPr w:rsidR="003137E4" w:rsidSect="00F6593A">
      <w:pgSz w:w="12240" w:h="15840"/>
      <w:pgMar w:top="1701" w:right="1134" w:bottom="1134" w:left="1134" w:header="709" w:footer="73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5127" w14:textId="77777777" w:rsidR="00AC33A8" w:rsidRDefault="00AC33A8" w:rsidP="00EC0858">
      <w:pPr>
        <w:spacing w:before="0" w:after="0" w:line="240" w:lineRule="auto"/>
      </w:pPr>
      <w:r>
        <w:separator/>
      </w:r>
    </w:p>
  </w:endnote>
  <w:endnote w:type="continuationSeparator" w:id="0">
    <w:p w14:paraId="78F64B80" w14:textId="77777777" w:rsidR="00AC33A8" w:rsidRDefault="00AC33A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A8AC" w14:textId="77777777" w:rsidR="00AC33A8" w:rsidRDefault="00AC33A8" w:rsidP="00EC0858">
      <w:pPr>
        <w:spacing w:before="0" w:after="0" w:line="240" w:lineRule="auto"/>
      </w:pPr>
      <w:r>
        <w:separator/>
      </w:r>
    </w:p>
  </w:footnote>
  <w:footnote w:type="continuationSeparator" w:id="0">
    <w:p w14:paraId="4B4F3E80" w14:textId="77777777" w:rsidR="00AC33A8" w:rsidRDefault="00AC33A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43600676" name="Graphic 8436006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F5023"/>
    <w:multiLevelType w:val="hybridMultilevel"/>
    <w:tmpl w:val="94ACF4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C3C0BED"/>
    <w:multiLevelType w:val="hybridMultilevel"/>
    <w:tmpl w:val="BC84BE30"/>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D617ADA"/>
    <w:multiLevelType w:val="hybridMultilevel"/>
    <w:tmpl w:val="C5CCE0A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EC2910"/>
    <w:multiLevelType w:val="hybridMultilevel"/>
    <w:tmpl w:val="FE56CEDE"/>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4552CB9"/>
    <w:multiLevelType w:val="hybridMultilevel"/>
    <w:tmpl w:val="CE7602B6"/>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7677C2B"/>
    <w:multiLevelType w:val="hybridMultilevel"/>
    <w:tmpl w:val="F5A6818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C094656"/>
    <w:multiLevelType w:val="hybridMultilevel"/>
    <w:tmpl w:val="36FE1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C8B380F"/>
    <w:multiLevelType w:val="hybridMultilevel"/>
    <w:tmpl w:val="B58C746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D02150F"/>
    <w:multiLevelType w:val="hybridMultilevel"/>
    <w:tmpl w:val="06540BC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DD77B2"/>
    <w:multiLevelType w:val="hybridMultilevel"/>
    <w:tmpl w:val="5236428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B187029"/>
    <w:multiLevelType w:val="hybridMultilevel"/>
    <w:tmpl w:val="3046569C"/>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B410F4E"/>
    <w:multiLevelType w:val="hybridMultilevel"/>
    <w:tmpl w:val="8EC82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abstractNum w:abstractNumId="14" w15:restartNumberingAfterBreak="0">
    <w:nsid w:val="2F6B5C45"/>
    <w:multiLevelType w:val="hybridMultilevel"/>
    <w:tmpl w:val="220C6C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 w15:restartNumberingAfterBreak="0">
    <w:nsid w:val="2FC429B9"/>
    <w:multiLevelType w:val="hybridMultilevel"/>
    <w:tmpl w:val="A7501E36"/>
    <w:lvl w:ilvl="0" w:tplc="080A0001">
      <w:start w:val="1"/>
      <w:numFmt w:val="bullet"/>
      <w:lvlText w:val=""/>
      <w:lvlJc w:val="left"/>
      <w:pPr>
        <w:ind w:left="1068"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0C83481"/>
    <w:multiLevelType w:val="hybridMultilevel"/>
    <w:tmpl w:val="DBA04A6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56B1092"/>
    <w:multiLevelType w:val="hybridMultilevel"/>
    <w:tmpl w:val="C7E66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81E10B1"/>
    <w:multiLevelType w:val="hybridMultilevel"/>
    <w:tmpl w:val="F1A0226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079" w:hanging="360"/>
      </w:pPr>
      <w:rPr>
        <w:rFonts w:ascii="Courier New" w:hAnsi="Courier New" w:cs="Courier New" w:hint="default"/>
      </w:rPr>
    </w:lvl>
    <w:lvl w:ilvl="2" w:tplc="080A0005" w:tentative="1">
      <w:start w:val="1"/>
      <w:numFmt w:val="bullet"/>
      <w:lvlText w:val=""/>
      <w:lvlJc w:val="left"/>
      <w:pPr>
        <w:ind w:left="1799" w:hanging="360"/>
      </w:pPr>
      <w:rPr>
        <w:rFonts w:ascii="Wingdings" w:hAnsi="Wingdings" w:hint="default"/>
      </w:rPr>
    </w:lvl>
    <w:lvl w:ilvl="3" w:tplc="080A0001" w:tentative="1">
      <w:start w:val="1"/>
      <w:numFmt w:val="bullet"/>
      <w:lvlText w:val=""/>
      <w:lvlJc w:val="left"/>
      <w:pPr>
        <w:ind w:left="2519" w:hanging="360"/>
      </w:pPr>
      <w:rPr>
        <w:rFonts w:ascii="Symbol" w:hAnsi="Symbol" w:hint="default"/>
      </w:rPr>
    </w:lvl>
    <w:lvl w:ilvl="4" w:tplc="080A0003" w:tentative="1">
      <w:start w:val="1"/>
      <w:numFmt w:val="bullet"/>
      <w:lvlText w:val="o"/>
      <w:lvlJc w:val="left"/>
      <w:pPr>
        <w:ind w:left="3239" w:hanging="360"/>
      </w:pPr>
      <w:rPr>
        <w:rFonts w:ascii="Courier New" w:hAnsi="Courier New" w:cs="Courier New" w:hint="default"/>
      </w:rPr>
    </w:lvl>
    <w:lvl w:ilvl="5" w:tplc="080A0005" w:tentative="1">
      <w:start w:val="1"/>
      <w:numFmt w:val="bullet"/>
      <w:lvlText w:val=""/>
      <w:lvlJc w:val="left"/>
      <w:pPr>
        <w:ind w:left="3959" w:hanging="360"/>
      </w:pPr>
      <w:rPr>
        <w:rFonts w:ascii="Wingdings" w:hAnsi="Wingdings" w:hint="default"/>
      </w:rPr>
    </w:lvl>
    <w:lvl w:ilvl="6" w:tplc="080A0001" w:tentative="1">
      <w:start w:val="1"/>
      <w:numFmt w:val="bullet"/>
      <w:lvlText w:val=""/>
      <w:lvlJc w:val="left"/>
      <w:pPr>
        <w:ind w:left="4679" w:hanging="360"/>
      </w:pPr>
      <w:rPr>
        <w:rFonts w:ascii="Symbol" w:hAnsi="Symbol" w:hint="default"/>
      </w:rPr>
    </w:lvl>
    <w:lvl w:ilvl="7" w:tplc="080A0003" w:tentative="1">
      <w:start w:val="1"/>
      <w:numFmt w:val="bullet"/>
      <w:lvlText w:val="o"/>
      <w:lvlJc w:val="left"/>
      <w:pPr>
        <w:ind w:left="5399" w:hanging="360"/>
      </w:pPr>
      <w:rPr>
        <w:rFonts w:ascii="Courier New" w:hAnsi="Courier New" w:cs="Courier New" w:hint="default"/>
      </w:rPr>
    </w:lvl>
    <w:lvl w:ilvl="8" w:tplc="080A0005" w:tentative="1">
      <w:start w:val="1"/>
      <w:numFmt w:val="bullet"/>
      <w:lvlText w:val=""/>
      <w:lvlJc w:val="left"/>
      <w:pPr>
        <w:ind w:left="6119" w:hanging="360"/>
      </w:pPr>
      <w:rPr>
        <w:rFonts w:ascii="Wingdings" w:hAnsi="Wingdings" w:hint="default"/>
      </w:rPr>
    </w:lvl>
  </w:abstractNum>
  <w:abstractNum w:abstractNumId="20" w15:restartNumberingAfterBreak="0">
    <w:nsid w:val="3A713F77"/>
    <w:multiLevelType w:val="hybridMultilevel"/>
    <w:tmpl w:val="DC7C3AA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1787" w:hanging="360"/>
      </w:pPr>
      <w:rPr>
        <w:rFonts w:ascii="Courier New" w:hAnsi="Courier New" w:cs="Courier New" w:hint="default"/>
      </w:rPr>
    </w:lvl>
    <w:lvl w:ilvl="2" w:tplc="080A0005" w:tentative="1">
      <w:start w:val="1"/>
      <w:numFmt w:val="bullet"/>
      <w:lvlText w:val=""/>
      <w:lvlJc w:val="left"/>
      <w:pPr>
        <w:ind w:left="2507" w:hanging="360"/>
      </w:pPr>
      <w:rPr>
        <w:rFonts w:ascii="Wingdings" w:hAnsi="Wingdings" w:hint="default"/>
      </w:rPr>
    </w:lvl>
    <w:lvl w:ilvl="3" w:tplc="080A0001" w:tentative="1">
      <w:start w:val="1"/>
      <w:numFmt w:val="bullet"/>
      <w:lvlText w:val=""/>
      <w:lvlJc w:val="left"/>
      <w:pPr>
        <w:ind w:left="3227" w:hanging="360"/>
      </w:pPr>
      <w:rPr>
        <w:rFonts w:ascii="Symbol" w:hAnsi="Symbol" w:hint="default"/>
      </w:rPr>
    </w:lvl>
    <w:lvl w:ilvl="4" w:tplc="080A0003" w:tentative="1">
      <w:start w:val="1"/>
      <w:numFmt w:val="bullet"/>
      <w:lvlText w:val="o"/>
      <w:lvlJc w:val="left"/>
      <w:pPr>
        <w:ind w:left="3947" w:hanging="360"/>
      </w:pPr>
      <w:rPr>
        <w:rFonts w:ascii="Courier New" w:hAnsi="Courier New" w:cs="Courier New" w:hint="default"/>
      </w:rPr>
    </w:lvl>
    <w:lvl w:ilvl="5" w:tplc="080A0005" w:tentative="1">
      <w:start w:val="1"/>
      <w:numFmt w:val="bullet"/>
      <w:lvlText w:val=""/>
      <w:lvlJc w:val="left"/>
      <w:pPr>
        <w:ind w:left="4667" w:hanging="360"/>
      </w:pPr>
      <w:rPr>
        <w:rFonts w:ascii="Wingdings" w:hAnsi="Wingdings" w:hint="default"/>
      </w:rPr>
    </w:lvl>
    <w:lvl w:ilvl="6" w:tplc="080A0001" w:tentative="1">
      <w:start w:val="1"/>
      <w:numFmt w:val="bullet"/>
      <w:lvlText w:val=""/>
      <w:lvlJc w:val="left"/>
      <w:pPr>
        <w:ind w:left="5387" w:hanging="360"/>
      </w:pPr>
      <w:rPr>
        <w:rFonts w:ascii="Symbol" w:hAnsi="Symbol" w:hint="default"/>
      </w:rPr>
    </w:lvl>
    <w:lvl w:ilvl="7" w:tplc="080A0003" w:tentative="1">
      <w:start w:val="1"/>
      <w:numFmt w:val="bullet"/>
      <w:lvlText w:val="o"/>
      <w:lvlJc w:val="left"/>
      <w:pPr>
        <w:ind w:left="6107" w:hanging="360"/>
      </w:pPr>
      <w:rPr>
        <w:rFonts w:ascii="Courier New" w:hAnsi="Courier New" w:cs="Courier New" w:hint="default"/>
      </w:rPr>
    </w:lvl>
    <w:lvl w:ilvl="8" w:tplc="080A0005" w:tentative="1">
      <w:start w:val="1"/>
      <w:numFmt w:val="bullet"/>
      <w:lvlText w:val=""/>
      <w:lvlJc w:val="left"/>
      <w:pPr>
        <w:ind w:left="6827" w:hanging="360"/>
      </w:pPr>
      <w:rPr>
        <w:rFonts w:ascii="Wingdings" w:hAnsi="Wingdings" w:hint="default"/>
      </w:rPr>
    </w:lvl>
  </w:abstractNum>
  <w:abstractNum w:abstractNumId="21" w15:restartNumberingAfterBreak="0">
    <w:nsid w:val="3EE34E5B"/>
    <w:multiLevelType w:val="hybridMultilevel"/>
    <w:tmpl w:val="6D44584C"/>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15:restartNumberingAfterBreak="0">
    <w:nsid w:val="463529A6"/>
    <w:multiLevelType w:val="hybridMultilevel"/>
    <w:tmpl w:val="1CB46D26"/>
    <w:lvl w:ilvl="0" w:tplc="080A0003">
      <w:start w:val="1"/>
      <w:numFmt w:val="bullet"/>
      <w:lvlText w:val="o"/>
      <w:lvlJc w:val="left"/>
      <w:pPr>
        <w:ind w:left="2203" w:hanging="360"/>
      </w:pPr>
      <w:rPr>
        <w:rFonts w:ascii="Courier New" w:hAnsi="Courier New" w:cs="Courier New"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641995"/>
    <w:multiLevelType w:val="hybridMultilevel"/>
    <w:tmpl w:val="5C222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54ED4E09"/>
    <w:multiLevelType w:val="hybridMultilevel"/>
    <w:tmpl w:val="8B829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C76C1A"/>
    <w:multiLevelType w:val="hybridMultilevel"/>
    <w:tmpl w:val="42E6DCBC"/>
    <w:lvl w:ilvl="0" w:tplc="080A0003">
      <w:start w:val="1"/>
      <w:numFmt w:val="bullet"/>
      <w:lvlText w:val="o"/>
      <w:lvlJc w:val="left"/>
      <w:pPr>
        <w:ind w:left="1789"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7" w15:restartNumberingAfterBreak="0">
    <w:nsid w:val="55D16BE7"/>
    <w:multiLevelType w:val="hybridMultilevel"/>
    <w:tmpl w:val="9E907564"/>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61DF7587"/>
    <w:multiLevelType w:val="hybridMultilevel"/>
    <w:tmpl w:val="064C0A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6322636B"/>
    <w:multiLevelType w:val="hybridMultilevel"/>
    <w:tmpl w:val="8BFCA2A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634650F4"/>
    <w:multiLevelType w:val="hybridMultilevel"/>
    <w:tmpl w:val="EA94F4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71" w:hanging="360"/>
      </w:pPr>
      <w:rPr>
        <w:rFonts w:ascii="Courier New" w:hAnsi="Courier New" w:cs="Courier New" w:hint="default"/>
      </w:rPr>
    </w:lvl>
    <w:lvl w:ilvl="2" w:tplc="080A0005" w:tentative="1">
      <w:start w:val="1"/>
      <w:numFmt w:val="bullet"/>
      <w:lvlText w:val=""/>
      <w:lvlJc w:val="left"/>
      <w:pPr>
        <w:ind w:left="1091" w:hanging="360"/>
      </w:pPr>
      <w:rPr>
        <w:rFonts w:ascii="Wingdings" w:hAnsi="Wingdings" w:hint="default"/>
      </w:rPr>
    </w:lvl>
    <w:lvl w:ilvl="3" w:tplc="080A0001" w:tentative="1">
      <w:start w:val="1"/>
      <w:numFmt w:val="bullet"/>
      <w:lvlText w:val=""/>
      <w:lvlJc w:val="left"/>
      <w:pPr>
        <w:ind w:left="1811" w:hanging="360"/>
      </w:pPr>
      <w:rPr>
        <w:rFonts w:ascii="Symbol" w:hAnsi="Symbol" w:hint="default"/>
      </w:rPr>
    </w:lvl>
    <w:lvl w:ilvl="4" w:tplc="080A0003" w:tentative="1">
      <w:start w:val="1"/>
      <w:numFmt w:val="bullet"/>
      <w:lvlText w:val="o"/>
      <w:lvlJc w:val="left"/>
      <w:pPr>
        <w:ind w:left="2531" w:hanging="360"/>
      </w:pPr>
      <w:rPr>
        <w:rFonts w:ascii="Courier New" w:hAnsi="Courier New" w:cs="Courier New" w:hint="default"/>
      </w:rPr>
    </w:lvl>
    <w:lvl w:ilvl="5" w:tplc="080A0005" w:tentative="1">
      <w:start w:val="1"/>
      <w:numFmt w:val="bullet"/>
      <w:lvlText w:val=""/>
      <w:lvlJc w:val="left"/>
      <w:pPr>
        <w:ind w:left="3251" w:hanging="360"/>
      </w:pPr>
      <w:rPr>
        <w:rFonts w:ascii="Wingdings" w:hAnsi="Wingdings" w:hint="default"/>
      </w:rPr>
    </w:lvl>
    <w:lvl w:ilvl="6" w:tplc="080A0001" w:tentative="1">
      <w:start w:val="1"/>
      <w:numFmt w:val="bullet"/>
      <w:lvlText w:val=""/>
      <w:lvlJc w:val="left"/>
      <w:pPr>
        <w:ind w:left="3971" w:hanging="360"/>
      </w:pPr>
      <w:rPr>
        <w:rFonts w:ascii="Symbol" w:hAnsi="Symbol" w:hint="default"/>
      </w:rPr>
    </w:lvl>
    <w:lvl w:ilvl="7" w:tplc="080A0003" w:tentative="1">
      <w:start w:val="1"/>
      <w:numFmt w:val="bullet"/>
      <w:lvlText w:val="o"/>
      <w:lvlJc w:val="left"/>
      <w:pPr>
        <w:ind w:left="4691" w:hanging="360"/>
      </w:pPr>
      <w:rPr>
        <w:rFonts w:ascii="Courier New" w:hAnsi="Courier New" w:cs="Courier New" w:hint="default"/>
      </w:rPr>
    </w:lvl>
    <w:lvl w:ilvl="8" w:tplc="080A0005" w:tentative="1">
      <w:start w:val="1"/>
      <w:numFmt w:val="bullet"/>
      <w:lvlText w:val=""/>
      <w:lvlJc w:val="left"/>
      <w:pPr>
        <w:ind w:left="5411" w:hanging="360"/>
      </w:pPr>
      <w:rPr>
        <w:rFonts w:ascii="Wingdings" w:hAnsi="Wingdings" w:hint="default"/>
      </w:rPr>
    </w:lvl>
  </w:abstractNum>
  <w:abstractNum w:abstractNumId="31" w15:restartNumberingAfterBreak="0">
    <w:nsid w:val="65425144"/>
    <w:multiLevelType w:val="hybridMultilevel"/>
    <w:tmpl w:val="E626C23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6F34034"/>
    <w:multiLevelType w:val="hybridMultilevel"/>
    <w:tmpl w:val="7A4ACA10"/>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69692049"/>
    <w:multiLevelType w:val="hybridMultilevel"/>
    <w:tmpl w:val="9E14CEDC"/>
    <w:lvl w:ilvl="0" w:tplc="080A0017">
      <w:start w:val="1"/>
      <w:numFmt w:val="lowerLetter"/>
      <w:lvlText w:val="%1)"/>
      <w:lvlJc w:val="left"/>
      <w:pPr>
        <w:ind w:left="2203" w:hanging="360"/>
      </w:pPr>
    </w:lvl>
    <w:lvl w:ilvl="1" w:tplc="080A0019" w:tentative="1">
      <w:start w:val="1"/>
      <w:numFmt w:val="lowerLetter"/>
      <w:lvlText w:val="%2."/>
      <w:lvlJc w:val="left"/>
      <w:pPr>
        <w:ind w:left="2923" w:hanging="360"/>
      </w:pPr>
    </w:lvl>
    <w:lvl w:ilvl="2" w:tplc="080A001B" w:tentative="1">
      <w:start w:val="1"/>
      <w:numFmt w:val="lowerRoman"/>
      <w:lvlText w:val="%3."/>
      <w:lvlJc w:val="right"/>
      <w:pPr>
        <w:ind w:left="3643" w:hanging="180"/>
      </w:pPr>
    </w:lvl>
    <w:lvl w:ilvl="3" w:tplc="080A000F" w:tentative="1">
      <w:start w:val="1"/>
      <w:numFmt w:val="decimal"/>
      <w:lvlText w:val="%4."/>
      <w:lvlJc w:val="left"/>
      <w:pPr>
        <w:ind w:left="4363" w:hanging="360"/>
      </w:pPr>
    </w:lvl>
    <w:lvl w:ilvl="4" w:tplc="080A0019" w:tentative="1">
      <w:start w:val="1"/>
      <w:numFmt w:val="lowerLetter"/>
      <w:lvlText w:val="%5."/>
      <w:lvlJc w:val="left"/>
      <w:pPr>
        <w:ind w:left="5083" w:hanging="360"/>
      </w:pPr>
    </w:lvl>
    <w:lvl w:ilvl="5" w:tplc="080A001B" w:tentative="1">
      <w:start w:val="1"/>
      <w:numFmt w:val="lowerRoman"/>
      <w:lvlText w:val="%6."/>
      <w:lvlJc w:val="right"/>
      <w:pPr>
        <w:ind w:left="5803" w:hanging="180"/>
      </w:pPr>
    </w:lvl>
    <w:lvl w:ilvl="6" w:tplc="080A000F" w:tentative="1">
      <w:start w:val="1"/>
      <w:numFmt w:val="decimal"/>
      <w:lvlText w:val="%7."/>
      <w:lvlJc w:val="left"/>
      <w:pPr>
        <w:ind w:left="6523" w:hanging="360"/>
      </w:pPr>
    </w:lvl>
    <w:lvl w:ilvl="7" w:tplc="080A0019" w:tentative="1">
      <w:start w:val="1"/>
      <w:numFmt w:val="lowerLetter"/>
      <w:lvlText w:val="%8."/>
      <w:lvlJc w:val="left"/>
      <w:pPr>
        <w:ind w:left="7243" w:hanging="360"/>
      </w:pPr>
    </w:lvl>
    <w:lvl w:ilvl="8" w:tplc="080A001B" w:tentative="1">
      <w:start w:val="1"/>
      <w:numFmt w:val="lowerRoman"/>
      <w:lvlText w:val="%9."/>
      <w:lvlJc w:val="right"/>
      <w:pPr>
        <w:ind w:left="7963" w:hanging="180"/>
      </w:pPr>
    </w:lvl>
  </w:abstractNum>
  <w:abstractNum w:abstractNumId="34" w15:restartNumberingAfterBreak="0">
    <w:nsid w:val="74E42F03"/>
    <w:multiLevelType w:val="hybridMultilevel"/>
    <w:tmpl w:val="DBD88890"/>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7BBF2BF1"/>
    <w:multiLevelType w:val="hybridMultilevel"/>
    <w:tmpl w:val="0B284E6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3C0230"/>
    <w:multiLevelType w:val="hybridMultilevel"/>
    <w:tmpl w:val="09C63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004043235">
    <w:abstractNumId w:val="36"/>
  </w:num>
  <w:num w:numId="2" w16cid:durableId="1639607128">
    <w:abstractNumId w:val="0"/>
  </w:num>
  <w:num w:numId="3" w16cid:durableId="1380596432">
    <w:abstractNumId w:val="10"/>
  </w:num>
  <w:num w:numId="4" w16cid:durableId="787361376">
    <w:abstractNumId w:val="23"/>
  </w:num>
  <w:num w:numId="5" w16cid:durableId="672538809">
    <w:abstractNumId w:val="18"/>
  </w:num>
  <w:num w:numId="6" w16cid:durableId="722405510">
    <w:abstractNumId w:val="7"/>
  </w:num>
  <w:num w:numId="7" w16cid:durableId="1650474583">
    <w:abstractNumId w:val="28"/>
  </w:num>
  <w:num w:numId="8" w16cid:durableId="750277267">
    <w:abstractNumId w:val="1"/>
  </w:num>
  <w:num w:numId="9" w16cid:durableId="411048795">
    <w:abstractNumId w:val="8"/>
  </w:num>
  <w:num w:numId="10" w16cid:durableId="1986009680">
    <w:abstractNumId w:val="26"/>
  </w:num>
  <w:num w:numId="11" w16cid:durableId="1493371751">
    <w:abstractNumId w:val="12"/>
  </w:num>
  <w:num w:numId="12" w16cid:durableId="963003221">
    <w:abstractNumId w:val="3"/>
  </w:num>
  <w:num w:numId="13" w16cid:durableId="170990804">
    <w:abstractNumId w:val="11"/>
  </w:num>
  <w:num w:numId="14" w16cid:durableId="2000570884">
    <w:abstractNumId w:val="17"/>
  </w:num>
  <w:num w:numId="15" w16cid:durableId="1763837450">
    <w:abstractNumId w:val="5"/>
  </w:num>
  <w:num w:numId="16" w16cid:durableId="521435453">
    <w:abstractNumId w:val="31"/>
  </w:num>
  <w:num w:numId="17" w16cid:durableId="750590632">
    <w:abstractNumId w:val="2"/>
  </w:num>
  <w:num w:numId="18" w16cid:durableId="1038890719">
    <w:abstractNumId w:val="32"/>
  </w:num>
  <w:num w:numId="19" w16cid:durableId="671877877">
    <w:abstractNumId w:val="4"/>
  </w:num>
  <w:num w:numId="20" w16cid:durableId="2133863828">
    <w:abstractNumId w:val="25"/>
  </w:num>
  <w:num w:numId="21" w16cid:durableId="1139955076">
    <w:abstractNumId w:val="37"/>
  </w:num>
  <w:num w:numId="22" w16cid:durableId="792021711">
    <w:abstractNumId w:val="21"/>
  </w:num>
  <w:num w:numId="23" w16cid:durableId="1406679949">
    <w:abstractNumId w:val="24"/>
  </w:num>
  <w:num w:numId="24" w16cid:durableId="584728790">
    <w:abstractNumId w:val="6"/>
  </w:num>
  <w:num w:numId="25" w16cid:durableId="73405997">
    <w:abstractNumId w:val="33"/>
  </w:num>
  <w:num w:numId="26" w16cid:durableId="167211140">
    <w:abstractNumId w:val="22"/>
  </w:num>
  <w:num w:numId="27" w16cid:durableId="592058041">
    <w:abstractNumId w:val="29"/>
  </w:num>
  <w:num w:numId="28" w16cid:durableId="1897541882">
    <w:abstractNumId w:val="14"/>
  </w:num>
  <w:num w:numId="29" w16cid:durableId="1005403688">
    <w:abstractNumId w:val="20"/>
  </w:num>
  <w:num w:numId="30" w16cid:durableId="222908158">
    <w:abstractNumId w:val="16"/>
  </w:num>
  <w:num w:numId="31" w16cid:durableId="483670233">
    <w:abstractNumId w:val="13"/>
  </w:num>
  <w:num w:numId="32" w16cid:durableId="561529629">
    <w:abstractNumId w:val="30"/>
  </w:num>
  <w:num w:numId="33" w16cid:durableId="272175949">
    <w:abstractNumId w:val="19"/>
  </w:num>
  <w:num w:numId="34" w16cid:durableId="1381704445">
    <w:abstractNumId w:val="34"/>
  </w:num>
  <w:num w:numId="35" w16cid:durableId="1345479624">
    <w:abstractNumId w:val="15"/>
  </w:num>
  <w:num w:numId="36" w16cid:durableId="477958504">
    <w:abstractNumId w:val="35"/>
  </w:num>
  <w:num w:numId="37" w16cid:durableId="2033873534">
    <w:abstractNumId w:val="9"/>
  </w:num>
  <w:num w:numId="38" w16cid:durableId="1637758187">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13BE"/>
    <w:rsid w:val="0006594F"/>
    <w:rsid w:val="00072B1B"/>
    <w:rsid w:val="0008034E"/>
    <w:rsid w:val="000A4731"/>
    <w:rsid w:val="000A4B5D"/>
    <w:rsid w:val="000A5361"/>
    <w:rsid w:val="000C3F4A"/>
    <w:rsid w:val="000C5A51"/>
    <w:rsid w:val="000C6677"/>
    <w:rsid w:val="000D5447"/>
    <w:rsid w:val="000F51A5"/>
    <w:rsid w:val="00105C36"/>
    <w:rsid w:val="00123EA6"/>
    <w:rsid w:val="00127C17"/>
    <w:rsid w:val="001501C4"/>
    <w:rsid w:val="00157993"/>
    <w:rsid w:val="00160D56"/>
    <w:rsid w:val="0017719B"/>
    <w:rsid w:val="00182157"/>
    <w:rsid w:val="001A3FE0"/>
    <w:rsid w:val="001A6D42"/>
    <w:rsid w:val="001B3C10"/>
    <w:rsid w:val="001B57A6"/>
    <w:rsid w:val="001B696D"/>
    <w:rsid w:val="001E67B6"/>
    <w:rsid w:val="00202015"/>
    <w:rsid w:val="00203367"/>
    <w:rsid w:val="0022249E"/>
    <w:rsid w:val="002227A0"/>
    <w:rsid w:val="002265A1"/>
    <w:rsid w:val="002312C9"/>
    <w:rsid w:val="0023738E"/>
    <w:rsid w:val="002401C2"/>
    <w:rsid w:val="002444D7"/>
    <w:rsid w:val="002450B6"/>
    <w:rsid w:val="00284FD1"/>
    <w:rsid w:val="00291787"/>
    <w:rsid w:val="00296B7D"/>
    <w:rsid w:val="002B4853"/>
    <w:rsid w:val="002D0E97"/>
    <w:rsid w:val="002E5B3A"/>
    <w:rsid w:val="003137E4"/>
    <w:rsid w:val="003219FD"/>
    <w:rsid w:val="00322B34"/>
    <w:rsid w:val="003246CE"/>
    <w:rsid w:val="00327383"/>
    <w:rsid w:val="00353681"/>
    <w:rsid w:val="00372436"/>
    <w:rsid w:val="0038306E"/>
    <w:rsid w:val="003842F1"/>
    <w:rsid w:val="003A0FFD"/>
    <w:rsid w:val="003A2D6A"/>
    <w:rsid w:val="003B15D0"/>
    <w:rsid w:val="003C4559"/>
    <w:rsid w:val="003D1FAE"/>
    <w:rsid w:val="003E7363"/>
    <w:rsid w:val="004022A9"/>
    <w:rsid w:val="00402C5B"/>
    <w:rsid w:val="00405967"/>
    <w:rsid w:val="004139C8"/>
    <w:rsid w:val="00425E49"/>
    <w:rsid w:val="004300AD"/>
    <w:rsid w:val="004376E8"/>
    <w:rsid w:val="00447B71"/>
    <w:rsid w:val="004554CA"/>
    <w:rsid w:val="004628BC"/>
    <w:rsid w:val="00464347"/>
    <w:rsid w:val="00495F48"/>
    <w:rsid w:val="004A076A"/>
    <w:rsid w:val="004A1D70"/>
    <w:rsid w:val="004B0A88"/>
    <w:rsid w:val="004B15E9"/>
    <w:rsid w:val="004B1C91"/>
    <w:rsid w:val="004B3409"/>
    <w:rsid w:val="004C2653"/>
    <w:rsid w:val="004F0542"/>
    <w:rsid w:val="0050650A"/>
    <w:rsid w:val="00512394"/>
    <w:rsid w:val="0052729E"/>
    <w:rsid w:val="00535205"/>
    <w:rsid w:val="00540F7F"/>
    <w:rsid w:val="005468A8"/>
    <w:rsid w:val="00572AB2"/>
    <w:rsid w:val="0058441F"/>
    <w:rsid w:val="00590D20"/>
    <w:rsid w:val="005D6F99"/>
    <w:rsid w:val="006074C9"/>
    <w:rsid w:val="00653546"/>
    <w:rsid w:val="00672935"/>
    <w:rsid w:val="00680229"/>
    <w:rsid w:val="00683971"/>
    <w:rsid w:val="0069718E"/>
    <w:rsid w:val="00697411"/>
    <w:rsid w:val="006B14D2"/>
    <w:rsid w:val="006B55C4"/>
    <w:rsid w:val="006C093C"/>
    <w:rsid w:val="006C4664"/>
    <w:rsid w:val="006D5341"/>
    <w:rsid w:val="006E6D23"/>
    <w:rsid w:val="006F6971"/>
    <w:rsid w:val="0070112D"/>
    <w:rsid w:val="0071528F"/>
    <w:rsid w:val="00723503"/>
    <w:rsid w:val="00746AD1"/>
    <w:rsid w:val="00771145"/>
    <w:rsid w:val="00773DF0"/>
    <w:rsid w:val="00796213"/>
    <w:rsid w:val="007B2854"/>
    <w:rsid w:val="007B342B"/>
    <w:rsid w:val="007B5EF2"/>
    <w:rsid w:val="007B700E"/>
    <w:rsid w:val="007C2DD9"/>
    <w:rsid w:val="007F2B44"/>
    <w:rsid w:val="007F7F91"/>
    <w:rsid w:val="00804D03"/>
    <w:rsid w:val="008057FB"/>
    <w:rsid w:val="00815320"/>
    <w:rsid w:val="00816F02"/>
    <w:rsid w:val="008326A1"/>
    <w:rsid w:val="008353DB"/>
    <w:rsid w:val="00854C9E"/>
    <w:rsid w:val="008565AE"/>
    <w:rsid w:val="0087299B"/>
    <w:rsid w:val="00881F53"/>
    <w:rsid w:val="0089468F"/>
    <w:rsid w:val="008956D3"/>
    <w:rsid w:val="008A211B"/>
    <w:rsid w:val="008A7705"/>
    <w:rsid w:val="008C258A"/>
    <w:rsid w:val="008C3103"/>
    <w:rsid w:val="008C3578"/>
    <w:rsid w:val="008C3DDB"/>
    <w:rsid w:val="008C4D91"/>
    <w:rsid w:val="008C7CC5"/>
    <w:rsid w:val="008E1302"/>
    <w:rsid w:val="008E3EDD"/>
    <w:rsid w:val="008E73A4"/>
    <w:rsid w:val="008E7C84"/>
    <w:rsid w:val="008F4C05"/>
    <w:rsid w:val="00902033"/>
    <w:rsid w:val="009124D9"/>
    <w:rsid w:val="00913AA2"/>
    <w:rsid w:val="00913EEF"/>
    <w:rsid w:val="00923276"/>
    <w:rsid w:val="009366E8"/>
    <w:rsid w:val="00946EBE"/>
    <w:rsid w:val="00950BFF"/>
    <w:rsid w:val="00951C59"/>
    <w:rsid w:val="00963D00"/>
    <w:rsid w:val="009714D3"/>
    <w:rsid w:val="00983D40"/>
    <w:rsid w:val="0098428C"/>
    <w:rsid w:val="00990035"/>
    <w:rsid w:val="009A3D09"/>
    <w:rsid w:val="009B1046"/>
    <w:rsid w:val="009B57D3"/>
    <w:rsid w:val="009F5DC0"/>
    <w:rsid w:val="00A00B19"/>
    <w:rsid w:val="00A10D80"/>
    <w:rsid w:val="00A2799A"/>
    <w:rsid w:val="00A667F5"/>
    <w:rsid w:val="00A67D01"/>
    <w:rsid w:val="00A72866"/>
    <w:rsid w:val="00AC33A8"/>
    <w:rsid w:val="00AC79D8"/>
    <w:rsid w:val="00AF3441"/>
    <w:rsid w:val="00B00EFB"/>
    <w:rsid w:val="00B155B6"/>
    <w:rsid w:val="00B41B36"/>
    <w:rsid w:val="00B56946"/>
    <w:rsid w:val="00B60D46"/>
    <w:rsid w:val="00B63204"/>
    <w:rsid w:val="00B80B07"/>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48F"/>
    <w:rsid w:val="00C7377B"/>
    <w:rsid w:val="00C7423A"/>
    <w:rsid w:val="00C82BDA"/>
    <w:rsid w:val="00C85464"/>
    <w:rsid w:val="00CA53DA"/>
    <w:rsid w:val="00CB479E"/>
    <w:rsid w:val="00CD219D"/>
    <w:rsid w:val="00CE2C4A"/>
    <w:rsid w:val="00CE33EC"/>
    <w:rsid w:val="00CF01EC"/>
    <w:rsid w:val="00D02957"/>
    <w:rsid w:val="00D12180"/>
    <w:rsid w:val="00D13E46"/>
    <w:rsid w:val="00D16756"/>
    <w:rsid w:val="00D220CC"/>
    <w:rsid w:val="00D31108"/>
    <w:rsid w:val="00D4456B"/>
    <w:rsid w:val="00D55F04"/>
    <w:rsid w:val="00D578C7"/>
    <w:rsid w:val="00D672C1"/>
    <w:rsid w:val="00D71666"/>
    <w:rsid w:val="00D77283"/>
    <w:rsid w:val="00D77E5E"/>
    <w:rsid w:val="00D8180B"/>
    <w:rsid w:val="00D81814"/>
    <w:rsid w:val="00D92EC4"/>
    <w:rsid w:val="00DA4C75"/>
    <w:rsid w:val="00DB4017"/>
    <w:rsid w:val="00DC10D3"/>
    <w:rsid w:val="00DC5B71"/>
    <w:rsid w:val="00DE2964"/>
    <w:rsid w:val="00DE4328"/>
    <w:rsid w:val="00E5020B"/>
    <w:rsid w:val="00E5193B"/>
    <w:rsid w:val="00E57C68"/>
    <w:rsid w:val="00E611DA"/>
    <w:rsid w:val="00E92C3E"/>
    <w:rsid w:val="00E93517"/>
    <w:rsid w:val="00EA0555"/>
    <w:rsid w:val="00EA73F8"/>
    <w:rsid w:val="00EC0858"/>
    <w:rsid w:val="00EC279D"/>
    <w:rsid w:val="00EE4C61"/>
    <w:rsid w:val="00F02D19"/>
    <w:rsid w:val="00F24245"/>
    <w:rsid w:val="00F26557"/>
    <w:rsid w:val="00F279FF"/>
    <w:rsid w:val="00F35D2B"/>
    <w:rsid w:val="00F36C9D"/>
    <w:rsid w:val="00F45823"/>
    <w:rsid w:val="00F6593A"/>
    <w:rsid w:val="00F71005"/>
    <w:rsid w:val="00F731F5"/>
    <w:rsid w:val="00F938DA"/>
    <w:rsid w:val="00FA0555"/>
    <w:rsid w:val="00FE127C"/>
    <w:rsid w:val="00FE3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character" w:styleId="Emphasis">
    <w:name w:val="Emphasis"/>
    <w:basedOn w:val="DefaultParagraphFont"/>
    <w:uiPriority w:val="20"/>
    <w:qFormat/>
    <w:rsid w:val="00464347"/>
    <w:rPr>
      <w:i/>
      <w:iCs/>
    </w:rPr>
  </w:style>
  <w:style w:type="character" w:styleId="CommentReference">
    <w:name w:val="annotation reference"/>
    <w:basedOn w:val="DefaultParagraphFont"/>
    <w:uiPriority w:val="99"/>
    <w:semiHidden/>
    <w:unhideWhenUsed/>
    <w:rsid w:val="008565AE"/>
    <w:rPr>
      <w:sz w:val="16"/>
      <w:szCs w:val="16"/>
    </w:rPr>
  </w:style>
  <w:style w:type="paragraph" w:styleId="CommentText">
    <w:name w:val="annotation text"/>
    <w:basedOn w:val="Normal"/>
    <w:link w:val="CommentTextChar"/>
    <w:uiPriority w:val="99"/>
    <w:unhideWhenUsed/>
    <w:rsid w:val="008565AE"/>
    <w:pPr>
      <w:spacing w:line="240" w:lineRule="auto"/>
    </w:pPr>
    <w:rPr>
      <w:sz w:val="20"/>
      <w:szCs w:val="20"/>
    </w:rPr>
  </w:style>
  <w:style w:type="character" w:customStyle="1" w:styleId="CommentTextChar">
    <w:name w:val="Comment Text Char"/>
    <w:basedOn w:val="DefaultParagraphFont"/>
    <w:link w:val="CommentText"/>
    <w:uiPriority w:val="99"/>
    <w:rsid w:val="008565AE"/>
    <w:rPr>
      <w:sz w:val="20"/>
      <w:szCs w:val="20"/>
    </w:rPr>
  </w:style>
  <w:style w:type="paragraph" w:styleId="CommentSubject">
    <w:name w:val="annotation subject"/>
    <w:basedOn w:val="CommentText"/>
    <w:next w:val="CommentText"/>
    <w:link w:val="CommentSubjectChar"/>
    <w:uiPriority w:val="99"/>
    <w:semiHidden/>
    <w:unhideWhenUsed/>
    <w:rsid w:val="008565AE"/>
    <w:rPr>
      <w:b/>
      <w:bCs/>
    </w:rPr>
  </w:style>
  <w:style w:type="character" w:customStyle="1" w:styleId="CommentSubjectChar">
    <w:name w:val="Comment Subject Char"/>
    <w:basedOn w:val="CommentTextChar"/>
    <w:link w:val="CommentSubject"/>
    <w:uiPriority w:val="99"/>
    <w:semiHidden/>
    <w:rsid w:val="008565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0673">
      <w:bodyDiv w:val="1"/>
      <w:marLeft w:val="0"/>
      <w:marRight w:val="0"/>
      <w:marTop w:val="0"/>
      <w:marBottom w:val="0"/>
      <w:divBdr>
        <w:top w:val="none" w:sz="0" w:space="0" w:color="auto"/>
        <w:left w:val="none" w:sz="0" w:space="0" w:color="auto"/>
        <w:bottom w:val="none" w:sz="0" w:space="0" w:color="auto"/>
        <w:right w:val="none" w:sz="0" w:space="0" w:color="auto"/>
      </w:divBdr>
      <w:divsChild>
        <w:div w:id="1155759298">
          <w:marLeft w:val="0"/>
          <w:marRight w:val="0"/>
          <w:marTop w:val="0"/>
          <w:marBottom w:val="0"/>
          <w:divBdr>
            <w:top w:val="none" w:sz="0" w:space="0" w:color="auto"/>
            <w:left w:val="none" w:sz="0" w:space="0" w:color="auto"/>
            <w:bottom w:val="none" w:sz="0" w:space="0" w:color="auto"/>
            <w:right w:val="none" w:sz="0" w:space="0" w:color="auto"/>
          </w:divBdr>
          <w:divsChild>
            <w:div w:id="1715808958">
              <w:marLeft w:val="0"/>
              <w:marRight w:val="0"/>
              <w:marTop w:val="0"/>
              <w:marBottom w:val="0"/>
              <w:divBdr>
                <w:top w:val="none" w:sz="0" w:space="0" w:color="auto"/>
                <w:left w:val="none" w:sz="0" w:space="0" w:color="auto"/>
                <w:bottom w:val="none" w:sz="0" w:space="0" w:color="auto"/>
                <w:right w:val="none" w:sz="0" w:space="0" w:color="auto"/>
              </w:divBdr>
              <w:divsChild>
                <w:div w:id="935096834">
                  <w:marLeft w:val="0"/>
                  <w:marRight w:val="0"/>
                  <w:marTop w:val="0"/>
                  <w:marBottom w:val="0"/>
                  <w:divBdr>
                    <w:top w:val="none" w:sz="0" w:space="0" w:color="auto"/>
                    <w:left w:val="none" w:sz="0" w:space="0" w:color="auto"/>
                    <w:bottom w:val="none" w:sz="0" w:space="0" w:color="auto"/>
                    <w:right w:val="none" w:sz="0" w:space="0" w:color="auto"/>
                  </w:divBdr>
                  <w:divsChild>
                    <w:div w:id="1652446472">
                      <w:marLeft w:val="0"/>
                      <w:marRight w:val="0"/>
                      <w:marTop w:val="0"/>
                      <w:marBottom w:val="60"/>
                      <w:divBdr>
                        <w:top w:val="none" w:sz="0" w:space="0" w:color="auto"/>
                        <w:left w:val="none" w:sz="0" w:space="0" w:color="auto"/>
                        <w:bottom w:val="none" w:sz="0" w:space="0" w:color="auto"/>
                        <w:right w:val="none" w:sz="0" w:space="0" w:color="auto"/>
                      </w:divBdr>
                    </w:div>
                  </w:divsChild>
                </w:div>
                <w:div w:id="15534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449">
          <w:marLeft w:val="0"/>
          <w:marRight w:val="0"/>
          <w:marTop w:val="0"/>
          <w:marBottom w:val="0"/>
          <w:divBdr>
            <w:top w:val="none" w:sz="0" w:space="0" w:color="auto"/>
            <w:left w:val="none" w:sz="0" w:space="0" w:color="auto"/>
            <w:bottom w:val="none" w:sz="0" w:space="0" w:color="auto"/>
            <w:right w:val="none" w:sz="0" w:space="0" w:color="auto"/>
          </w:divBdr>
          <w:divsChild>
            <w:div w:id="805707914">
              <w:marLeft w:val="0"/>
              <w:marRight w:val="0"/>
              <w:marTop w:val="0"/>
              <w:marBottom w:val="0"/>
              <w:divBdr>
                <w:top w:val="none" w:sz="0" w:space="0" w:color="auto"/>
                <w:left w:val="none" w:sz="0" w:space="0" w:color="auto"/>
                <w:bottom w:val="none" w:sz="0" w:space="0" w:color="auto"/>
                <w:right w:val="none" w:sz="0" w:space="0" w:color="auto"/>
              </w:divBdr>
              <w:divsChild>
                <w:div w:id="1487743110">
                  <w:marLeft w:val="0"/>
                  <w:marRight w:val="0"/>
                  <w:marTop w:val="0"/>
                  <w:marBottom w:val="0"/>
                  <w:divBdr>
                    <w:top w:val="none" w:sz="0" w:space="0" w:color="auto"/>
                    <w:left w:val="none" w:sz="0" w:space="0" w:color="auto"/>
                    <w:bottom w:val="none" w:sz="0" w:space="0" w:color="auto"/>
                    <w:right w:val="none" w:sz="0" w:space="0" w:color="auto"/>
                  </w:divBdr>
                  <w:divsChild>
                    <w:div w:id="693191343">
                      <w:marLeft w:val="0"/>
                      <w:marRight w:val="0"/>
                      <w:marTop w:val="0"/>
                      <w:marBottom w:val="0"/>
                      <w:divBdr>
                        <w:top w:val="none" w:sz="0" w:space="0" w:color="auto"/>
                        <w:left w:val="none" w:sz="0" w:space="0" w:color="auto"/>
                        <w:bottom w:val="none" w:sz="0" w:space="0" w:color="auto"/>
                        <w:right w:val="none" w:sz="0" w:space="0" w:color="auto"/>
                      </w:divBdr>
                      <w:divsChild>
                        <w:div w:id="1845363797">
                          <w:marLeft w:val="0"/>
                          <w:marRight w:val="0"/>
                          <w:marTop w:val="0"/>
                          <w:marBottom w:val="720"/>
                          <w:divBdr>
                            <w:top w:val="none" w:sz="0" w:space="0" w:color="auto"/>
                            <w:left w:val="none" w:sz="0" w:space="0" w:color="auto"/>
                            <w:bottom w:val="single" w:sz="18" w:space="15" w:color="E8E8E8"/>
                            <w:right w:val="none" w:sz="0" w:space="0" w:color="auto"/>
                          </w:divBdr>
                          <w:divsChild>
                            <w:div w:id="1294407975">
                              <w:marLeft w:val="0"/>
                              <w:marRight w:val="225"/>
                              <w:marTop w:val="0"/>
                              <w:marBottom w:val="0"/>
                              <w:divBdr>
                                <w:top w:val="none" w:sz="0" w:space="0" w:color="auto"/>
                                <w:left w:val="none" w:sz="0" w:space="0" w:color="auto"/>
                                <w:bottom w:val="none" w:sz="0" w:space="0" w:color="auto"/>
                                <w:right w:val="none" w:sz="0" w:space="0" w:color="auto"/>
                              </w:divBdr>
                            </w:div>
                          </w:divsChild>
                        </w:div>
                        <w:div w:id="2009483827">
                          <w:marLeft w:val="0"/>
                          <w:marRight w:val="0"/>
                          <w:marTop w:val="0"/>
                          <w:marBottom w:val="0"/>
                          <w:divBdr>
                            <w:top w:val="none" w:sz="0" w:space="0" w:color="auto"/>
                            <w:left w:val="none" w:sz="0" w:space="0" w:color="auto"/>
                            <w:bottom w:val="none" w:sz="0" w:space="0" w:color="auto"/>
                            <w:right w:val="none" w:sz="0" w:space="0" w:color="auto"/>
                          </w:divBdr>
                          <w:divsChild>
                            <w:div w:id="1364672316">
                              <w:marLeft w:val="0"/>
                              <w:marRight w:val="0"/>
                              <w:marTop w:val="0"/>
                              <w:marBottom w:val="0"/>
                              <w:divBdr>
                                <w:top w:val="none" w:sz="0" w:space="0" w:color="auto"/>
                                <w:left w:val="none" w:sz="0" w:space="0" w:color="auto"/>
                                <w:bottom w:val="none" w:sz="0" w:space="0" w:color="auto"/>
                                <w:right w:val="none" w:sz="0" w:space="0" w:color="auto"/>
                              </w:divBdr>
                              <w:divsChild>
                                <w:div w:id="149368600">
                                  <w:marLeft w:val="0"/>
                                  <w:marRight w:val="0"/>
                                  <w:marTop w:val="0"/>
                                  <w:marBottom w:val="0"/>
                                  <w:divBdr>
                                    <w:top w:val="none" w:sz="0" w:space="0" w:color="auto"/>
                                    <w:left w:val="none" w:sz="0" w:space="0" w:color="auto"/>
                                    <w:bottom w:val="none" w:sz="0" w:space="0" w:color="auto"/>
                                    <w:right w:val="none" w:sz="0" w:space="0" w:color="auto"/>
                                  </w:divBdr>
                                  <w:divsChild>
                                    <w:div w:id="1074814250">
                                      <w:marLeft w:val="0"/>
                                      <w:marRight w:val="0"/>
                                      <w:marTop w:val="0"/>
                                      <w:marBottom w:val="0"/>
                                      <w:divBdr>
                                        <w:top w:val="none" w:sz="0" w:space="0" w:color="auto"/>
                                        <w:left w:val="none" w:sz="0" w:space="0" w:color="auto"/>
                                        <w:bottom w:val="none" w:sz="0" w:space="0" w:color="auto"/>
                                        <w:right w:val="none" w:sz="0" w:space="0" w:color="auto"/>
                                      </w:divBdr>
                                    </w:div>
                                    <w:div w:id="898789796">
                                      <w:marLeft w:val="0"/>
                                      <w:marRight w:val="0"/>
                                      <w:marTop w:val="0"/>
                                      <w:marBottom w:val="0"/>
                                      <w:divBdr>
                                        <w:top w:val="none" w:sz="0" w:space="0" w:color="auto"/>
                                        <w:left w:val="none" w:sz="0" w:space="0" w:color="auto"/>
                                        <w:bottom w:val="none" w:sz="0" w:space="0" w:color="auto"/>
                                        <w:right w:val="none" w:sz="0" w:space="0" w:color="auto"/>
                                      </w:divBdr>
                                    </w:div>
                                    <w:div w:id="1135565894">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379622268">
                                              <w:marLeft w:val="0"/>
                                              <w:marRight w:val="0"/>
                                              <w:marTop w:val="0"/>
                                              <w:marBottom w:val="0"/>
                                              <w:divBdr>
                                                <w:top w:val="none" w:sz="0" w:space="0" w:color="auto"/>
                                                <w:left w:val="none" w:sz="0" w:space="0" w:color="auto"/>
                                                <w:bottom w:val="none" w:sz="0" w:space="0" w:color="auto"/>
                                                <w:right w:val="none" w:sz="0" w:space="0" w:color="auto"/>
                                              </w:divBdr>
                                              <w:divsChild>
                                                <w:div w:id="1360080321">
                                                  <w:marLeft w:val="0"/>
                                                  <w:marRight w:val="0"/>
                                                  <w:marTop w:val="0"/>
                                                  <w:marBottom w:val="0"/>
                                                  <w:divBdr>
                                                    <w:top w:val="none" w:sz="0" w:space="0" w:color="auto"/>
                                                    <w:left w:val="none" w:sz="0" w:space="0" w:color="auto"/>
                                                    <w:bottom w:val="none" w:sz="0" w:space="0" w:color="auto"/>
                                                    <w:right w:val="none" w:sz="0" w:space="0" w:color="auto"/>
                                                  </w:divBdr>
                                                  <w:divsChild>
                                                    <w:div w:id="13079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2753">
                                          <w:marLeft w:val="0"/>
                                          <w:marRight w:val="0"/>
                                          <w:marTop w:val="0"/>
                                          <w:marBottom w:val="0"/>
                                          <w:divBdr>
                                            <w:top w:val="none" w:sz="0" w:space="0" w:color="auto"/>
                                            <w:left w:val="none" w:sz="0" w:space="0" w:color="auto"/>
                                            <w:bottom w:val="none" w:sz="0" w:space="0" w:color="auto"/>
                                            <w:right w:val="none" w:sz="0" w:space="0" w:color="auto"/>
                                          </w:divBdr>
                                          <w:divsChild>
                                            <w:div w:id="2136363255">
                                              <w:marLeft w:val="0"/>
                                              <w:marRight w:val="0"/>
                                              <w:marTop w:val="0"/>
                                              <w:marBottom w:val="0"/>
                                              <w:divBdr>
                                                <w:top w:val="none" w:sz="0" w:space="0" w:color="auto"/>
                                                <w:left w:val="none" w:sz="0" w:space="0" w:color="auto"/>
                                                <w:bottom w:val="none" w:sz="0" w:space="0" w:color="auto"/>
                                                <w:right w:val="none" w:sz="0" w:space="0" w:color="auto"/>
                                              </w:divBdr>
                                              <w:divsChild>
                                                <w:div w:id="651560657">
                                                  <w:marLeft w:val="0"/>
                                                  <w:marRight w:val="0"/>
                                                  <w:marTop w:val="0"/>
                                                  <w:marBottom w:val="0"/>
                                                  <w:divBdr>
                                                    <w:top w:val="none" w:sz="0" w:space="0" w:color="auto"/>
                                                    <w:left w:val="none" w:sz="0" w:space="0" w:color="auto"/>
                                                    <w:bottom w:val="none" w:sz="0" w:space="0" w:color="auto"/>
                                                    <w:right w:val="none" w:sz="0" w:space="0" w:color="auto"/>
                                                  </w:divBdr>
                                                  <w:divsChild>
                                                    <w:div w:id="182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27033">
      <w:bodyDiv w:val="1"/>
      <w:marLeft w:val="0"/>
      <w:marRight w:val="0"/>
      <w:marTop w:val="0"/>
      <w:marBottom w:val="0"/>
      <w:divBdr>
        <w:top w:val="none" w:sz="0" w:space="0" w:color="auto"/>
        <w:left w:val="none" w:sz="0" w:space="0" w:color="auto"/>
        <w:bottom w:val="none" w:sz="0" w:space="0" w:color="auto"/>
        <w:right w:val="none" w:sz="0" w:space="0" w:color="auto"/>
      </w:divBdr>
    </w:div>
    <w:div w:id="331495053">
      <w:bodyDiv w:val="1"/>
      <w:marLeft w:val="0"/>
      <w:marRight w:val="0"/>
      <w:marTop w:val="0"/>
      <w:marBottom w:val="0"/>
      <w:divBdr>
        <w:top w:val="none" w:sz="0" w:space="0" w:color="auto"/>
        <w:left w:val="none" w:sz="0" w:space="0" w:color="auto"/>
        <w:bottom w:val="none" w:sz="0" w:space="0" w:color="auto"/>
        <w:right w:val="none" w:sz="0" w:space="0" w:color="auto"/>
      </w:divBdr>
    </w:div>
    <w:div w:id="397167898">
      <w:bodyDiv w:val="1"/>
      <w:marLeft w:val="0"/>
      <w:marRight w:val="0"/>
      <w:marTop w:val="0"/>
      <w:marBottom w:val="0"/>
      <w:divBdr>
        <w:top w:val="none" w:sz="0" w:space="0" w:color="auto"/>
        <w:left w:val="none" w:sz="0" w:space="0" w:color="auto"/>
        <w:bottom w:val="none" w:sz="0" w:space="0" w:color="auto"/>
        <w:right w:val="none" w:sz="0" w:space="0" w:color="auto"/>
      </w:divBdr>
    </w:div>
    <w:div w:id="612833245">
      <w:bodyDiv w:val="1"/>
      <w:marLeft w:val="0"/>
      <w:marRight w:val="0"/>
      <w:marTop w:val="0"/>
      <w:marBottom w:val="0"/>
      <w:divBdr>
        <w:top w:val="none" w:sz="0" w:space="0" w:color="auto"/>
        <w:left w:val="none" w:sz="0" w:space="0" w:color="auto"/>
        <w:bottom w:val="none" w:sz="0" w:space="0" w:color="auto"/>
        <w:right w:val="none" w:sz="0" w:space="0" w:color="auto"/>
      </w:divBdr>
      <w:divsChild>
        <w:div w:id="1500660675">
          <w:marLeft w:val="0"/>
          <w:marRight w:val="0"/>
          <w:marTop w:val="0"/>
          <w:marBottom w:val="0"/>
          <w:divBdr>
            <w:top w:val="none" w:sz="0" w:space="0" w:color="auto"/>
            <w:left w:val="none" w:sz="0" w:space="0" w:color="auto"/>
            <w:bottom w:val="none" w:sz="0" w:space="0" w:color="auto"/>
            <w:right w:val="none" w:sz="0" w:space="0" w:color="auto"/>
          </w:divBdr>
          <w:divsChild>
            <w:div w:id="578952276">
              <w:marLeft w:val="0"/>
              <w:marRight w:val="0"/>
              <w:marTop w:val="0"/>
              <w:marBottom w:val="0"/>
              <w:divBdr>
                <w:top w:val="none" w:sz="0" w:space="0" w:color="auto"/>
                <w:left w:val="none" w:sz="0" w:space="0" w:color="auto"/>
                <w:bottom w:val="none" w:sz="0" w:space="0" w:color="auto"/>
                <w:right w:val="none" w:sz="0" w:space="0" w:color="auto"/>
              </w:divBdr>
              <w:divsChild>
                <w:div w:id="896549249">
                  <w:marLeft w:val="0"/>
                  <w:marRight w:val="0"/>
                  <w:marTop w:val="0"/>
                  <w:marBottom w:val="0"/>
                  <w:divBdr>
                    <w:top w:val="none" w:sz="0" w:space="0" w:color="auto"/>
                    <w:left w:val="none" w:sz="0" w:space="0" w:color="auto"/>
                    <w:bottom w:val="none" w:sz="0" w:space="0" w:color="auto"/>
                    <w:right w:val="none" w:sz="0" w:space="0" w:color="auto"/>
                  </w:divBdr>
                  <w:divsChild>
                    <w:div w:id="200093520">
                      <w:marLeft w:val="0"/>
                      <w:marRight w:val="0"/>
                      <w:marTop w:val="0"/>
                      <w:marBottom w:val="60"/>
                      <w:divBdr>
                        <w:top w:val="none" w:sz="0" w:space="0" w:color="auto"/>
                        <w:left w:val="none" w:sz="0" w:space="0" w:color="auto"/>
                        <w:bottom w:val="none" w:sz="0" w:space="0" w:color="auto"/>
                        <w:right w:val="none" w:sz="0" w:space="0" w:color="auto"/>
                      </w:divBdr>
                    </w:div>
                  </w:divsChild>
                </w:div>
                <w:div w:id="385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763">
          <w:marLeft w:val="0"/>
          <w:marRight w:val="0"/>
          <w:marTop w:val="0"/>
          <w:marBottom w:val="0"/>
          <w:divBdr>
            <w:top w:val="none" w:sz="0" w:space="0" w:color="auto"/>
            <w:left w:val="none" w:sz="0" w:space="0" w:color="auto"/>
            <w:bottom w:val="none" w:sz="0" w:space="0" w:color="auto"/>
            <w:right w:val="none" w:sz="0" w:space="0" w:color="auto"/>
          </w:divBdr>
          <w:divsChild>
            <w:div w:id="328336358">
              <w:marLeft w:val="0"/>
              <w:marRight w:val="0"/>
              <w:marTop w:val="0"/>
              <w:marBottom w:val="0"/>
              <w:divBdr>
                <w:top w:val="none" w:sz="0" w:space="0" w:color="auto"/>
                <w:left w:val="none" w:sz="0" w:space="0" w:color="auto"/>
                <w:bottom w:val="none" w:sz="0" w:space="0" w:color="auto"/>
                <w:right w:val="none" w:sz="0" w:space="0" w:color="auto"/>
              </w:divBdr>
              <w:divsChild>
                <w:div w:id="1692411533">
                  <w:marLeft w:val="0"/>
                  <w:marRight w:val="0"/>
                  <w:marTop w:val="0"/>
                  <w:marBottom w:val="0"/>
                  <w:divBdr>
                    <w:top w:val="none" w:sz="0" w:space="0" w:color="auto"/>
                    <w:left w:val="none" w:sz="0" w:space="0" w:color="auto"/>
                    <w:bottom w:val="none" w:sz="0" w:space="0" w:color="auto"/>
                    <w:right w:val="none" w:sz="0" w:space="0" w:color="auto"/>
                  </w:divBdr>
                  <w:divsChild>
                    <w:div w:id="365300796">
                      <w:marLeft w:val="0"/>
                      <w:marRight w:val="0"/>
                      <w:marTop w:val="0"/>
                      <w:marBottom w:val="0"/>
                      <w:divBdr>
                        <w:top w:val="none" w:sz="0" w:space="0" w:color="auto"/>
                        <w:left w:val="none" w:sz="0" w:space="0" w:color="auto"/>
                        <w:bottom w:val="none" w:sz="0" w:space="0" w:color="auto"/>
                        <w:right w:val="none" w:sz="0" w:space="0" w:color="auto"/>
                      </w:divBdr>
                      <w:divsChild>
                        <w:div w:id="1293634061">
                          <w:marLeft w:val="0"/>
                          <w:marRight w:val="0"/>
                          <w:marTop w:val="0"/>
                          <w:marBottom w:val="720"/>
                          <w:divBdr>
                            <w:top w:val="none" w:sz="0" w:space="0" w:color="auto"/>
                            <w:left w:val="none" w:sz="0" w:space="0" w:color="auto"/>
                            <w:bottom w:val="single" w:sz="18" w:space="15" w:color="E8E8E8"/>
                            <w:right w:val="none" w:sz="0" w:space="0" w:color="auto"/>
                          </w:divBdr>
                          <w:divsChild>
                            <w:div w:id="549147903">
                              <w:marLeft w:val="0"/>
                              <w:marRight w:val="225"/>
                              <w:marTop w:val="0"/>
                              <w:marBottom w:val="0"/>
                              <w:divBdr>
                                <w:top w:val="none" w:sz="0" w:space="0" w:color="auto"/>
                                <w:left w:val="none" w:sz="0" w:space="0" w:color="auto"/>
                                <w:bottom w:val="none" w:sz="0" w:space="0" w:color="auto"/>
                                <w:right w:val="none" w:sz="0" w:space="0" w:color="auto"/>
                              </w:divBdr>
                            </w:div>
                          </w:divsChild>
                        </w:div>
                        <w:div w:id="2054235943">
                          <w:marLeft w:val="0"/>
                          <w:marRight w:val="0"/>
                          <w:marTop w:val="0"/>
                          <w:marBottom w:val="0"/>
                          <w:divBdr>
                            <w:top w:val="none" w:sz="0" w:space="0" w:color="auto"/>
                            <w:left w:val="none" w:sz="0" w:space="0" w:color="auto"/>
                            <w:bottom w:val="none" w:sz="0" w:space="0" w:color="auto"/>
                            <w:right w:val="none" w:sz="0" w:space="0" w:color="auto"/>
                          </w:divBdr>
                          <w:divsChild>
                            <w:div w:id="913397989">
                              <w:marLeft w:val="0"/>
                              <w:marRight w:val="0"/>
                              <w:marTop w:val="0"/>
                              <w:marBottom w:val="0"/>
                              <w:divBdr>
                                <w:top w:val="none" w:sz="0" w:space="0" w:color="auto"/>
                                <w:left w:val="none" w:sz="0" w:space="0" w:color="auto"/>
                                <w:bottom w:val="none" w:sz="0" w:space="0" w:color="auto"/>
                                <w:right w:val="none" w:sz="0" w:space="0" w:color="auto"/>
                              </w:divBdr>
                              <w:divsChild>
                                <w:div w:id="218787802">
                                  <w:marLeft w:val="0"/>
                                  <w:marRight w:val="0"/>
                                  <w:marTop w:val="0"/>
                                  <w:marBottom w:val="0"/>
                                  <w:divBdr>
                                    <w:top w:val="none" w:sz="0" w:space="0" w:color="auto"/>
                                    <w:left w:val="none" w:sz="0" w:space="0" w:color="auto"/>
                                    <w:bottom w:val="none" w:sz="0" w:space="0" w:color="auto"/>
                                    <w:right w:val="none" w:sz="0" w:space="0" w:color="auto"/>
                                  </w:divBdr>
                                  <w:divsChild>
                                    <w:div w:id="2020816547">
                                      <w:marLeft w:val="0"/>
                                      <w:marRight w:val="0"/>
                                      <w:marTop w:val="0"/>
                                      <w:marBottom w:val="0"/>
                                      <w:divBdr>
                                        <w:top w:val="none" w:sz="0" w:space="0" w:color="auto"/>
                                        <w:left w:val="none" w:sz="0" w:space="0" w:color="auto"/>
                                        <w:bottom w:val="none" w:sz="0" w:space="0" w:color="auto"/>
                                        <w:right w:val="none" w:sz="0" w:space="0" w:color="auto"/>
                                      </w:divBdr>
                                    </w:div>
                                    <w:div w:id="768432555">
                                      <w:marLeft w:val="0"/>
                                      <w:marRight w:val="0"/>
                                      <w:marTop w:val="0"/>
                                      <w:marBottom w:val="0"/>
                                      <w:divBdr>
                                        <w:top w:val="none" w:sz="0" w:space="0" w:color="auto"/>
                                        <w:left w:val="none" w:sz="0" w:space="0" w:color="auto"/>
                                        <w:bottom w:val="none" w:sz="0" w:space="0" w:color="auto"/>
                                        <w:right w:val="none" w:sz="0" w:space="0" w:color="auto"/>
                                      </w:divBdr>
                                    </w:div>
                                    <w:div w:id="2092194479">
                                      <w:marLeft w:val="0"/>
                                      <w:marRight w:val="0"/>
                                      <w:marTop w:val="0"/>
                                      <w:marBottom w:val="0"/>
                                      <w:divBdr>
                                        <w:top w:val="none" w:sz="0" w:space="0" w:color="auto"/>
                                        <w:left w:val="none" w:sz="0" w:space="0" w:color="auto"/>
                                        <w:bottom w:val="none" w:sz="0" w:space="0" w:color="auto"/>
                                        <w:right w:val="none" w:sz="0" w:space="0" w:color="auto"/>
                                      </w:divBdr>
                                      <w:divsChild>
                                        <w:div w:id="168523084">
                                          <w:marLeft w:val="0"/>
                                          <w:marRight w:val="0"/>
                                          <w:marTop w:val="0"/>
                                          <w:marBottom w:val="0"/>
                                          <w:divBdr>
                                            <w:top w:val="none" w:sz="0" w:space="0" w:color="auto"/>
                                            <w:left w:val="none" w:sz="0" w:space="0" w:color="auto"/>
                                            <w:bottom w:val="none" w:sz="0" w:space="0" w:color="auto"/>
                                            <w:right w:val="none" w:sz="0" w:space="0" w:color="auto"/>
                                          </w:divBdr>
                                          <w:divsChild>
                                            <w:div w:id="833303779">
                                              <w:marLeft w:val="0"/>
                                              <w:marRight w:val="0"/>
                                              <w:marTop w:val="0"/>
                                              <w:marBottom w:val="0"/>
                                              <w:divBdr>
                                                <w:top w:val="none" w:sz="0" w:space="0" w:color="auto"/>
                                                <w:left w:val="none" w:sz="0" w:space="0" w:color="auto"/>
                                                <w:bottom w:val="none" w:sz="0" w:space="0" w:color="auto"/>
                                                <w:right w:val="none" w:sz="0" w:space="0" w:color="auto"/>
                                              </w:divBdr>
                                              <w:divsChild>
                                                <w:div w:id="1949384249">
                                                  <w:marLeft w:val="0"/>
                                                  <w:marRight w:val="0"/>
                                                  <w:marTop w:val="0"/>
                                                  <w:marBottom w:val="0"/>
                                                  <w:divBdr>
                                                    <w:top w:val="none" w:sz="0" w:space="0" w:color="auto"/>
                                                    <w:left w:val="none" w:sz="0" w:space="0" w:color="auto"/>
                                                    <w:bottom w:val="none" w:sz="0" w:space="0" w:color="auto"/>
                                                    <w:right w:val="none" w:sz="0" w:space="0" w:color="auto"/>
                                                  </w:divBdr>
                                                  <w:divsChild>
                                                    <w:div w:id="359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7929">
                                          <w:marLeft w:val="0"/>
                                          <w:marRight w:val="0"/>
                                          <w:marTop w:val="0"/>
                                          <w:marBottom w:val="0"/>
                                          <w:divBdr>
                                            <w:top w:val="none" w:sz="0" w:space="0" w:color="auto"/>
                                            <w:left w:val="none" w:sz="0" w:space="0" w:color="auto"/>
                                            <w:bottom w:val="none" w:sz="0" w:space="0" w:color="auto"/>
                                            <w:right w:val="none" w:sz="0" w:space="0" w:color="auto"/>
                                          </w:divBdr>
                                          <w:divsChild>
                                            <w:div w:id="833492434">
                                              <w:marLeft w:val="0"/>
                                              <w:marRight w:val="0"/>
                                              <w:marTop w:val="0"/>
                                              <w:marBottom w:val="0"/>
                                              <w:divBdr>
                                                <w:top w:val="none" w:sz="0" w:space="0" w:color="auto"/>
                                                <w:left w:val="none" w:sz="0" w:space="0" w:color="auto"/>
                                                <w:bottom w:val="none" w:sz="0" w:space="0" w:color="auto"/>
                                                <w:right w:val="none" w:sz="0" w:space="0" w:color="auto"/>
                                              </w:divBdr>
                                              <w:divsChild>
                                                <w:div w:id="822812735">
                                                  <w:marLeft w:val="0"/>
                                                  <w:marRight w:val="0"/>
                                                  <w:marTop w:val="0"/>
                                                  <w:marBottom w:val="0"/>
                                                  <w:divBdr>
                                                    <w:top w:val="none" w:sz="0" w:space="0" w:color="auto"/>
                                                    <w:left w:val="none" w:sz="0" w:space="0" w:color="auto"/>
                                                    <w:bottom w:val="none" w:sz="0" w:space="0" w:color="auto"/>
                                                    <w:right w:val="none" w:sz="0" w:space="0" w:color="auto"/>
                                                  </w:divBdr>
                                                  <w:divsChild>
                                                    <w:div w:id="254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09996">
      <w:bodyDiv w:val="1"/>
      <w:marLeft w:val="0"/>
      <w:marRight w:val="0"/>
      <w:marTop w:val="0"/>
      <w:marBottom w:val="0"/>
      <w:divBdr>
        <w:top w:val="none" w:sz="0" w:space="0" w:color="auto"/>
        <w:left w:val="none" w:sz="0" w:space="0" w:color="auto"/>
        <w:bottom w:val="none" w:sz="0" w:space="0" w:color="auto"/>
        <w:right w:val="none" w:sz="0" w:space="0" w:color="auto"/>
      </w:divBdr>
    </w:div>
    <w:div w:id="654530693">
      <w:bodyDiv w:val="1"/>
      <w:marLeft w:val="0"/>
      <w:marRight w:val="0"/>
      <w:marTop w:val="0"/>
      <w:marBottom w:val="0"/>
      <w:divBdr>
        <w:top w:val="none" w:sz="0" w:space="0" w:color="auto"/>
        <w:left w:val="none" w:sz="0" w:space="0" w:color="auto"/>
        <w:bottom w:val="none" w:sz="0" w:space="0" w:color="auto"/>
        <w:right w:val="none" w:sz="0" w:space="0" w:color="auto"/>
      </w:divBdr>
    </w:div>
    <w:div w:id="703600582">
      <w:bodyDiv w:val="1"/>
      <w:marLeft w:val="0"/>
      <w:marRight w:val="0"/>
      <w:marTop w:val="0"/>
      <w:marBottom w:val="0"/>
      <w:divBdr>
        <w:top w:val="none" w:sz="0" w:space="0" w:color="auto"/>
        <w:left w:val="none" w:sz="0" w:space="0" w:color="auto"/>
        <w:bottom w:val="none" w:sz="0" w:space="0" w:color="auto"/>
        <w:right w:val="none" w:sz="0" w:space="0" w:color="auto"/>
      </w:divBdr>
    </w:div>
    <w:div w:id="712121291">
      <w:bodyDiv w:val="1"/>
      <w:marLeft w:val="0"/>
      <w:marRight w:val="0"/>
      <w:marTop w:val="0"/>
      <w:marBottom w:val="0"/>
      <w:divBdr>
        <w:top w:val="none" w:sz="0" w:space="0" w:color="auto"/>
        <w:left w:val="none" w:sz="0" w:space="0" w:color="auto"/>
        <w:bottom w:val="none" w:sz="0" w:space="0" w:color="auto"/>
        <w:right w:val="none" w:sz="0" w:space="0" w:color="auto"/>
      </w:divBdr>
    </w:div>
    <w:div w:id="725421716">
      <w:bodyDiv w:val="1"/>
      <w:marLeft w:val="0"/>
      <w:marRight w:val="0"/>
      <w:marTop w:val="0"/>
      <w:marBottom w:val="0"/>
      <w:divBdr>
        <w:top w:val="none" w:sz="0" w:space="0" w:color="auto"/>
        <w:left w:val="none" w:sz="0" w:space="0" w:color="auto"/>
        <w:bottom w:val="none" w:sz="0" w:space="0" w:color="auto"/>
        <w:right w:val="none" w:sz="0" w:space="0" w:color="auto"/>
      </w:divBdr>
      <w:divsChild>
        <w:div w:id="947080055">
          <w:marLeft w:val="0"/>
          <w:marRight w:val="0"/>
          <w:marTop w:val="0"/>
          <w:marBottom w:val="0"/>
          <w:divBdr>
            <w:top w:val="none" w:sz="0" w:space="0" w:color="auto"/>
            <w:left w:val="none" w:sz="0" w:space="0" w:color="auto"/>
            <w:bottom w:val="none" w:sz="0" w:space="0" w:color="auto"/>
            <w:right w:val="none" w:sz="0" w:space="0" w:color="auto"/>
          </w:divBdr>
          <w:divsChild>
            <w:div w:id="1351375556">
              <w:marLeft w:val="0"/>
              <w:marRight w:val="0"/>
              <w:marTop w:val="0"/>
              <w:marBottom w:val="0"/>
              <w:divBdr>
                <w:top w:val="none" w:sz="0" w:space="0" w:color="auto"/>
                <w:left w:val="none" w:sz="0" w:space="0" w:color="auto"/>
                <w:bottom w:val="none" w:sz="0" w:space="0" w:color="auto"/>
                <w:right w:val="none" w:sz="0" w:space="0" w:color="auto"/>
              </w:divBdr>
              <w:divsChild>
                <w:div w:id="2114013313">
                  <w:marLeft w:val="0"/>
                  <w:marRight w:val="0"/>
                  <w:marTop w:val="0"/>
                  <w:marBottom w:val="0"/>
                  <w:divBdr>
                    <w:top w:val="none" w:sz="0" w:space="0" w:color="auto"/>
                    <w:left w:val="none" w:sz="0" w:space="0" w:color="auto"/>
                    <w:bottom w:val="none" w:sz="0" w:space="0" w:color="auto"/>
                    <w:right w:val="none" w:sz="0" w:space="0" w:color="auto"/>
                  </w:divBdr>
                  <w:divsChild>
                    <w:div w:id="637995482">
                      <w:marLeft w:val="0"/>
                      <w:marRight w:val="0"/>
                      <w:marTop w:val="0"/>
                      <w:marBottom w:val="60"/>
                      <w:divBdr>
                        <w:top w:val="none" w:sz="0" w:space="0" w:color="auto"/>
                        <w:left w:val="none" w:sz="0" w:space="0" w:color="auto"/>
                        <w:bottom w:val="none" w:sz="0" w:space="0" w:color="auto"/>
                        <w:right w:val="none" w:sz="0" w:space="0" w:color="auto"/>
                      </w:divBdr>
                    </w:div>
                  </w:divsChild>
                </w:div>
                <w:div w:id="3584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4198">
          <w:marLeft w:val="0"/>
          <w:marRight w:val="0"/>
          <w:marTop w:val="0"/>
          <w:marBottom w:val="0"/>
          <w:divBdr>
            <w:top w:val="none" w:sz="0" w:space="0" w:color="auto"/>
            <w:left w:val="none" w:sz="0" w:space="0" w:color="auto"/>
            <w:bottom w:val="none" w:sz="0" w:space="0" w:color="auto"/>
            <w:right w:val="none" w:sz="0" w:space="0" w:color="auto"/>
          </w:divBdr>
          <w:divsChild>
            <w:div w:id="2026906939">
              <w:marLeft w:val="0"/>
              <w:marRight w:val="0"/>
              <w:marTop w:val="0"/>
              <w:marBottom w:val="0"/>
              <w:divBdr>
                <w:top w:val="none" w:sz="0" w:space="0" w:color="auto"/>
                <w:left w:val="none" w:sz="0" w:space="0" w:color="auto"/>
                <w:bottom w:val="none" w:sz="0" w:space="0" w:color="auto"/>
                <w:right w:val="none" w:sz="0" w:space="0" w:color="auto"/>
              </w:divBdr>
              <w:divsChild>
                <w:div w:id="1373726303">
                  <w:marLeft w:val="0"/>
                  <w:marRight w:val="0"/>
                  <w:marTop w:val="0"/>
                  <w:marBottom w:val="0"/>
                  <w:divBdr>
                    <w:top w:val="none" w:sz="0" w:space="0" w:color="auto"/>
                    <w:left w:val="none" w:sz="0" w:space="0" w:color="auto"/>
                    <w:bottom w:val="none" w:sz="0" w:space="0" w:color="auto"/>
                    <w:right w:val="none" w:sz="0" w:space="0" w:color="auto"/>
                  </w:divBdr>
                  <w:divsChild>
                    <w:div w:id="314842696">
                      <w:marLeft w:val="0"/>
                      <w:marRight w:val="0"/>
                      <w:marTop w:val="0"/>
                      <w:marBottom w:val="0"/>
                      <w:divBdr>
                        <w:top w:val="none" w:sz="0" w:space="0" w:color="auto"/>
                        <w:left w:val="none" w:sz="0" w:space="0" w:color="auto"/>
                        <w:bottom w:val="none" w:sz="0" w:space="0" w:color="auto"/>
                        <w:right w:val="none" w:sz="0" w:space="0" w:color="auto"/>
                      </w:divBdr>
                      <w:divsChild>
                        <w:div w:id="1820531795">
                          <w:marLeft w:val="0"/>
                          <w:marRight w:val="0"/>
                          <w:marTop w:val="0"/>
                          <w:marBottom w:val="720"/>
                          <w:divBdr>
                            <w:top w:val="none" w:sz="0" w:space="0" w:color="auto"/>
                            <w:left w:val="none" w:sz="0" w:space="0" w:color="auto"/>
                            <w:bottom w:val="single" w:sz="18" w:space="15" w:color="E8E8E8"/>
                            <w:right w:val="none" w:sz="0" w:space="0" w:color="auto"/>
                          </w:divBdr>
                          <w:divsChild>
                            <w:div w:id="804203622">
                              <w:marLeft w:val="0"/>
                              <w:marRight w:val="225"/>
                              <w:marTop w:val="0"/>
                              <w:marBottom w:val="0"/>
                              <w:divBdr>
                                <w:top w:val="none" w:sz="0" w:space="0" w:color="auto"/>
                                <w:left w:val="none" w:sz="0" w:space="0" w:color="auto"/>
                                <w:bottom w:val="none" w:sz="0" w:space="0" w:color="auto"/>
                                <w:right w:val="none" w:sz="0" w:space="0" w:color="auto"/>
                              </w:divBdr>
                            </w:div>
                          </w:divsChild>
                        </w:div>
                        <w:div w:id="146627333">
                          <w:marLeft w:val="0"/>
                          <w:marRight w:val="0"/>
                          <w:marTop w:val="0"/>
                          <w:marBottom w:val="0"/>
                          <w:divBdr>
                            <w:top w:val="none" w:sz="0" w:space="0" w:color="auto"/>
                            <w:left w:val="none" w:sz="0" w:space="0" w:color="auto"/>
                            <w:bottom w:val="none" w:sz="0" w:space="0" w:color="auto"/>
                            <w:right w:val="none" w:sz="0" w:space="0" w:color="auto"/>
                          </w:divBdr>
                          <w:divsChild>
                            <w:div w:id="2028360260">
                              <w:marLeft w:val="0"/>
                              <w:marRight w:val="0"/>
                              <w:marTop w:val="0"/>
                              <w:marBottom w:val="0"/>
                              <w:divBdr>
                                <w:top w:val="none" w:sz="0" w:space="0" w:color="auto"/>
                                <w:left w:val="none" w:sz="0" w:space="0" w:color="auto"/>
                                <w:bottom w:val="none" w:sz="0" w:space="0" w:color="auto"/>
                                <w:right w:val="none" w:sz="0" w:space="0" w:color="auto"/>
                              </w:divBdr>
                              <w:divsChild>
                                <w:div w:id="1632713742">
                                  <w:marLeft w:val="0"/>
                                  <w:marRight w:val="0"/>
                                  <w:marTop w:val="0"/>
                                  <w:marBottom w:val="0"/>
                                  <w:divBdr>
                                    <w:top w:val="none" w:sz="0" w:space="0" w:color="auto"/>
                                    <w:left w:val="none" w:sz="0" w:space="0" w:color="auto"/>
                                    <w:bottom w:val="none" w:sz="0" w:space="0" w:color="auto"/>
                                    <w:right w:val="none" w:sz="0" w:space="0" w:color="auto"/>
                                  </w:divBdr>
                                  <w:divsChild>
                                    <w:div w:id="1703896190">
                                      <w:marLeft w:val="0"/>
                                      <w:marRight w:val="0"/>
                                      <w:marTop w:val="0"/>
                                      <w:marBottom w:val="0"/>
                                      <w:divBdr>
                                        <w:top w:val="none" w:sz="0" w:space="0" w:color="auto"/>
                                        <w:left w:val="none" w:sz="0" w:space="0" w:color="auto"/>
                                        <w:bottom w:val="none" w:sz="0" w:space="0" w:color="auto"/>
                                        <w:right w:val="none" w:sz="0" w:space="0" w:color="auto"/>
                                      </w:divBdr>
                                      <w:divsChild>
                                        <w:div w:id="643510908">
                                          <w:marLeft w:val="0"/>
                                          <w:marRight w:val="0"/>
                                          <w:marTop w:val="0"/>
                                          <w:marBottom w:val="0"/>
                                          <w:divBdr>
                                            <w:top w:val="none" w:sz="0" w:space="0" w:color="auto"/>
                                            <w:left w:val="none" w:sz="0" w:space="0" w:color="auto"/>
                                            <w:bottom w:val="none" w:sz="0" w:space="0" w:color="auto"/>
                                            <w:right w:val="none" w:sz="0" w:space="0" w:color="auto"/>
                                          </w:divBdr>
                                          <w:divsChild>
                                            <w:div w:id="923761894">
                                              <w:marLeft w:val="0"/>
                                              <w:marRight w:val="0"/>
                                              <w:marTop w:val="0"/>
                                              <w:marBottom w:val="0"/>
                                              <w:divBdr>
                                                <w:top w:val="none" w:sz="0" w:space="0" w:color="auto"/>
                                                <w:left w:val="none" w:sz="0" w:space="0" w:color="auto"/>
                                                <w:bottom w:val="none" w:sz="0" w:space="0" w:color="auto"/>
                                                <w:right w:val="none" w:sz="0" w:space="0" w:color="auto"/>
                                              </w:divBdr>
                                            </w:div>
                                          </w:divsChild>
                                        </w:div>
                                        <w:div w:id="1247036370">
                                          <w:marLeft w:val="0"/>
                                          <w:marRight w:val="0"/>
                                          <w:marTop w:val="0"/>
                                          <w:marBottom w:val="0"/>
                                          <w:divBdr>
                                            <w:top w:val="none" w:sz="0" w:space="0" w:color="auto"/>
                                            <w:left w:val="none" w:sz="0" w:space="0" w:color="auto"/>
                                            <w:bottom w:val="none" w:sz="0" w:space="0" w:color="auto"/>
                                            <w:right w:val="none" w:sz="0" w:space="0" w:color="auto"/>
                                          </w:divBdr>
                                          <w:divsChild>
                                            <w:div w:id="1629165818">
                                              <w:marLeft w:val="0"/>
                                              <w:marRight w:val="0"/>
                                              <w:marTop w:val="0"/>
                                              <w:marBottom w:val="0"/>
                                              <w:divBdr>
                                                <w:top w:val="none" w:sz="0" w:space="0" w:color="auto"/>
                                                <w:left w:val="none" w:sz="0" w:space="0" w:color="auto"/>
                                                <w:bottom w:val="none" w:sz="0" w:space="0" w:color="auto"/>
                                                <w:right w:val="none" w:sz="0" w:space="0" w:color="auto"/>
                                              </w:divBdr>
                                              <w:divsChild>
                                                <w:div w:id="1358316962">
                                                  <w:marLeft w:val="0"/>
                                                  <w:marRight w:val="0"/>
                                                  <w:marTop w:val="0"/>
                                                  <w:marBottom w:val="0"/>
                                                  <w:divBdr>
                                                    <w:top w:val="none" w:sz="0" w:space="0" w:color="auto"/>
                                                    <w:left w:val="none" w:sz="0" w:space="0" w:color="auto"/>
                                                    <w:bottom w:val="none" w:sz="0" w:space="0" w:color="auto"/>
                                                    <w:right w:val="none" w:sz="0" w:space="0" w:color="auto"/>
                                                  </w:divBdr>
                                                </w:div>
                                                <w:div w:id="1356690716">
                                                  <w:marLeft w:val="0"/>
                                                  <w:marRight w:val="0"/>
                                                  <w:marTop w:val="0"/>
                                                  <w:marBottom w:val="0"/>
                                                  <w:divBdr>
                                                    <w:top w:val="none" w:sz="0" w:space="0" w:color="auto"/>
                                                    <w:left w:val="none" w:sz="0" w:space="0" w:color="auto"/>
                                                    <w:bottom w:val="none" w:sz="0" w:space="0" w:color="auto"/>
                                                    <w:right w:val="none" w:sz="0" w:space="0" w:color="auto"/>
                                                  </w:divBdr>
                                                  <w:divsChild>
                                                    <w:div w:id="1398550406">
                                                      <w:marLeft w:val="0"/>
                                                      <w:marRight w:val="0"/>
                                                      <w:marTop w:val="0"/>
                                                      <w:marBottom w:val="0"/>
                                                      <w:divBdr>
                                                        <w:top w:val="none" w:sz="0" w:space="0" w:color="auto"/>
                                                        <w:left w:val="none" w:sz="0" w:space="0" w:color="auto"/>
                                                        <w:bottom w:val="none" w:sz="0" w:space="0" w:color="auto"/>
                                                        <w:right w:val="none" w:sz="0" w:space="0" w:color="auto"/>
                                                      </w:divBdr>
                                                      <w:divsChild>
                                                        <w:div w:id="21444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068313">
                                      <w:marLeft w:val="0"/>
                                      <w:marRight w:val="0"/>
                                      <w:marTop w:val="0"/>
                                      <w:marBottom w:val="0"/>
                                      <w:divBdr>
                                        <w:top w:val="none" w:sz="0" w:space="0" w:color="auto"/>
                                        <w:left w:val="none" w:sz="0" w:space="0" w:color="auto"/>
                                        <w:bottom w:val="none" w:sz="0" w:space="0" w:color="auto"/>
                                        <w:right w:val="none" w:sz="0" w:space="0" w:color="auto"/>
                                      </w:divBdr>
                                      <w:divsChild>
                                        <w:div w:id="852689774">
                                          <w:marLeft w:val="0"/>
                                          <w:marRight w:val="0"/>
                                          <w:marTop w:val="0"/>
                                          <w:marBottom w:val="0"/>
                                          <w:divBdr>
                                            <w:top w:val="none" w:sz="0" w:space="0" w:color="auto"/>
                                            <w:left w:val="none" w:sz="0" w:space="0" w:color="auto"/>
                                            <w:bottom w:val="none" w:sz="0" w:space="0" w:color="auto"/>
                                            <w:right w:val="none" w:sz="0" w:space="0" w:color="auto"/>
                                          </w:divBdr>
                                          <w:divsChild>
                                            <w:div w:id="1641887816">
                                              <w:marLeft w:val="0"/>
                                              <w:marRight w:val="0"/>
                                              <w:marTop w:val="0"/>
                                              <w:marBottom w:val="0"/>
                                              <w:divBdr>
                                                <w:top w:val="none" w:sz="0" w:space="0" w:color="auto"/>
                                                <w:left w:val="none" w:sz="0" w:space="0" w:color="auto"/>
                                                <w:bottom w:val="none" w:sz="0" w:space="0" w:color="auto"/>
                                                <w:right w:val="none" w:sz="0" w:space="0" w:color="auto"/>
                                              </w:divBdr>
                                            </w:div>
                                          </w:divsChild>
                                        </w:div>
                                        <w:div w:id="901257069">
                                          <w:marLeft w:val="0"/>
                                          <w:marRight w:val="0"/>
                                          <w:marTop w:val="0"/>
                                          <w:marBottom w:val="0"/>
                                          <w:divBdr>
                                            <w:top w:val="none" w:sz="0" w:space="0" w:color="auto"/>
                                            <w:left w:val="none" w:sz="0" w:space="0" w:color="auto"/>
                                            <w:bottom w:val="none" w:sz="0" w:space="0" w:color="auto"/>
                                            <w:right w:val="none" w:sz="0" w:space="0" w:color="auto"/>
                                          </w:divBdr>
                                          <w:divsChild>
                                            <w:div w:id="883322709">
                                              <w:marLeft w:val="0"/>
                                              <w:marRight w:val="0"/>
                                              <w:marTop w:val="0"/>
                                              <w:marBottom w:val="0"/>
                                              <w:divBdr>
                                                <w:top w:val="none" w:sz="0" w:space="0" w:color="auto"/>
                                                <w:left w:val="none" w:sz="0" w:space="0" w:color="auto"/>
                                                <w:bottom w:val="none" w:sz="0" w:space="0" w:color="auto"/>
                                                <w:right w:val="none" w:sz="0" w:space="0" w:color="auto"/>
                                              </w:divBdr>
                                              <w:divsChild>
                                                <w:div w:id="454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2023">
                                      <w:marLeft w:val="0"/>
                                      <w:marRight w:val="0"/>
                                      <w:marTop w:val="0"/>
                                      <w:marBottom w:val="0"/>
                                      <w:divBdr>
                                        <w:top w:val="none" w:sz="0" w:space="0" w:color="auto"/>
                                        <w:left w:val="none" w:sz="0" w:space="0" w:color="auto"/>
                                        <w:bottom w:val="none" w:sz="0" w:space="0" w:color="auto"/>
                                        <w:right w:val="none" w:sz="0" w:space="0" w:color="auto"/>
                                      </w:divBdr>
                                      <w:divsChild>
                                        <w:div w:id="1385368479">
                                          <w:marLeft w:val="0"/>
                                          <w:marRight w:val="0"/>
                                          <w:marTop w:val="0"/>
                                          <w:marBottom w:val="0"/>
                                          <w:divBdr>
                                            <w:top w:val="none" w:sz="0" w:space="0" w:color="auto"/>
                                            <w:left w:val="none" w:sz="0" w:space="0" w:color="auto"/>
                                            <w:bottom w:val="none" w:sz="0" w:space="0" w:color="auto"/>
                                            <w:right w:val="none" w:sz="0" w:space="0" w:color="auto"/>
                                          </w:divBdr>
                                          <w:divsChild>
                                            <w:div w:id="622031168">
                                              <w:marLeft w:val="0"/>
                                              <w:marRight w:val="0"/>
                                              <w:marTop w:val="0"/>
                                              <w:marBottom w:val="0"/>
                                              <w:divBdr>
                                                <w:top w:val="none" w:sz="0" w:space="0" w:color="auto"/>
                                                <w:left w:val="none" w:sz="0" w:space="0" w:color="auto"/>
                                                <w:bottom w:val="none" w:sz="0" w:space="0" w:color="auto"/>
                                                <w:right w:val="none" w:sz="0" w:space="0" w:color="auto"/>
                                              </w:divBdr>
                                            </w:div>
                                          </w:divsChild>
                                        </w:div>
                                        <w:div w:id="666130928">
                                          <w:marLeft w:val="0"/>
                                          <w:marRight w:val="0"/>
                                          <w:marTop w:val="0"/>
                                          <w:marBottom w:val="0"/>
                                          <w:divBdr>
                                            <w:top w:val="none" w:sz="0" w:space="0" w:color="auto"/>
                                            <w:left w:val="none" w:sz="0" w:space="0" w:color="auto"/>
                                            <w:bottom w:val="none" w:sz="0" w:space="0" w:color="auto"/>
                                            <w:right w:val="none" w:sz="0" w:space="0" w:color="auto"/>
                                          </w:divBdr>
                                          <w:divsChild>
                                            <w:div w:id="1412195496">
                                              <w:marLeft w:val="0"/>
                                              <w:marRight w:val="0"/>
                                              <w:marTop w:val="0"/>
                                              <w:marBottom w:val="0"/>
                                              <w:divBdr>
                                                <w:top w:val="none" w:sz="0" w:space="0" w:color="auto"/>
                                                <w:left w:val="none" w:sz="0" w:space="0" w:color="auto"/>
                                                <w:bottom w:val="none" w:sz="0" w:space="0" w:color="auto"/>
                                                <w:right w:val="none" w:sz="0" w:space="0" w:color="auto"/>
                                              </w:divBdr>
                                              <w:divsChild>
                                                <w:div w:id="13759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83870">
                                      <w:marLeft w:val="0"/>
                                      <w:marRight w:val="0"/>
                                      <w:marTop w:val="0"/>
                                      <w:marBottom w:val="0"/>
                                      <w:divBdr>
                                        <w:top w:val="none" w:sz="0" w:space="0" w:color="auto"/>
                                        <w:left w:val="none" w:sz="0" w:space="0" w:color="auto"/>
                                        <w:bottom w:val="none" w:sz="0" w:space="0" w:color="auto"/>
                                        <w:right w:val="none" w:sz="0" w:space="0" w:color="auto"/>
                                      </w:divBdr>
                                      <w:divsChild>
                                        <w:div w:id="1747997507">
                                          <w:marLeft w:val="0"/>
                                          <w:marRight w:val="0"/>
                                          <w:marTop w:val="0"/>
                                          <w:marBottom w:val="0"/>
                                          <w:divBdr>
                                            <w:top w:val="none" w:sz="0" w:space="0" w:color="auto"/>
                                            <w:left w:val="none" w:sz="0" w:space="0" w:color="auto"/>
                                            <w:bottom w:val="none" w:sz="0" w:space="0" w:color="auto"/>
                                            <w:right w:val="none" w:sz="0" w:space="0" w:color="auto"/>
                                          </w:divBdr>
                                          <w:divsChild>
                                            <w:div w:id="873930573">
                                              <w:marLeft w:val="0"/>
                                              <w:marRight w:val="0"/>
                                              <w:marTop w:val="0"/>
                                              <w:marBottom w:val="0"/>
                                              <w:divBdr>
                                                <w:top w:val="none" w:sz="0" w:space="0" w:color="auto"/>
                                                <w:left w:val="none" w:sz="0" w:space="0" w:color="auto"/>
                                                <w:bottom w:val="none" w:sz="0" w:space="0" w:color="auto"/>
                                                <w:right w:val="none" w:sz="0" w:space="0" w:color="auto"/>
                                              </w:divBdr>
                                            </w:div>
                                          </w:divsChild>
                                        </w:div>
                                        <w:div w:id="586814034">
                                          <w:marLeft w:val="0"/>
                                          <w:marRight w:val="0"/>
                                          <w:marTop w:val="0"/>
                                          <w:marBottom w:val="0"/>
                                          <w:divBdr>
                                            <w:top w:val="none" w:sz="0" w:space="0" w:color="auto"/>
                                            <w:left w:val="none" w:sz="0" w:space="0" w:color="auto"/>
                                            <w:bottom w:val="none" w:sz="0" w:space="0" w:color="auto"/>
                                            <w:right w:val="none" w:sz="0" w:space="0" w:color="auto"/>
                                          </w:divBdr>
                                          <w:divsChild>
                                            <w:div w:id="165557162">
                                              <w:marLeft w:val="0"/>
                                              <w:marRight w:val="0"/>
                                              <w:marTop w:val="0"/>
                                              <w:marBottom w:val="0"/>
                                              <w:divBdr>
                                                <w:top w:val="none" w:sz="0" w:space="0" w:color="auto"/>
                                                <w:left w:val="none" w:sz="0" w:space="0" w:color="auto"/>
                                                <w:bottom w:val="none" w:sz="0" w:space="0" w:color="auto"/>
                                                <w:right w:val="none" w:sz="0" w:space="0" w:color="auto"/>
                                              </w:divBdr>
                                              <w:divsChild>
                                                <w:div w:id="10704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9976">
                                      <w:marLeft w:val="0"/>
                                      <w:marRight w:val="0"/>
                                      <w:marTop w:val="0"/>
                                      <w:marBottom w:val="0"/>
                                      <w:divBdr>
                                        <w:top w:val="none" w:sz="0" w:space="0" w:color="auto"/>
                                        <w:left w:val="none" w:sz="0" w:space="0" w:color="auto"/>
                                        <w:bottom w:val="none" w:sz="0" w:space="0" w:color="auto"/>
                                        <w:right w:val="none" w:sz="0" w:space="0" w:color="auto"/>
                                      </w:divBdr>
                                      <w:divsChild>
                                        <w:div w:id="210963328">
                                          <w:marLeft w:val="0"/>
                                          <w:marRight w:val="0"/>
                                          <w:marTop w:val="0"/>
                                          <w:marBottom w:val="0"/>
                                          <w:divBdr>
                                            <w:top w:val="none" w:sz="0" w:space="0" w:color="auto"/>
                                            <w:left w:val="none" w:sz="0" w:space="0" w:color="auto"/>
                                            <w:bottom w:val="none" w:sz="0" w:space="0" w:color="auto"/>
                                            <w:right w:val="none" w:sz="0" w:space="0" w:color="auto"/>
                                          </w:divBdr>
                                          <w:divsChild>
                                            <w:div w:id="2116709214">
                                              <w:marLeft w:val="0"/>
                                              <w:marRight w:val="0"/>
                                              <w:marTop w:val="0"/>
                                              <w:marBottom w:val="0"/>
                                              <w:divBdr>
                                                <w:top w:val="none" w:sz="0" w:space="0" w:color="auto"/>
                                                <w:left w:val="none" w:sz="0" w:space="0" w:color="auto"/>
                                                <w:bottom w:val="none" w:sz="0" w:space="0" w:color="auto"/>
                                                <w:right w:val="none" w:sz="0" w:space="0" w:color="auto"/>
                                              </w:divBdr>
                                            </w:div>
                                          </w:divsChild>
                                        </w:div>
                                        <w:div w:id="947615282">
                                          <w:marLeft w:val="0"/>
                                          <w:marRight w:val="0"/>
                                          <w:marTop w:val="0"/>
                                          <w:marBottom w:val="0"/>
                                          <w:divBdr>
                                            <w:top w:val="none" w:sz="0" w:space="0" w:color="auto"/>
                                            <w:left w:val="none" w:sz="0" w:space="0" w:color="auto"/>
                                            <w:bottom w:val="none" w:sz="0" w:space="0" w:color="auto"/>
                                            <w:right w:val="none" w:sz="0" w:space="0" w:color="auto"/>
                                          </w:divBdr>
                                          <w:divsChild>
                                            <w:div w:id="1735422165">
                                              <w:marLeft w:val="0"/>
                                              <w:marRight w:val="0"/>
                                              <w:marTop w:val="0"/>
                                              <w:marBottom w:val="0"/>
                                              <w:divBdr>
                                                <w:top w:val="none" w:sz="0" w:space="0" w:color="auto"/>
                                                <w:left w:val="none" w:sz="0" w:space="0" w:color="auto"/>
                                                <w:bottom w:val="none" w:sz="0" w:space="0" w:color="auto"/>
                                                <w:right w:val="none" w:sz="0" w:space="0" w:color="auto"/>
                                              </w:divBdr>
                                              <w:divsChild>
                                                <w:div w:id="895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7570">
                              <w:marLeft w:val="0"/>
                              <w:marRight w:val="0"/>
                              <w:marTop w:val="0"/>
                              <w:marBottom w:val="0"/>
                              <w:divBdr>
                                <w:top w:val="none" w:sz="0" w:space="0" w:color="auto"/>
                                <w:left w:val="none" w:sz="0" w:space="0" w:color="auto"/>
                                <w:bottom w:val="none" w:sz="0" w:space="0" w:color="auto"/>
                                <w:right w:val="none" w:sz="0" w:space="0" w:color="auto"/>
                              </w:divBdr>
                            </w:div>
                          </w:divsChild>
                        </w:div>
                        <w:div w:id="28844905">
                          <w:marLeft w:val="0"/>
                          <w:marRight w:val="0"/>
                          <w:marTop w:val="0"/>
                          <w:marBottom w:val="0"/>
                          <w:divBdr>
                            <w:top w:val="none" w:sz="0" w:space="0" w:color="auto"/>
                            <w:left w:val="none" w:sz="0" w:space="0" w:color="auto"/>
                            <w:bottom w:val="none" w:sz="0" w:space="0" w:color="auto"/>
                            <w:right w:val="none" w:sz="0" w:space="0" w:color="auto"/>
                          </w:divBdr>
                          <w:divsChild>
                            <w:div w:id="1630625746">
                              <w:marLeft w:val="0"/>
                              <w:marRight w:val="0"/>
                              <w:marTop w:val="0"/>
                              <w:marBottom w:val="0"/>
                              <w:divBdr>
                                <w:top w:val="none" w:sz="0" w:space="0" w:color="auto"/>
                                <w:left w:val="none" w:sz="0" w:space="0" w:color="auto"/>
                                <w:bottom w:val="none" w:sz="0" w:space="0" w:color="auto"/>
                                <w:right w:val="none" w:sz="0" w:space="0" w:color="auto"/>
                              </w:divBdr>
                            </w:div>
                            <w:div w:id="2143031707">
                              <w:marLeft w:val="0"/>
                              <w:marRight w:val="0"/>
                              <w:marTop w:val="0"/>
                              <w:marBottom w:val="0"/>
                              <w:divBdr>
                                <w:top w:val="none" w:sz="0" w:space="0" w:color="auto"/>
                                <w:left w:val="none" w:sz="0" w:space="0" w:color="auto"/>
                                <w:bottom w:val="none" w:sz="0" w:space="0" w:color="auto"/>
                                <w:right w:val="none" w:sz="0" w:space="0" w:color="auto"/>
                              </w:divBdr>
                              <w:divsChild>
                                <w:div w:id="1964731203">
                                  <w:marLeft w:val="0"/>
                                  <w:marRight w:val="0"/>
                                  <w:marTop w:val="0"/>
                                  <w:marBottom w:val="0"/>
                                  <w:divBdr>
                                    <w:top w:val="none" w:sz="0" w:space="0" w:color="auto"/>
                                    <w:left w:val="none" w:sz="0" w:space="0" w:color="auto"/>
                                    <w:bottom w:val="none" w:sz="0" w:space="0" w:color="auto"/>
                                    <w:right w:val="none" w:sz="0" w:space="0" w:color="auto"/>
                                  </w:divBdr>
                                  <w:divsChild>
                                    <w:div w:id="2146121065">
                                      <w:marLeft w:val="0"/>
                                      <w:marRight w:val="0"/>
                                      <w:marTop w:val="0"/>
                                      <w:marBottom w:val="0"/>
                                      <w:divBdr>
                                        <w:top w:val="none" w:sz="0" w:space="0" w:color="auto"/>
                                        <w:left w:val="none" w:sz="0" w:space="0" w:color="auto"/>
                                        <w:bottom w:val="none" w:sz="0" w:space="0" w:color="auto"/>
                                        <w:right w:val="none" w:sz="0" w:space="0" w:color="auto"/>
                                      </w:divBdr>
                                      <w:divsChild>
                                        <w:div w:id="487552791">
                                          <w:marLeft w:val="0"/>
                                          <w:marRight w:val="0"/>
                                          <w:marTop w:val="0"/>
                                          <w:marBottom w:val="375"/>
                                          <w:divBdr>
                                            <w:top w:val="none" w:sz="0" w:space="0" w:color="auto"/>
                                            <w:left w:val="none" w:sz="0" w:space="0" w:color="auto"/>
                                            <w:bottom w:val="none" w:sz="0" w:space="0" w:color="auto"/>
                                            <w:right w:val="none" w:sz="0" w:space="0" w:color="auto"/>
                                          </w:divBdr>
                                          <w:divsChild>
                                            <w:div w:id="1712605897">
                                              <w:marLeft w:val="0"/>
                                              <w:marRight w:val="0"/>
                                              <w:marTop w:val="0"/>
                                              <w:marBottom w:val="0"/>
                                              <w:divBdr>
                                                <w:top w:val="none" w:sz="0" w:space="0" w:color="auto"/>
                                                <w:left w:val="none" w:sz="0" w:space="0" w:color="auto"/>
                                                <w:bottom w:val="none" w:sz="0" w:space="0" w:color="auto"/>
                                                <w:right w:val="none" w:sz="0" w:space="0" w:color="auto"/>
                                              </w:divBdr>
                                              <w:divsChild>
                                                <w:div w:id="304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530">
                                          <w:marLeft w:val="0"/>
                                          <w:marRight w:val="0"/>
                                          <w:marTop w:val="0"/>
                                          <w:marBottom w:val="0"/>
                                          <w:divBdr>
                                            <w:top w:val="none" w:sz="0" w:space="0" w:color="auto"/>
                                            <w:left w:val="none" w:sz="0" w:space="0" w:color="auto"/>
                                            <w:bottom w:val="none" w:sz="0" w:space="0" w:color="auto"/>
                                            <w:right w:val="none" w:sz="0" w:space="0" w:color="auto"/>
                                          </w:divBdr>
                                          <w:divsChild>
                                            <w:div w:id="16277507">
                                              <w:marLeft w:val="0"/>
                                              <w:marRight w:val="0"/>
                                              <w:marTop w:val="0"/>
                                              <w:marBottom w:val="0"/>
                                              <w:divBdr>
                                                <w:top w:val="none" w:sz="0" w:space="0" w:color="auto"/>
                                                <w:left w:val="none" w:sz="0" w:space="0" w:color="auto"/>
                                                <w:bottom w:val="none" w:sz="0" w:space="0" w:color="auto"/>
                                                <w:right w:val="none" w:sz="0" w:space="0" w:color="auto"/>
                                              </w:divBdr>
                                              <w:divsChild>
                                                <w:div w:id="918440832">
                                                  <w:marLeft w:val="0"/>
                                                  <w:marRight w:val="0"/>
                                                  <w:marTop w:val="0"/>
                                                  <w:marBottom w:val="0"/>
                                                  <w:divBdr>
                                                    <w:top w:val="none" w:sz="0" w:space="0" w:color="auto"/>
                                                    <w:left w:val="none" w:sz="0" w:space="0" w:color="auto"/>
                                                    <w:bottom w:val="none" w:sz="0" w:space="0" w:color="auto"/>
                                                    <w:right w:val="none" w:sz="0" w:space="0" w:color="auto"/>
                                                  </w:divBdr>
                                                  <w:divsChild>
                                                    <w:div w:id="14108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6920">
                                      <w:marLeft w:val="0"/>
                                      <w:marRight w:val="0"/>
                                      <w:marTop w:val="0"/>
                                      <w:marBottom w:val="0"/>
                                      <w:divBdr>
                                        <w:top w:val="none" w:sz="0" w:space="0" w:color="auto"/>
                                        <w:left w:val="none" w:sz="0" w:space="0" w:color="auto"/>
                                        <w:bottom w:val="none" w:sz="0" w:space="0" w:color="auto"/>
                                        <w:right w:val="none" w:sz="0" w:space="0" w:color="auto"/>
                                      </w:divBdr>
                                      <w:divsChild>
                                        <w:div w:id="1893735221">
                                          <w:marLeft w:val="0"/>
                                          <w:marRight w:val="0"/>
                                          <w:marTop w:val="0"/>
                                          <w:marBottom w:val="375"/>
                                          <w:divBdr>
                                            <w:top w:val="none" w:sz="0" w:space="0" w:color="auto"/>
                                            <w:left w:val="none" w:sz="0" w:space="0" w:color="auto"/>
                                            <w:bottom w:val="none" w:sz="0" w:space="0" w:color="auto"/>
                                            <w:right w:val="none" w:sz="0" w:space="0" w:color="auto"/>
                                          </w:divBdr>
                                          <w:divsChild>
                                            <w:div w:id="1929659046">
                                              <w:marLeft w:val="0"/>
                                              <w:marRight w:val="0"/>
                                              <w:marTop w:val="0"/>
                                              <w:marBottom w:val="0"/>
                                              <w:divBdr>
                                                <w:top w:val="none" w:sz="0" w:space="0" w:color="auto"/>
                                                <w:left w:val="none" w:sz="0" w:space="0" w:color="auto"/>
                                                <w:bottom w:val="none" w:sz="0" w:space="0" w:color="auto"/>
                                                <w:right w:val="none" w:sz="0" w:space="0" w:color="auto"/>
                                              </w:divBdr>
                                              <w:divsChild>
                                                <w:div w:id="453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1619">
                                      <w:marLeft w:val="0"/>
                                      <w:marRight w:val="0"/>
                                      <w:marTop w:val="0"/>
                                      <w:marBottom w:val="0"/>
                                      <w:divBdr>
                                        <w:top w:val="none" w:sz="0" w:space="0" w:color="auto"/>
                                        <w:left w:val="none" w:sz="0" w:space="0" w:color="auto"/>
                                        <w:bottom w:val="none" w:sz="0" w:space="0" w:color="auto"/>
                                        <w:right w:val="none" w:sz="0" w:space="0" w:color="auto"/>
                                      </w:divBdr>
                                      <w:divsChild>
                                        <w:div w:id="1781295283">
                                          <w:marLeft w:val="0"/>
                                          <w:marRight w:val="0"/>
                                          <w:marTop w:val="0"/>
                                          <w:marBottom w:val="375"/>
                                          <w:divBdr>
                                            <w:top w:val="none" w:sz="0" w:space="0" w:color="auto"/>
                                            <w:left w:val="none" w:sz="0" w:space="0" w:color="auto"/>
                                            <w:bottom w:val="none" w:sz="0" w:space="0" w:color="auto"/>
                                            <w:right w:val="none" w:sz="0" w:space="0" w:color="auto"/>
                                          </w:divBdr>
                                          <w:divsChild>
                                            <w:div w:id="1367408809">
                                              <w:marLeft w:val="0"/>
                                              <w:marRight w:val="0"/>
                                              <w:marTop w:val="0"/>
                                              <w:marBottom w:val="0"/>
                                              <w:divBdr>
                                                <w:top w:val="none" w:sz="0" w:space="0" w:color="auto"/>
                                                <w:left w:val="none" w:sz="0" w:space="0" w:color="auto"/>
                                                <w:bottom w:val="none" w:sz="0" w:space="0" w:color="auto"/>
                                                <w:right w:val="none" w:sz="0" w:space="0" w:color="auto"/>
                                              </w:divBdr>
                                              <w:divsChild>
                                                <w:div w:id="2134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481">
                                          <w:marLeft w:val="0"/>
                                          <w:marRight w:val="0"/>
                                          <w:marTop w:val="0"/>
                                          <w:marBottom w:val="0"/>
                                          <w:divBdr>
                                            <w:top w:val="none" w:sz="0" w:space="0" w:color="auto"/>
                                            <w:left w:val="none" w:sz="0" w:space="0" w:color="auto"/>
                                            <w:bottom w:val="none" w:sz="0" w:space="0" w:color="auto"/>
                                            <w:right w:val="none" w:sz="0" w:space="0" w:color="auto"/>
                                          </w:divBdr>
                                          <w:divsChild>
                                            <w:div w:id="2134521340">
                                              <w:marLeft w:val="0"/>
                                              <w:marRight w:val="0"/>
                                              <w:marTop w:val="0"/>
                                              <w:marBottom w:val="0"/>
                                              <w:divBdr>
                                                <w:top w:val="none" w:sz="0" w:space="0" w:color="auto"/>
                                                <w:left w:val="none" w:sz="0" w:space="0" w:color="auto"/>
                                                <w:bottom w:val="none" w:sz="0" w:space="0" w:color="auto"/>
                                                <w:right w:val="none" w:sz="0" w:space="0" w:color="auto"/>
                                              </w:divBdr>
                                              <w:divsChild>
                                                <w:div w:id="1755512919">
                                                  <w:marLeft w:val="0"/>
                                                  <w:marRight w:val="0"/>
                                                  <w:marTop w:val="0"/>
                                                  <w:marBottom w:val="0"/>
                                                  <w:divBdr>
                                                    <w:top w:val="none" w:sz="0" w:space="0" w:color="auto"/>
                                                    <w:left w:val="none" w:sz="0" w:space="0" w:color="auto"/>
                                                    <w:bottom w:val="none" w:sz="0" w:space="0" w:color="auto"/>
                                                    <w:right w:val="none" w:sz="0" w:space="0" w:color="auto"/>
                                                  </w:divBdr>
                                                  <w:divsChild>
                                                    <w:div w:id="9474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2477">
                                      <w:marLeft w:val="0"/>
                                      <w:marRight w:val="0"/>
                                      <w:marTop w:val="0"/>
                                      <w:marBottom w:val="0"/>
                                      <w:divBdr>
                                        <w:top w:val="none" w:sz="0" w:space="0" w:color="auto"/>
                                        <w:left w:val="none" w:sz="0" w:space="0" w:color="auto"/>
                                        <w:bottom w:val="none" w:sz="0" w:space="0" w:color="auto"/>
                                        <w:right w:val="none" w:sz="0" w:space="0" w:color="auto"/>
                                      </w:divBdr>
                                      <w:divsChild>
                                        <w:div w:id="688486493">
                                          <w:marLeft w:val="0"/>
                                          <w:marRight w:val="0"/>
                                          <w:marTop w:val="0"/>
                                          <w:marBottom w:val="375"/>
                                          <w:divBdr>
                                            <w:top w:val="none" w:sz="0" w:space="0" w:color="auto"/>
                                            <w:left w:val="none" w:sz="0" w:space="0" w:color="auto"/>
                                            <w:bottom w:val="none" w:sz="0" w:space="0" w:color="auto"/>
                                            <w:right w:val="none" w:sz="0" w:space="0" w:color="auto"/>
                                          </w:divBdr>
                                          <w:divsChild>
                                            <w:div w:id="1601261047">
                                              <w:marLeft w:val="0"/>
                                              <w:marRight w:val="0"/>
                                              <w:marTop w:val="0"/>
                                              <w:marBottom w:val="0"/>
                                              <w:divBdr>
                                                <w:top w:val="none" w:sz="0" w:space="0" w:color="auto"/>
                                                <w:left w:val="none" w:sz="0" w:space="0" w:color="auto"/>
                                                <w:bottom w:val="none" w:sz="0" w:space="0" w:color="auto"/>
                                                <w:right w:val="none" w:sz="0" w:space="0" w:color="auto"/>
                                              </w:divBdr>
                                              <w:divsChild>
                                                <w:div w:id="8867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0344">
                                      <w:marLeft w:val="0"/>
                                      <w:marRight w:val="0"/>
                                      <w:marTop w:val="0"/>
                                      <w:marBottom w:val="0"/>
                                      <w:divBdr>
                                        <w:top w:val="none" w:sz="0" w:space="0" w:color="auto"/>
                                        <w:left w:val="none" w:sz="0" w:space="0" w:color="auto"/>
                                        <w:bottom w:val="none" w:sz="0" w:space="0" w:color="auto"/>
                                        <w:right w:val="none" w:sz="0" w:space="0" w:color="auto"/>
                                      </w:divBdr>
                                      <w:divsChild>
                                        <w:div w:id="1149324963">
                                          <w:marLeft w:val="0"/>
                                          <w:marRight w:val="0"/>
                                          <w:marTop w:val="0"/>
                                          <w:marBottom w:val="375"/>
                                          <w:divBdr>
                                            <w:top w:val="none" w:sz="0" w:space="0" w:color="auto"/>
                                            <w:left w:val="none" w:sz="0" w:space="0" w:color="auto"/>
                                            <w:bottom w:val="none" w:sz="0" w:space="0" w:color="auto"/>
                                            <w:right w:val="none" w:sz="0" w:space="0" w:color="auto"/>
                                          </w:divBdr>
                                          <w:divsChild>
                                            <w:div w:id="1084108315">
                                              <w:marLeft w:val="0"/>
                                              <w:marRight w:val="0"/>
                                              <w:marTop w:val="0"/>
                                              <w:marBottom w:val="0"/>
                                              <w:divBdr>
                                                <w:top w:val="none" w:sz="0" w:space="0" w:color="auto"/>
                                                <w:left w:val="none" w:sz="0" w:space="0" w:color="auto"/>
                                                <w:bottom w:val="none" w:sz="0" w:space="0" w:color="auto"/>
                                                <w:right w:val="none" w:sz="0" w:space="0" w:color="auto"/>
                                              </w:divBdr>
                                              <w:divsChild>
                                                <w:div w:id="1432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82241">
                          <w:marLeft w:val="0"/>
                          <w:marRight w:val="0"/>
                          <w:marTop w:val="0"/>
                          <w:marBottom w:val="0"/>
                          <w:divBdr>
                            <w:top w:val="none" w:sz="0" w:space="0" w:color="auto"/>
                            <w:left w:val="none" w:sz="0" w:space="0" w:color="auto"/>
                            <w:bottom w:val="none" w:sz="0" w:space="0" w:color="auto"/>
                            <w:right w:val="none" w:sz="0" w:space="0" w:color="auto"/>
                          </w:divBdr>
                          <w:divsChild>
                            <w:div w:id="27029840">
                              <w:marLeft w:val="0"/>
                              <w:marRight w:val="0"/>
                              <w:marTop w:val="0"/>
                              <w:marBottom w:val="0"/>
                              <w:divBdr>
                                <w:top w:val="none" w:sz="0" w:space="0" w:color="auto"/>
                                <w:left w:val="none" w:sz="0" w:space="0" w:color="auto"/>
                                <w:bottom w:val="none" w:sz="0" w:space="0" w:color="auto"/>
                                <w:right w:val="none" w:sz="0" w:space="0" w:color="auto"/>
                              </w:divBdr>
                              <w:divsChild>
                                <w:div w:id="668602679">
                                  <w:marLeft w:val="0"/>
                                  <w:marRight w:val="0"/>
                                  <w:marTop w:val="0"/>
                                  <w:marBottom w:val="0"/>
                                  <w:divBdr>
                                    <w:top w:val="none" w:sz="0" w:space="0" w:color="auto"/>
                                    <w:left w:val="none" w:sz="0" w:space="0" w:color="auto"/>
                                    <w:bottom w:val="none" w:sz="0" w:space="0" w:color="auto"/>
                                    <w:right w:val="none" w:sz="0" w:space="0" w:color="auto"/>
                                  </w:divBdr>
                                  <w:divsChild>
                                    <w:div w:id="456723007">
                                      <w:marLeft w:val="0"/>
                                      <w:marRight w:val="0"/>
                                      <w:marTop w:val="0"/>
                                      <w:marBottom w:val="0"/>
                                      <w:divBdr>
                                        <w:top w:val="none" w:sz="0" w:space="0" w:color="auto"/>
                                        <w:left w:val="none" w:sz="0" w:space="0" w:color="auto"/>
                                        <w:bottom w:val="none" w:sz="0" w:space="0" w:color="auto"/>
                                        <w:right w:val="none" w:sz="0" w:space="0" w:color="auto"/>
                                      </w:divBdr>
                                      <w:divsChild>
                                        <w:div w:id="292563299">
                                          <w:marLeft w:val="0"/>
                                          <w:marRight w:val="0"/>
                                          <w:marTop w:val="0"/>
                                          <w:marBottom w:val="375"/>
                                          <w:divBdr>
                                            <w:top w:val="none" w:sz="0" w:space="0" w:color="auto"/>
                                            <w:left w:val="none" w:sz="0" w:space="0" w:color="auto"/>
                                            <w:bottom w:val="none" w:sz="0" w:space="0" w:color="auto"/>
                                            <w:right w:val="none" w:sz="0" w:space="0" w:color="auto"/>
                                          </w:divBdr>
                                          <w:divsChild>
                                            <w:div w:id="1350719478">
                                              <w:marLeft w:val="0"/>
                                              <w:marRight w:val="0"/>
                                              <w:marTop w:val="0"/>
                                              <w:marBottom w:val="0"/>
                                              <w:divBdr>
                                                <w:top w:val="none" w:sz="0" w:space="0" w:color="auto"/>
                                                <w:left w:val="none" w:sz="0" w:space="0" w:color="auto"/>
                                                <w:bottom w:val="none" w:sz="0" w:space="0" w:color="auto"/>
                                                <w:right w:val="none" w:sz="0" w:space="0" w:color="auto"/>
                                              </w:divBdr>
                                              <w:divsChild>
                                                <w:div w:id="1949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153">
                                          <w:marLeft w:val="0"/>
                                          <w:marRight w:val="0"/>
                                          <w:marTop w:val="0"/>
                                          <w:marBottom w:val="0"/>
                                          <w:divBdr>
                                            <w:top w:val="none" w:sz="0" w:space="0" w:color="auto"/>
                                            <w:left w:val="none" w:sz="0" w:space="0" w:color="auto"/>
                                            <w:bottom w:val="none" w:sz="0" w:space="0" w:color="auto"/>
                                            <w:right w:val="none" w:sz="0" w:space="0" w:color="auto"/>
                                          </w:divBdr>
                                          <w:divsChild>
                                            <w:div w:id="1305550681">
                                              <w:marLeft w:val="0"/>
                                              <w:marRight w:val="0"/>
                                              <w:marTop w:val="0"/>
                                              <w:marBottom w:val="0"/>
                                              <w:divBdr>
                                                <w:top w:val="none" w:sz="0" w:space="0" w:color="auto"/>
                                                <w:left w:val="none" w:sz="0" w:space="0" w:color="auto"/>
                                                <w:bottom w:val="none" w:sz="0" w:space="0" w:color="auto"/>
                                                <w:right w:val="none" w:sz="0" w:space="0" w:color="auto"/>
                                              </w:divBdr>
                                              <w:divsChild>
                                                <w:div w:id="837812806">
                                                  <w:marLeft w:val="0"/>
                                                  <w:marRight w:val="0"/>
                                                  <w:marTop w:val="0"/>
                                                  <w:marBottom w:val="0"/>
                                                  <w:divBdr>
                                                    <w:top w:val="none" w:sz="0" w:space="0" w:color="auto"/>
                                                    <w:left w:val="none" w:sz="0" w:space="0" w:color="auto"/>
                                                    <w:bottom w:val="none" w:sz="0" w:space="0" w:color="auto"/>
                                                    <w:right w:val="none" w:sz="0" w:space="0" w:color="auto"/>
                                                  </w:divBdr>
                                                  <w:divsChild>
                                                    <w:div w:id="1175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6250">
                                      <w:marLeft w:val="0"/>
                                      <w:marRight w:val="0"/>
                                      <w:marTop w:val="0"/>
                                      <w:marBottom w:val="0"/>
                                      <w:divBdr>
                                        <w:top w:val="none" w:sz="0" w:space="0" w:color="auto"/>
                                        <w:left w:val="none" w:sz="0" w:space="0" w:color="auto"/>
                                        <w:bottom w:val="none" w:sz="0" w:space="0" w:color="auto"/>
                                        <w:right w:val="none" w:sz="0" w:space="0" w:color="auto"/>
                                      </w:divBdr>
                                      <w:divsChild>
                                        <w:div w:id="1902213088">
                                          <w:marLeft w:val="0"/>
                                          <w:marRight w:val="0"/>
                                          <w:marTop w:val="0"/>
                                          <w:marBottom w:val="375"/>
                                          <w:divBdr>
                                            <w:top w:val="none" w:sz="0" w:space="0" w:color="auto"/>
                                            <w:left w:val="none" w:sz="0" w:space="0" w:color="auto"/>
                                            <w:bottom w:val="none" w:sz="0" w:space="0" w:color="auto"/>
                                            <w:right w:val="none" w:sz="0" w:space="0" w:color="auto"/>
                                          </w:divBdr>
                                          <w:divsChild>
                                            <w:div w:id="1083993849">
                                              <w:marLeft w:val="0"/>
                                              <w:marRight w:val="0"/>
                                              <w:marTop w:val="0"/>
                                              <w:marBottom w:val="0"/>
                                              <w:divBdr>
                                                <w:top w:val="none" w:sz="0" w:space="0" w:color="auto"/>
                                                <w:left w:val="none" w:sz="0" w:space="0" w:color="auto"/>
                                                <w:bottom w:val="none" w:sz="0" w:space="0" w:color="auto"/>
                                                <w:right w:val="none" w:sz="0" w:space="0" w:color="auto"/>
                                              </w:divBdr>
                                              <w:divsChild>
                                                <w:div w:id="2356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5108">
                                          <w:marLeft w:val="0"/>
                                          <w:marRight w:val="0"/>
                                          <w:marTop w:val="0"/>
                                          <w:marBottom w:val="0"/>
                                          <w:divBdr>
                                            <w:top w:val="none" w:sz="0" w:space="0" w:color="auto"/>
                                            <w:left w:val="none" w:sz="0" w:space="0" w:color="auto"/>
                                            <w:bottom w:val="none" w:sz="0" w:space="0" w:color="auto"/>
                                            <w:right w:val="none" w:sz="0" w:space="0" w:color="auto"/>
                                          </w:divBdr>
                                          <w:divsChild>
                                            <w:div w:id="226495466">
                                              <w:marLeft w:val="0"/>
                                              <w:marRight w:val="0"/>
                                              <w:marTop w:val="0"/>
                                              <w:marBottom w:val="0"/>
                                              <w:divBdr>
                                                <w:top w:val="none" w:sz="0" w:space="0" w:color="auto"/>
                                                <w:left w:val="none" w:sz="0" w:space="0" w:color="auto"/>
                                                <w:bottom w:val="none" w:sz="0" w:space="0" w:color="auto"/>
                                                <w:right w:val="none" w:sz="0" w:space="0" w:color="auto"/>
                                              </w:divBdr>
                                              <w:divsChild>
                                                <w:div w:id="1829704752">
                                                  <w:marLeft w:val="0"/>
                                                  <w:marRight w:val="0"/>
                                                  <w:marTop w:val="0"/>
                                                  <w:marBottom w:val="0"/>
                                                  <w:divBdr>
                                                    <w:top w:val="none" w:sz="0" w:space="0" w:color="auto"/>
                                                    <w:left w:val="none" w:sz="0" w:space="0" w:color="auto"/>
                                                    <w:bottom w:val="none" w:sz="0" w:space="0" w:color="auto"/>
                                                    <w:right w:val="none" w:sz="0" w:space="0" w:color="auto"/>
                                                  </w:divBdr>
                                                  <w:divsChild>
                                                    <w:div w:id="18728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991861">
      <w:bodyDiv w:val="1"/>
      <w:marLeft w:val="0"/>
      <w:marRight w:val="0"/>
      <w:marTop w:val="0"/>
      <w:marBottom w:val="0"/>
      <w:divBdr>
        <w:top w:val="none" w:sz="0" w:space="0" w:color="auto"/>
        <w:left w:val="none" w:sz="0" w:space="0" w:color="auto"/>
        <w:bottom w:val="none" w:sz="0" w:space="0" w:color="auto"/>
        <w:right w:val="none" w:sz="0" w:space="0" w:color="auto"/>
      </w:divBdr>
    </w:div>
    <w:div w:id="835534682">
      <w:bodyDiv w:val="1"/>
      <w:marLeft w:val="0"/>
      <w:marRight w:val="0"/>
      <w:marTop w:val="0"/>
      <w:marBottom w:val="0"/>
      <w:divBdr>
        <w:top w:val="none" w:sz="0" w:space="0" w:color="auto"/>
        <w:left w:val="none" w:sz="0" w:space="0" w:color="auto"/>
        <w:bottom w:val="none" w:sz="0" w:space="0" w:color="auto"/>
        <w:right w:val="none" w:sz="0" w:space="0" w:color="auto"/>
      </w:divBdr>
    </w:div>
    <w:div w:id="889462942">
      <w:bodyDiv w:val="1"/>
      <w:marLeft w:val="0"/>
      <w:marRight w:val="0"/>
      <w:marTop w:val="0"/>
      <w:marBottom w:val="0"/>
      <w:divBdr>
        <w:top w:val="none" w:sz="0" w:space="0" w:color="auto"/>
        <w:left w:val="none" w:sz="0" w:space="0" w:color="auto"/>
        <w:bottom w:val="none" w:sz="0" w:space="0" w:color="auto"/>
        <w:right w:val="none" w:sz="0" w:space="0" w:color="auto"/>
      </w:divBdr>
    </w:div>
    <w:div w:id="1083910894">
      <w:bodyDiv w:val="1"/>
      <w:marLeft w:val="0"/>
      <w:marRight w:val="0"/>
      <w:marTop w:val="0"/>
      <w:marBottom w:val="0"/>
      <w:divBdr>
        <w:top w:val="none" w:sz="0" w:space="0" w:color="auto"/>
        <w:left w:val="none" w:sz="0" w:space="0" w:color="auto"/>
        <w:bottom w:val="none" w:sz="0" w:space="0" w:color="auto"/>
        <w:right w:val="none" w:sz="0" w:space="0" w:color="auto"/>
      </w:divBdr>
      <w:divsChild>
        <w:div w:id="407121176">
          <w:marLeft w:val="0"/>
          <w:marRight w:val="0"/>
          <w:marTop w:val="0"/>
          <w:marBottom w:val="0"/>
          <w:divBdr>
            <w:top w:val="none" w:sz="0" w:space="0" w:color="auto"/>
            <w:left w:val="none" w:sz="0" w:space="0" w:color="auto"/>
            <w:bottom w:val="none" w:sz="0" w:space="0" w:color="auto"/>
            <w:right w:val="none" w:sz="0" w:space="0" w:color="auto"/>
          </w:divBdr>
          <w:divsChild>
            <w:div w:id="438724319">
              <w:marLeft w:val="0"/>
              <w:marRight w:val="0"/>
              <w:marTop w:val="0"/>
              <w:marBottom w:val="0"/>
              <w:divBdr>
                <w:top w:val="none" w:sz="0" w:space="0" w:color="auto"/>
                <w:left w:val="none" w:sz="0" w:space="0" w:color="auto"/>
                <w:bottom w:val="none" w:sz="0" w:space="0" w:color="auto"/>
                <w:right w:val="none" w:sz="0" w:space="0" w:color="auto"/>
              </w:divBdr>
              <w:divsChild>
                <w:div w:id="1054112071">
                  <w:marLeft w:val="0"/>
                  <w:marRight w:val="0"/>
                  <w:marTop w:val="0"/>
                  <w:marBottom w:val="0"/>
                  <w:divBdr>
                    <w:top w:val="none" w:sz="0" w:space="0" w:color="auto"/>
                    <w:left w:val="none" w:sz="0" w:space="0" w:color="auto"/>
                    <w:bottom w:val="none" w:sz="0" w:space="0" w:color="auto"/>
                    <w:right w:val="none" w:sz="0" w:space="0" w:color="auto"/>
                  </w:divBdr>
                  <w:divsChild>
                    <w:div w:id="496313084">
                      <w:marLeft w:val="0"/>
                      <w:marRight w:val="0"/>
                      <w:marTop w:val="0"/>
                      <w:marBottom w:val="60"/>
                      <w:divBdr>
                        <w:top w:val="none" w:sz="0" w:space="0" w:color="auto"/>
                        <w:left w:val="none" w:sz="0" w:space="0" w:color="auto"/>
                        <w:bottom w:val="none" w:sz="0" w:space="0" w:color="auto"/>
                        <w:right w:val="none" w:sz="0" w:space="0" w:color="auto"/>
                      </w:divBdr>
                    </w:div>
                  </w:divsChild>
                </w:div>
                <w:div w:id="12147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3993">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sChild>
                <w:div w:id="146943403">
                  <w:marLeft w:val="0"/>
                  <w:marRight w:val="0"/>
                  <w:marTop w:val="0"/>
                  <w:marBottom w:val="0"/>
                  <w:divBdr>
                    <w:top w:val="none" w:sz="0" w:space="0" w:color="auto"/>
                    <w:left w:val="none" w:sz="0" w:space="0" w:color="auto"/>
                    <w:bottom w:val="none" w:sz="0" w:space="0" w:color="auto"/>
                    <w:right w:val="none" w:sz="0" w:space="0" w:color="auto"/>
                  </w:divBdr>
                  <w:divsChild>
                    <w:div w:id="925191180">
                      <w:marLeft w:val="0"/>
                      <w:marRight w:val="0"/>
                      <w:marTop w:val="0"/>
                      <w:marBottom w:val="0"/>
                      <w:divBdr>
                        <w:top w:val="none" w:sz="0" w:space="0" w:color="auto"/>
                        <w:left w:val="none" w:sz="0" w:space="0" w:color="auto"/>
                        <w:bottom w:val="none" w:sz="0" w:space="0" w:color="auto"/>
                        <w:right w:val="none" w:sz="0" w:space="0" w:color="auto"/>
                      </w:divBdr>
                      <w:divsChild>
                        <w:div w:id="140578573">
                          <w:marLeft w:val="0"/>
                          <w:marRight w:val="0"/>
                          <w:marTop w:val="0"/>
                          <w:marBottom w:val="720"/>
                          <w:divBdr>
                            <w:top w:val="none" w:sz="0" w:space="0" w:color="auto"/>
                            <w:left w:val="none" w:sz="0" w:space="0" w:color="auto"/>
                            <w:bottom w:val="single" w:sz="18" w:space="15" w:color="E8E8E8"/>
                            <w:right w:val="none" w:sz="0" w:space="0" w:color="auto"/>
                          </w:divBdr>
                          <w:divsChild>
                            <w:div w:id="186531454">
                              <w:marLeft w:val="0"/>
                              <w:marRight w:val="225"/>
                              <w:marTop w:val="0"/>
                              <w:marBottom w:val="0"/>
                              <w:divBdr>
                                <w:top w:val="none" w:sz="0" w:space="0" w:color="auto"/>
                                <w:left w:val="none" w:sz="0" w:space="0" w:color="auto"/>
                                <w:bottom w:val="none" w:sz="0" w:space="0" w:color="auto"/>
                                <w:right w:val="none" w:sz="0" w:space="0" w:color="auto"/>
                              </w:divBdr>
                            </w:div>
                          </w:divsChild>
                        </w:div>
                        <w:div w:id="354431803">
                          <w:marLeft w:val="0"/>
                          <w:marRight w:val="0"/>
                          <w:marTop w:val="0"/>
                          <w:marBottom w:val="0"/>
                          <w:divBdr>
                            <w:top w:val="none" w:sz="0" w:space="0" w:color="auto"/>
                            <w:left w:val="none" w:sz="0" w:space="0" w:color="auto"/>
                            <w:bottom w:val="none" w:sz="0" w:space="0" w:color="auto"/>
                            <w:right w:val="none" w:sz="0" w:space="0" w:color="auto"/>
                          </w:divBdr>
                          <w:divsChild>
                            <w:div w:id="950086247">
                              <w:marLeft w:val="0"/>
                              <w:marRight w:val="0"/>
                              <w:marTop w:val="0"/>
                              <w:marBottom w:val="0"/>
                              <w:divBdr>
                                <w:top w:val="none" w:sz="0" w:space="0" w:color="auto"/>
                                <w:left w:val="none" w:sz="0" w:space="0" w:color="auto"/>
                                <w:bottom w:val="none" w:sz="0" w:space="0" w:color="auto"/>
                                <w:right w:val="none" w:sz="0" w:space="0" w:color="auto"/>
                              </w:divBdr>
                              <w:divsChild>
                                <w:div w:id="11880381">
                                  <w:marLeft w:val="0"/>
                                  <w:marRight w:val="0"/>
                                  <w:marTop w:val="0"/>
                                  <w:marBottom w:val="0"/>
                                  <w:divBdr>
                                    <w:top w:val="none" w:sz="0" w:space="0" w:color="auto"/>
                                    <w:left w:val="none" w:sz="0" w:space="0" w:color="auto"/>
                                    <w:bottom w:val="none" w:sz="0" w:space="0" w:color="auto"/>
                                    <w:right w:val="none" w:sz="0" w:space="0" w:color="auto"/>
                                  </w:divBdr>
                                </w:div>
                              </w:divsChild>
                            </w:div>
                            <w:div w:id="1443724768">
                              <w:marLeft w:val="0"/>
                              <w:marRight w:val="0"/>
                              <w:marTop w:val="0"/>
                              <w:marBottom w:val="0"/>
                              <w:divBdr>
                                <w:top w:val="none" w:sz="0" w:space="0" w:color="auto"/>
                                <w:left w:val="none" w:sz="0" w:space="0" w:color="auto"/>
                                <w:bottom w:val="none" w:sz="0" w:space="0" w:color="auto"/>
                                <w:right w:val="none" w:sz="0" w:space="0" w:color="auto"/>
                              </w:divBdr>
                            </w:div>
                          </w:divsChild>
                        </w:div>
                        <w:div w:id="2088962668">
                          <w:marLeft w:val="0"/>
                          <w:marRight w:val="0"/>
                          <w:marTop w:val="0"/>
                          <w:marBottom w:val="0"/>
                          <w:divBdr>
                            <w:top w:val="none" w:sz="0" w:space="0" w:color="auto"/>
                            <w:left w:val="none" w:sz="0" w:space="0" w:color="auto"/>
                            <w:bottom w:val="none" w:sz="0" w:space="0" w:color="auto"/>
                            <w:right w:val="none" w:sz="0" w:space="0" w:color="auto"/>
                          </w:divBdr>
                          <w:divsChild>
                            <w:div w:id="594289333">
                              <w:marLeft w:val="0"/>
                              <w:marRight w:val="0"/>
                              <w:marTop w:val="0"/>
                              <w:marBottom w:val="0"/>
                              <w:divBdr>
                                <w:top w:val="none" w:sz="0" w:space="0" w:color="auto"/>
                                <w:left w:val="none" w:sz="0" w:space="0" w:color="auto"/>
                                <w:bottom w:val="none" w:sz="0" w:space="0" w:color="auto"/>
                                <w:right w:val="none" w:sz="0" w:space="0" w:color="auto"/>
                              </w:divBdr>
                              <w:divsChild>
                                <w:div w:id="1945067654">
                                  <w:marLeft w:val="0"/>
                                  <w:marRight w:val="0"/>
                                  <w:marTop w:val="0"/>
                                  <w:marBottom w:val="0"/>
                                  <w:divBdr>
                                    <w:top w:val="none" w:sz="0" w:space="0" w:color="auto"/>
                                    <w:left w:val="none" w:sz="0" w:space="0" w:color="auto"/>
                                    <w:bottom w:val="none" w:sz="0" w:space="0" w:color="auto"/>
                                    <w:right w:val="none" w:sz="0" w:space="0" w:color="auto"/>
                                  </w:divBdr>
                                  <w:divsChild>
                                    <w:div w:id="1912740044">
                                      <w:marLeft w:val="0"/>
                                      <w:marRight w:val="0"/>
                                      <w:marTop w:val="0"/>
                                      <w:marBottom w:val="0"/>
                                      <w:divBdr>
                                        <w:top w:val="none" w:sz="0" w:space="0" w:color="auto"/>
                                        <w:left w:val="none" w:sz="0" w:space="0" w:color="auto"/>
                                        <w:bottom w:val="none" w:sz="0" w:space="0" w:color="auto"/>
                                        <w:right w:val="none" w:sz="0" w:space="0" w:color="auto"/>
                                      </w:divBdr>
                                    </w:div>
                                    <w:div w:id="1277368572">
                                      <w:marLeft w:val="0"/>
                                      <w:marRight w:val="0"/>
                                      <w:marTop w:val="0"/>
                                      <w:marBottom w:val="0"/>
                                      <w:divBdr>
                                        <w:top w:val="none" w:sz="0" w:space="0" w:color="auto"/>
                                        <w:left w:val="none" w:sz="0" w:space="0" w:color="auto"/>
                                        <w:bottom w:val="none" w:sz="0" w:space="0" w:color="auto"/>
                                        <w:right w:val="none" w:sz="0" w:space="0" w:color="auto"/>
                                      </w:divBdr>
                                    </w:div>
                                    <w:div w:id="220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801">
                          <w:marLeft w:val="0"/>
                          <w:marRight w:val="0"/>
                          <w:marTop w:val="0"/>
                          <w:marBottom w:val="0"/>
                          <w:divBdr>
                            <w:top w:val="none" w:sz="0" w:space="0" w:color="auto"/>
                            <w:left w:val="none" w:sz="0" w:space="0" w:color="auto"/>
                            <w:bottom w:val="none" w:sz="0" w:space="0" w:color="auto"/>
                            <w:right w:val="none" w:sz="0" w:space="0" w:color="auto"/>
                          </w:divBdr>
                          <w:divsChild>
                            <w:div w:id="1410080240">
                              <w:marLeft w:val="0"/>
                              <w:marRight w:val="0"/>
                              <w:marTop w:val="0"/>
                              <w:marBottom w:val="0"/>
                              <w:divBdr>
                                <w:top w:val="none" w:sz="0" w:space="0" w:color="auto"/>
                                <w:left w:val="none" w:sz="0" w:space="0" w:color="auto"/>
                                <w:bottom w:val="none" w:sz="0" w:space="0" w:color="auto"/>
                                <w:right w:val="none" w:sz="0" w:space="0" w:color="auto"/>
                              </w:divBdr>
                            </w:div>
                            <w:div w:id="1590505198">
                              <w:marLeft w:val="0"/>
                              <w:marRight w:val="0"/>
                              <w:marTop w:val="0"/>
                              <w:marBottom w:val="0"/>
                              <w:divBdr>
                                <w:top w:val="none" w:sz="0" w:space="0" w:color="auto"/>
                                <w:left w:val="none" w:sz="0" w:space="0" w:color="auto"/>
                                <w:bottom w:val="none" w:sz="0" w:space="0" w:color="auto"/>
                                <w:right w:val="none" w:sz="0" w:space="0" w:color="auto"/>
                              </w:divBdr>
                              <w:divsChild>
                                <w:div w:id="1087851644">
                                  <w:marLeft w:val="0"/>
                                  <w:marRight w:val="0"/>
                                  <w:marTop w:val="0"/>
                                  <w:marBottom w:val="0"/>
                                  <w:divBdr>
                                    <w:top w:val="none" w:sz="0" w:space="0" w:color="auto"/>
                                    <w:left w:val="none" w:sz="0" w:space="0" w:color="auto"/>
                                    <w:bottom w:val="none" w:sz="0" w:space="0" w:color="auto"/>
                                    <w:right w:val="none" w:sz="0" w:space="0" w:color="auto"/>
                                  </w:divBdr>
                                  <w:divsChild>
                                    <w:div w:id="225650479">
                                      <w:marLeft w:val="0"/>
                                      <w:marRight w:val="0"/>
                                      <w:marTop w:val="0"/>
                                      <w:marBottom w:val="0"/>
                                      <w:divBdr>
                                        <w:top w:val="none" w:sz="0" w:space="0" w:color="auto"/>
                                        <w:left w:val="none" w:sz="0" w:space="0" w:color="auto"/>
                                        <w:bottom w:val="none" w:sz="0" w:space="0" w:color="auto"/>
                                        <w:right w:val="none" w:sz="0" w:space="0" w:color="auto"/>
                                      </w:divBdr>
                                    </w:div>
                                  </w:divsChild>
                                </w:div>
                                <w:div w:id="1573811558">
                                  <w:marLeft w:val="0"/>
                                  <w:marRight w:val="0"/>
                                  <w:marTop w:val="0"/>
                                  <w:marBottom w:val="0"/>
                                  <w:divBdr>
                                    <w:top w:val="none" w:sz="0" w:space="0" w:color="auto"/>
                                    <w:left w:val="none" w:sz="0" w:space="0" w:color="auto"/>
                                    <w:bottom w:val="none" w:sz="0" w:space="0" w:color="auto"/>
                                    <w:right w:val="none" w:sz="0" w:space="0" w:color="auto"/>
                                  </w:divBdr>
                                  <w:divsChild>
                                    <w:div w:id="1088846409">
                                      <w:marLeft w:val="0"/>
                                      <w:marRight w:val="0"/>
                                      <w:marTop w:val="0"/>
                                      <w:marBottom w:val="0"/>
                                      <w:divBdr>
                                        <w:top w:val="none" w:sz="0" w:space="0" w:color="auto"/>
                                        <w:left w:val="none" w:sz="0" w:space="0" w:color="auto"/>
                                        <w:bottom w:val="none" w:sz="0" w:space="0" w:color="auto"/>
                                        <w:right w:val="none" w:sz="0" w:space="0" w:color="auto"/>
                                      </w:divBdr>
                                    </w:div>
                                  </w:divsChild>
                                </w:div>
                                <w:div w:id="1667199884">
                                  <w:marLeft w:val="0"/>
                                  <w:marRight w:val="0"/>
                                  <w:marTop w:val="0"/>
                                  <w:marBottom w:val="0"/>
                                  <w:divBdr>
                                    <w:top w:val="none" w:sz="0" w:space="0" w:color="auto"/>
                                    <w:left w:val="none" w:sz="0" w:space="0" w:color="auto"/>
                                    <w:bottom w:val="none" w:sz="0" w:space="0" w:color="auto"/>
                                    <w:right w:val="none" w:sz="0" w:space="0" w:color="auto"/>
                                  </w:divBdr>
                                  <w:divsChild>
                                    <w:div w:id="1876963491">
                                      <w:marLeft w:val="0"/>
                                      <w:marRight w:val="0"/>
                                      <w:marTop w:val="0"/>
                                      <w:marBottom w:val="0"/>
                                      <w:divBdr>
                                        <w:top w:val="none" w:sz="0" w:space="0" w:color="auto"/>
                                        <w:left w:val="none" w:sz="0" w:space="0" w:color="auto"/>
                                        <w:bottom w:val="none" w:sz="0" w:space="0" w:color="auto"/>
                                        <w:right w:val="none" w:sz="0" w:space="0" w:color="auto"/>
                                      </w:divBdr>
                                    </w:div>
                                  </w:divsChild>
                                </w:div>
                                <w:div w:id="207497331">
                                  <w:marLeft w:val="0"/>
                                  <w:marRight w:val="0"/>
                                  <w:marTop w:val="0"/>
                                  <w:marBottom w:val="0"/>
                                  <w:divBdr>
                                    <w:top w:val="none" w:sz="0" w:space="0" w:color="auto"/>
                                    <w:left w:val="none" w:sz="0" w:space="0" w:color="auto"/>
                                    <w:bottom w:val="none" w:sz="0" w:space="0" w:color="auto"/>
                                    <w:right w:val="none" w:sz="0" w:space="0" w:color="auto"/>
                                  </w:divBdr>
                                  <w:divsChild>
                                    <w:div w:id="1750419021">
                                      <w:marLeft w:val="0"/>
                                      <w:marRight w:val="0"/>
                                      <w:marTop w:val="0"/>
                                      <w:marBottom w:val="0"/>
                                      <w:divBdr>
                                        <w:top w:val="none" w:sz="0" w:space="0" w:color="auto"/>
                                        <w:left w:val="none" w:sz="0" w:space="0" w:color="auto"/>
                                        <w:bottom w:val="none" w:sz="0" w:space="0" w:color="auto"/>
                                        <w:right w:val="none" w:sz="0" w:space="0" w:color="auto"/>
                                      </w:divBdr>
                                    </w:div>
                                  </w:divsChild>
                                </w:div>
                                <w:div w:id="135997431">
                                  <w:marLeft w:val="0"/>
                                  <w:marRight w:val="0"/>
                                  <w:marTop w:val="0"/>
                                  <w:marBottom w:val="0"/>
                                  <w:divBdr>
                                    <w:top w:val="none" w:sz="0" w:space="0" w:color="auto"/>
                                    <w:left w:val="none" w:sz="0" w:space="0" w:color="auto"/>
                                    <w:bottom w:val="none" w:sz="0" w:space="0" w:color="auto"/>
                                    <w:right w:val="none" w:sz="0" w:space="0" w:color="auto"/>
                                  </w:divBdr>
                                  <w:divsChild>
                                    <w:div w:id="1177695332">
                                      <w:marLeft w:val="0"/>
                                      <w:marRight w:val="0"/>
                                      <w:marTop w:val="0"/>
                                      <w:marBottom w:val="0"/>
                                      <w:divBdr>
                                        <w:top w:val="none" w:sz="0" w:space="0" w:color="auto"/>
                                        <w:left w:val="none" w:sz="0" w:space="0" w:color="auto"/>
                                        <w:bottom w:val="none" w:sz="0" w:space="0" w:color="auto"/>
                                        <w:right w:val="none" w:sz="0" w:space="0" w:color="auto"/>
                                      </w:divBdr>
                                    </w:div>
                                  </w:divsChild>
                                </w:div>
                                <w:div w:id="1148479574">
                                  <w:marLeft w:val="0"/>
                                  <w:marRight w:val="0"/>
                                  <w:marTop w:val="0"/>
                                  <w:marBottom w:val="0"/>
                                  <w:divBdr>
                                    <w:top w:val="none" w:sz="0" w:space="0" w:color="auto"/>
                                    <w:left w:val="none" w:sz="0" w:space="0" w:color="auto"/>
                                    <w:bottom w:val="none" w:sz="0" w:space="0" w:color="auto"/>
                                    <w:right w:val="none" w:sz="0" w:space="0" w:color="auto"/>
                                  </w:divBdr>
                                  <w:divsChild>
                                    <w:div w:id="200827562">
                                      <w:marLeft w:val="0"/>
                                      <w:marRight w:val="0"/>
                                      <w:marTop w:val="0"/>
                                      <w:marBottom w:val="0"/>
                                      <w:divBdr>
                                        <w:top w:val="none" w:sz="0" w:space="0" w:color="auto"/>
                                        <w:left w:val="none" w:sz="0" w:space="0" w:color="auto"/>
                                        <w:bottom w:val="none" w:sz="0" w:space="0" w:color="auto"/>
                                        <w:right w:val="none" w:sz="0" w:space="0" w:color="auto"/>
                                      </w:divBdr>
                                      <w:divsChild>
                                        <w:div w:id="9582963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75689350">
                                  <w:marLeft w:val="0"/>
                                  <w:marRight w:val="0"/>
                                  <w:marTop w:val="0"/>
                                  <w:marBottom w:val="0"/>
                                  <w:divBdr>
                                    <w:top w:val="none" w:sz="0" w:space="0" w:color="auto"/>
                                    <w:left w:val="none" w:sz="0" w:space="0" w:color="auto"/>
                                    <w:bottom w:val="none" w:sz="0" w:space="0" w:color="auto"/>
                                    <w:right w:val="none" w:sz="0" w:space="0" w:color="auto"/>
                                  </w:divBdr>
                                  <w:divsChild>
                                    <w:div w:id="915163957">
                                      <w:marLeft w:val="0"/>
                                      <w:marRight w:val="0"/>
                                      <w:marTop w:val="0"/>
                                      <w:marBottom w:val="0"/>
                                      <w:divBdr>
                                        <w:top w:val="none" w:sz="0" w:space="0" w:color="auto"/>
                                        <w:left w:val="none" w:sz="0" w:space="0" w:color="auto"/>
                                        <w:bottom w:val="none" w:sz="0" w:space="0" w:color="auto"/>
                                        <w:right w:val="none" w:sz="0" w:space="0" w:color="auto"/>
                                      </w:divBdr>
                                      <w:divsChild>
                                        <w:div w:id="11900727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0419145">
                                  <w:marLeft w:val="0"/>
                                  <w:marRight w:val="0"/>
                                  <w:marTop w:val="0"/>
                                  <w:marBottom w:val="0"/>
                                  <w:divBdr>
                                    <w:top w:val="none" w:sz="0" w:space="0" w:color="auto"/>
                                    <w:left w:val="none" w:sz="0" w:space="0" w:color="auto"/>
                                    <w:bottom w:val="none" w:sz="0" w:space="0" w:color="auto"/>
                                    <w:right w:val="none" w:sz="0" w:space="0" w:color="auto"/>
                                  </w:divBdr>
                                  <w:divsChild>
                                    <w:div w:id="313685558">
                                      <w:marLeft w:val="0"/>
                                      <w:marRight w:val="0"/>
                                      <w:marTop w:val="0"/>
                                      <w:marBottom w:val="0"/>
                                      <w:divBdr>
                                        <w:top w:val="none" w:sz="0" w:space="0" w:color="auto"/>
                                        <w:left w:val="none" w:sz="0" w:space="0" w:color="auto"/>
                                        <w:bottom w:val="none" w:sz="0" w:space="0" w:color="auto"/>
                                        <w:right w:val="none" w:sz="0" w:space="0" w:color="auto"/>
                                      </w:divBdr>
                                      <w:divsChild>
                                        <w:div w:id="20292850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0053704">
                                  <w:marLeft w:val="0"/>
                                  <w:marRight w:val="0"/>
                                  <w:marTop w:val="0"/>
                                  <w:marBottom w:val="0"/>
                                  <w:divBdr>
                                    <w:top w:val="none" w:sz="0" w:space="0" w:color="auto"/>
                                    <w:left w:val="none" w:sz="0" w:space="0" w:color="auto"/>
                                    <w:bottom w:val="none" w:sz="0" w:space="0" w:color="auto"/>
                                    <w:right w:val="none" w:sz="0" w:space="0" w:color="auto"/>
                                  </w:divBdr>
                                  <w:divsChild>
                                    <w:div w:id="930312768">
                                      <w:marLeft w:val="0"/>
                                      <w:marRight w:val="0"/>
                                      <w:marTop w:val="0"/>
                                      <w:marBottom w:val="0"/>
                                      <w:divBdr>
                                        <w:top w:val="none" w:sz="0" w:space="0" w:color="auto"/>
                                        <w:left w:val="none" w:sz="0" w:space="0" w:color="auto"/>
                                        <w:bottom w:val="none" w:sz="0" w:space="0" w:color="auto"/>
                                        <w:right w:val="none" w:sz="0" w:space="0" w:color="auto"/>
                                      </w:divBdr>
                                      <w:divsChild>
                                        <w:div w:id="350804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97438099">
                                  <w:marLeft w:val="0"/>
                                  <w:marRight w:val="0"/>
                                  <w:marTop w:val="0"/>
                                  <w:marBottom w:val="0"/>
                                  <w:divBdr>
                                    <w:top w:val="none" w:sz="0" w:space="0" w:color="auto"/>
                                    <w:left w:val="none" w:sz="0" w:space="0" w:color="auto"/>
                                    <w:bottom w:val="none" w:sz="0" w:space="0" w:color="auto"/>
                                    <w:right w:val="none" w:sz="0" w:space="0" w:color="auto"/>
                                  </w:divBdr>
                                  <w:divsChild>
                                    <w:div w:id="1093433380">
                                      <w:marLeft w:val="0"/>
                                      <w:marRight w:val="0"/>
                                      <w:marTop w:val="0"/>
                                      <w:marBottom w:val="0"/>
                                      <w:divBdr>
                                        <w:top w:val="none" w:sz="0" w:space="0" w:color="auto"/>
                                        <w:left w:val="none" w:sz="0" w:space="0" w:color="auto"/>
                                        <w:bottom w:val="none" w:sz="0" w:space="0" w:color="auto"/>
                                        <w:right w:val="none" w:sz="0" w:space="0" w:color="auto"/>
                                      </w:divBdr>
                                      <w:divsChild>
                                        <w:div w:id="10737007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84528911">
                          <w:marLeft w:val="0"/>
                          <w:marRight w:val="0"/>
                          <w:marTop w:val="0"/>
                          <w:marBottom w:val="0"/>
                          <w:divBdr>
                            <w:top w:val="none" w:sz="0" w:space="0" w:color="auto"/>
                            <w:left w:val="none" w:sz="0" w:space="0" w:color="auto"/>
                            <w:bottom w:val="none" w:sz="0" w:space="0" w:color="auto"/>
                            <w:right w:val="none" w:sz="0" w:space="0" w:color="auto"/>
                          </w:divBdr>
                          <w:divsChild>
                            <w:div w:id="477888679">
                              <w:marLeft w:val="0"/>
                              <w:marRight w:val="0"/>
                              <w:marTop w:val="0"/>
                              <w:marBottom w:val="0"/>
                              <w:divBdr>
                                <w:top w:val="none" w:sz="0" w:space="0" w:color="auto"/>
                                <w:left w:val="none" w:sz="0" w:space="0" w:color="auto"/>
                                <w:bottom w:val="none" w:sz="0" w:space="0" w:color="auto"/>
                                <w:right w:val="none" w:sz="0" w:space="0" w:color="auto"/>
                              </w:divBdr>
                            </w:div>
                            <w:div w:id="492110374">
                              <w:marLeft w:val="0"/>
                              <w:marRight w:val="0"/>
                              <w:marTop w:val="0"/>
                              <w:marBottom w:val="0"/>
                              <w:divBdr>
                                <w:top w:val="none" w:sz="0" w:space="0" w:color="auto"/>
                                <w:left w:val="none" w:sz="0" w:space="0" w:color="auto"/>
                                <w:bottom w:val="none" w:sz="0" w:space="0" w:color="auto"/>
                                <w:right w:val="none" w:sz="0" w:space="0" w:color="auto"/>
                              </w:divBdr>
                            </w:div>
                          </w:divsChild>
                        </w:div>
                        <w:div w:id="1848904872">
                          <w:marLeft w:val="0"/>
                          <w:marRight w:val="0"/>
                          <w:marTop w:val="0"/>
                          <w:marBottom w:val="0"/>
                          <w:divBdr>
                            <w:top w:val="none" w:sz="0" w:space="0" w:color="auto"/>
                            <w:left w:val="none" w:sz="0" w:space="0" w:color="auto"/>
                            <w:bottom w:val="none" w:sz="0" w:space="0" w:color="auto"/>
                            <w:right w:val="none" w:sz="0" w:space="0" w:color="auto"/>
                          </w:divBdr>
                          <w:divsChild>
                            <w:div w:id="1452749814">
                              <w:marLeft w:val="0"/>
                              <w:marRight w:val="0"/>
                              <w:marTop w:val="0"/>
                              <w:marBottom w:val="0"/>
                              <w:divBdr>
                                <w:top w:val="none" w:sz="0" w:space="0" w:color="auto"/>
                                <w:left w:val="none" w:sz="0" w:space="0" w:color="auto"/>
                                <w:bottom w:val="none" w:sz="0" w:space="0" w:color="auto"/>
                                <w:right w:val="none" w:sz="0" w:space="0" w:color="auto"/>
                              </w:divBdr>
                              <w:divsChild>
                                <w:div w:id="463235525">
                                  <w:marLeft w:val="0"/>
                                  <w:marRight w:val="0"/>
                                  <w:marTop w:val="0"/>
                                  <w:marBottom w:val="0"/>
                                  <w:divBdr>
                                    <w:top w:val="none" w:sz="0" w:space="0" w:color="auto"/>
                                    <w:left w:val="none" w:sz="0" w:space="0" w:color="auto"/>
                                    <w:bottom w:val="none" w:sz="0" w:space="0" w:color="auto"/>
                                    <w:right w:val="none" w:sz="0" w:space="0" w:color="auto"/>
                                  </w:divBdr>
                                  <w:divsChild>
                                    <w:div w:id="704795194">
                                      <w:marLeft w:val="0"/>
                                      <w:marRight w:val="0"/>
                                      <w:marTop w:val="0"/>
                                      <w:marBottom w:val="0"/>
                                      <w:divBdr>
                                        <w:top w:val="none" w:sz="0" w:space="0" w:color="auto"/>
                                        <w:left w:val="none" w:sz="0" w:space="0" w:color="auto"/>
                                        <w:bottom w:val="none" w:sz="0" w:space="0" w:color="auto"/>
                                        <w:right w:val="none" w:sz="0" w:space="0" w:color="auto"/>
                                      </w:divBdr>
                                      <w:divsChild>
                                        <w:div w:id="1464537125">
                                          <w:marLeft w:val="0"/>
                                          <w:marRight w:val="0"/>
                                          <w:marTop w:val="0"/>
                                          <w:marBottom w:val="0"/>
                                          <w:divBdr>
                                            <w:top w:val="none" w:sz="0" w:space="0" w:color="auto"/>
                                            <w:left w:val="none" w:sz="0" w:space="0" w:color="auto"/>
                                            <w:bottom w:val="none" w:sz="0" w:space="0" w:color="auto"/>
                                            <w:right w:val="none" w:sz="0" w:space="0" w:color="auto"/>
                                          </w:divBdr>
                                          <w:divsChild>
                                            <w:div w:id="379090778">
                                              <w:marLeft w:val="0"/>
                                              <w:marRight w:val="0"/>
                                              <w:marTop w:val="0"/>
                                              <w:marBottom w:val="0"/>
                                              <w:divBdr>
                                                <w:top w:val="none" w:sz="0" w:space="0" w:color="auto"/>
                                                <w:left w:val="none" w:sz="0" w:space="0" w:color="auto"/>
                                                <w:bottom w:val="none" w:sz="0" w:space="0" w:color="auto"/>
                                                <w:right w:val="none" w:sz="0" w:space="0" w:color="auto"/>
                                              </w:divBdr>
                                              <w:divsChild>
                                                <w:div w:id="1310285745">
                                                  <w:marLeft w:val="0"/>
                                                  <w:marRight w:val="0"/>
                                                  <w:marTop w:val="0"/>
                                                  <w:marBottom w:val="0"/>
                                                  <w:divBdr>
                                                    <w:top w:val="none" w:sz="0" w:space="0" w:color="auto"/>
                                                    <w:left w:val="none" w:sz="0" w:space="0" w:color="auto"/>
                                                    <w:bottom w:val="none" w:sz="0" w:space="0" w:color="auto"/>
                                                    <w:right w:val="none" w:sz="0" w:space="0" w:color="auto"/>
                                                  </w:divBdr>
                                                </w:div>
                                                <w:div w:id="6517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765">
                                          <w:marLeft w:val="0"/>
                                          <w:marRight w:val="0"/>
                                          <w:marTop w:val="0"/>
                                          <w:marBottom w:val="0"/>
                                          <w:divBdr>
                                            <w:top w:val="none" w:sz="0" w:space="0" w:color="auto"/>
                                            <w:left w:val="none" w:sz="0" w:space="0" w:color="auto"/>
                                            <w:bottom w:val="none" w:sz="0" w:space="0" w:color="auto"/>
                                            <w:right w:val="none" w:sz="0" w:space="0" w:color="auto"/>
                                          </w:divBdr>
                                          <w:divsChild>
                                            <w:div w:id="474302242">
                                              <w:marLeft w:val="0"/>
                                              <w:marRight w:val="0"/>
                                              <w:marTop w:val="0"/>
                                              <w:marBottom w:val="0"/>
                                              <w:divBdr>
                                                <w:top w:val="none" w:sz="0" w:space="0" w:color="auto"/>
                                                <w:left w:val="none" w:sz="0" w:space="0" w:color="auto"/>
                                                <w:bottom w:val="none" w:sz="0" w:space="0" w:color="auto"/>
                                                <w:right w:val="none" w:sz="0" w:space="0" w:color="auto"/>
                                              </w:divBdr>
                                              <w:divsChild>
                                                <w:div w:id="1428968143">
                                                  <w:marLeft w:val="0"/>
                                                  <w:marRight w:val="0"/>
                                                  <w:marTop w:val="0"/>
                                                  <w:marBottom w:val="0"/>
                                                  <w:divBdr>
                                                    <w:top w:val="none" w:sz="0" w:space="0" w:color="auto"/>
                                                    <w:left w:val="none" w:sz="0" w:space="0" w:color="auto"/>
                                                    <w:bottom w:val="none" w:sz="0" w:space="0" w:color="auto"/>
                                                    <w:right w:val="none" w:sz="0" w:space="0" w:color="auto"/>
                                                  </w:divBdr>
                                                </w:div>
                                                <w:div w:id="1881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890">
                                          <w:marLeft w:val="0"/>
                                          <w:marRight w:val="0"/>
                                          <w:marTop w:val="0"/>
                                          <w:marBottom w:val="0"/>
                                          <w:divBdr>
                                            <w:top w:val="none" w:sz="0" w:space="0" w:color="auto"/>
                                            <w:left w:val="none" w:sz="0" w:space="0" w:color="auto"/>
                                            <w:bottom w:val="none" w:sz="0" w:space="0" w:color="auto"/>
                                            <w:right w:val="none" w:sz="0" w:space="0" w:color="auto"/>
                                          </w:divBdr>
                                          <w:divsChild>
                                            <w:div w:id="1355233249">
                                              <w:marLeft w:val="0"/>
                                              <w:marRight w:val="0"/>
                                              <w:marTop w:val="0"/>
                                              <w:marBottom w:val="0"/>
                                              <w:divBdr>
                                                <w:top w:val="none" w:sz="0" w:space="0" w:color="auto"/>
                                                <w:left w:val="none" w:sz="0" w:space="0" w:color="auto"/>
                                                <w:bottom w:val="none" w:sz="0" w:space="0" w:color="auto"/>
                                                <w:right w:val="none" w:sz="0" w:space="0" w:color="auto"/>
                                              </w:divBdr>
                                              <w:divsChild>
                                                <w:div w:id="606356701">
                                                  <w:marLeft w:val="0"/>
                                                  <w:marRight w:val="0"/>
                                                  <w:marTop w:val="0"/>
                                                  <w:marBottom w:val="0"/>
                                                  <w:divBdr>
                                                    <w:top w:val="none" w:sz="0" w:space="0" w:color="auto"/>
                                                    <w:left w:val="none" w:sz="0" w:space="0" w:color="auto"/>
                                                    <w:bottom w:val="none" w:sz="0" w:space="0" w:color="auto"/>
                                                    <w:right w:val="none" w:sz="0" w:space="0" w:color="auto"/>
                                                  </w:divBdr>
                                                </w:div>
                                                <w:div w:id="1876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931">
                                          <w:marLeft w:val="0"/>
                                          <w:marRight w:val="0"/>
                                          <w:marTop w:val="0"/>
                                          <w:marBottom w:val="0"/>
                                          <w:divBdr>
                                            <w:top w:val="none" w:sz="0" w:space="0" w:color="auto"/>
                                            <w:left w:val="none" w:sz="0" w:space="0" w:color="auto"/>
                                            <w:bottom w:val="none" w:sz="0" w:space="0" w:color="auto"/>
                                            <w:right w:val="none" w:sz="0" w:space="0" w:color="auto"/>
                                          </w:divBdr>
                                          <w:divsChild>
                                            <w:div w:id="1915818606">
                                              <w:marLeft w:val="0"/>
                                              <w:marRight w:val="0"/>
                                              <w:marTop w:val="0"/>
                                              <w:marBottom w:val="0"/>
                                              <w:divBdr>
                                                <w:top w:val="none" w:sz="0" w:space="0" w:color="auto"/>
                                                <w:left w:val="none" w:sz="0" w:space="0" w:color="auto"/>
                                                <w:bottom w:val="none" w:sz="0" w:space="0" w:color="auto"/>
                                                <w:right w:val="none" w:sz="0" w:space="0" w:color="auto"/>
                                              </w:divBdr>
                                              <w:divsChild>
                                                <w:div w:id="793866425">
                                                  <w:marLeft w:val="0"/>
                                                  <w:marRight w:val="0"/>
                                                  <w:marTop w:val="0"/>
                                                  <w:marBottom w:val="0"/>
                                                  <w:divBdr>
                                                    <w:top w:val="none" w:sz="0" w:space="0" w:color="auto"/>
                                                    <w:left w:val="none" w:sz="0" w:space="0" w:color="auto"/>
                                                    <w:bottom w:val="none" w:sz="0" w:space="0" w:color="auto"/>
                                                    <w:right w:val="none" w:sz="0" w:space="0" w:color="auto"/>
                                                  </w:divBdr>
                                                </w:div>
                                                <w:div w:id="279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44348">
                          <w:marLeft w:val="0"/>
                          <w:marRight w:val="0"/>
                          <w:marTop w:val="0"/>
                          <w:marBottom w:val="0"/>
                          <w:divBdr>
                            <w:top w:val="none" w:sz="0" w:space="0" w:color="auto"/>
                            <w:left w:val="none" w:sz="0" w:space="0" w:color="auto"/>
                            <w:bottom w:val="none" w:sz="0" w:space="0" w:color="auto"/>
                            <w:right w:val="none" w:sz="0" w:space="0" w:color="auto"/>
                          </w:divBdr>
                          <w:divsChild>
                            <w:div w:id="850408805">
                              <w:marLeft w:val="0"/>
                              <w:marRight w:val="0"/>
                              <w:marTop w:val="0"/>
                              <w:marBottom w:val="0"/>
                              <w:divBdr>
                                <w:top w:val="none" w:sz="0" w:space="0" w:color="auto"/>
                                <w:left w:val="none" w:sz="0" w:space="0" w:color="auto"/>
                                <w:bottom w:val="none" w:sz="0" w:space="0" w:color="auto"/>
                                <w:right w:val="none" w:sz="0" w:space="0" w:color="auto"/>
                              </w:divBdr>
                              <w:divsChild>
                                <w:div w:id="90667879">
                                  <w:marLeft w:val="0"/>
                                  <w:marRight w:val="0"/>
                                  <w:marTop w:val="0"/>
                                  <w:marBottom w:val="375"/>
                                  <w:divBdr>
                                    <w:top w:val="none" w:sz="0" w:space="0" w:color="auto"/>
                                    <w:left w:val="none" w:sz="0" w:space="0" w:color="auto"/>
                                    <w:bottom w:val="none" w:sz="0" w:space="0" w:color="auto"/>
                                    <w:right w:val="none" w:sz="0" w:space="0" w:color="auto"/>
                                  </w:divBdr>
                                  <w:divsChild>
                                    <w:div w:id="344551025">
                                      <w:marLeft w:val="0"/>
                                      <w:marRight w:val="0"/>
                                      <w:marTop w:val="0"/>
                                      <w:marBottom w:val="0"/>
                                      <w:divBdr>
                                        <w:top w:val="none" w:sz="0" w:space="0" w:color="auto"/>
                                        <w:left w:val="none" w:sz="0" w:space="0" w:color="auto"/>
                                        <w:bottom w:val="none" w:sz="0" w:space="0" w:color="auto"/>
                                        <w:right w:val="none" w:sz="0" w:space="0" w:color="auto"/>
                                      </w:divBdr>
                                      <w:divsChild>
                                        <w:div w:id="3688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992">
                                  <w:marLeft w:val="0"/>
                                  <w:marRight w:val="0"/>
                                  <w:marTop w:val="0"/>
                                  <w:marBottom w:val="0"/>
                                  <w:divBdr>
                                    <w:top w:val="none" w:sz="0" w:space="0" w:color="auto"/>
                                    <w:left w:val="none" w:sz="0" w:space="0" w:color="auto"/>
                                    <w:bottom w:val="none" w:sz="0" w:space="0" w:color="auto"/>
                                    <w:right w:val="none" w:sz="0" w:space="0" w:color="auto"/>
                                  </w:divBdr>
                                  <w:divsChild>
                                    <w:div w:id="1927498978">
                                      <w:marLeft w:val="0"/>
                                      <w:marRight w:val="0"/>
                                      <w:marTop w:val="0"/>
                                      <w:marBottom w:val="0"/>
                                      <w:divBdr>
                                        <w:top w:val="none" w:sz="0" w:space="0" w:color="auto"/>
                                        <w:left w:val="none" w:sz="0" w:space="0" w:color="auto"/>
                                        <w:bottom w:val="none" w:sz="0" w:space="0" w:color="auto"/>
                                        <w:right w:val="none" w:sz="0" w:space="0" w:color="auto"/>
                                      </w:divBdr>
                                      <w:divsChild>
                                        <w:div w:id="1304968976">
                                          <w:marLeft w:val="0"/>
                                          <w:marRight w:val="0"/>
                                          <w:marTop w:val="0"/>
                                          <w:marBottom w:val="0"/>
                                          <w:divBdr>
                                            <w:top w:val="none" w:sz="0" w:space="0" w:color="auto"/>
                                            <w:left w:val="none" w:sz="0" w:space="0" w:color="auto"/>
                                            <w:bottom w:val="none" w:sz="0" w:space="0" w:color="auto"/>
                                            <w:right w:val="none" w:sz="0" w:space="0" w:color="auto"/>
                                          </w:divBdr>
                                          <w:divsChild>
                                            <w:div w:id="964624993">
                                              <w:marLeft w:val="0"/>
                                              <w:marRight w:val="0"/>
                                              <w:marTop w:val="0"/>
                                              <w:marBottom w:val="0"/>
                                              <w:divBdr>
                                                <w:top w:val="none" w:sz="0" w:space="0" w:color="auto"/>
                                                <w:left w:val="none" w:sz="0" w:space="0" w:color="auto"/>
                                                <w:bottom w:val="none" w:sz="0" w:space="0" w:color="auto"/>
                                                <w:right w:val="none" w:sz="0" w:space="0" w:color="auto"/>
                                              </w:divBdr>
                                            </w:div>
                                            <w:div w:id="14262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363">
                              <w:marLeft w:val="0"/>
                              <w:marRight w:val="0"/>
                              <w:marTop w:val="0"/>
                              <w:marBottom w:val="0"/>
                              <w:divBdr>
                                <w:top w:val="none" w:sz="0" w:space="0" w:color="auto"/>
                                <w:left w:val="none" w:sz="0" w:space="0" w:color="auto"/>
                                <w:bottom w:val="none" w:sz="0" w:space="0" w:color="auto"/>
                                <w:right w:val="none" w:sz="0" w:space="0" w:color="auto"/>
                              </w:divBdr>
                              <w:divsChild>
                                <w:div w:id="789325421">
                                  <w:marLeft w:val="0"/>
                                  <w:marRight w:val="0"/>
                                  <w:marTop w:val="0"/>
                                  <w:marBottom w:val="375"/>
                                  <w:divBdr>
                                    <w:top w:val="none" w:sz="0" w:space="0" w:color="auto"/>
                                    <w:left w:val="none" w:sz="0" w:space="0" w:color="auto"/>
                                    <w:bottom w:val="none" w:sz="0" w:space="0" w:color="auto"/>
                                    <w:right w:val="none" w:sz="0" w:space="0" w:color="auto"/>
                                  </w:divBdr>
                                  <w:divsChild>
                                    <w:div w:id="561405059">
                                      <w:marLeft w:val="0"/>
                                      <w:marRight w:val="0"/>
                                      <w:marTop w:val="0"/>
                                      <w:marBottom w:val="0"/>
                                      <w:divBdr>
                                        <w:top w:val="none" w:sz="0" w:space="0" w:color="auto"/>
                                        <w:left w:val="none" w:sz="0" w:space="0" w:color="auto"/>
                                        <w:bottom w:val="none" w:sz="0" w:space="0" w:color="auto"/>
                                        <w:right w:val="none" w:sz="0" w:space="0" w:color="auto"/>
                                      </w:divBdr>
                                      <w:divsChild>
                                        <w:div w:id="2031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4396">
                                  <w:marLeft w:val="0"/>
                                  <w:marRight w:val="0"/>
                                  <w:marTop w:val="0"/>
                                  <w:marBottom w:val="0"/>
                                  <w:divBdr>
                                    <w:top w:val="none" w:sz="0" w:space="0" w:color="auto"/>
                                    <w:left w:val="none" w:sz="0" w:space="0" w:color="auto"/>
                                    <w:bottom w:val="none" w:sz="0" w:space="0" w:color="auto"/>
                                    <w:right w:val="none" w:sz="0" w:space="0" w:color="auto"/>
                                  </w:divBdr>
                                  <w:divsChild>
                                    <w:div w:id="1398818283">
                                      <w:marLeft w:val="0"/>
                                      <w:marRight w:val="0"/>
                                      <w:marTop w:val="0"/>
                                      <w:marBottom w:val="0"/>
                                      <w:divBdr>
                                        <w:top w:val="none" w:sz="0" w:space="0" w:color="auto"/>
                                        <w:left w:val="none" w:sz="0" w:space="0" w:color="auto"/>
                                        <w:bottom w:val="none" w:sz="0" w:space="0" w:color="auto"/>
                                        <w:right w:val="none" w:sz="0" w:space="0" w:color="auto"/>
                                      </w:divBdr>
                                      <w:divsChild>
                                        <w:div w:id="2032222391">
                                          <w:marLeft w:val="0"/>
                                          <w:marRight w:val="0"/>
                                          <w:marTop w:val="0"/>
                                          <w:marBottom w:val="0"/>
                                          <w:divBdr>
                                            <w:top w:val="none" w:sz="0" w:space="0" w:color="auto"/>
                                            <w:left w:val="none" w:sz="0" w:space="0" w:color="auto"/>
                                            <w:bottom w:val="none" w:sz="0" w:space="0" w:color="auto"/>
                                            <w:right w:val="none" w:sz="0" w:space="0" w:color="auto"/>
                                          </w:divBdr>
                                          <w:divsChild>
                                            <w:div w:id="12120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4186">
                              <w:marLeft w:val="0"/>
                              <w:marRight w:val="0"/>
                              <w:marTop w:val="0"/>
                              <w:marBottom w:val="0"/>
                              <w:divBdr>
                                <w:top w:val="none" w:sz="0" w:space="0" w:color="auto"/>
                                <w:left w:val="none" w:sz="0" w:space="0" w:color="auto"/>
                                <w:bottom w:val="none" w:sz="0" w:space="0" w:color="auto"/>
                                <w:right w:val="none" w:sz="0" w:space="0" w:color="auto"/>
                              </w:divBdr>
                              <w:divsChild>
                                <w:div w:id="431365582">
                                  <w:marLeft w:val="0"/>
                                  <w:marRight w:val="0"/>
                                  <w:marTop w:val="0"/>
                                  <w:marBottom w:val="375"/>
                                  <w:divBdr>
                                    <w:top w:val="none" w:sz="0" w:space="0" w:color="auto"/>
                                    <w:left w:val="none" w:sz="0" w:space="0" w:color="auto"/>
                                    <w:bottom w:val="none" w:sz="0" w:space="0" w:color="auto"/>
                                    <w:right w:val="none" w:sz="0" w:space="0" w:color="auto"/>
                                  </w:divBdr>
                                  <w:divsChild>
                                    <w:div w:id="854657122">
                                      <w:marLeft w:val="0"/>
                                      <w:marRight w:val="0"/>
                                      <w:marTop w:val="0"/>
                                      <w:marBottom w:val="0"/>
                                      <w:divBdr>
                                        <w:top w:val="none" w:sz="0" w:space="0" w:color="auto"/>
                                        <w:left w:val="none" w:sz="0" w:space="0" w:color="auto"/>
                                        <w:bottom w:val="none" w:sz="0" w:space="0" w:color="auto"/>
                                        <w:right w:val="none" w:sz="0" w:space="0" w:color="auto"/>
                                      </w:divBdr>
                                      <w:divsChild>
                                        <w:div w:id="21120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110">
                                  <w:marLeft w:val="0"/>
                                  <w:marRight w:val="0"/>
                                  <w:marTop w:val="0"/>
                                  <w:marBottom w:val="0"/>
                                  <w:divBdr>
                                    <w:top w:val="none" w:sz="0" w:space="0" w:color="auto"/>
                                    <w:left w:val="none" w:sz="0" w:space="0" w:color="auto"/>
                                    <w:bottom w:val="none" w:sz="0" w:space="0" w:color="auto"/>
                                    <w:right w:val="none" w:sz="0" w:space="0" w:color="auto"/>
                                  </w:divBdr>
                                  <w:divsChild>
                                    <w:div w:id="1122529360">
                                      <w:marLeft w:val="0"/>
                                      <w:marRight w:val="0"/>
                                      <w:marTop w:val="0"/>
                                      <w:marBottom w:val="0"/>
                                      <w:divBdr>
                                        <w:top w:val="none" w:sz="0" w:space="0" w:color="auto"/>
                                        <w:left w:val="none" w:sz="0" w:space="0" w:color="auto"/>
                                        <w:bottom w:val="none" w:sz="0" w:space="0" w:color="auto"/>
                                        <w:right w:val="none" w:sz="0" w:space="0" w:color="auto"/>
                                      </w:divBdr>
                                      <w:divsChild>
                                        <w:div w:id="1268852717">
                                          <w:marLeft w:val="0"/>
                                          <w:marRight w:val="0"/>
                                          <w:marTop w:val="0"/>
                                          <w:marBottom w:val="0"/>
                                          <w:divBdr>
                                            <w:top w:val="none" w:sz="0" w:space="0" w:color="auto"/>
                                            <w:left w:val="none" w:sz="0" w:space="0" w:color="auto"/>
                                            <w:bottom w:val="none" w:sz="0" w:space="0" w:color="auto"/>
                                            <w:right w:val="none" w:sz="0" w:space="0" w:color="auto"/>
                                          </w:divBdr>
                                          <w:divsChild>
                                            <w:div w:id="19125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51996">
                              <w:marLeft w:val="0"/>
                              <w:marRight w:val="0"/>
                              <w:marTop w:val="0"/>
                              <w:marBottom w:val="0"/>
                              <w:divBdr>
                                <w:top w:val="none" w:sz="0" w:space="0" w:color="auto"/>
                                <w:left w:val="none" w:sz="0" w:space="0" w:color="auto"/>
                                <w:bottom w:val="none" w:sz="0" w:space="0" w:color="auto"/>
                                <w:right w:val="none" w:sz="0" w:space="0" w:color="auto"/>
                              </w:divBdr>
                              <w:divsChild>
                                <w:div w:id="1622615984">
                                  <w:marLeft w:val="0"/>
                                  <w:marRight w:val="0"/>
                                  <w:marTop w:val="0"/>
                                  <w:marBottom w:val="375"/>
                                  <w:divBdr>
                                    <w:top w:val="none" w:sz="0" w:space="0" w:color="auto"/>
                                    <w:left w:val="none" w:sz="0" w:space="0" w:color="auto"/>
                                    <w:bottom w:val="none" w:sz="0" w:space="0" w:color="auto"/>
                                    <w:right w:val="none" w:sz="0" w:space="0" w:color="auto"/>
                                  </w:divBdr>
                                  <w:divsChild>
                                    <w:div w:id="672613083">
                                      <w:marLeft w:val="0"/>
                                      <w:marRight w:val="0"/>
                                      <w:marTop w:val="0"/>
                                      <w:marBottom w:val="0"/>
                                      <w:divBdr>
                                        <w:top w:val="none" w:sz="0" w:space="0" w:color="auto"/>
                                        <w:left w:val="none" w:sz="0" w:space="0" w:color="auto"/>
                                        <w:bottom w:val="none" w:sz="0" w:space="0" w:color="auto"/>
                                        <w:right w:val="none" w:sz="0" w:space="0" w:color="auto"/>
                                      </w:divBdr>
                                      <w:divsChild>
                                        <w:div w:id="8978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35">
                                  <w:marLeft w:val="0"/>
                                  <w:marRight w:val="0"/>
                                  <w:marTop w:val="0"/>
                                  <w:marBottom w:val="0"/>
                                  <w:divBdr>
                                    <w:top w:val="none" w:sz="0" w:space="0" w:color="auto"/>
                                    <w:left w:val="none" w:sz="0" w:space="0" w:color="auto"/>
                                    <w:bottom w:val="none" w:sz="0" w:space="0" w:color="auto"/>
                                    <w:right w:val="none" w:sz="0" w:space="0" w:color="auto"/>
                                  </w:divBdr>
                                  <w:divsChild>
                                    <w:div w:id="476534514">
                                      <w:marLeft w:val="0"/>
                                      <w:marRight w:val="0"/>
                                      <w:marTop w:val="0"/>
                                      <w:marBottom w:val="0"/>
                                      <w:divBdr>
                                        <w:top w:val="none" w:sz="0" w:space="0" w:color="auto"/>
                                        <w:left w:val="none" w:sz="0" w:space="0" w:color="auto"/>
                                        <w:bottom w:val="none" w:sz="0" w:space="0" w:color="auto"/>
                                        <w:right w:val="none" w:sz="0" w:space="0" w:color="auto"/>
                                      </w:divBdr>
                                      <w:divsChild>
                                        <w:div w:id="1145899219">
                                          <w:marLeft w:val="0"/>
                                          <w:marRight w:val="0"/>
                                          <w:marTop w:val="0"/>
                                          <w:marBottom w:val="0"/>
                                          <w:divBdr>
                                            <w:top w:val="none" w:sz="0" w:space="0" w:color="auto"/>
                                            <w:left w:val="none" w:sz="0" w:space="0" w:color="auto"/>
                                            <w:bottom w:val="none" w:sz="0" w:space="0" w:color="auto"/>
                                            <w:right w:val="none" w:sz="0" w:space="0" w:color="auto"/>
                                          </w:divBdr>
                                          <w:divsChild>
                                            <w:div w:id="3981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4223">
                              <w:marLeft w:val="0"/>
                              <w:marRight w:val="0"/>
                              <w:marTop w:val="0"/>
                              <w:marBottom w:val="0"/>
                              <w:divBdr>
                                <w:top w:val="none" w:sz="0" w:space="0" w:color="auto"/>
                                <w:left w:val="none" w:sz="0" w:space="0" w:color="auto"/>
                                <w:bottom w:val="none" w:sz="0" w:space="0" w:color="auto"/>
                                <w:right w:val="none" w:sz="0" w:space="0" w:color="auto"/>
                              </w:divBdr>
                              <w:divsChild>
                                <w:div w:id="1232958628">
                                  <w:marLeft w:val="0"/>
                                  <w:marRight w:val="0"/>
                                  <w:marTop w:val="0"/>
                                  <w:marBottom w:val="375"/>
                                  <w:divBdr>
                                    <w:top w:val="none" w:sz="0" w:space="0" w:color="auto"/>
                                    <w:left w:val="none" w:sz="0" w:space="0" w:color="auto"/>
                                    <w:bottom w:val="none" w:sz="0" w:space="0" w:color="auto"/>
                                    <w:right w:val="none" w:sz="0" w:space="0" w:color="auto"/>
                                  </w:divBdr>
                                  <w:divsChild>
                                    <w:div w:id="976691271">
                                      <w:marLeft w:val="0"/>
                                      <w:marRight w:val="0"/>
                                      <w:marTop w:val="0"/>
                                      <w:marBottom w:val="0"/>
                                      <w:divBdr>
                                        <w:top w:val="none" w:sz="0" w:space="0" w:color="auto"/>
                                        <w:left w:val="none" w:sz="0" w:space="0" w:color="auto"/>
                                        <w:bottom w:val="none" w:sz="0" w:space="0" w:color="auto"/>
                                        <w:right w:val="none" w:sz="0" w:space="0" w:color="auto"/>
                                      </w:divBdr>
                                      <w:divsChild>
                                        <w:div w:id="21117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56">
                                  <w:marLeft w:val="0"/>
                                  <w:marRight w:val="0"/>
                                  <w:marTop w:val="0"/>
                                  <w:marBottom w:val="0"/>
                                  <w:divBdr>
                                    <w:top w:val="none" w:sz="0" w:space="0" w:color="auto"/>
                                    <w:left w:val="none" w:sz="0" w:space="0" w:color="auto"/>
                                    <w:bottom w:val="none" w:sz="0" w:space="0" w:color="auto"/>
                                    <w:right w:val="none" w:sz="0" w:space="0" w:color="auto"/>
                                  </w:divBdr>
                                  <w:divsChild>
                                    <w:div w:id="920336667">
                                      <w:marLeft w:val="0"/>
                                      <w:marRight w:val="0"/>
                                      <w:marTop w:val="0"/>
                                      <w:marBottom w:val="0"/>
                                      <w:divBdr>
                                        <w:top w:val="none" w:sz="0" w:space="0" w:color="auto"/>
                                        <w:left w:val="none" w:sz="0" w:space="0" w:color="auto"/>
                                        <w:bottom w:val="none" w:sz="0" w:space="0" w:color="auto"/>
                                        <w:right w:val="none" w:sz="0" w:space="0" w:color="auto"/>
                                      </w:divBdr>
                                      <w:divsChild>
                                        <w:div w:id="597296740">
                                          <w:marLeft w:val="0"/>
                                          <w:marRight w:val="0"/>
                                          <w:marTop w:val="0"/>
                                          <w:marBottom w:val="0"/>
                                          <w:divBdr>
                                            <w:top w:val="none" w:sz="0" w:space="0" w:color="auto"/>
                                            <w:left w:val="none" w:sz="0" w:space="0" w:color="auto"/>
                                            <w:bottom w:val="none" w:sz="0" w:space="0" w:color="auto"/>
                                            <w:right w:val="none" w:sz="0" w:space="0" w:color="auto"/>
                                          </w:divBdr>
                                          <w:divsChild>
                                            <w:div w:id="1866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9166">
                              <w:marLeft w:val="0"/>
                              <w:marRight w:val="0"/>
                              <w:marTop w:val="0"/>
                              <w:marBottom w:val="0"/>
                              <w:divBdr>
                                <w:top w:val="none" w:sz="0" w:space="0" w:color="auto"/>
                                <w:left w:val="none" w:sz="0" w:space="0" w:color="auto"/>
                                <w:bottom w:val="none" w:sz="0" w:space="0" w:color="auto"/>
                                <w:right w:val="none" w:sz="0" w:space="0" w:color="auto"/>
                              </w:divBdr>
                              <w:divsChild>
                                <w:div w:id="326566763">
                                  <w:marLeft w:val="0"/>
                                  <w:marRight w:val="0"/>
                                  <w:marTop w:val="0"/>
                                  <w:marBottom w:val="375"/>
                                  <w:divBdr>
                                    <w:top w:val="none" w:sz="0" w:space="0" w:color="auto"/>
                                    <w:left w:val="none" w:sz="0" w:space="0" w:color="auto"/>
                                    <w:bottom w:val="none" w:sz="0" w:space="0" w:color="auto"/>
                                    <w:right w:val="none" w:sz="0" w:space="0" w:color="auto"/>
                                  </w:divBdr>
                                  <w:divsChild>
                                    <w:div w:id="1577669088">
                                      <w:marLeft w:val="0"/>
                                      <w:marRight w:val="0"/>
                                      <w:marTop w:val="0"/>
                                      <w:marBottom w:val="0"/>
                                      <w:divBdr>
                                        <w:top w:val="none" w:sz="0" w:space="0" w:color="auto"/>
                                        <w:left w:val="none" w:sz="0" w:space="0" w:color="auto"/>
                                        <w:bottom w:val="none" w:sz="0" w:space="0" w:color="auto"/>
                                        <w:right w:val="none" w:sz="0" w:space="0" w:color="auto"/>
                                      </w:divBdr>
                                      <w:divsChild>
                                        <w:div w:id="3647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385">
                                  <w:marLeft w:val="0"/>
                                  <w:marRight w:val="0"/>
                                  <w:marTop w:val="0"/>
                                  <w:marBottom w:val="0"/>
                                  <w:divBdr>
                                    <w:top w:val="none" w:sz="0" w:space="0" w:color="auto"/>
                                    <w:left w:val="none" w:sz="0" w:space="0" w:color="auto"/>
                                    <w:bottom w:val="none" w:sz="0" w:space="0" w:color="auto"/>
                                    <w:right w:val="none" w:sz="0" w:space="0" w:color="auto"/>
                                  </w:divBdr>
                                  <w:divsChild>
                                    <w:div w:id="726998123">
                                      <w:marLeft w:val="0"/>
                                      <w:marRight w:val="0"/>
                                      <w:marTop w:val="0"/>
                                      <w:marBottom w:val="0"/>
                                      <w:divBdr>
                                        <w:top w:val="none" w:sz="0" w:space="0" w:color="auto"/>
                                        <w:left w:val="none" w:sz="0" w:space="0" w:color="auto"/>
                                        <w:bottom w:val="none" w:sz="0" w:space="0" w:color="auto"/>
                                        <w:right w:val="none" w:sz="0" w:space="0" w:color="auto"/>
                                      </w:divBdr>
                                      <w:divsChild>
                                        <w:div w:id="1435705020">
                                          <w:marLeft w:val="0"/>
                                          <w:marRight w:val="0"/>
                                          <w:marTop w:val="0"/>
                                          <w:marBottom w:val="0"/>
                                          <w:divBdr>
                                            <w:top w:val="none" w:sz="0" w:space="0" w:color="auto"/>
                                            <w:left w:val="none" w:sz="0" w:space="0" w:color="auto"/>
                                            <w:bottom w:val="none" w:sz="0" w:space="0" w:color="auto"/>
                                            <w:right w:val="none" w:sz="0" w:space="0" w:color="auto"/>
                                          </w:divBdr>
                                          <w:divsChild>
                                            <w:div w:id="985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9116">
                              <w:marLeft w:val="0"/>
                              <w:marRight w:val="0"/>
                              <w:marTop w:val="0"/>
                              <w:marBottom w:val="0"/>
                              <w:divBdr>
                                <w:top w:val="none" w:sz="0" w:space="0" w:color="auto"/>
                                <w:left w:val="none" w:sz="0" w:space="0" w:color="auto"/>
                                <w:bottom w:val="none" w:sz="0" w:space="0" w:color="auto"/>
                                <w:right w:val="none" w:sz="0" w:space="0" w:color="auto"/>
                              </w:divBdr>
                              <w:divsChild>
                                <w:div w:id="1830899059">
                                  <w:marLeft w:val="0"/>
                                  <w:marRight w:val="0"/>
                                  <w:marTop w:val="0"/>
                                  <w:marBottom w:val="375"/>
                                  <w:divBdr>
                                    <w:top w:val="none" w:sz="0" w:space="0" w:color="auto"/>
                                    <w:left w:val="none" w:sz="0" w:space="0" w:color="auto"/>
                                    <w:bottom w:val="none" w:sz="0" w:space="0" w:color="auto"/>
                                    <w:right w:val="none" w:sz="0" w:space="0" w:color="auto"/>
                                  </w:divBdr>
                                  <w:divsChild>
                                    <w:div w:id="1345548115">
                                      <w:marLeft w:val="0"/>
                                      <w:marRight w:val="0"/>
                                      <w:marTop w:val="0"/>
                                      <w:marBottom w:val="0"/>
                                      <w:divBdr>
                                        <w:top w:val="none" w:sz="0" w:space="0" w:color="auto"/>
                                        <w:left w:val="none" w:sz="0" w:space="0" w:color="auto"/>
                                        <w:bottom w:val="none" w:sz="0" w:space="0" w:color="auto"/>
                                        <w:right w:val="none" w:sz="0" w:space="0" w:color="auto"/>
                                      </w:divBdr>
                                      <w:divsChild>
                                        <w:div w:id="3403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5711">
                                  <w:marLeft w:val="0"/>
                                  <w:marRight w:val="0"/>
                                  <w:marTop w:val="0"/>
                                  <w:marBottom w:val="0"/>
                                  <w:divBdr>
                                    <w:top w:val="none" w:sz="0" w:space="0" w:color="auto"/>
                                    <w:left w:val="none" w:sz="0" w:space="0" w:color="auto"/>
                                    <w:bottom w:val="none" w:sz="0" w:space="0" w:color="auto"/>
                                    <w:right w:val="none" w:sz="0" w:space="0" w:color="auto"/>
                                  </w:divBdr>
                                  <w:divsChild>
                                    <w:div w:id="837380682">
                                      <w:marLeft w:val="0"/>
                                      <w:marRight w:val="0"/>
                                      <w:marTop w:val="0"/>
                                      <w:marBottom w:val="0"/>
                                      <w:divBdr>
                                        <w:top w:val="none" w:sz="0" w:space="0" w:color="auto"/>
                                        <w:left w:val="none" w:sz="0" w:space="0" w:color="auto"/>
                                        <w:bottom w:val="none" w:sz="0" w:space="0" w:color="auto"/>
                                        <w:right w:val="none" w:sz="0" w:space="0" w:color="auto"/>
                                      </w:divBdr>
                                      <w:divsChild>
                                        <w:div w:id="2138795224">
                                          <w:marLeft w:val="0"/>
                                          <w:marRight w:val="0"/>
                                          <w:marTop w:val="0"/>
                                          <w:marBottom w:val="0"/>
                                          <w:divBdr>
                                            <w:top w:val="none" w:sz="0" w:space="0" w:color="auto"/>
                                            <w:left w:val="none" w:sz="0" w:space="0" w:color="auto"/>
                                            <w:bottom w:val="none" w:sz="0" w:space="0" w:color="auto"/>
                                            <w:right w:val="none" w:sz="0" w:space="0" w:color="auto"/>
                                          </w:divBdr>
                                          <w:divsChild>
                                            <w:div w:id="1137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29001">
      <w:bodyDiv w:val="1"/>
      <w:marLeft w:val="0"/>
      <w:marRight w:val="0"/>
      <w:marTop w:val="0"/>
      <w:marBottom w:val="0"/>
      <w:divBdr>
        <w:top w:val="none" w:sz="0" w:space="0" w:color="auto"/>
        <w:left w:val="none" w:sz="0" w:space="0" w:color="auto"/>
        <w:bottom w:val="none" w:sz="0" w:space="0" w:color="auto"/>
        <w:right w:val="none" w:sz="0" w:space="0" w:color="auto"/>
      </w:divBdr>
    </w:div>
    <w:div w:id="1114327061">
      <w:bodyDiv w:val="1"/>
      <w:marLeft w:val="0"/>
      <w:marRight w:val="0"/>
      <w:marTop w:val="0"/>
      <w:marBottom w:val="0"/>
      <w:divBdr>
        <w:top w:val="none" w:sz="0" w:space="0" w:color="auto"/>
        <w:left w:val="none" w:sz="0" w:space="0" w:color="auto"/>
        <w:bottom w:val="none" w:sz="0" w:space="0" w:color="auto"/>
        <w:right w:val="none" w:sz="0" w:space="0" w:color="auto"/>
      </w:divBdr>
    </w:div>
    <w:div w:id="1244294552">
      <w:bodyDiv w:val="1"/>
      <w:marLeft w:val="0"/>
      <w:marRight w:val="0"/>
      <w:marTop w:val="0"/>
      <w:marBottom w:val="0"/>
      <w:divBdr>
        <w:top w:val="none" w:sz="0" w:space="0" w:color="auto"/>
        <w:left w:val="none" w:sz="0" w:space="0" w:color="auto"/>
        <w:bottom w:val="none" w:sz="0" w:space="0" w:color="auto"/>
        <w:right w:val="none" w:sz="0" w:space="0" w:color="auto"/>
      </w:divBdr>
    </w:div>
    <w:div w:id="1307125499">
      <w:bodyDiv w:val="1"/>
      <w:marLeft w:val="0"/>
      <w:marRight w:val="0"/>
      <w:marTop w:val="0"/>
      <w:marBottom w:val="0"/>
      <w:divBdr>
        <w:top w:val="none" w:sz="0" w:space="0" w:color="auto"/>
        <w:left w:val="none" w:sz="0" w:space="0" w:color="auto"/>
        <w:bottom w:val="none" w:sz="0" w:space="0" w:color="auto"/>
        <w:right w:val="none" w:sz="0" w:space="0" w:color="auto"/>
      </w:divBdr>
      <w:divsChild>
        <w:div w:id="1528329236">
          <w:marLeft w:val="0"/>
          <w:marRight w:val="0"/>
          <w:marTop w:val="0"/>
          <w:marBottom w:val="0"/>
          <w:divBdr>
            <w:top w:val="none" w:sz="0" w:space="0" w:color="auto"/>
            <w:left w:val="none" w:sz="0" w:space="0" w:color="auto"/>
            <w:bottom w:val="none" w:sz="0" w:space="0" w:color="auto"/>
            <w:right w:val="none" w:sz="0" w:space="0" w:color="auto"/>
          </w:divBdr>
          <w:divsChild>
            <w:div w:id="807360787">
              <w:marLeft w:val="0"/>
              <w:marRight w:val="0"/>
              <w:marTop w:val="0"/>
              <w:marBottom w:val="0"/>
              <w:divBdr>
                <w:top w:val="none" w:sz="0" w:space="0" w:color="auto"/>
                <w:left w:val="none" w:sz="0" w:space="0" w:color="auto"/>
                <w:bottom w:val="none" w:sz="0" w:space="0" w:color="auto"/>
                <w:right w:val="none" w:sz="0" w:space="0" w:color="auto"/>
              </w:divBdr>
              <w:divsChild>
                <w:div w:id="1281762752">
                  <w:marLeft w:val="0"/>
                  <w:marRight w:val="0"/>
                  <w:marTop w:val="0"/>
                  <w:marBottom w:val="0"/>
                  <w:divBdr>
                    <w:top w:val="none" w:sz="0" w:space="0" w:color="auto"/>
                    <w:left w:val="none" w:sz="0" w:space="0" w:color="auto"/>
                    <w:bottom w:val="none" w:sz="0" w:space="0" w:color="auto"/>
                    <w:right w:val="none" w:sz="0" w:space="0" w:color="auto"/>
                  </w:divBdr>
                  <w:divsChild>
                    <w:div w:id="1011420723">
                      <w:marLeft w:val="0"/>
                      <w:marRight w:val="0"/>
                      <w:marTop w:val="0"/>
                      <w:marBottom w:val="60"/>
                      <w:divBdr>
                        <w:top w:val="none" w:sz="0" w:space="0" w:color="auto"/>
                        <w:left w:val="none" w:sz="0" w:space="0" w:color="auto"/>
                        <w:bottom w:val="none" w:sz="0" w:space="0" w:color="auto"/>
                        <w:right w:val="none" w:sz="0" w:space="0" w:color="auto"/>
                      </w:divBdr>
                    </w:div>
                  </w:divsChild>
                </w:div>
                <w:div w:id="1136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8651">
          <w:marLeft w:val="0"/>
          <w:marRight w:val="0"/>
          <w:marTop w:val="0"/>
          <w:marBottom w:val="0"/>
          <w:divBdr>
            <w:top w:val="none" w:sz="0" w:space="0" w:color="auto"/>
            <w:left w:val="none" w:sz="0" w:space="0" w:color="auto"/>
            <w:bottom w:val="none" w:sz="0" w:space="0" w:color="auto"/>
            <w:right w:val="none" w:sz="0" w:space="0" w:color="auto"/>
          </w:divBdr>
          <w:divsChild>
            <w:div w:id="1912423644">
              <w:marLeft w:val="0"/>
              <w:marRight w:val="0"/>
              <w:marTop w:val="0"/>
              <w:marBottom w:val="0"/>
              <w:divBdr>
                <w:top w:val="none" w:sz="0" w:space="0" w:color="auto"/>
                <w:left w:val="none" w:sz="0" w:space="0" w:color="auto"/>
                <w:bottom w:val="none" w:sz="0" w:space="0" w:color="auto"/>
                <w:right w:val="none" w:sz="0" w:space="0" w:color="auto"/>
              </w:divBdr>
              <w:divsChild>
                <w:div w:id="1210191002">
                  <w:marLeft w:val="0"/>
                  <w:marRight w:val="0"/>
                  <w:marTop w:val="0"/>
                  <w:marBottom w:val="0"/>
                  <w:divBdr>
                    <w:top w:val="none" w:sz="0" w:space="0" w:color="auto"/>
                    <w:left w:val="none" w:sz="0" w:space="0" w:color="auto"/>
                    <w:bottom w:val="none" w:sz="0" w:space="0" w:color="auto"/>
                    <w:right w:val="none" w:sz="0" w:space="0" w:color="auto"/>
                  </w:divBdr>
                  <w:divsChild>
                    <w:div w:id="1031109029">
                      <w:marLeft w:val="0"/>
                      <w:marRight w:val="0"/>
                      <w:marTop w:val="0"/>
                      <w:marBottom w:val="0"/>
                      <w:divBdr>
                        <w:top w:val="none" w:sz="0" w:space="0" w:color="auto"/>
                        <w:left w:val="none" w:sz="0" w:space="0" w:color="auto"/>
                        <w:bottom w:val="none" w:sz="0" w:space="0" w:color="auto"/>
                        <w:right w:val="none" w:sz="0" w:space="0" w:color="auto"/>
                      </w:divBdr>
                      <w:divsChild>
                        <w:div w:id="1349210136">
                          <w:marLeft w:val="0"/>
                          <w:marRight w:val="0"/>
                          <w:marTop w:val="0"/>
                          <w:marBottom w:val="720"/>
                          <w:divBdr>
                            <w:top w:val="none" w:sz="0" w:space="0" w:color="auto"/>
                            <w:left w:val="none" w:sz="0" w:space="0" w:color="auto"/>
                            <w:bottom w:val="single" w:sz="18" w:space="15" w:color="E8E8E8"/>
                            <w:right w:val="none" w:sz="0" w:space="0" w:color="auto"/>
                          </w:divBdr>
                          <w:divsChild>
                            <w:div w:id="1526286109">
                              <w:marLeft w:val="0"/>
                              <w:marRight w:val="225"/>
                              <w:marTop w:val="0"/>
                              <w:marBottom w:val="0"/>
                              <w:divBdr>
                                <w:top w:val="none" w:sz="0" w:space="0" w:color="auto"/>
                                <w:left w:val="none" w:sz="0" w:space="0" w:color="auto"/>
                                <w:bottom w:val="none" w:sz="0" w:space="0" w:color="auto"/>
                                <w:right w:val="none" w:sz="0" w:space="0" w:color="auto"/>
                              </w:divBdr>
                            </w:div>
                          </w:divsChild>
                        </w:div>
                        <w:div w:id="1354726979">
                          <w:marLeft w:val="0"/>
                          <w:marRight w:val="0"/>
                          <w:marTop w:val="0"/>
                          <w:marBottom w:val="0"/>
                          <w:divBdr>
                            <w:top w:val="none" w:sz="0" w:space="0" w:color="auto"/>
                            <w:left w:val="none" w:sz="0" w:space="0" w:color="auto"/>
                            <w:bottom w:val="none" w:sz="0" w:space="0" w:color="auto"/>
                            <w:right w:val="none" w:sz="0" w:space="0" w:color="auto"/>
                          </w:divBdr>
                          <w:divsChild>
                            <w:div w:id="1331105745">
                              <w:marLeft w:val="0"/>
                              <w:marRight w:val="0"/>
                              <w:marTop w:val="0"/>
                              <w:marBottom w:val="0"/>
                              <w:divBdr>
                                <w:top w:val="none" w:sz="0" w:space="0" w:color="auto"/>
                                <w:left w:val="none" w:sz="0" w:space="0" w:color="auto"/>
                                <w:bottom w:val="none" w:sz="0" w:space="0" w:color="auto"/>
                                <w:right w:val="none" w:sz="0" w:space="0" w:color="auto"/>
                              </w:divBdr>
                            </w:div>
                            <w:div w:id="1329014815">
                              <w:marLeft w:val="0"/>
                              <w:marRight w:val="0"/>
                              <w:marTop w:val="0"/>
                              <w:marBottom w:val="0"/>
                              <w:divBdr>
                                <w:top w:val="none" w:sz="0" w:space="0" w:color="auto"/>
                                <w:left w:val="none" w:sz="0" w:space="0" w:color="auto"/>
                                <w:bottom w:val="none" w:sz="0" w:space="0" w:color="auto"/>
                                <w:right w:val="none" w:sz="0" w:space="0" w:color="auto"/>
                              </w:divBdr>
                            </w:div>
                          </w:divsChild>
                        </w:div>
                        <w:div w:id="1816606829">
                          <w:marLeft w:val="0"/>
                          <w:marRight w:val="0"/>
                          <w:marTop w:val="0"/>
                          <w:marBottom w:val="0"/>
                          <w:divBdr>
                            <w:top w:val="none" w:sz="0" w:space="0" w:color="auto"/>
                            <w:left w:val="none" w:sz="0" w:space="0" w:color="auto"/>
                            <w:bottom w:val="none" w:sz="0" w:space="0" w:color="auto"/>
                            <w:right w:val="none" w:sz="0" w:space="0" w:color="auto"/>
                          </w:divBdr>
                          <w:divsChild>
                            <w:div w:id="1951231175">
                              <w:marLeft w:val="0"/>
                              <w:marRight w:val="0"/>
                              <w:marTop w:val="0"/>
                              <w:marBottom w:val="0"/>
                              <w:divBdr>
                                <w:top w:val="none" w:sz="0" w:space="0" w:color="auto"/>
                                <w:left w:val="none" w:sz="0" w:space="0" w:color="auto"/>
                                <w:bottom w:val="none" w:sz="0" w:space="0" w:color="auto"/>
                                <w:right w:val="none" w:sz="0" w:space="0" w:color="auto"/>
                              </w:divBdr>
                            </w:div>
                            <w:div w:id="1618751180">
                              <w:marLeft w:val="0"/>
                              <w:marRight w:val="0"/>
                              <w:marTop w:val="0"/>
                              <w:marBottom w:val="0"/>
                              <w:divBdr>
                                <w:top w:val="none" w:sz="0" w:space="0" w:color="auto"/>
                                <w:left w:val="none" w:sz="0" w:space="0" w:color="auto"/>
                                <w:bottom w:val="none" w:sz="0" w:space="0" w:color="auto"/>
                                <w:right w:val="none" w:sz="0" w:space="0" w:color="auto"/>
                              </w:divBdr>
                              <w:divsChild>
                                <w:div w:id="1728533809">
                                  <w:marLeft w:val="0"/>
                                  <w:marRight w:val="0"/>
                                  <w:marTop w:val="0"/>
                                  <w:marBottom w:val="0"/>
                                  <w:divBdr>
                                    <w:top w:val="none" w:sz="0" w:space="0" w:color="auto"/>
                                    <w:left w:val="none" w:sz="0" w:space="0" w:color="auto"/>
                                    <w:bottom w:val="none" w:sz="0" w:space="0" w:color="auto"/>
                                    <w:right w:val="none" w:sz="0" w:space="0" w:color="auto"/>
                                  </w:divBdr>
                                  <w:divsChild>
                                    <w:div w:id="907687896">
                                      <w:marLeft w:val="0"/>
                                      <w:marRight w:val="0"/>
                                      <w:marTop w:val="0"/>
                                      <w:marBottom w:val="0"/>
                                      <w:divBdr>
                                        <w:top w:val="none" w:sz="0" w:space="0" w:color="auto"/>
                                        <w:left w:val="none" w:sz="0" w:space="0" w:color="auto"/>
                                        <w:bottom w:val="none" w:sz="0" w:space="0" w:color="auto"/>
                                        <w:right w:val="none" w:sz="0" w:space="0" w:color="auto"/>
                                      </w:divBdr>
                                      <w:divsChild>
                                        <w:div w:id="164983890">
                                          <w:marLeft w:val="0"/>
                                          <w:marRight w:val="0"/>
                                          <w:marTop w:val="0"/>
                                          <w:marBottom w:val="0"/>
                                          <w:divBdr>
                                            <w:top w:val="none" w:sz="0" w:space="0" w:color="auto"/>
                                            <w:left w:val="none" w:sz="0" w:space="0" w:color="auto"/>
                                            <w:bottom w:val="none" w:sz="0" w:space="0" w:color="auto"/>
                                            <w:right w:val="none" w:sz="0" w:space="0" w:color="auto"/>
                                          </w:divBdr>
                                          <w:divsChild>
                                            <w:div w:id="899557299">
                                              <w:marLeft w:val="0"/>
                                              <w:marRight w:val="0"/>
                                              <w:marTop w:val="0"/>
                                              <w:marBottom w:val="0"/>
                                              <w:divBdr>
                                                <w:top w:val="none" w:sz="0" w:space="0" w:color="auto"/>
                                                <w:left w:val="none" w:sz="0" w:space="0" w:color="auto"/>
                                                <w:bottom w:val="none" w:sz="0" w:space="0" w:color="auto"/>
                                                <w:right w:val="none" w:sz="0" w:space="0" w:color="auto"/>
                                              </w:divBdr>
                                              <w:divsChild>
                                                <w:div w:id="420101016">
                                                  <w:marLeft w:val="0"/>
                                                  <w:marRight w:val="0"/>
                                                  <w:marTop w:val="0"/>
                                                  <w:marBottom w:val="0"/>
                                                  <w:divBdr>
                                                    <w:top w:val="none" w:sz="0" w:space="0" w:color="auto"/>
                                                    <w:left w:val="none" w:sz="0" w:space="0" w:color="auto"/>
                                                    <w:bottom w:val="none" w:sz="0" w:space="0" w:color="auto"/>
                                                    <w:right w:val="none" w:sz="0" w:space="0" w:color="auto"/>
                                                  </w:divBdr>
                                                  <w:divsChild>
                                                    <w:div w:id="780153647">
                                                      <w:marLeft w:val="0"/>
                                                      <w:marRight w:val="0"/>
                                                      <w:marTop w:val="0"/>
                                                      <w:marBottom w:val="0"/>
                                                      <w:divBdr>
                                                        <w:top w:val="none" w:sz="0" w:space="0" w:color="auto"/>
                                                        <w:left w:val="none" w:sz="0" w:space="0" w:color="auto"/>
                                                        <w:bottom w:val="none" w:sz="0" w:space="0" w:color="auto"/>
                                                        <w:right w:val="none" w:sz="0" w:space="0" w:color="auto"/>
                                                      </w:divBdr>
                                                    </w:div>
                                                  </w:divsChild>
                                                </w:div>
                                                <w:div w:id="2041275705">
                                                  <w:marLeft w:val="0"/>
                                                  <w:marRight w:val="0"/>
                                                  <w:marTop w:val="0"/>
                                                  <w:marBottom w:val="0"/>
                                                  <w:divBdr>
                                                    <w:top w:val="none" w:sz="0" w:space="0" w:color="auto"/>
                                                    <w:left w:val="none" w:sz="0" w:space="0" w:color="auto"/>
                                                    <w:bottom w:val="none" w:sz="0" w:space="0" w:color="auto"/>
                                                    <w:right w:val="none" w:sz="0" w:space="0" w:color="auto"/>
                                                  </w:divBdr>
                                                  <w:divsChild>
                                                    <w:div w:id="1215389732">
                                                      <w:marLeft w:val="0"/>
                                                      <w:marRight w:val="0"/>
                                                      <w:marTop w:val="0"/>
                                                      <w:marBottom w:val="0"/>
                                                      <w:divBdr>
                                                        <w:top w:val="none" w:sz="0" w:space="0" w:color="auto"/>
                                                        <w:left w:val="none" w:sz="0" w:space="0" w:color="auto"/>
                                                        <w:bottom w:val="none" w:sz="0" w:space="0" w:color="auto"/>
                                                        <w:right w:val="none" w:sz="0" w:space="0" w:color="auto"/>
                                                      </w:divBdr>
                                                    </w:div>
                                                  </w:divsChild>
                                                </w:div>
                                                <w:div w:id="1826045000">
                                                  <w:marLeft w:val="0"/>
                                                  <w:marRight w:val="0"/>
                                                  <w:marTop w:val="0"/>
                                                  <w:marBottom w:val="0"/>
                                                  <w:divBdr>
                                                    <w:top w:val="none" w:sz="0" w:space="0" w:color="auto"/>
                                                    <w:left w:val="none" w:sz="0" w:space="0" w:color="auto"/>
                                                    <w:bottom w:val="none" w:sz="0" w:space="0" w:color="auto"/>
                                                    <w:right w:val="none" w:sz="0" w:space="0" w:color="auto"/>
                                                  </w:divBdr>
                                                  <w:divsChild>
                                                    <w:div w:id="1322738127">
                                                      <w:marLeft w:val="0"/>
                                                      <w:marRight w:val="0"/>
                                                      <w:marTop w:val="0"/>
                                                      <w:marBottom w:val="0"/>
                                                      <w:divBdr>
                                                        <w:top w:val="none" w:sz="0" w:space="0" w:color="auto"/>
                                                        <w:left w:val="none" w:sz="0" w:space="0" w:color="auto"/>
                                                        <w:bottom w:val="none" w:sz="0" w:space="0" w:color="auto"/>
                                                        <w:right w:val="none" w:sz="0" w:space="0" w:color="auto"/>
                                                      </w:divBdr>
                                                    </w:div>
                                                  </w:divsChild>
                                                </w:div>
                                                <w:div w:id="651644879">
                                                  <w:marLeft w:val="0"/>
                                                  <w:marRight w:val="0"/>
                                                  <w:marTop w:val="0"/>
                                                  <w:marBottom w:val="0"/>
                                                  <w:divBdr>
                                                    <w:top w:val="none" w:sz="0" w:space="0" w:color="auto"/>
                                                    <w:left w:val="none" w:sz="0" w:space="0" w:color="auto"/>
                                                    <w:bottom w:val="none" w:sz="0" w:space="0" w:color="auto"/>
                                                    <w:right w:val="none" w:sz="0" w:space="0" w:color="auto"/>
                                                  </w:divBdr>
                                                  <w:divsChild>
                                                    <w:div w:id="590893079">
                                                      <w:marLeft w:val="0"/>
                                                      <w:marRight w:val="0"/>
                                                      <w:marTop w:val="0"/>
                                                      <w:marBottom w:val="0"/>
                                                      <w:divBdr>
                                                        <w:top w:val="none" w:sz="0" w:space="0" w:color="auto"/>
                                                        <w:left w:val="none" w:sz="0" w:space="0" w:color="auto"/>
                                                        <w:bottom w:val="none" w:sz="0" w:space="0" w:color="auto"/>
                                                        <w:right w:val="none" w:sz="0" w:space="0" w:color="auto"/>
                                                      </w:divBdr>
                                                    </w:div>
                                                  </w:divsChild>
                                                </w:div>
                                                <w:div w:id="369457149">
                                                  <w:marLeft w:val="0"/>
                                                  <w:marRight w:val="0"/>
                                                  <w:marTop w:val="0"/>
                                                  <w:marBottom w:val="0"/>
                                                  <w:divBdr>
                                                    <w:top w:val="none" w:sz="0" w:space="0" w:color="auto"/>
                                                    <w:left w:val="none" w:sz="0" w:space="0" w:color="auto"/>
                                                    <w:bottom w:val="none" w:sz="0" w:space="0" w:color="auto"/>
                                                    <w:right w:val="none" w:sz="0" w:space="0" w:color="auto"/>
                                                  </w:divBdr>
                                                  <w:divsChild>
                                                    <w:div w:id="1387147248">
                                                      <w:marLeft w:val="0"/>
                                                      <w:marRight w:val="0"/>
                                                      <w:marTop w:val="0"/>
                                                      <w:marBottom w:val="0"/>
                                                      <w:divBdr>
                                                        <w:top w:val="none" w:sz="0" w:space="0" w:color="auto"/>
                                                        <w:left w:val="none" w:sz="0" w:space="0" w:color="auto"/>
                                                        <w:bottom w:val="none" w:sz="0" w:space="0" w:color="auto"/>
                                                        <w:right w:val="none" w:sz="0" w:space="0" w:color="auto"/>
                                                      </w:divBdr>
                                                    </w:div>
                                                  </w:divsChild>
                                                </w:div>
                                                <w:div w:id="1422411220">
                                                  <w:marLeft w:val="0"/>
                                                  <w:marRight w:val="0"/>
                                                  <w:marTop w:val="0"/>
                                                  <w:marBottom w:val="0"/>
                                                  <w:divBdr>
                                                    <w:top w:val="none" w:sz="0" w:space="0" w:color="auto"/>
                                                    <w:left w:val="none" w:sz="0" w:space="0" w:color="auto"/>
                                                    <w:bottom w:val="none" w:sz="0" w:space="0" w:color="auto"/>
                                                    <w:right w:val="none" w:sz="0" w:space="0" w:color="auto"/>
                                                  </w:divBdr>
                                                  <w:divsChild>
                                                    <w:div w:id="1034766176">
                                                      <w:marLeft w:val="0"/>
                                                      <w:marRight w:val="0"/>
                                                      <w:marTop w:val="0"/>
                                                      <w:marBottom w:val="0"/>
                                                      <w:divBdr>
                                                        <w:top w:val="none" w:sz="0" w:space="0" w:color="auto"/>
                                                        <w:left w:val="none" w:sz="0" w:space="0" w:color="auto"/>
                                                        <w:bottom w:val="none" w:sz="0" w:space="0" w:color="auto"/>
                                                        <w:right w:val="none" w:sz="0" w:space="0" w:color="auto"/>
                                                      </w:divBdr>
                                                    </w:div>
                                                  </w:divsChild>
                                                </w:div>
                                                <w:div w:id="786046185">
                                                  <w:marLeft w:val="0"/>
                                                  <w:marRight w:val="0"/>
                                                  <w:marTop w:val="0"/>
                                                  <w:marBottom w:val="0"/>
                                                  <w:divBdr>
                                                    <w:top w:val="none" w:sz="0" w:space="0" w:color="auto"/>
                                                    <w:left w:val="none" w:sz="0" w:space="0" w:color="auto"/>
                                                    <w:bottom w:val="none" w:sz="0" w:space="0" w:color="auto"/>
                                                    <w:right w:val="none" w:sz="0" w:space="0" w:color="auto"/>
                                                  </w:divBdr>
                                                  <w:divsChild>
                                                    <w:div w:id="2068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820">
                                          <w:marLeft w:val="0"/>
                                          <w:marRight w:val="0"/>
                                          <w:marTop w:val="0"/>
                                          <w:marBottom w:val="0"/>
                                          <w:divBdr>
                                            <w:top w:val="none" w:sz="0" w:space="0" w:color="auto"/>
                                            <w:left w:val="none" w:sz="0" w:space="0" w:color="auto"/>
                                            <w:bottom w:val="none" w:sz="0" w:space="0" w:color="auto"/>
                                            <w:right w:val="none" w:sz="0" w:space="0" w:color="auto"/>
                                          </w:divBdr>
                                          <w:divsChild>
                                            <w:div w:id="886260212">
                                              <w:marLeft w:val="0"/>
                                              <w:marRight w:val="0"/>
                                              <w:marTop w:val="0"/>
                                              <w:marBottom w:val="0"/>
                                              <w:divBdr>
                                                <w:top w:val="none" w:sz="0" w:space="0" w:color="auto"/>
                                                <w:left w:val="none" w:sz="0" w:space="0" w:color="auto"/>
                                                <w:bottom w:val="none" w:sz="0" w:space="0" w:color="auto"/>
                                                <w:right w:val="none" w:sz="0" w:space="0" w:color="auto"/>
                                              </w:divBdr>
                                              <w:divsChild>
                                                <w:div w:id="362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038">
                          <w:marLeft w:val="0"/>
                          <w:marRight w:val="0"/>
                          <w:marTop w:val="0"/>
                          <w:marBottom w:val="0"/>
                          <w:divBdr>
                            <w:top w:val="none" w:sz="0" w:space="0" w:color="auto"/>
                            <w:left w:val="none" w:sz="0" w:space="0" w:color="auto"/>
                            <w:bottom w:val="none" w:sz="0" w:space="0" w:color="auto"/>
                            <w:right w:val="none" w:sz="0" w:space="0" w:color="auto"/>
                          </w:divBdr>
                          <w:divsChild>
                            <w:div w:id="1071729910">
                              <w:marLeft w:val="0"/>
                              <w:marRight w:val="0"/>
                              <w:marTop w:val="0"/>
                              <w:marBottom w:val="0"/>
                              <w:divBdr>
                                <w:top w:val="none" w:sz="0" w:space="0" w:color="auto"/>
                                <w:left w:val="none" w:sz="0" w:space="0" w:color="auto"/>
                                <w:bottom w:val="none" w:sz="0" w:space="0" w:color="auto"/>
                                <w:right w:val="none" w:sz="0" w:space="0" w:color="auto"/>
                              </w:divBdr>
                              <w:divsChild>
                                <w:div w:id="1596789039">
                                  <w:marLeft w:val="0"/>
                                  <w:marRight w:val="0"/>
                                  <w:marTop w:val="0"/>
                                  <w:marBottom w:val="0"/>
                                  <w:divBdr>
                                    <w:top w:val="none" w:sz="0" w:space="0" w:color="auto"/>
                                    <w:left w:val="none" w:sz="0" w:space="0" w:color="auto"/>
                                    <w:bottom w:val="none" w:sz="0" w:space="0" w:color="auto"/>
                                    <w:right w:val="none" w:sz="0" w:space="0" w:color="auto"/>
                                  </w:divBdr>
                                  <w:divsChild>
                                    <w:div w:id="201791637">
                                      <w:marLeft w:val="0"/>
                                      <w:marRight w:val="0"/>
                                      <w:marTop w:val="0"/>
                                      <w:marBottom w:val="0"/>
                                      <w:divBdr>
                                        <w:top w:val="none" w:sz="0" w:space="0" w:color="auto"/>
                                        <w:left w:val="none" w:sz="0" w:space="0" w:color="auto"/>
                                        <w:bottom w:val="none" w:sz="0" w:space="0" w:color="auto"/>
                                        <w:right w:val="none" w:sz="0" w:space="0" w:color="auto"/>
                                      </w:divBdr>
                                      <w:divsChild>
                                        <w:div w:id="208080443">
                                          <w:marLeft w:val="0"/>
                                          <w:marRight w:val="0"/>
                                          <w:marTop w:val="0"/>
                                          <w:marBottom w:val="0"/>
                                          <w:divBdr>
                                            <w:top w:val="none" w:sz="0" w:space="0" w:color="auto"/>
                                            <w:left w:val="none" w:sz="0" w:space="0" w:color="auto"/>
                                            <w:bottom w:val="none" w:sz="0" w:space="0" w:color="auto"/>
                                            <w:right w:val="none" w:sz="0" w:space="0" w:color="auto"/>
                                          </w:divBdr>
                                          <w:divsChild>
                                            <w:div w:id="1421027311">
                                              <w:marLeft w:val="0"/>
                                              <w:marRight w:val="0"/>
                                              <w:marTop w:val="0"/>
                                              <w:marBottom w:val="0"/>
                                              <w:divBdr>
                                                <w:top w:val="none" w:sz="0" w:space="0" w:color="auto"/>
                                                <w:left w:val="none" w:sz="0" w:space="0" w:color="auto"/>
                                                <w:bottom w:val="none" w:sz="0" w:space="0" w:color="auto"/>
                                                <w:right w:val="none" w:sz="0" w:space="0" w:color="auto"/>
                                              </w:divBdr>
                                              <w:divsChild>
                                                <w:div w:id="975988252">
                                                  <w:marLeft w:val="0"/>
                                                  <w:marRight w:val="0"/>
                                                  <w:marTop w:val="0"/>
                                                  <w:marBottom w:val="0"/>
                                                  <w:divBdr>
                                                    <w:top w:val="none" w:sz="0" w:space="0" w:color="auto"/>
                                                    <w:left w:val="none" w:sz="0" w:space="0" w:color="auto"/>
                                                    <w:bottom w:val="none" w:sz="0" w:space="0" w:color="auto"/>
                                                    <w:right w:val="none" w:sz="0" w:space="0" w:color="auto"/>
                                                  </w:divBdr>
                                                  <w:divsChild>
                                                    <w:div w:id="2000498847">
                                                      <w:marLeft w:val="0"/>
                                                      <w:marRight w:val="0"/>
                                                      <w:marTop w:val="0"/>
                                                      <w:marBottom w:val="0"/>
                                                      <w:divBdr>
                                                        <w:top w:val="none" w:sz="0" w:space="0" w:color="auto"/>
                                                        <w:left w:val="none" w:sz="0" w:space="0" w:color="auto"/>
                                                        <w:bottom w:val="none" w:sz="0" w:space="0" w:color="auto"/>
                                                        <w:right w:val="none" w:sz="0" w:space="0" w:color="auto"/>
                                                      </w:divBdr>
                                                      <w:divsChild>
                                                        <w:div w:id="1658026573">
                                                          <w:marLeft w:val="0"/>
                                                          <w:marRight w:val="0"/>
                                                          <w:marTop w:val="0"/>
                                                          <w:marBottom w:val="0"/>
                                                          <w:divBdr>
                                                            <w:top w:val="none" w:sz="0" w:space="0" w:color="auto"/>
                                                            <w:left w:val="none" w:sz="0" w:space="0" w:color="auto"/>
                                                            <w:bottom w:val="none" w:sz="0" w:space="0" w:color="auto"/>
                                                            <w:right w:val="none" w:sz="0" w:space="0" w:color="auto"/>
                                                          </w:divBdr>
                                                          <w:divsChild>
                                                            <w:div w:id="610669088">
                                                              <w:marLeft w:val="0"/>
                                                              <w:marRight w:val="0"/>
                                                              <w:marTop w:val="0"/>
                                                              <w:marBottom w:val="0"/>
                                                              <w:divBdr>
                                                                <w:top w:val="none" w:sz="0" w:space="0" w:color="auto"/>
                                                                <w:left w:val="none" w:sz="0" w:space="0" w:color="auto"/>
                                                                <w:bottom w:val="none" w:sz="0" w:space="0" w:color="auto"/>
                                                                <w:right w:val="none" w:sz="0" w:space="0" w:color="auto"/>
                                                              </w:divBdr>
                                                              <w:divsChild>
                                                                <w:div w:id="1215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6088">
                                                      <w:marLeft w:val="0"/>
                                                      <w:marRight w:val="0"/>
                                                      <w:marTop w:val="0"/>
                                                      <w:marBottom w:val="0"/>
                                                      <w:divBdr>
                                                        <w:top w:val="none" w:sz="0" w:space="0" w:color="auto"/>
                                                        <w:left w:val="none" w:sz="0" w:space="0" w:color="auto"/>
                                                        <w:bottom w:val="none" w:sz="0" w:space="0" w:color="auto"/>
                                                        <w:right w:val="none" w:sz="0" w:space="0" w:color="auto"/>
                                                      </w:divBdr>
                                                      <w:divsChild>
                                                        <w:div w:id="1238974432">
                                                          <w:marLeft w:val="0"/>
                                                          <w:marRight w:val="0"/>
                                                          <w:marTop w:val="0"/>
                                                          <w:marBottom w:val="0"/>
                                                          <w:divBdr>
                                                            <w:top w:val="none" w:sz="0" w:space="0" w:color="auto"/>
                                                            <w:left w:val="none" w:sz="0" w:space="0" w:color="auto"/>
                                                            <w:bottom w:val="none" w:sz="0" w:space="0" w:color="auto"/>
                                                            <w:right w:val="none" w:sz="0" w:space="0" w:color="auto"/>
                                                          </w:divBdr>
                                                          <w:divsChild>
                                                            <w:div w:id="1918057815">
                                                              <w:marLeft w:val="0"/>
                                                              <w:marRight w:val="0"/>
                                                              <w:marTop w:val="0"/>
                                                              <w:marBottom w:val="0"/>
                                                              <w:divBdr>
                                                                <w:top w:val="none" w:sz="0" w:space="0" w:color="auto"/>
                                                                <w:left w:val="none" w:sz="0" w:space="0" w:color="auto"/>
                                                                <w:bottom w:val="none" w:sz="0" w:space="0" w:color="auto"/>
                                                                <w:right w:val="none" w:sz="0" w:space="0" w:color="auto"/>
                                                              </w:divBdr>
                                                              <w:divsChild>
                                                                <w:div w:id="1420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5546">
                                                      <w:marLeft w:val="0"/>
                                                      <w:marRight w:val="0"/>
                                                      <w:marTop w:val="0"/>
                                                      <w:marBottom w:val="0"/>
                                                      <w:divBdr>
                                                        <w:top w:val="none" w:sz="0" w:space="0" w:color="auto"/>
                                                        <w:left w:val="none" w:sz="0" w:space="0" w:color="auto"/>
                                                        <w:bottom w:val="none" w:sz="0" w:space="0" w:color="auto"/>
                                                        <w:right w:val="none" w:sz="0" w:space="0" w:color="auto"/>
                                                      </w:divBdr>
                                                      <w:divsChild>
                                                        <w:div w:id="1359355355">
                                                          <w:marLeft w:val="0"/>
                                                          <w:marRight w:val="0"/>
                                                          <w:marTop w:val="0"/>
                                                          <w:marBottom w:val="0"/>
                                                          <w:divBdr>
                                                            <w:top w:val="none" w:sz="0" w:space="0" w:color="auto"/>
                                                            <w:left w:val="none" w:sz="0" w:space="0" w:color="auto"/>
                                                            <w:bottom w:val="none" w:sz="0" w:space="0" w:color="auto"/>
                                                            <w:right w:val="none" w:sz="0" w:space="0" w:color="auto"/>
                                                          </w:divBdr>
                                                          <w:divsChild>
                                                            <w:div w:id="520362375">
                                                              <w:marLeft w:val="0"/>
                                                              <w:marRight w:val="0"/>
                                                              <w:marTop w:val="0"/>
                                                              <w:marBottom w:val="0"/>
                                                              <w:divBdr>
                                                                <w:top w:val="none" w:sz="0" w:space="0" w:color="auto"/>
                                                                <w:left w:val="none" w:sz="0" w:space="0" w:color="auto"/>
                                                                <w:bottom w:val="none" w:sz="0" w:space="0" w:color="auto"/>
                                                                <w:right w:val="none" w:sz="0" w:space="0" w:color="auto"/>
                                                              </w:divBdr>
                                                              <w:divsChild>
                                                                <w:div w:id="432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830">
                                                      <w:marLeft w:val="0"/>
                                                      <w:marRight w:val="0"/>
                                                      <w:marTop w:val="0"/>
                                                      <w:marBottom w:val="0"/>
                                                      <w:divBdr>
                                                        <w:top w:val="none" w:sz="0" w:space="0" w:color="auto"/>
                                                        <w:left w:val="none" w:sz="0" w:space="0" w:color="auto"/>
                                                        <w:bottom w:val="none" w:sz="0" w:space="0" w:color="auto"/>
                                                        <w:right w:val="none" w:sz="0" w:space="0" w:color="auto"/>
                                                      </w:divBdr>
                                                      <w:divsChild>
                                                        <w:div w:id="607928394">
                                                          <w:marLeft w:val="0"/>
                                                          <w:marRight w:val="0"/>
                                                          <w:marTop w:val="0"/>
                                                          <w:marBottom w:val="0"/>
                                                          <w:divBdr>
                                                            <w:top w:val="none" w:sz="0" w:space="0" w:color="auto"/>
                                                            <w:left w:val="none" w:sz="0" w:space="0" w:color="auto"/>
                                                            <w:bottom w:val="none" w:sz="0" w:space="0" w:color="auto"/>
                                                            <w:right w:val="none" w:sz="0" w:space="0" w:color="auto"/>
                                                          </w:divBdr>
                                                          <w:divsChild>
                                                            <w:div w:id="92819613">
                                                              <w:marLeft w:val="0"/>
                                                              <w:marRight w:val="0"/>
                                                              <w:marTop w:val="0"/>
                                                              <w:marBottom w:val="0"/>
                                                              <w:divBdr>
                                                                <w:top w:val="none" w:sz="0" w:space="0" w:color="auto"/>
                                                                <w:left w:val="none" w:sz="0" w:space="0" w:color="auto"/>
                                                                <w:bottom w:val="none" w:sz="0" w:space="0" w:color="auto"/>
                                                                <w:right w:val="none" w:sz="0" w:space="0" w:color="auto"/>
                                                              </w:divBdr>
                                                              <w:divsChild>
                                                                <w:div w:id="1369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2859">
                                                      <w:marLeft w:val="0"/>
                                                      <w:marRight w:val="0"/>
                                                      <w:marTop w:val="0"/>
                                                      <w:marBottom w:val="0"/>
                                                      <w:divBdr>
                                                        <w:top w:val="none" w:sz="0" w:space="0" w:color="auto"/>
                                                        <w:left w:val="none" w:sz="0" w:space="0" w:color="auto"/>
                                                        <w:bottom w:val="none" w:sz="0" w:space="0" w:color="auto"/>
                                                        <w:right w:val="none" w:sz="0" w:space="0" w:color="auto"/>
                                                      </w:divBdr>
                                                      <w:divsChild>
                                                        <w:div w:id="1523203123">
                                                          <w:marLeft w:val="0"/>
                                                          <w:marRight w:val="0"/>
                                                          <w:marTop w:val="0"/>
                                                          <w:marBottom w:val="0"/>
                                                          <w:divBdr>
                                                            <w:top w:val="none" w:sz="0" w:space="0" w:color="auto"/>
                                                            <w:left w:val="none" w:sz="0" w:space="0" w:color="auto"/>
                                                            <w:bottom w:val="none" w:sz="0" w:space="0" w:color="auto"/>
                                                            <w:right w:val="none" w:sz="0" w:space="0" w:color="auto"/>
                                                          </w:divBdr>
                                                          <w:divsChild>
                                                            <w:div w:id="2075738512">
                                                              <w:marLeft w:val="0"/>
                                                              <w:marRight w:val="0"/>
                                                              <w:marTop w:val="0"/>
                                                              <w:marBottom w:val="0"/>
                                                              <w:divBdr>
                                                                <w:top w:val="none" w:sz="0" w:space="0" w:color="auto"/>
                                                                <w:left w:val="none" w:sz="0" w:space="0" w:color="auto"/>
                                                                <w:bottom w:val="none" w:sz="0" w:space="0" w:color="auto"/>
                                                                <w:right w:val="none" w:sz="0" w:space="0" w:color="auto"/>
                                                              </w:divBdr>
                                                              <w:divsChild>
                                                                <w:div w:id="1317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4224">
                                                      <w:marLeft w:val="0"/>
                                                      <w:marRight w:val="0"/>
                                                      <w:marTop w:val="0"/>
                                                      <w:marBottom w:val="0"/>
                                                      <w:divBdr>
                                                        <w:top w:val="none" w:sz="0" w:space="0" w:color="auto"/>
                                                        <w:left w:val="none" w:sz="0" w:space="0" w:color="auto"/>
                                                        <w:bottom w:val="none" w:sz="0" w:space="0" w:color="auto"/>
                                                        <w:right w:val="none" w:sz="0" w:space="0" w:color="auto"/>
                                                      </w:divBdr>
                                                      <w:divsChild>
                                                        <w:div w:id="32732851">
                                                          <w:marLeft w:val="0"/>
                                                          <w:marRight w:val="0"/>
                                                          <w:marTop w:val="0"/>
                                                          <w:marBottom w:val="0"/>
                                                          <w:divBdr>
                                                            <w:top w:val="none" w:sz="0" w:space="0" w:color="auto"/>
                                                            <w:left w:val="none" w:sz="0" w:space="0" w:color="auto"/>
                                                            <w:bottom w:val="none" w:sz="0" w:space="0" w:color="auto"/>
                                                            <w:right w:val="none" w:sz="0" w:space="0" w:color="auto"/>
                                                          </w:divBdr>
                                                          <w:divsChild>
                                                            <w:div w:id="1024015277">
                                                              <w:marLeft w:val="0"/>
                                                              <w:marRight w:val="0"/>
                                                              <w:marTop w:val="0"/>
                                                              <w:marBottom w:val="0"/>
                                                              <w:divBdr>
                                                                <w:top w:val="none" w:sz="0" w:space="0" w:color="auto"/>
                                                                <w:left w:val="none" w:sz="0" w:space="0" w:color="auto"/>
                                                                <w:bottom w:val="none" w:sz="0" w:space="0" w:color="auto"/>
                                                                <w:right w:val="none" w:sz="0" w:space="0" w:color="auto"/>
                                                              </w:divBdr>
                                                              <w:divsChild>
                                                                <w:div w:id="14148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4857">
                                                      <w:marLeft w:val="0"/>
                                                      <w:marRight w:val="0"/>
                                                      <w:marTop w:val="0"/>
                                                      <w:marBottom w:val="0"/>
                                                      <w:divBdr>
                                                        <w:top w:val="none" w:sz="0" w:space="0" w:color="auto"/>
                                                        <w:left w:val="none" w:sz="0" w:space="0" w:color="auto"/>
                                                        <w:bottom w:val="none" w:sz="0" w:space="0" w:color="auto"/>
                                                        <w:right w:val="none" w:sz="0" w:space="0" w:color="auto"/>
                                                      </w:divBdr>
                                                      <w:divsChild>
                                                        <w:div w:id="1411610797">
                                                          <w:marLeft w:val="0"/>
                                                          <w:marRight w:val="0"/>
                                                          <w:marTop w:val="0"/>
                                                          <w:marBottom w:val="0"/>
                                                          <w:divBdr>
                                                            <w:top w:val="none" w:sz="0" w:space="0" w:color="auto"/>
                                                            <w:left w:val="none" w:sz="0" w:space="0" w:color="auto"/>
                                                            <w:bottom w:val="none" w:sz="0" w:space="0" w:color="auto"/>
                                                            <w:right w:val="none" w:sz="0" w:space="0" w:color="auto"/>
                                                          </w:divBdr>
                                                          <w:divsChild>
                                                            <w:div w:id="985547713">
                                                              <w:marLeft w:val="0"/>
                                                              <w:marRight w:val="0"/>
                                                              <w:marTop w:val="0"/>
                                                              <w:marBottom w:val="0"/>
                                                              <w:divBdr>
                                                                <w:top w:val="none" w:sz="0" w:space="0" w:color="auto"/>
                                                                <w:left w:val="none" w:sz="0" w:space="0" w:color="auto"/>
                                                                <w:bottom w:val="none" w:sz="0" w:space="0" w:color="auto"/>
                                                                <w:right w:val="none" w:sz="0" w:space="0" w:color="auto"/>
                                                              </w:divBdr>
                                                              <w:divsChild>
                                                                <w:div w:id="17864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2730">
                                                      <w:marLeft w:val="0"/>
                                                      <w:marRight w:val="0"/>
                                                      <w:marTop w:val="0"/>
                                                      <w:marBottom w:val="0"/>
                                                      <w:divBdr>
                                                        <w:top w:val="none" w:sz="0" w:space="0" w:color="auto"/>
                                                        <w:left w:val="none" w:sz="0" w:space="0" w:color="auto"/>
                                                        <w:bottom w:val="none" w:sz="0" w:space="0" w:color="auto"/>
                                                        <w:right w:val="none" w:sz="0" w:space="0" w:color="auto"/>
                                                      </w:divBdr>
                                                      <w:divsChild>
                                                        <w:div w:id="214238596">
                                                          <w:marLeft w:val="0"/>
                                                          <w:marRight w:val="0"/>
                                                          <w:marTop w:val="0"/>
                                                          <w:marBottom w:val="0"/>
                                                          <w:divBdr>
                                                            <w:top w:val="none" w:sz="0" w:space="0" w:color="auto"/>
                                                            <w:left w:val="none" w:sz="0" w:space="0" w:color="auto"/>
                                                            <w:bottom w:val="none" w:sz="0" w:space="0" w:color="auto"/>
                                                            <w:right w:val="none" w:sz="0" w:space="0" w:color="auto"/>
                                                          </w:divBdr>
                                                          <w:divsChild>
                                                            <w:div w:id="956570079">
                                                              <w:marLeft w:val="0"/>
                                                              <w:marRight w:val="0"/>
                                                              <w:marTop w:val="0"/>
                                                              <w:marBottom w:val="0"/>
                                                              <w:divBdr>
                                                                <w:top w:val="none" w:sz="0" w:space="0" w:color="auto"/>
                                                                <w:left w:val="none" w:sz="0" w:space="0" w:color="auto"/>
                                                                <w:bottom w:val="none" w:sz="0" w:space="0" w:color="auto"/>
                                                                <w:right w:val="none" w:sz="0" w:space="0" w:color="auto"/>
                                                              </w:divBdr>
                                                              <w:divsChild>
                                                                <w:div w:id="4574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1838">
                                                      <w:marLeft w:val="0"/>
                                                      <w:marRight w:val="0"/>
                                                      <w:marTop w:val="0"/>
                                                      <w:marBottom w:val="0"/>
                                                      <w:divBdr>
                                                        <w:top w:val="none" w:sz="0" w:space="0" w:color="auto"/>
                                                        <w:left w:val="none" w:sz="0" w:space="0" w:color="auto"/>
                                                        <w:bottom w:val="none" w:sz="0" w:space="0" w:color="auto"/>
                                                        <w:right w:val="none" w:sz="0" w:space="0" w:color="auto"/>
                                                      </w:divBdr>
                                                      <w:divsChild>
                                                        <w:div w:id="259148861">
                                                          <w:marLeft w:val="0"/>
                                                          <w:marRight w:val="0"/>
                                                          <w:marTop w:val="0"/>
                                                          <w:marBottom w:val="0"/>
                                                          <w:divBdr>
                                                            <w:top w:val="none" w:sz="0" w:space="0" w:color="auto"/>
                                                            <w:left w:val="none" w:sz="0" w:space="0" w:color="auto"/>
                                                            <w:bottom w:val="none" w:sz="0" w:space="0" w:color="auto"/>
                                                            <w:right w:val="none" w:sz="0" w:space="0" w:color="auto"/>
                                                          </w:divBdr>
                                                          <w:divsChild>
                                                            <w:div w:id="886646076">
                                                              <w:marLeft w:val="0"/>
                                                              <w:marRight w:val="0"/>
                                                              <w:marTop w:val="0"/>
                                                              <w:marBottom w:val="0"/>
                                                              <w:divBdr>
                                                                <w:top w:val="none" w:sz="0" w:space="0" w:color="auto"/>
                                                                <w:left w:val="none" w:sz="0" w:space="0" w:color="auto"/>
                                                                <w:bottom w:val="none" w:sz="0" w:space="0" w:color="auto"/>
                                                                <w:right w:val="none" w:sz="0" w:space="0" w:color="auto"/>
                                                              </w:divBdr>
                                                              <w:divsChild>
                                                                <w:div w:id="44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796">
                                                      <w:marLeft w:val="0"/>
                                                      <w:marRight w:val="0"/>
                                                      <w:marTop w:val="0"/>
                                                      <w:marBottom w:val="0"/>
                                                      <w:divBdr>
                                                        <w:top w:val="none" w:sz="0" w:space="0" w:color="auto"/>
                                                        <w:left w:val="none" w:sz="0" w:space="0" w:color="auto"/>
                                                        <w:bottom w:val="none" w:sz="0" w:space="0" w:color="auto"/>
                                                        <w:right w:val="none" w:sz="0" w:space="0" w:color="auto"/>
                                                      </w:divBdr>
                                                      <w:divsChild>
                                                        <w:div w:id="1775319475">
                                                          <w:marLeft w:val="0"/>
                                                          <w:marRight w:val="0"/>
                                                          <w:marTop w:val="0"/>
                                                          <w:marBottom w:val="0"/>
                                                          <w:divBdr>
                                                            <w:top w:val="none" w:sz="0" w:space="0" w:color="auto"/>
                                                            <w:left w:val="none" w:sz="0" w:space="0" w:color="auto"/>
                                                            <w:bottom w:val="none" w:sz="0" w:space="0" w:color="auto"/>
                                                            <w:right w:val="none" w:sz="0" w:space="0" w:color="auto"/>
                                                          </w:divBdr>
                                                          <w:divsChild>
                                                            <w:div w:id="883566554">
                                                              <w:marLeft w:val="0"/>
                                                              <w:marRight w:val="0"/>
                                                              <w:marTop w:val="0"/>
                                                              <w:marBottom w:val="0"/>
                                                              <w:divBdr>
                                                                <w:top w:val="none" w:sz="0" w:space="0" w:color="auto"/>
                                                                <w:left w:val="none" w:sz="0" w:space="0" w:color="auto"/>
                                                                <w:bottom w:val="none" w:sz="0" w:space="0" w:color="auto"/>
                                                                <w:right w:val="none" w:sz="0" w:space="0" w:color="auto"/>
                                                              </w:divBdr>
                                                              <w:divsChild>
                                                                <w:div w:id="438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417903">
                                      <w:marLeft w:val="0"/>
                                      <w:marRight w:val="0"/>
                                      <w:marTop w:val="0"/>
                                      <w:marBottom w:val="0"/>
                                      <w:divBdr>
                                        <w:top w:val="none" w:sz="0" w:space="0" w:color="auto"/>
                                        <w:left w:val="none" w:sz="0" w:space="0" w:color="auto"/>
                                        <w:bottom w:val="none" w:sz="0" w:space="0" w:color="auto"/>
                                        <w:right w:val="none" w:sz="0" w:space="0" w:color="auto"/>
                                      </w:divBdr>
                                      <w:divsChild>
                                        <w:div w:id="538785386">
                                          <w:marLeft w:val="0"/>
                                          <w:marRight w:val="0"/>
                                          <w:marTop w:val="0"/>
                                          <w:marBottom w:val="0"/>
                                          <w:divBdr>
                                            <w:top w:val="none" w:sz="0" w:space="0" w:color="auto"/>
                                            <w:left w:val="none" w:sz="0" w:space="0" w:color="auto"/>
                                            <w:bottom w:val="none" w:sz="0" w:space="0" w:color="auto"/>
                                            <w:right w:val="none" w:sz="0" w:space="0" w:color="auto"/>
                                          </w:divBdr>
                                        </w:div>
                                        <w:div w:id="233012998">
                                          <w:marLeft w:val="0"/>
                                          <w:marRight w:val="0"/>
                                          <w:marTop w:val="0"/>
                                          <w:marBottom w:val="0"/>
                                          <w:divBdr>
                                            <w:top w:val="none" w:sz="0" w:space="0" w:color="auto"/>
                                            <w:left w:val="none" w:sz="0" w:space="0" w:color="auto"/>
                                            <w:bottom w:val="none" w:sz="0" w:space="0" w:color="auto"/>
                                            <w:right w:val="none" w:sz="0" w:space="0" w:color="auto"/>
                                          </w:divBdr>
                                          <w:divsChild>
                                            <w:div w:id="1896162163">
                                              <w:marLeft w:val="0"/>
                                              <w:marRight w:val="0"/>
                                              <w:marTop w:val="0"/>
                                              <w:marBottom w:val="0"/>
                                              <w:divBdr>
                                                <w:top w:val="none" w:sz="0" w:space="0" w:color="auto"/>
                                                <w:left w:val="none" w:sz="0" w:space="0" w:color="auto"/>
                                                <w:bottom w:val="none" w:sz="0" w:space="0" w:color="auto"/>
                                                <w:right w:val="none" w:sz="0" w:space="0" w:color="auto"/>
                                              </w:divBdr>
                                              <w:divsChild>
                                                <w:div w:id="1754623537">
                                                  <w:marLeft w:val="0"/>
                                                  <w:marRight w:val="0"/>
                                                  <w:marTop w:val="0"/>
                                                  <w:marBottom w:val="0"/>
                                                  <w:divBdr>
                                                    <w:top w:val="none" w:sz="0" w:space="0" w:color="auto"/>
                                                    <w:left w:val="none" w:sz="0" w:space="0" w:color="auto"/>
                                                    <w:bottom w:val="none" w:sz="0" w:space="0" w:color="auto"/>
                                                    <w:right w:val="none" w:sz="0" w:space="0" w:color="auto"/>
                                                  </w:divBdr>
                                                  <w:divsChild>
                                                    <w:div w:id="177428369">
                                                      <w:marLeft w:val="0"/>
                                                      <w:marRight w:val="0"/>
                                                      <w:marTop w:val="0"/>
                                                      <w:marBottom w:val="0"/>
                                                      <w:divBdr>
                                                        <w:top w:val="none" w:sz="0" w:space="0" w:color="auto"/>
                                                        <w:left w:val="none" w:sz="0" w:space="0" w:color="auto"/>
                                                        <w:bottom w:val="none" w:sz="0" w:space="0" w:color="auto"/>
                                                        <w:right w:val="none" w:sz="0" w:space="0" w:color="auto"/>
                                                      </w:divBdr>
                                                      <w:divsChild>
                                                        <w:div w:id="1728609219">
                                                          <w:marLeft w:val="0"/>
                                                          <w:marRight w:val="0"/>
                                                          <w:marTop w:val="0"/>
                                                          <w:marBottom w:val="0"/>
                                                          <w:divBdr>
                                                            <w:top w:val="none" w:sz="0" w:space="0" w:color="auto"/>
                                                            <w:left w:val="none" w:sz="0" w:space="0" w:color="auto"/>
                                                            <w:bottom w:val="none" w:sz="0" w:space="0" w:color="auto"/>
                                                            <w:right w:val="none" w:sz="0" w:space="0" w:color="auto"/>
                                                          </w:divBdr>
                                                          <w:divsChild>
                                                            <w:div w:id="328095672">
                                                              <w:marLeft w:val="0"/>
                                                              <w:marRight w:val="0"/>
                                                              <w:marTop w:val="0"/>
                                                              <w:marBottom w:val="0"/>
                                                              <w:divBdr>
                                                                <w:top w:val="none" w:sz="0" w:space="0" w:color="auto"/>
                                                                <w:left w:val="none" w:sz="0" w:space="0" w:color="auto"/>
                                                                <w:bottom w:val="none" w:sz="0" w:space="0" w:color="auto"/>
                                                                <w:right w:val="none" w:sz="0" w:space="0" w:color="auto"/>
                                                              </w:divBdr>
                                                              <w:divsChild>
                                                                <w:div w:id="299190664">
                                                                  <w:marLeft w:val="0"/>
                                                                  <w:marRight w:val="0"/>
                                                                  <w:marTop w:val="0"/>
                                                                  <w:marBottom w:val="0"/>
                                                                  <w:divBdr>
                                                                    <w:top w:val="none" w:sz="0" w:space="0" w:color="auto"/>
                                                                    <w:left w:val="none" w:sz="0" w:space="0" w:color="auto"/>
                                                                    <w:bottom w:val="none" w:sz="0" w:space="0" w:color="auto"/>
                                                                    <w:right w:val="none" w:sz="0" w:space="0" w:color="auto"/>
                                                                  </w:divBdr>
                                                                </w:div>
                                                              </w:divsChild>
                                                            </w:div>
                                                            <w:div w:id="146015939">
                                                              <w:marLeft w:val="0"/>
                                                              <w:marRight w:val="0"/>
                                                              <w:marTop w:val="0"/>
                                                              <w:marBottom w:val="0"/>
                                                              <w:divBdr>
                                                                <w:top w:val="none" w:sz="0" w:space="0" w:color="auto"/>
                                                                <w:left w:val="none" w:sz="0" w:space="0" w:color="auto"/>
                                                                <w:bottom w:val="none" w:sz="0" w:space="0" w:color="auto"/>
                                                                <w:right w:val="none" w:sz="0" w:space="0" w:color="auto"/>
                                                              </w:divBdr>
                                                              <w:divsChild>
                                                                <w:div w:id="149255430">
                                                                  <w:marLeft w:val="0"/>
                                                                  <w:marRight w:val="0"/>
                                                                  <w:marTop w:val="0"/>
                                                                  <w:marBottom w:val="0"/>
                                                                  <w:divBdr>
                                                                    <w:top w:val="none" w:sz="0" w:space="0" w:color="auto"/>
                                                                    <w:left w:val="none" w:sz="0" w:space="0" w:color="auto"/>
                                                                    <w:bottom w:val="none" w:sz="0" w:space="0" w:color="auto"/>
                                                                    <w:right w:val="none" w:sz="0" w:space="0" w:color="auto"/>
                                                                  </w:divBdr>
                                                                  <w:divsChild>
                                                                    <w:div w:id="14275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350">
                                                          <w:marLeft w:val="0"/>
                                                          <w:marRight w:val="0"/>
                                                          <w:marTop w:val="0"/>
                                                          <w:marBottom w:val="0"/>
                                                          <w:divBdr>
                                                            <w:top w:val="none" w:sz="0" w:space="0" w:color="auto"/>
                                                            <w:left w:val="none" w:sz="0" w:space="0" w:color="auto"/>
                                                            <w:bottom w:val="none" w:sz="0" w:space="0" w:color="auto"/>
                                                            <w:right w:val="none" w:sz="0" w:space="0" w:color="auto"/>
                                                          </w:divBdr>
                                                          <w:divsChild>
                                                            <w:div w:id="2006933045">
                                                              <w:marLeft w:val="0"/>
                                                              <w:marRight w:val="0"/>
                                                              <w:marTop w:val="0"/>
                                                              <w:marBottom w:val="0"/>
                                                              <w:divBdr>
                                                                <w:top w:val="none" w:sz="0" w:space="0" w:color="auto"/>
                                                                <w:left w:val="none" w:sz="0" w:space="0" w:color="auto"/>
                                                                <w:bottom w:val="none" w:sz="0" w:space="0" w:color="auto"/>
                                                                <w:right w:val="none" w:sz="0" w:space="0" w:color="auto"/>
                                                              </w:divBdr>
                                                              <w:divsChild>
                                                                <w:div w:id="161815894">
                                                                  <w:marLeft w:val="0"/>
                                                                  <w:marRight w:val="0"/>
                                                                  <w:marTop w:val="0"/>
                                                                  <w:marBottom w:val="0"/>
                                                                  <w:divBdr>
                                                                    <w:top w:val="none" w:sz="0" w:space="0" w:color="auto"/>
                                                                    <w:left w:val="none" w:sz="0" w:space="0" w:color="auto"/>
                                                                    <w:bottom w:val="none" w:sz="0" w:space="0" w:color="auto"/>
                                                                    <w:right w:val="none" w:sz="0" w:space="0" w:color="auto"/>
                                                                  </w:divBdr>
                                                                </w:div>
                                                              </w:divsChild>
                                                            </w:div>
                                                            <w:div w:id="1234700500">
                                                              <w:marLeft w:val="0"/>
                                                              <w:marRight w:val="0"/>
                                                              <w:marTop w:val="0"/>
                                                              <w:marBottom w:val="0"/>
                                                              <w:divBdr>
                                                                <w:top w:val="none" w:sz="0" w:space="0" w:color="auto"/>
                                                                <w:left w:val="none" w:sz="0" w:space="0" w:color="auto"/>
                                                                <w:bottom w:val="none" w:sz="0" w:space="0" w:color="auto"/>
                                                                <w:right w:val="none" w:sz="0" w:space="0" w:color="auto"/>
                                                              </w:divBdr>
                                                              <w:divsChild>
                                                                <w:div w:id="1894005512">
                                                                  <w:marLeft w:val="0"/>
                                                                  <w:marRight w:val="0"/>
                                                                  <w:marTop w:val="0"/>
                                                                  <w:marBottom w:val="0"/>
                                                                  <w:divBdr>
                                                                    <w:top w:val="none" w:sz="0" w:space="0" w:color="auto"/>
                                                                    <w:left w:val="none" w:sz="0" w:space="0" w:color="auto"/>
                                                                    <w:bottom w:val="none" w:sz="0" w:space="0" w:color="auto"/>
                                                                    <w:right w:val="none" w:sz="0" w:space="0" w:color="auto"/>
                                                                  </w:divBdr>
                                                                  <w:divsChild>
                                                                    <w:div w:id="891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09262">
                                                          <w:marLeft w:val="0"/>
                                                          <w:marRight w:val="0"/>
                                                          <w:marTop w:val="0"/>
                                                          <w:marBottom w:val="0"/>
                                                          <w:divBdr>
                                                            <w:top w:val="none" w:sz="0" w:space="0" w:color="auto"/>
                                                            <w:left w:val="none" w:sz="0" w:space="0" w:color="auto"/>
                                                            <w:bottom w:val="none" w:sz="0" w:space="0" w:color="auto"/>
                                                            <w:right w:val="none" w:sz="0" w:space="0" w:color="auto"/>
                                                          </w:divBdr>
                                                          <w:divsChild>
                                                            <w:div w:id="1615945939">
                                                              <w:marLeft w:val="0"/>
                                                              <w:marRight w:val="0"/>
                                                              <w:marTop w:val="0"/>
                                                              <w:marBottom w:val="0"/>
                                                              <w:divBdr>
                                                                <w:top w:val="none" w:sz="0" w:space="0" w:color="auto"/>
                                                                <w:left w:val="none" w:sz="0" w:space="0" w:color="auto"/>
                                                                <w:bottom w:val="none" w:sz="0" w:space="0" w:color="auto"/>
                                                                <w:right w:val="none" w:sz="0" w:space="0" w:color="auto"/>
                                                              </w:divBdr>
                                                              <w:divsChild>
                                                                <w:div w:id="15232827">
                                                                  <w:marLeft w:val="0"/>
                                                                  <w:marRight w:val="0"/>
                                                                  <w:marTop w:val="0"/>
                                                                  <w:marBottom w:val="0"/>
                                                                  <w:divBdr>
                                                                    <w:top w:val="none" w:sz="0" w:space="0" w:color="auto"/>
                                                                    <w:left w:val="none" w:sz="0" w:space="0" w:color="auto"/>
                                                                    <w:bottom w:val="none" w:sz="0" w:space="0" w:color="auto"/>
                                                                    <w:right w:val="none" w:sz="0" w:space="0" w:color="auto"/>
                                                                  </w:divBdr>
                                                                </w:div>
                                                              </w:divsChild>
                                                            </w:div>
                                                            <w:div w:id="1348370317">
                                                              <w:marLeft w:val="0"/>
                                                              <w:marRight w:val="0"/>
                                                              <w:marTop w:val="0"/>
                                                              <w:marBottom w:val="0"/>
                                                              <w:divBdr>
                                                                <w:top w:val="none" w:sz="0" w:space="0" w:color="auto"/>
                                                                <w:left w:val="none" w:sz="0" w:space="0" w:color="auto"/>
                                                                <w:bottom w:val="none" w:sz="0" w:space="0" w:color="auto"/>
                                                                <w:right w:val="none" w:sz="0" w:space="0" w:color="auto"/>
                                                              </w:divBdr>
                                                              <w:divsChild>
                                                                <w:div w:id="1505826840">
                                                                  <w:marLeft w:val="0"/>
                                                                  <w:marRight w:val="0"/>
                                                                  <w:marTop w:val="0"/>
                                                                  <w:marBottom w:val="0"/>
                                                                  <w:divBdr>
                                                                    <w:top w:val="none" w:sz="0" w:space="0" w:color="auto"/>
                                                                    <w:left w:val="none" w:sz="0" w:space="0" w:color="auto"/>
                                                                    <w:bottom w:val="none" w:sz="0" w:space="0" w:color="auto"/>
                                                                    <w:right w:val="none" w:sz="0" w:space="0" w:color="auto"/>
                                                                  </w:divBdr>
                                                                  <w:divsChild>
                                                                    <w:div w:id="470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07550">
                                                          <w:marLeft w:val="0"/>
                                                          <w:marRight w:val="0"/>
                                                          <w:marTop w:val="0"/>
                                                          <w:marBottom w:val="0"/>
                                                          <w:divBdr>
                                                            <w:top w:val="none" w:sz="0" w:space="0" w:color="auto"/>
                                                            <w:left w:val="none" w:sz="0" w:space="0" w:color="auto"/>
                                                            <w:bottom w:val="none" w:sz="0" w:space="0" w:color="auto"/>
                                                            <w:right w:val="none" w:sz="0" w:space="0" w:color="auto"/>
                                                          </w:divBdr>
                                                          <w:divsChild>
                                                            <w:div w:id="626937787">
                                                              <w:marLeft w:val="0"/>
                                                              <w:marRight w:val="0"/>
                                                              <w:marTop w:val="0"/>
                                                              <w:marBottom w:val="0"/>
                                                              <w:divBdr>
                                                                <w:top w:val="none" w:sz="0" w:space="0" w:color="auto"/>
                                                                <w:left w:val="none" w:sz="0" w:space="0" w:color="auto"/>
                                                                <w:bottom w:val="none" w:sz="0" w:space="0" w:color="auto"/>
                                                                <w:right w:val="none" w:sz="0" w:space="0" w:color="auto"/>
                                                              </w:divBdr>
                                                              <w:divsChild>
                                                                <w:div w:id="2086025044">
                                                                  <w:marLeft w:val="0"/>
                                                                  <w:marRight w:val="0"/>
                                                                  <w:marTop w:val="0"/>
                                                                  <w:marBottom w:val="0"/>
                                                                  <w:divBdr>
                                                                    <w:top w:val="none" w:sz="0" w:space="0" w:color="auto"/>
                                                                    <w:left w:val="none" w:sz="0" w:space="0" w:color="auto"/>
                                                                    <w:bottom w:val="none" w:sz="0" w:space="0" w:color="auto"/>
                                                                    <w:right w:val="none" w:sz="0" w:space="0" w:color="auto"/>
                                                                  </w:divBdr>
                                                                </w:div>
                                                              </w:divsChild>
                                                            </w:div>
                                                            <w:div w:id="136000463">
                                                              <w:marLeft w:val="0"/>
                                                              <w:marRight w:val="0"/>
                                                              <w:marTop w:val="0"/>
                                                              <w:marBottom w:val="0"/>
                                                              <w:divBdr>
                                                                <w:top w:val="none" w:sz="0" w:space="0" w:color="auto"/>
                                                                <w:left w:val="none" w:sz="0" w:space="0" w:color="auto"/>
                                                                <w:bottom w:val="none" w:sz="0" w:space="0" w:color="auto"/>
                                                                <w:right w:val="none" w:sz="0" w:space="0" w:color="auto"/>
                                                              </w:divBdr>
                                                              <w:divsChild>
                                                                <w:div w:id="1256401503">
                                                                  <w:marLeft w:val="0"/>
                                                                  <w:marRight w:val="0"/>
                                                                  <w:marTop w:val="0"/>
                                                                  <w:marBottom w:val="0"/>
                                                                  <w:divBdr>
                                                                    <w:top w:val="none" w:sz="0" w:space="0" w:color="auto"/>
                                                                    <w:left w:val="none" w:sz="0" w:space="0" w:color="auto"/>
                                                                    <w:bottom w:val="none" w:sz="0" w:space="0" w:color="auto"/>
                                                                    <w:right w:val="none" w:sz="0" w:space="0" w:color="auto"/>
                                                                  </w:divBdr>
                                                                  <w:divsChild>
                                                                    <w:div w:id="1617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9969">
                                                          <w:marLeft w:val="0"/>
                                                          <w:marRight w:val="0"/>
                                                          <w:marTop w:val="0"/>
                                                          <w:marBottom w:val="0"/>
                                                          <w:divBdr>
                                                            <w:top w:val="none" w:sz="0" w:space="0" w:color="auto"/>
                                                            <w:left w:val="none" w:sz="0" w:space="0" w:color="auto"/>
                                                            <w:bottom w:val="none" w:sz="0" w:space="0" w:color="auto"/>
                                                            <w:right w:val="none" w:sz="0" w:space="0" w:color="auto"/>
                                                          </w:divBdr>
                                                          <w:divsChild>
                                                            <w:div w:id="2094354811">
                                                              <w:marLeft w:val="0"/>
                                                              <w:marRight w:val="0"/>
                                                              <w:marTop w:val="0"/>
                                                              <w:marBottom w:val="0"/>
                                                              <w:divBdr>
                                                                <w:top w:val="none" w:sz="0" w:space="0" w:color="auto"/>
                                                                <w:left w:val="none" w:sz="0" w:space="0" w:color="auto"/>
                                                                <w:bottom w:val="none" w:sz="0" w:space="0" w:color="auto"/>
                                                                <w:right w:val="none" w:sz="0" w:space="0" w:color="auto"/>
                                                              </w:divBdr>
                                                              <w:divsChild>
                                                                <w:div w:id="235633456">
                                                                  <w:marLeft w:val="0"/>
                                                                  <w:marRight w:val="0"/>
                                                                  <w:marTop w:val="0"/>
                                                                  <w:marBottom w:val="0"/>
                                                                  <w:divBdr>
                                                                    <w:top w:val="none" w:sz="0" w:space="0" w:color="auto"/>
                                                                    <w:left w:val="none" w:sz="0" w:space="0" w:color="auto"/>
                                                                    <w:bottom w:val="none" w:sz="0" w:space="0" w:color="auto"/>
                                                                    <w:right w:val="none" w:sz="0" w:space="0" w:color="auto"/>
                                                                  </w:divBdr>
                                                                </w:div>
                                                              </w:divsChild>
                                                            </w:div>
                                                            <w:div w:id="1892034759">
                                                              <w:marLeft w:val="0"/>
                                                              <w:marRight w:val="0"/>
                                                              <w:marTop w:val="0"/>
                                                              <w:marBottom w:val="0"/>
                                                              <w:divBdr>
                                                                <w:top w:val="none" w:sz="0" w:space="0" w:color="auto"/>
                                                                <w:left w:val="none" w:sz="0" w:space="0" w:color="auto"/>
                                                                <w:bottom w:val="none" w:sz="0" w:space="0" w:color="auto"/>
                                                                <w:right w:val="none" w:sz="0" w:space="0" w:color="auto"/>
                                                              </w:divBdr>
                                                              <w:divsChild>
                                                                <w:div w:id="1502162370">
                                                                  <w:marLeft w:val="0"/>
                                                                  <w:marRight w:val="0"/>
                                                                  <w:marTop w:val="0"/>
                                                                  <w:marBottom w:val="0"/>
                                                                  <w:divBdr>
                                                                    <w:top w:val="none" w:sz="0" w:space="0" w:color="auto"/>
                                                                    <w:left w:val="none" w:sz="0" w:space="0" w:color="auto"/>
                                                                    <w:bottom w:val="none" w:sz="0" w:space="0" w:color="auto"/>
                                                                    <w:right w:val="none" w:sz="0" w:space="0" w:color="auto"/>
                                                                  </w:divBdr>
                                                                  <w:divsChild>
                                                                    <w:div w:id="17727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9934474">
      <w:bodyDiv w:val="1"/>
      <w:marLeft w:val="0"/>
      <w:marRight w:val="0"/>
      <w:marTop w:val="0"/>
      <w:marBottom w:val="0"/>
      <w:divBdr>
        <w:top w:val="none" w:sz="0" w:space="0" w:color="auto"/>
        <w:left w:val="none" w:sz="0" w:space="0" w:color="auto"/>
        <w:bottom w:val="none" w:sz="0" w:space="0" w:color="auto"/>
        <w:right w:val="none" w:sz="0" w:space="0" w:color="auto"/>
      </w:divBdr>
    </w:div>
    <w:div w:id="1564440342">
      <w:bodyDiv w:val="1"/>
      <w:marLeft w:val="0"/>
      <w:marRight w:val="0"/>
      <w:marTop w:val="0"/>
      <w:marBottom w:val="0"/>
      <w:divBdr>
        <w:top w:val="none" w:sz="0" w:space="0" w:color="auto"/>
        <w:left w:val="none" w:sz="0" w:space="0" w:color="auto"/>
        <w:bottom w:val="none" w:sz="0" w:space="0" w:color="auto"/>
        <w:right w:val="none" w:sz="0" w:space="0" w:color="auto"/>
      </w:divBdr>
    </w:div>
    <w:div w:id="1661735745">
      <w:bodyDiv w:val="1"/>
      <w:marLeft w:val="0"/>
      <w:marRight w:val="0"/>
      <w:marTop w:val="0"/>
      <w:marBottom w:val="0"/>
      <w:divBdr>
        <w:top w:val="none" w:sz="0" w:space="0" w:color="auto"/>
        <w:left w:val="none" w:sz="0" w:space="0" w:color="auto"/>
        <w:bottom w:val="none" w:sz="0" w:space="0" w:color="auto"/>
        <w:right w:val="none" w:sz="0" w:space="0" w:color="auto"/>
      </w:divBdr>
    </w:div>
    <w:div w:id="1717389755">
      <w:bodyDiv w:val="1"/>
      <w:marLeft w:val="0"/>
      <w:marRight w:val="0"/>
      <w:marTop w:val="0"/>
      <w:marBottom w:val="0"/>
      <w:divBdr>
        <w:top w:val="none" w:sz="0" w:space="0" w:color="auto"/>
        <w:left w:val="none" w:sz="0" w:space="0" w:color="auto"/>
        <w:bottom w:val="none" w:sz="0" w:space="0" w:color="auto"/>
        <w:right w:val="none" w:sz="0" w:space="0" w:color="auto"/>
      </w:divBdr>
      <w:divsChild>
        <w:div w:id="1491166688">
          <w:marLeft w:val="0"/>
          <w:marRight w:val="0"/>
          <w:marTop w:val="0"/>
          <w:marBottom w:val="0"/>
          <w:divBdr>
            <w:top w:val="none" w:sz="0" w:space="0" w:color="auto"/>
            <w:left w:val="none" w:sz="0" w:space="0" w:color="auto"/>
            <w:bottom w:val="none" w:sz="0" w:space="0" w:color="auto"/>
            <w:right w:val="none" w:sz="0" w:space="0" w:color="auto"/>
          </w:divBdr>
          <w:divsChild>
            <w:div w:id="489176581">
              <w:marLeft w:val="0"/>
              <w:marRight w:val="0"/>
              <w:marTop w:val="0"/>
              <w:marBottom w:val="0"/>
              <w:divBdr>
                <w:top w:val="none" w:sz="0" w:space="0" w:color="auto"/>
                <w:left w:val="none" w:sz="0" w:space="0" w:color="auto"/>
                <w:bottom w:val="none" w:sz="0" w:space="0" w:color="auto"/>
                <w:right w:val="none" w:sz="0" w:space="0" w:color="auto"/>
              </w:divBdr>
              <w:divsChild>
                <w:div w:id="113181409">
                  <w:marLeft w:val="0"/>
                  <w:marRight w:val="0"/>
                  <w:marTop w:val="0"/>
                  <w:marBottom w:val="0"/>
                  <w:divBdr>
                    <w:top w:val="none" w:sz="0" w:space="0" w:color="auto"/>
                    <w:left w:val="none" w:sz="0" w:space="0" w:color="auto"/>
                    <w:bottom w:val="none" w:sz="0" w:space="0" w:color="auto"/>
                    <w:right w:val="none" w:sz="0" w:space="0" w:color="auto"/>
                  </w:divBdr>
                  <w:divsChild>
                    <w:div w:id="1300306943">
                      <w:marLeft w:val="0"/>
                      <w:marRight w:val="0"/>
                      <w:marTop w:val="0"/>
                      <w:marBottom w:val="60"/>
                      <w:divBdr>
                        <w:top w:val="none" w:sz="0" w:space="0" w:color="auto"/>
                        <w:left w:val="none" w:sz="0" w:space="0" w:color="auto"/>
                        <w:bottom w:val="none" w:sz="0" w:space="0" w:color="auto"/>
                        <w:right w:val="none" w:sz="0" w:space="0" w:color="auto"/>
                      </w:divBdr>
                    </w:div>
                  </w:divsChild>
                </w:div>
                <w:div w:id="1804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879">
          <w:marLeft w:val="0"/>
          <w:marRight w:val="0"/>
          <w:marTop w:val="0"/>
          <w:marBottom w:val="0"/>
          <w:divBdr>
            <w:top w:val="none" w:sz="0" w:space="0" w:color="auto"/>
            <w:left w:val="none" w:sz="0" w:space="0" w:color="auto"/>
            <w:bottom w:val="none" w:sz="0" w:space="0" w:color="auto"/>
            <w:right w:val="none" w:sz="0" w:space="0" w:color="auto"/>
          </w:divBdr>
          <w:divsChild>
            <w:div w:id="1290428614">
              <w:marLeft w:val="0"/>
              <w:marRight w:val="0"/>
              <w:marTop w:val="0"/>
              <w:marBottom w:val="0"/>
              <w:divBdr>
                <w:top w:val="none" w:sz="0" w:space="0" w:color="auto"/>
                <w:left w:val="none" w:sz="0" w:space="0" w:color="auto"/>
                <w:bottom w:val="none" w:sz="0" w:space="0" w:color="auto"/>
                <w:right w:val="none" w:sz="0" w:space="0" w:color="auto"/>
              </w:divBdr>
              <w:divsChild>
                <w:div w:id="644699180">
                  <w:marLeft w:val="0"/>
                  <w:marRight w:val="0"/>
                  <w:marTop w:val="0"/>
                  <w:marBottom w:val="0"/>
                  <w:divBdr>
                    <w:top w:val="none" w:sz="0" w:space="0" w:color="auto"/>
                    <w:left w:val="none" w:sz="0" w:space="0" w:color="auto"/>
                    <w:bottom w:val="none" w:sz="0" w:space="0" w:color="auto"/>
                    <w:right w:val="none" w:sz="0" w:space="0" w:color="auto"/>
                  </w:divBdr>
                  <w:divsChild>
                    <w:div w:id="545064958">
                      <w:marLeft w:val="0"/>
                      <w:marRight w:val="0"/>
                      <w:marTop w:val="0"/>
                      <w:marBottom w:val="0"/>
                      <w:divBdr>
                        <w:top w:val="none" w:sz="0" w:space="0" w:color="auto"/>
                        <w:left w:val="none" w:sz="0" w:space="0" w:color="auto"/>
                        <w:bottom w:val="none" w:sz="0" w:space="0" w:color="auto"/>
                        <w:right w:val="none" w:sz="0" w:space="0" w:color="auto"/>
                      </w:divBdr>
                      <w:divsChild>
                        <w:div w:id="718473709">
                          <w:marLeft w:val="0"/>
                          <w:marRight w:val="0"/>
                          <w:marTop w:val="0"/>
                          <w:marBottom w:val="720"/>
                          <w:divBdr>
                            <w:top w:val="none" w:sz="0" w:space="0" w:color="auto"/>
                            <w:left w:val="none" w:sz="0" w:space="0" w:color="auto"/>
                            <w:bottom w:val="single" w:sz="18" w:space="15" w:color="E8E8E8"/>
                            <w:right w:val="none" w:sz="0" w:space="0" w:color="auto"/>
                          </w:divBdr>
                          <w:divsChild>
                            <w:div w:id="1763448104">
                              <w:marLeft w:val="0"/>
                              <w:marRight w:val="225"/>
                              <w:marTop w:val="0"/>
                              <w:marBottom w:val="0"/>
                              <w:divBdr>
                                <w:top w:val="none" w:sz="0" w:space="0" w:color="auto"/>
                                <w:left w:val="none" w:sz="0" w:space="0" w:color="auto"/>
                                <w:bottom w:val="none" w:sz="0" w:space="0" w:color="auto"/>
                                <w:right w:val="none" w:sz="0" w:space="0" w:color="auto"/>
                              </w:divBdr>
                            </w:div>
                          </w:divsChild>
                        </w:div>
                        <w:div w:id="2057924580">
                          <w:marLeft w:val="0"/>
                          <w:marRight w:val="0"/>
                          <w:marTop w:val="0"/>
                          <w:marBottom w:val="0"/>
                          <w:divBdr>
                            <w:top w:val="none" w:sz="0" w:space="0" w:color="auto"/>
                            <w:left w:val="none" w:sz="0" w:space="0" w:color="auto"/>
                            <w:bottom w:val="none" w:sz="0" w:space="0" w:color="auto"/>
                            <w:right w:val="none" w:sz="0" w:space="0" w:color="auto"/>
                          </w:divBdr>
                          <w:divsChild>
                            <w:div w:id="1286422158">
                              <w:marLeft w:val="0"/>
                              <w:marRight w:val="0"/>
                              <w:marTop w:val="0"/>
                              <w:marBottom w:val="0"/>
                              <w:divBdr>
                                <w:top w:val="none" w:sz="0" w:space="0" w:color="auto"/>
                                <w:left w:val="none" w:sz="0" w:space="0" w:color="auto"/>
                                <w:bottom w:val="none" w:sz="0" w:space="0" w:color="auto"/>
                                <w:right w:val="none" w:sz="0" w:space="0" w:color="auto"/>
                              </w:divBdr>
                            </w:div>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1478187847">
                                      <w:marLeft w:val="0"/>
                                      <w:marRight w:val="0"/>
                                      <w:marTop w:val="0"/>
                                      <w:marBottom w:val="0"/>
                                      <w:divBdr>
                                        <w:top w:val="none" w:sz="0" w:space="0" w:color="auto"/>
                                        <w:left w:val="none" w:sz="0" w:space="0" w:color="auto"/>
                                        <w:bottom w:val="none" w:sz="0" w:space="0" w:color="auto"/>
                                        <w:right w:val="none" w:sz="0" w:space="0" w:color="auto"/>
                                      </w:divBdr>
                                      <w:divsChild>
                                        <w:div w:id="2112973249">
                                          <w:marLeft w:val="0"/>
                                          <w:marRight w:val="0"/>
                                          <w:marTop w:val="0"/>
                                          <w:marBottom w:val="0"/>
                                          <w:divBdr>
                                            <w:top w:val="none" w:sz="0" w:space="0" w:color="auto"/>
                                            <w:left w:val="none" w:sz="0" w:space="0" w:color="auto"/>
                                            <w:bottom w:val="none" w:sz="0" w:space="0" w:color="auto"/>
                                            <w:right w:val="none" w:sz="0" w:space="0" w:color="auto"/>
                                          </w:divBdr>
                                          <w:divsChild>
                                            <w:div w:id="2025327563">
                                              <w:marLeft w:val="0"/>
                                              <w:marRight w:val="0"/>
                                              <w:marTop w:val="0"/>
                                              <w:marBottom w:val="0"/>
                                              <w:divBdr>
                                                <w:top w:val="none" w:sz="0" w:space="0" w:color="auto"/>
                                                <w:left w:val="none" w:sz="0" w:space="0" w:color="auto"/>
                                                <w:bottom w:val="none" w:sz="0" w:space="0" w:color="auto"/>
                                                <w:right w:val="none" w:sz="0" w:space="0" w:color="auto"/>
                                              </w:divBdr>
                                            </w:div>
                                          </w:divsChild>
                                        </w:div>
                                        <w:div w:id="160122600">
                                          <w:marLeft w:val="0"/>
                                          <w:marRight w:val="0"/>
                                          <w:marTop w:val="0"/>
                                          <w:marBottom w:val="0"/>
                                          <w:divBdr>
                                            <w:top w:val="none" w:sz="0" w:space="0" w:color="auto"/>
                                            <w:left w:val="none" w:sz="0" w:space="0" w:color="auto"/>
                                            <w:bottom w:val="none" w:sz="0" w:space="0" w:color="auto"/>
                                            <w:right w:val="none" w:sz="0" w:space="0" w:color="auto"/>
                                          </w:divBdr>
                                          <w:divsChild>
                                            <w:div w:id="1949046986">
                                              <w:marLeft w:val="0"/>
                                              <w:marRight w:val="0"/>
                                              <w:marTop w:val="0"/>
                                              <w:marBottom w:val="0"/>
                                              <w:divBdr>
                                                <w:top w:val="none" w:sz="0" w:space="0" w:color="auto"/>
                                                <w:left w:val="none" w:sz="0" w:space="0" w:color="auto"/>
                                                <w:bottom w:val="none" w:sz="0" w:space="0" w:color="auto"/>
                                                <w:right w:val="none" w:sz="0" w:space="0" w:color="auto"/>
                                              </w:divBdr>
                                              <w:divsChild>
                                                <w:div w:id="961807551">
                                                  <w:marLeft w:val="0"/>
                                                  <w:marRight w:val="0"/>
                                                  <w:marTop w:val="0"/>
                                                  <w:marBottom w:val="0"/>
                                                  <w:divBdr>
                                                    <w:top w:val="none" w:sz="0" w:space="0" w:color="auto"/>
                                                    <w:left w:val="none" w:sz="0" w:space="0" w:color="auto"/>
                                                    <w:bottom w:val="none" w:sz="0" w:space="0" w:color="auto"/>
                                                    <w:right w:val="none" w:sz="0" w:space="0" w:color="auto"/>
                                                  </w:divBdr>
                                                </w:div>
                                                <w:div w:id="1299530376">
                                                  <w:marLeft w:val="0"/>
                                                  <w:marRight w:val="0"/>
                                                  <w:marTop w:val="0"/>
                                                  <w:marBottom w:val="0"/>
                                                  <w:divBdr>
                                                    <w:top w:val="none" w:sz="0" w:space="0" w:color="auto"/>
                                                    <w:left w:val="none" w:sz="0" w:space="0" w:color="auto"/>
                                                    <w:bottom w:val="none" w:sz="0" w:space="0" w:color="auto"/>
                                                    <w:right w:val="none" w:sz="0" w:space="0" w:color="auto"/>
                                                  </w:divBdr>
                                                  <w:divsChild>
                                                    <w:div w:id="1190148702">
                                                      <w:marLeft w:val="0"/>
                                                      <w:marRight w:val="0"/>
                                                      <w:marTop w:val="0"/>
                                                      <w:marBottom w:val="0"/>
                                                      <w:divBdr>
                                                        <w:top w:val="none" w:sz="0" w:space="0" w:color="auto"/>
                                                        <w:left w:val="none" w:sz="0" w:space="0" w:color="auto"/>
                                                        <w:bottom w:val="none" w:sz="0" w:space="0" w:color="auto"/>
                                                        <w:right w:val="none" w:sz="0" w:space="0" w:color="auto"/>
                                                      </w:divBdr>
                                                      <w:divsChild>
                                                        <w:div w:id="1161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8794">
                                      <w:marLeft w:val="0"/>
                                      <w:marRight w:val="0"/>
                                      <w:marTop w:val="0"/>
                                      <w:marBottom w:val="0"/>
                                      <w:divBdr>
                                        <w:top w:val="none" w:sz="0" w:space="0" w:color="auto"/>
                                        <w:left w:val="none" w:sz="0" w:space="0" w:color="auto"/>
                                        <w:bottom w:val="none" w:sz="0" w:space="0" w:color="auto"/>
                                        <w:right w:val="none" w:sz="0" w:space="0" w:color="auto"/>
                                      </w:divBdr>
                                      <w:divsChild>
                                        <w:div w:id="816998156">
                                          <w:marLeft w:val="0"/>
                                          <w:marRight w:val="0"/>
                                          <w:marTop w:val="0"/>
                                          <w:marBottom w:val="0"/>
                                          <w:divBdr>
                                            <w:top w:val="none" w:sz="0" w:space="0" w:color="auto"/>
                                            <w:left w:val="none" w:sz="0" w:space="0" w:color="auto"/>
                                            <w:bottom w:val="none" w:sz="0" w:space="0" w:color="auto"/>
                                            <w:right w:val="none" w:sz="0" w:space="0" w:color="auto"/>
                                          </w:divBdr>
                                          <w:divsChild>
                                            <w:div w:id="1530876218">
                                              <w:marLeft w:val="0"/>
                                              <w:marRight w:val="0"/>
                                              <w:marTop w:val="0"/>
                                              <w:marBottom w:val="0"/>
                                              <w:divBdr>
                                                <w:top w:val="none" w:sz="0" w:space="0" w:color="auto"/>
                                                <w:left w:val="none" w:sz="0" w:space="0" w:color="auto"/>
                                                <w:bottom w:val="none" w:sz="0" w:space="0" w:color="auto"/>
                                                <w:right w:val="none" w:sz="0" w:space="0" w:color="auto"/>
                                              </w:divBdr>
                                            </w:div>
                                          </w:divsChild>
                                        </w:div>
                                        <w:div w:id="442842025">
                                          <w:marLeft w:val="0"/>
                                          <w:marRight w:val="0"/>
                                          <w:marTop w:val="0"/>
                                          <w:marBottom w:val="0"/>
                                          <w:divBdr>
                                            <w:top w:val="none" w:sz="0" w:space="0" w:color="auto"/>
                                            <w:left w:val="none" w:sz="0" w:space="0" w:color="auto"/>
                                            <w:bottom w:val="none" w:sz="0" w:space="0" w:color="auto"/>
                                            <w:right w:val="none" w:sz="0" w:space="0" w:color="auto"/>
                                          </w:divBdr>
                                          <w:divsChild>
                                            <w:div w:id="1802503769">
                                              <w:marLeft w:val="0"/>
                                              <w:marRight w:val="0"/>
                                              <w:marTop w:val="0"/>
                                              <w:marBottom w:val="0"/>
                                              <w:divBdr>
                                                <w:top w:val="none" w:sz="0" w:space="0" w:color="auto"/>
                                                <w:left w:val="none" w:sz="0" w:space="0" w:color="auto"/>
                                                <w:bottom w:val="none" w:sz="0" w:space="0" w:color="auto"/>
                                                <w:right w:val="none" w:sz="0" w:space="0" w:color="auto"/>
                                              </w:divBdr>
                                              <w:divsChild>
                                                <w:div w:id="1836413365">
                                                  <w:marLeft w:val="0"/>
                                                  <w:marRight w:val="0"/>
                                                  <w:marTop w:val="0"/>
                                                  <w:marBottom w:val="0"/>
                                                  <w:divBdr>
                                                    <w:top w:val="none" w:sz="0" w:space="0" w:color="auto"/>
                                                    <w:left w:val="none" w:sz="0" w:space="0" w:color="auto"/>
                                                    <w:bottom w:val="none" w:sz="0" w:space="0" w:color="auto"/>
                                                    <w:right w:val="none" w:sz="0" w:space="0" w:color="auto"/>
                                                  </w:divBdr>
                                                </w:div>
                                                <w:div w:id="448014742">
                                                  <w:marLeft w:val="0"/>
                                                  <w:marRight w:val="0"/>
                                                  <w:marTop w:val="0"/>
                                                  <w:marBottom w:val="0"/>
                                                  <w:divBdr>
                                                    <w:top w:val="none" w:sz="0" w:space="0" w:color="auto"/>
                                                    <w:left w:val="none" w:sz="0" w:space="0" w:color="auto"/>
                                                    <w:bottom w:val="none" w:sz="0" w:space="0" w:color="auto"/>
                                                    <w:right w:val="none" w:sz="0" w:space="0" w:color="auto"/>
                                                  </w:divBdr>
                                                  <w:divsChild>
                                                    <w:div w:id="1257787768">
                                                      <w:marLeft w:val="0"/>
                                                      <w:marRight w:val="0"/>
                                                      <w:marTop w:val="0"/>
                                                      <w:marBottom w:val="0"/>
                                                      <w:divBdr>
                                                        <w:top w:val="none" w:sz="0" w:space="0" w:color="auto"/>
                                                        <w:left w:val="none" w:sz="0" w:space="0" w:color="auto"/>
                                                        <w:bottom w:val="none" w:sz="0" w:space="0" w:color="auto"/>
                                                        <w:right w:val="none" w:sz="0" w:space="0" w:color="auto"/>
                                                      </w:divBdr>
                                                      <w:divsChild>
                                                        <w:div w:id="971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76874">
                                      <w:marLeft w:val="0"/>
                                      <w:marRight w:val="0"/>
                                      <w:marTop w:val="0"/>
                                      <w:marBottom w:val="0"/>
                                      <w:divBdr>
                                        <w:top w:val="none" w:sz="0" w:space="0" w:color="auto"/>
                                        <w:left w:val="none" w:sz="0" w:space="0" w:color="auto"/>
                                        <w:bottom w:val="none" w:sz="0" w:space="0" w:color="auto"/>
                                        <w:right w:val="none" w:sz="0" w:space="0" w:color="auto"/>
                                      </w:divBdr>
                                      <w:divsChild>
                                        <w:div w:id="1838885181">
                                          <w:marLeft w:val="0"/>
                                          <w:marRight w:val="0"/>
                                          <w:marTop w:val="0"/>
                                          <w:marBottom w:val="0"/>
                                          <w:divBdr>
                                            <w:top w:val="none" w:sz="0" w:space="0" w:color="auto"/>
                                            <w:left w:val="none" w:sz="0" w:space="0" w:color="auto"/>
                                            <w:bottom w:val="none" w:sz="0" w:space="0" w:color="auto"/>
                                            <w:right w:val="none" w:sz="0" w:space="0" w:color="auto"/>
                                          </w:divBdr>
                                          <w:divsChild>
                                            <w:div w:id="1927761141">
                                              <w:marLeft w:val="0"/>
                                              <w:marRight w:val="0"/>
                                              <w:marTop w:val="0"/>
                                              <w:marBottom w:val="0"/>
                                              <w:divBdr>
                                                <w:top w:val="none" w:sz="0" w:space="0" w:color="auto"/>
                                                <w:left w:val="none" w:sz="0" w:space="0" w:color="auto"/>
                                                <w:bottom w:val="none" w:sz="0" w:space="0" w:color="auto"/>
                                                <w:right w:val="none" w:sz="0" w:space="0" w:color="auto"/>
                                              </w:divBdr>
                                            </w:div>
                                          </w:divsChild>
                                        </w:div>
                                        <w:div w:id="1033462543">
                                          <w:marLeft w:val="0"/>
                                          <w:marRight w:val="0"/>
                                          <w:marTop w:val="0"/>
                                          <w:marBottom w:val="0"/>
                                          <w:divBdr>
                                            <w:top w:val="none" w:sz="0" w:space="0" w:color="auto"/>
                                            <w:left w:val="none" w:sz="0" w:space="0" w:color="auto"/>
                                            <w:bottom w:val="none" w:sz="0" w:space="0" w:color="auto"/>
                                            <w:right w:val="none" w:sz="0" w:space="0" w:color="auto"/>
                                          </w:divBdr>
                                          <w:divsChild>
                                            <w:div w:id="222638575">
                                              <w:marLeft w:val="0"/>
                                              <w:marRight w:val="0"/>
                                              <w:marTop w:val="0"/>
                                              <w:marBottom w:val="0"/>
                                              <w:divBdr>
                                                <w:top w:val="none" w:sz="0" w:space="0" w:color="auto"/>
                                                <w:left w:val="none" w:sz="0" w:space="0" w:color="auto"/>
                                                <w:bottom w:val="none" w:sz="0" w:space="0" w:color="auto"/>
                                                <w:right w:val="none" w:sz="0" w:space="0" w:color="auto"/>
                                              </w:divBdr>
                                              <w:divsChild>
                                                <w:div w:id="577445921">
                                                  <w:marLeft w:val="0"/>
                                                  <w:marRight w:val="0"/>
                                                  <w:marTop w:val="0"/>
                                                  <w:marBottom w:val="0"/>
                                                  <w:divBdr>
                                                    <w:top w:val="none" w:sz="0" w:space="0" w:color="auto"/>
                                                    <w:left w:val="none" w:sz="0" w:space="0" w:color="auto"/>
                                                    <w:bottom w:val="none" w:sz="0" w:space="0" w:color="auto"/>
                                                    <w:right w:val="none" w:sz="0" w:space="0" w:color="auto"/>
                                                  </w:divBdr>
                                                </w:div>
                                                <w:div w:id="1466311085">
                                                  <w:marLeft w:val="0"/>
                                                  <w:marRight w:val="0"/>
                                                  <w:marTop w:val="0"/>
                                                  <w:marBottom w:val="0"/>
                                                  <w:divBdr>
                                                    <w:top w:val="none" w:sz="0" w:space="0" w:color="auto"/>
                                                    <w:left w:val="none" w:sz="0" w:space="0" w:color="auto"/>
                                                    <w:bottom w:val="none" w:sz="0" w:space="0" w:color="auto"/>
                                                    <w:right w:val="none" w:sz="0" w:space="0" w:color="auto"/>
                                                  </w:divBdr>
                                                  <w:divsChild>
                                                    <w:div w:id="700282824">
                                                      <w:marLeft w:val="0"/>
                                                      <w:marRight w:val="0"/>
                                                      <w:marTop w:val="0"/>
                                                      <w:marBottom w:val="0"/>
                                                      <w:divBdr>
                                                        <w:top w:val="none" w:sz="0" w:space="0" w:color="auto"/>
                                                        <w:left w:val="none" w:sz="0" w:space="0" w:color="auto"/>
                                                        <w:bottom w:val="none" w:sz="0" w:space="0" w:color="auto"/>
                                                        <w:right w:val="none" w:sz="0" w:space="0" w:color="auto"/>
                                                      </w:divBdr>
                                                      <w:divsChild>
                                                        <w:div w:id="1022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00683">
                                      <w:marLeft w:val="0"/>
                                      <w:marRight w:val="0"/>
                                      <w:marTop w:val="0"/>
                                      <w:marBottom w:val="0"/>
                                      <w:divBdr>
                                        <w:top w:val="none" w:sz="0" w:space="0" w:color="auto"/>
                                        <w:left w:val="none" w:sz="0" w:space="0" w:color="auto"/>
                                        <w:bottom w:val="none" w:sz="0" w:space="0" w:color="auto"/>
                                        <w:right w:val="none" w:sz="0" w:space="0" w:color="auto"/>
                                      </w:divBdr>
                                      <w:divsChild>
                                        <w:div w:id="2086150491">
                                          <w:marLeft w:val="0"/>
                                          <w:marRight w:val="0"/>
                                          <w:marTop w:val="0"/>
                                          <w:marBottom w:val="0"/>
                                          <w:divBdr>
                                            <w:top w:val="none" w:sz="0" w:space="0" w:color="auto"/>
                                            <w:left w:val="none" w:sz="0" w:space="0" w:color="auto"/>
                                            <w:bottom w:val="none" w:sz="0" w:space="0" w:color="auto"/>
                                            <w:right w:val="none" w:sz="0" w:space="0" w:color="auto"/>
                                          </w:divBdr>
                                          <w:divsChild>
                                            <w:div w:id="1423724626">
                                              <w:marLeft w:val="0"/>
                                              <w:marRight w:val="0"/>
                                              <w:marTop w:val="0"/>
                                              <w:marBottom w:val="0"/>
                                              <w:divBdr>
                                                <w:top w:val="none" w:sz="0" w:space="0" w:color="auto"/>
                                                <w:left w:val="none" w:sz="0" w:space="0" w:color="auto"/>
                                                <w:bottom w:val="none" w:sz="0" w:space="0" w:color="auto"/>
                                                <w:right w:val="none" w:sz="0" w:space="0" w:color="auto"/>
                                              </w:divBdr>
                                            </w:div>
                                          </w:divsChild>
                                        </w:div>
                                        <w:div w:id="997927351">
                                          <w:marLeft w:val="0"/>
                                          <w:marRight w:val="0"/>
                                          <w:marTop w:val="0"/>
                                          <w:marBottom w:val="0"/>
                                          <w:divBdr>
                                            <w:top w:val="none" w:sz="0" w:space="0" w:color="auto"/>
                                            <w:left w:val="none" w:sz="0" w:space="0" w:color="auto"/>
                                            <w:bottom w:val="none" w:sz="0" w:space="0" w:color="auto"/>
                                            <w:right w:val="none" w:sz="0" w:space="0" w:color="auto"/>
                                          </w:divBdr>
                                          <w:divsChild>
                                            <w:div w:id="1904103364">
                                              <w:marLeft w:val="0"/>
                                              <w:marRight w:val="0"/>
                                              <w:marTop w:val="0"/>
                                              <w:marBottom w:val="0"/>
                                              <w:divBdr>
                                                <w:top w:val="none" w:sz="0" w:space="0" w:color="auto"/>
                                                <w:left w:val="none" w:sz="0" w:space="0" w:color="auto"/>
                                                <w:bottom w:val="none" w:sz="0" w:space="0" w:color="auto"/>
                                                <w:right w:val="none" w:sz="0" w:space="0" w:color="auto"/>
                                              </w:divBdr>
                                              <w:divsChild>
                                                <w:div w:id="1156651976">
                                                  <w:marLeft w:val="0"/>
                                                  <w:marRight w:val="0"/>
                                                  <w:marTop w:val="0"/>
                                                  <w:marBottom w:val="0"/>
                                                  <w:divBdr>
                                                    <w:top w:val="none" w:sz="0" w:space="0" w:color="auto"/>
                                                    <w:left w:val="none" w:sz="0" w:space="0" w:color="auto"/>
                                                    <w:bottom w:val="none" w:sz="0" w:space="0" w:color="auto"/>
                                                    <w:right w:val="none" w:sz="0" w:space="0" w:color="auto"/>
                                                  </w:divBdr>
                                                </w:div>
                                                <w:div w:id="905455735">
                                                  <w:marLeft w:val="0"/>
                                                  <w:marRight w:val="0"/>
                                                  <w:marTop w:val="0"/>
                                                  <w:marBottom w:val="0"/>
                                                  <w:divBdr>
                                                    <w:top w:val="none" w:sz="0" w:space="0" w:color="auto"/>
                                                    <w:left w:val="none" w:sz="0" w:space="0" w:color="auto"/>
                                                    <w:bottom w:val="none" w:sz="0" w:space="0" w:color="auto"/>
                                                    <w:right w:val="none" w:sz="0" w:space="0" w:color="auto"/>
                                                  </w:divBdr>
                                                  <w:divsChild>
                                                    <w:div w:id="2078896734">
                                                      <w:marLeft w:val="0"/>
                                                      <w:marRight w:val="0"/>
                                                      <w:marTop w:val="0"/>
                                                      <w:marBottom w:val="0"/>
                                                      <w:divBdr>
                                                        <w:top w:val="none" w:sz="0" w:space="0" w:color="auto"/>
                                                        <w:left w:val="none" w:sz="0" w:space="0" w:color="auto"/>
                                                        <w:bottom w:val="none" w:sz="0" w:space="0" w:color="auto"/>
                                                        <w:right w:val="none" w:sz="0" w:space="0" w:color="auto"/>
                                                      </w:divBdr>
                                                      <w:divsChild>
                                                        <w:div w:id="2964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843158">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
                                          </w:divsChild>
                                        </w:div>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sChild>
                                                        <w:div w:id="188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686944">
      <w:bodyDiv w:val="1"/>
      <w:marLeft w:val="0"/>
      <w:marRight w:val="0"/>
      <w:marTop w:val="0"/>
      <w:marBottom w:val="0"/>
      <w:divBdr>
        <w:top w:val="none" w:sz="0" w:space="0" w:color="auto"/>
        <w:left w:val="none" w:sz="0" w:space="0" w:color="auto"/>
        <w:bottom w:val="none" w:sz="0" w:space="0" w:color="auto"/>
        <w:right w:val="none" w:sz="0" w:space="0" w:color="auto"/>
      </w:divBdr>
      <w:divsChild>
        <w:div w:id="1654404205">
          <w:marLeft w:val="0"/>
          <w:marRight w:val="0"/>
          <w:marTop w:val="0"/>
          <w:marBottom w:val="0"/>
          <w:divBdr>
            <w:top w:val="none" w:sz="0" w:space="0" w:color="auto"/>
            <w:left w:val="none" w:sz="0" w:space="0" w:color="auto"/>
            <w:bottom w:val="none" w:sz="0" w:space="0" w:color="auto"/>
            <w:right w:val="none" w:sz="0" w:space="0" w:color="auto"/>
          </w:divBdr>
          <w:divsChild>
            <w:div w:id="1667709602">
              <w:marLeft w:val="0"/>
              <w:marRight w:val="0"/>
              <w:marTop w:val="0"/>
              <w:marBottom w:val="0"/>
              <w:divBdr>
                <w:top w:val="none" w:sz="0" w:space="0" w:color="auto"/>
                <w:left w:val="none" w:sz="0" w:space="0" w:color="auto"/>
                <w:bottom w:val="none" w:sz="0" w:space="0" w:color="auto"/>
                <w:right w:val="none" w:sz="0" w:space="0" w:color="auto"/>
              </w:divBdr>
              <w:divsChild>
                <w:div w:id="850725478">
                  <w:marLeft w:val="0"/>
                  <w:marRight w:val="0"/>
                  <w:marTop w:val="0"/>
                  <w:marBottom w:val="0"/>
                  <w:divBdr>
                    <w:top w:val="none" w:sz="0" w:space="0" w:color="auto"/>
                    <w:left w:val="none" w:sz="0" w:space="0" w:color="auto"/>
                    <w:bottom w:val="none" w:sz="0" w:space="0" w:color="auto"/>
                    <w:right w:val="none" w:sz="0" w:space="0" w:color="auto"/>
                  </w:divBdr>
                  <w:divsChild>
                    <w:div w:id="845094081">
                      <w:marLeft w:val="0"/>
                      <w:marRight w:val="0"/>
                      <w:marTop w:val="0"/>
                      <w:marBottom w:val="60"/>
                      <w:divBdr>
                        <w:top w:val="none" w:sz="0" w:space="0" w:color="auto"/>
                        <w:left w:val="none" w:sz="0" w:space="0" w:color="auto"/>
                        <w:bottom w:val="none" w:sz="0" w:space="0" w:color="auto"/>
                        <w:right w:val="none" w:sz="0" w:space="0" w:color="auto"/>
                      </w:divBdr>
                    </w:div>
                  </w:divsChild>
                </w:div>
                <w:div w:id="1920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234">
          <w:marLeft w:val="0"/>
          <w:marRight w:val="0"/>
          <w:marTop w:val="0"/>
          <w:marBottom w:val="0"/>
          <w:divBdr>
            <w:top w:val="none" w:sz="0" w:space="0" w:color="auto"/>
            <w:left w:val="none" w:sz="0" w:space="0" w:color="auto"/>
            <w:bottom w:val="none" w:sz="0" w:space="0" w:color="auto"/>
            <w:right w:val="none" w:sz="0" w:space="0" w:color="auto"/>
          </w:divBdr>
          <w:divsChild>
            <w:div w:id="361439210">
              <w:marLeft w:val="0"/>
              <w:marRight w:val="0"/>
              <w:marTop w:val="0"/>
              <w:marBottom w:val="0"/>
              <w:divBdr>
                <w:top w:val="none" w:sz="0" w:space="0" w:color="auto"/>
                <w:left w:val="none" w:sz="0" w:space="0" w:color="auto"/>
                <w:bottom w:val="none" w:sz="0" w:space="0" w:color="auto"/>
                <w:right w:val="none" w:sz="0" w:space="0" w:color="auto"/>
              </w:divBdr>
              <w:divsChild>
                <w:div w:id="1800763971">
                  <w:marLeft w:val="0"/>
                  <w:marRight w:val="0"/>
                  <w:marTop w:val="0"/>
                  <w:marBottom w:val="0"/>
                  <w:divBdr>
                    <w:top w:val="none" w:sz="0" w:space="0" w:color="auto"/>
                    <w:left w:val="none" w:sz="0" w:space="0" w:color="auto"/>
                    <w:bottom w:val="none" w:sz="0" w:space="0" w:color="auto"/>
                    <w:right w:val="none" w:sz="0" w:space="0" w:color="auto"/>
                  </w:divBdr>
                  <w:divsChild>
                    <w:div w:id="363485233">
                      <w:marLeft w:val="0"/>
                      <w:marRight w:val="0"/>
                      <w:marTop w:val="0"/>
                      <w:marBottom w:val="0"/>
                      <w:divBdr>
                        <w:top w:val="none" w:sz="0" w:space="0" w:color="auto"/>
                        <w:left w:val="none" w:sz="0" w:space="0" w:color="auto"/>
                        <w:bottom w:val="none" w:sz="0" w:space="0" w:color="auto"/>
                        <w:right w:val="none" w:sz="0" w:space="0" w:color="auto"/>
                      </w:divBdr>
                      <w:divsChild>
                        <w:div w:id="1307587767">
                          <w:marLeft w:val="0"/>
                          <w:marRight w:val="0"/>
                          <w:marTop w:val="0"/>
                          <w:marBottom w:val="720"/>
                          <w:divBdr>
                            <w:top w:val="none" w:sz="0" w:space="0" w:color="auto"/>
                            <w:left w:val="none" w:sz="0" w:space="0" w:color="auto"/>
                            <w:bottom w:val="single" w:sz="18" w:space="15" w:color="E8E8E8"/>
                            <w:right w:val="none" w:sz="0" w:space="0" w:color="auto"/>
                          </w:divBdr>
                          <w:divsChild>
                            <w:div w:id="1396195932">
                              <w:marLeft w:val="0"/>
                              <w:marRight w:val="225"/>
                              <w:marTop w:val="0"/>
                              <w:marBottom w:val="0"/>
                              <w:divBdr>
                                <w:top w:val="none" w:sz="0" w:space="0" w:color="auto"/>
                                <w:left w:val="none" w:sz="0" w:space="0" w:color="auto"/>
                                <w:bottom w:val="none" w:sz="0" w:space="0" w:color="auto"/>
                                <w:right w:val="none" w:sz="0" w:space="0" w:color="auto"/>
                              </w:divBdr>
                            </w:div>
                          </w:divsChild>
                        </w:div>
                        <w:div w:id="2062552200">
                          <w:marLeft w:val="0"/>
                          <w:marRight w:val="0"/>
                          <w:marTop w:val="0"/>
                          <w:marBottom w:val="0"/>
                          <w:divBdr>
                            <w:top w:val="none" w:sz="0" w:space="0" w:color="auto"/>
                            <w:left w:val="none" w:sz="0" w:space="0" w:color="auto"/>
                            <w:bottom w:val="none" w:sz="0" w:space="0" w:color="auto"/>
                            <w:right w:val="none" w:sz="0" w:space="0" w:color="auto"/>
                          </w:divBdr>
                          <w:divsChild>
                            <w:div w:id="1946419330">
                              <w:marLeft w:val="0"/>
                              <w:marRight w:val="0"/>
                              <w:marTop w:val="0"/>
                              <w:marBottom w:val="0"/>
                              <w:divBdr>
                                <w:top w:val="none" w:sz="0" w:space="0" w:color="auto"/>
                                <w:left w:val="none" w:sz="0" w:space="0" w:color="auto"/>
                                <w:bottom w:val="none" w:sz="0" w:space="0" w:color="auto"/>
                                <w:right w:val="none" w:sz="0" w:space="0" w:color="auto"/>
                              </w:divBdr>
                              <w:divsChild>
                                <w:div w:id="1274752293">
                                  <w:marLeft w:val="0"/>
                                  <w:marRight w:val="0"/>
                                  <w:marTop w:val="0"/>
                                  <w:marBottom w:val="0"/>
                                  <w:divBdr>
                                    <w:top w:val="none" w:sz="0" w:space="0" w:color="auto"/>
                                    <w:left w:val="none" w:sz="0" w:space="0" w:color="auto"/>
                                    <w:bottom w:val="none" w:sz="0" w:space="0" w:color="auto"/>
                                    <w:right w:val="none" w:sz="0" w:space="0" w:color="auto"/>
                                  </w:divBdr>
                                  <w:divsChild>
                                    <w:div w:id="1890845499">
                                      <w:marLeft w:val="0"/>
                                      <w:marRight w:val="0"/>
                                      <w:marTop w:val="0"/>
                                      <w:marBottom w:val="0"/>
                                      <w:divBdr>
                                        <w:top w:val="none" w:sz="0" w:space="0" w:color="auto"/>
                                        <w:left w:val="none" w:sz="0" w:space="0" w:color="auto"/>
                                        <w:bottom w:val="none" w:sz="0" w:space="0" w:color="auto"/>
                                        <w:right w:val="none" w:sz="0" w:space="0" w:color="auto"/>
                                      </w:divBdr>
                                    </w:div>
                                    <w:div w:id="1767842016">
                                      <w:marLeft w:val="0"/>
                                      <w:marRight w:val="0"/>
                                      <w:marTop w:val="0"/>
                                      <w:marBottom w:val="0"/>
                                      <w:divBdr>
                                        <w:top w:val="none" w:sz="0" w:space="0" w:color="auto"/>
                                        <w:left w:val="none" w:sz="0" w:space="0" w:color="auto"/>
                                        <w:bottom w:val="none" w:sz="0" w:space="0" w:color="auto"/>
                                        <w:right w:val="none" w:sz="0" w:space="0" w:color="auto"/>
                                      </w:divBdr>
                                      <w:divsChild>
                                        <w:div w:id="310865292">
                                          <w:marLeft w:val="0"/>
                                          <w:marRight w:val="0"/>
                                          <w:marTop w:val="0"/>
                                          <w:marBottom w:val="0"/>
                                          <w:divBdr>
                                            <w:top w:val="none" w:sz="0" w:space="0" w:color="auto"/>
                                            <w:left w:val="none" w:sz="0" w:space="0" w:color="auto"/>
                                            <w:bottom w:val="none" w:sz="0" w:space="0" w:color="auto"/>
                                            <w:right w:val="none" w:sz="0" w:space="0" w:color="auto"/>
                                          </w:divBdr>
                                          <w:divsChild>
                                            <w:div w:id="1269115667">
                                              <w:marLeft w:val="0"/>
                                              <w:marRight w:val="0"/>
                                              <w:marTop w:val="0"/>
                                              <w:marBottom w:val="0"/>
                                              <w:divBdr>
                                                <w:top w:val="none" w:sz="0" w:space="0" w:color="auto"/>
                                                <w:left w:val="none" w:sz="0" w:space="0" w:color="auto"/>
                                                <w:bottom w:val="none" w:sz="0" w:space="0" w:color="auto"/>
                                                <w:right w:val="none" w:sz="0" w:space="0" w:color="auto"/>
                                              </w:divBdr>
                                              <w:divsChild>
                                                <w:div w:id="227502609">
                                                  <w:marLeft w:val="0"/>
                                                  <w:marRight w:val="0"/>
                                                  <w:marTop w:val="0"/>
                                                  <w:marBottom w:val="0"/>
                                                  <w:divBdr>
                                                    <w:top w:val="none" w:sz="0" w:space="0" w:color="auto"/>
                                                    <w:left w:val="none" w:sz="0" w:space="0" w:color="auto"/>
                                                    <w:bottom w:val="none" w:sz="0" w:space="0" w:color="auto"/>
                                                    <w:right w:val="none" w:sz="0" w:space="0" w:color="auto"/>
                                                  </w:divBdr>
                                                  <w:divsChild>
                                                    <w:div w:id="20299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034">
                                          <w:marLeft w:val="0"/>
                                          <w:marRight w:val="0"/>
                                          <w:marTop w:val="0"/>
                                          <w:marBottom w:val="0"/>
                                          <w:divBdr>
                                            <w:top w:val="none" w:sz="0" w:space="0" w:color="auto"/>
                                            <w:left w:val="none" w:sz="0" w:space="0" w:color="auto"/>
                                            <w:bottom w:val="none" w:sz="0" w:space="0" w:color="auto"/>
                                            <w:right w:val="none" w:sz="0" w:space="0" w:color="auto"/>
                                          </w:divBdr>
                                          <w:divsChild>
                                            <w:div w:id="256329041">
                                              <w:marLeft w:val="0"/>
                                              <w:marRight w:val="0"/>
                                              <w:marTop w:val="0"/>
                                              <w:marBottom w:val="0"/>
                                              <w:divBdr>
                                                <w:top w:val="none" w:sz="0" w:space="0" w:color="auto"/>
                                                <w:left w:val="none" w:sz="0" w:space="0" w:color="auto"/>
                                                <w:bottom w:val="none" w:sz="0" w:space="0" w:color="auto"/>
                                                <w:right w:val="none" w:sz="0" w:space="0" w:color="auto"/>
                                              </w:divBdr>
                                              <w:divsChild>
                                                <w:div w:id="1702244983">
                                                  <w:marLeft w:val="0"/>
                                                  <w:marRight w:val="0"/>
                                                  <w:marTop w:val="0"/>
                                                  <w:marBottom w:val="0"/>
                                                  <w:divBdr>
                                                    <w:top w:val="none" w:sz="0" w:space="0" w:color="auto"/>
                                                    <w:left w:val="none" w:sz="0" w:space="0" w:color="auto"/>
                                                    <w:bottom w:val="none" w:sz="0" w:space="0" w:color="auto"/>
                                                    <w:right w:val="none" w:sz="0" w:space="0" w:color="auto"/>
                                                  </w:divBdr>
                                                  <w:divsChild>
                                                    <w:div w:id="716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3015">
                          <w:marLeft w:val="0"/>
                          <w:marRight w:val="0"/>
                          <w:marTop w:val="0"/>
                          <w:marBottom w:val="0"/>
                          <w:divBdr>
                            <w:top w:val="none" w:sz="0" w:space="0" w:color="auto"/>
                            <w:left w:val="none" w:sz="0" w:space="0" w:color="auto"/>
                            <w:bottom w:val="none" w:sz="0" w:space="0" w:color="auto"/>
                            <w:right w:val="none" w:sz="0" w:space="0" w:color="auto"/>
                          </w:divBdr>
                          <w:divsChild>
                            <w:div w:id="923875232">
                              <w:marLeft w:val="0"/>
                              <w:marRight w:val="0"/>
                              <w:marTop w:val="0"/>
                              <w:marBottom w:val="0"/>
                              <w:divBdr>
                                <w:top w:val="none" w:sz="0" w:space="0" w:color="auto"/>
                                <w:left w:val="none" w:sz="0" w:space="0" w:color="auto"/>
                                <w:bottom w:val="none" w:sz="0" w:space="0" w:color="auto"/>
                                <w:right w:val="none" w:sz="0" w:space="0" w:color="auto"/>
                              </w:divBdr>
                              <w:divsChild>
                                <w:div w:id="1418985550">
                                  <w:marLeft w:val="0"/>
                                  <w:marRight w:val="0"/>
                                  <w:marTop w:val="0"/>
                                  <w:marBottom w:val="0"/>
                                  <w:divBdr>
                                    <w:top w:val="none" w:sz="0" w:space="0" w:color="auto"/>
                                    <w:left w:val="none" w:sz="0" w:space="0" w:color="auto"/>
                                    <w:bottom w:val="none" w:sz="0" w:space="0" w:color="auto"/>
                                    <w:right w:val="none" w:sz="0" w:space="0" w:color="auto"/>
                                  </w:divBdr>
                                </w:div>
                              </w:divsChild>
                            </w:div>
                            <w:div w:id="128398193">
                              <w:marLeft w:val="0"/>
                              <w:marRight w:val="0"/>
                              <w:marTop w:val="0"/>
                              <w:marBottom w:val="0"/>
                              <w:divBdr>
                                <w:top w:val="none" w:sz="0" w:space="0" w:color="auto"/>
                                <w:left w:val="none" w:sz="0" w:space="0" w:color="auto"/>
                                <w:bottom w:val="none" w:sz="0" w:space="0" w:color="auto"/>
                                <w:right w:val="none" w:sz="0" w:space="0" w:color="auto"/>
                              </w:divBdr>
                            </w:div>
                          </w:divsChild>
                        </w:div>
                        <w:div w:id="680594934">
                          <w:marLeft w:val="0"/>
                          <w:marRight w:val="0"/>
                          <w:marTop w:val="0"/>
                          <w:marBottom w:val="0"/>
                          <w:divBdr>
                            <w:top w:val="none" w:sz="0" w:space="0" w:color="auto"/>
                            <w:left w:val="none" w:sz="0" w:space="0" w:color="auto"/>
                            <w:bottom w:val="none" w:sz="0" w:space="0" w:color="auto"/>
                            <w:right w:val="none" w:sz="0" w:space="0" w:color="auto"/>
                          </w:divBdr>
                          <w:divsChild>
                            <w:div w:id="2059888998">
                              <w:marLeft w:val="0"/>
                              <w:marRight w:val="0"/>
                              <w:marTop w:val="0"/>
                              <w:marBottom w:val="0"/>
                              <w:divBdr>
                                <w:top w:val="none" w:sz="0" w:space="0" w:color="auto"/>
                                <w:left w:val="none" w:sz="0" w:space="0" w:color="auto"/>
                                <w:bottom w:val="none" w:sz="0" w:space="0" w:color="auto"/>
                                <w:right w:val="none" w:sz="0" w:space="0" w:color="auto"/>
                              </w:divBdr>
                              <w:divsChild>
                                <w:div w:id="1868905409">
                                  <w:marLeft w:val="0"/>
                                  <w:marRight w:val="0"/>
                                  <w:marTop w:val="0"/>
                                  <w:marBottom w:val="0"/>
                                  <w:divBdr>
                                    <w:top w:val="none" w:sz="0" w:space="0" w:color="auto"/>
                                    <w:left w:val="none" w:sz="0" w:space="0" w:color="auto"/>
                                    <w:bottom w:val="none" w:sz="0" w:space="0" w:color="auto"/>
                                    <w:right w:val="none" w:sz="0" w:space="0" w:color="auto"/>
                                  </w:divBdr>
                                  <w:divsChild>
                                    <w:div w:id="1529029977">
                                      <w:marLeft w:val="0"/>
                                      <w:marRight w:val="0"/>
                                      <w:marTop w:val="0"/>
                                      <w:marBottom w:val="0"/>
                                      <w:divBdr>
                                        <w:top w:val="none" w:sz="0" w:space="0" w:color="auto"/>
                                        <w:left w:val="none" w:sz="0" w:space="0" w:color="auto"/>
                                        <w:bottom w:val="none" w:sz="0" w:space="0" w:color="auto"/>
                                        <w:right w:val="none" w:sz="0" w:space="0" w:color="auto"/>
                                      </w:divBdr>
                                    </w:div>
                                    <w:div w:id="1403526321">
                                      <w:marLeft w:val="0"/>
                                      <w:marRight w:val="0"/>
                                      <w:marTop w:val="0"/>
                                      <w:marBottom w:val="0"/>
                                      <w:divBdr>
                                        <w:top w:val="none" w:sz="0" w:space="0" w:color="auto"/>
                                        <w:left w:val="none" w:sz="0" w:space="0" w:color="auto"/>
                                        <w:bottom w:val="none" w:sz="0" w:space="0" w:color="auto"/>
                                        <w:right w:val="none" w:sz="0" w:space="0" w:color="auto"/>
                                      </w:divBdr>
                                    </w:div>
                                    <w:div w:id="1190216732">
                                      <w:marLeft w:val="0"/>
                                      <w:marRight w:val="0"/>
                                      <w:marTop w:val="0"/>
                                      <w:marBottom w:val="0"/>
                                      <w:divBdr>
                                        <w:top w:val="none" w:sz="0" w:space="0" w:color="auto"/>
                                        <w:left w:val="none" w:sz="0" w:space="0" w:color="auto"/>
                                        <w:bottom w:val="none" w:sz="0" w:space="0" w:color="auto"/>
                                        <w:right w:val="none" w:sz="0" w:space="0" w:color="auto"/>
                                      </w:divBdr>
                                      <w:divsChild>
                                        <w:div w:id="8119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87044">
      <w:bodyDiv w:val="1"/>
      <w:marLeft w:val="0"/>
      <w:marRight w:val="0"/>
      <w:marTop w:val="0"/>
      <w:marBottom w:val="0"/>
      <w:divBdr>
        <w:top w:val="none" w:sz="0" w:space="0" w:color="auto"/>
        <w:left w:val="none" w:sz="0" w:space="0" w:color="auto"/>
        <w:bottom w:val="none" w:sz="0" w:space="0" w:color="auto"/>
        <w:right w:val="none" w:sz="0" w:space="0" w:color="auto"/>
      </w:divBdr>
    </w:div>
    <w:div w:id="21345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PLtLsbNzgg4&amp;pbjreload=101" TargetMode="External"/><Relationship Id="rId26" Type="http://schemas.openxmlformats.org/officeDocument/2006/relationships/hyperlink" Target="https://www.anla.gov.co/01_anla/250-tramites-y-servicios/tramites/permisos-y-autorizaciones/emisiones-atmosfericas-fuentes-fijas" TargetMode="External"/><Relationship Id="rId39" Type="http://schemas.openxmlformats.org/officeDocument/2006/relationships/theme" Target="theme/theme1.xml"/><Relationship Id="rId21" Type="http://schemas.openxmlformats.org/officeDocument/2006/relationships/hyperlink" Target="http://www.ideam.gov.co/documents/51310/527666/Protocolo+fuentes+fijas.pdf/65780586-e70d-434a-9da7-264d3649b2bav" TargetMode="External"/><Relationship Id="rId34" Type="http://schemas.openxmlformats.org/officeDocument/2006/relationships/hyperlink" Target="https://www.catorce6.com/images/legal/Protocolo_Monitoreo_Control_y_Vigilancia_de_Olores_Ofensivos.pdf"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zxyIuzjbms" TargetMode="External"/><Relationship Id="rId20" Type="http://schemas.openxmlformats.org/officeDocument/2006/relationships/hyperlink" Target="https://www.youtube.com/watch?v=rvAYPKtN7mg-" TargetMode="External"/><Relationship Id="rId29" Type="http://schemas.openxmlformats.org/officeDocument/2006/relationships/hyperlink" Target="http://www.ideam.gov.co/web/contaminacion-y-calidad-ambiental"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KtLuaR5mrM" TargetMode="External"/><Relationship Id="rId24" Type="http://schemas.openxmlformats.org/officeDocument/2006/relationships/hyperlink" Target="https://www.anla.gov.co/01_anla/250-tramites-y-servicios/tramites/permisos-y-autorizaciones/emisiones-atmosfericas-fuentes-fijas" TargetMode="External"/><Relationship Id="rId32" Type="http://schemas.openxmlformats.org/officeDocument/2006/relationships/hyperlink" Target="https://www.minambiente.gov.co/wp-content/uploads/2021/06/Protocolo_Calidad_del_Aire_-_Manual_Diseno.pdf" TargetMode="External"/><Relationship Id="rId37" Type="http://schemas.openxmlformats.org/officeDocument/2006/relationships/hyperlink" Target="https://www.sprintdata.com.py/informacion-tecnica/82-opacimetros-para-control-de-emisiones-vehiculares" TargetMode="Externa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6haI_G35ED0&amp;feature=emb_logo" TargetMode="External"/><Relationship Id="rId28" Type="http://schemas.openxmlformats.org/officeDocument/2006/relationships/hyperlink" Target="https://bibdigital.epn.edu.ec/bitstream/15000/10469/1/CD-6192.pdf" TargetMode="External"/><Relationship Id="rId36" Type="http://schemas.openxmlformats.org/officeDocument/2006/relationships/hyperlink" Target="http://www.ideam.gov.co/web/siac/calidadaire" TargetMode="External"/><Relationship Id="rId10" Type="http://schemas.openxmlformats.org/officeDocument/2006/relationships/image" Target="media/image2.jpeg"/><Relationship Id="rId19" Type="http://schemas.openxmlformats.org/officeDocument/2006/relationships/hyperlink" Target="https://www.youtube.com/watch?v=fNBy6k4EKHo" TargetMode="External"/><Relationship Id="rId31" Type="http://schemas.openxmlformats.org/officeDocument/2006/relationships/hyperlink" Target="https://docer.com.ar/doc/xnev5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www.ideam.gov.co/documents/51310/527650/Resolucion+909+de+2008.pdf/a3bcdf0d-f1ee-4871-91b9-18eac559dbd9" TargetMode="External"/><Relationship Id="rId27" Type="http://schemas.openxmlformats.org/officeDocument/2006/relationships/hyperlink" Target="https://www.anla.gov.co/01_anla/permiso-y-autorizacion-emisiones-atmosfericas-fuentes-fijas" TargetMode="External"/><Relationship Id="rId30" Type="http://schemas.openxmlformats.org/officeDocument/2006/relationships/hyperlink" Target="http://www.ideam.gov.co/web/contaminacion-y-calidad-ambiental/calidad-del-aire" TargetMode="External"/><Relationship Id="rId35" Type="http://schemas.openxmlformats.org/officeDocument/2006/relationships/hyperlink" Target="https://mma.gob.cl/wp-content/uploads/2018/08/Guia-para-Docentes-Sobre-Calidad-del-Aire-003.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cored-sena.github.io/222319_CF19_TECNOLOGO_CONTROL_PREVENCION_AMBIENTAL_v2/downloads/Anexo_1_MetodosMedicionFuentesFijasProtocolos.pdf" TargetMode="External"/><Relationship Id="rId17" Type="http://schemas.openxmlformats.org/officeDocument/2006/relationships/hyperlink" Target="https://www.youtube.com/watch?v=FtKg9zJ6oNQ" TargetMode="External"/><Relationship Id="rId25" Type="http://schemas.openxmlformats.org/officeDocument/2006/relationships/hyperlink" Target="https://www.amb.gov.co/fuentes-moviles/" TargetMode="External"/><Relationship Id="rId33" Type="http://schemas.openxmlformats.org/officeDocument/2006/relationships/hyperlink" Target="http://www.ideam.gov.co/documents/51310/527666/Protocolo+fuentes+fijas.pdf/65780586-e70d-434a-9da7-264d3649b2ba"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7EBC3C9-A5C7-433B-9898-C59874088A47}"/>
</file>

<file path=customXml/itemProps3.xml><?xml version="1.0" encoding="utf-8"?>
<ds:datastoreItem xmlns:ds="http://schemas.openxmlformats.org/officeDocument/2006/customXml" ds:itemID="{242770E8-CD45-4F8C-BE1F-963A9C946D82}"/>
</file>

<file path=customXml/itemProps4.xml><?xml version="1.0" encoding="utf-8"?>
<ds:datastoreItem xmlns:ds="http://schemas.openxmlformats.org/officeDocument/2006/customXml" ds:itemID="{9FD33B1E-1B31-4098-B892-0EA03CD251D9}"/>
</file>

<file path=docProps/app.xml><?xml version="1.0" encoding="utf-8"?>
<Properties xmlns="http://schemas.openxmlformats.org/officeDocument/2006/extended-properties" xmlns:vt="http://schemas.openxmlformats.org/officeDocument/2006/docPropsVTypes">
  <Template>Normal</Template>
  <TotalTime>6</TotalTime>
  <Pages>1</Pages>
  <Words>11743</Words>
  <Characters>64587</Characters>
  <Application>Microsoft Office Word</Application>
  <DocSecurity>0</DocSecurity>
  <Lines>538</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Verificación de las emisiones resultantes de proceso y operaciones productivas</vt:lpstr>
      <vt:lpstr>Guía de accesibilidad para documentos PDF</vt:lpstr>
    </vt:vector>
  </TitlesOfParts>
  <Company/>
  <LinksUpToDate>false</LinksUpToDate>
  <CharactersWithSpaces>76178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Verificación de las emisiones resultantes de proceso y operaciones productivas</dc:title>
  <dc:subject/>
  <dc:creator>SENA</dc:creator>
  <cp:keywords/>
  <dc:description/>
  <cp:lastModifiedBy>Paola Alexandra Moya Peralta</cp:lastModifiedBy>
  <cp:revision>8</cp:revision>
  <cp:lastPrinted>2023-07-21T17:38:00Z</cp:lastPrinted>
  <dcterms:created xsi:type="dcterms:W3CDTF">2023-07-21T17:29:00Z</dcterms:created>
  <dcterms:modified xsi:type="dcterms:W3CDTF">2023-07-21T17:39:00Z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