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276BA8" w:rsidR="0059034F" w:rsidP="5FC9DD13" w:rsidRDefault="00D55C84" w14:paraId="254E6D12" w14:textId="720EDA8F">
      <w:pPr>
        <w:spacing w:line="240" w:lineRule="auto"/>
        <w:jc w:val="center"/>
        <w:rPr>
          <w:b w:val="1"/>
          <w:bCs w:val="1"/>
          <w:sz w:val="20"/>
          <w:szCs w:val="20"/>
        </w:rPr>
      </w:pPr>
      <w:r w:rsidRPr="5FC9DD13" w:rsidR="00D55C84">
        <w:rPr>
          <w:b w:val="1"/>
          <w:bCs w:val="1"/>
          <w:sz w:val="20"/>
          <w:szCs w:val="20"/>
        </w:rPr>
        <w:t>FORMATO PARA EL DESARROLLO DE COMPONENTE FORMATIVO</w:t>
      </w:r>
    </w:p>
    <w:p w:rsidRPr="00276BA8" w:rsidR="000D1E8D" w:rsidP="0046727F" w:rsidRDefault="000D1E8D" w14:paraId="3EE39D9B" w14:textId="77777777">
      <w:pPr>
        <w:spacing w:line="240" w:lineRule="auto"/>
        <w:rPr>
          <w:b/>
          <w:sz w:val="20"/>
          <w:szCs w:val="20"/>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276BA8" w:rsidR="0059034F" w14:paraId="0C833405" w14:textId="77777777">
        <w:trPr>
          <w:trHeight w:val="340"/>
        </w:trPr>
        <w:tc>
          <w:tcPr>
            <w:tcW w:w="3397" w:type="dxa"/>
            <w:vAlign w:val="center"/>
          </w:tcPr>
          <w:p w:rsidRPr="00276BA8" w:rsidR="0059034F" w:rsidP="0046727F" w:rsidRDefault="00D55C84" w14:paraId="4CBB03CF" w14:textId="77777777">
            <w:pPr>
              <w:rPr>
                <w:sz w:val="20"/>
                <w:szCs w:val="20"/>
              </w:rPr>
            </w:pPr>
            <w:r w:rsidRPr="00276BA8">
              <w:rPr>
                <w:sz w:val="20"/>
                <w:szCs w:val="20"/>
              </w:rPr>
              <w:t>PROGRAMA DE FORMACIÓN</w:t>
            </w:r>
          </w:p>
        </w:tc>
        <w:tc>
          <w:tcPr>
            <w:tcW w:w="6565" w:type="dxa"/>
            <w:vAlign w:val="center"/>
          </w:tcPr>
          <w:p w:rsidRPr="00276BA8" w:rsidR="0059034F" w:rsidP="0046727F" w:rsidRDefault="000D1E8D" w14:paraId="3D8E05D9" w14:textId="7B5C5AEF">
            <w:pPr>
              <w:rPr>
                <w:color w:val="E36C09"/>
                <w:sz w:val="20"/>
                <w:szCs w:val="20"/>
              </w:rPr>
            </w:pPr>
            <w:r w:rsidRPr="00276BA8">
              <w:rPr>
                <w:sz w:val="20"/>
                <w:szCs w:val="20"/>
              </w:rPr>
              <w:t>Gestión de servicios en la nube</w:t>
            </w:r>
          </w:p>
        </w:tc>
      </w:tr>
    </w:tbl>
    <w:p w:rsidRPr="00276BA8" w:rsidR="0059034F" w:rsidP="0046727F" w:rsidRDefault="0059034F" w14:paraId="206F63A8" w14:textId="77777777">
      <w:pPr>
        <w:spacing w:line="240" w:lineRule="auto"/>
        <w:rPr>
          <w:sz w:val="20"/>
          <w:szCs w:val="20"/>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276BA8" w:rsidR="0059034F" w:rsidTr="00BD0977" w14:paraId="0EFACCC9" w14:textId="77777777">
        <w:trPr>
          <w:trHeight w:val="340"/>
        </w:trPr>
        <w:tc>
          <w:tcPr>
            <w:tcW w:w="1838" w:type="dxa"/>
            <w:vAlign w:val="center"/>
          </w:tcPr>
          <w:p w:rsidRPr="00276BA8" w:rsidR="0059034F" w:rsidP="0046727F" w:rsidRDefault="00D55C84" w14:paraId="6C4EF494" w14:textId="77777777">
            <w:pPr>
              <w:rPr>
                <w:sz w:val="20"/>
                <w:szCs w:val="20"/>
              </w:rPr>
            </w:pPr>
            <w:r w:rsidRPr="00276BA8">
              <w:rPr>
                <w:sz w:val="20"/>
                <w:szCs w:val="20"/>
              </w:rPr>
              <w:t>COMPETENCIA</w:t>
            </w:r>
          </w:p>
        </w:tc>
        <w:tc>
          <w:tcPr>
            <w:tcW w:w="2835" w:type="dxa"/>
            <w:shd w:val="clear" w:color="auto" w:fill="auto"/>
            <w:vAlign w:val="center"/>
          </w:tcPr>
          <w:p w:rsidRPr="00276BA8" w:rsidR="0059034F" w:rsidP="0046727F" w:rsidRDefault="00D15B10" w14:paraId="2C09B5B9" w14:textId="7C96146C">
            <w:pPr>
              <w:rPr>
                <w:sz w:val="20"/>
                <w:szCs w:val="20"/>
              </w:rPr>
            </w:pPr>
            <w:r w:rsidRPr="00276BA8">
              <w:rPr>
                <w:sz w:val="20"/>
                <w:szCs w:val="20"/>
              </w:rPr>
              <w:t xml:space="preserve">220501086. </w:t>
            </w:r>
            <w:r w:rsidRPr="00276BA8">
              <w:rPr>
                <w:b w:val="0"/>
                <w:bCs/>
                <w:sz w:val="20"/>
                <w:szCs w:val="20"/>
              </w:rPr>
              <w:t>Establecer requisitos de infraestructura tecnológica de acuerdo con procedimientos y estándares técnicos.</w:t>
            </w:r>
          </w:p>
        </w:tc>
        <w:tc>
          <w:tcPr>
            <w:tcW w:w="2126" w:type="dxa"/>
            <w:shd w:val="clear" w:color="auto" w:fill="EAF1DD" w:themeFill="accent3" w:themeFillTint="33"/>
            <w:vAlign w:val="center"/>
          </w:tcPr>
          <w:p w:rsidRPr="00276BA8" w:rsidR="0059034F" w:rsidP="0046727F" w:rsidRDefault="00D55C84" w14:paraId="0B8D39AD" w14:textId="77777777">
            <w:pPr>
              <w:rPr>
                <w:sz w:val="20"/>
                <w:szCs w:val="20"/>
              </w:rPr>
            </w:pPr>
            <w:r w:rsidRPr="00276BA8">
              <w:rPr>
                <w:sz w:val="20"/>
                <w:szCs w:val="20"/>
              </w:rPr>
              <w:t>RESULTADOS DE APRENDIZAJE</w:t>
            </w:r>
          </w:p>
        </w:tc>
        <w:tc>
          <w:tcPr>
            <w:tcW w:w="3163" w:type="dxa"/>
            <w:shd w:val="clear" w:color="auto" w:fill="auto"/>
            <w:vAlign w:val="center"/>
          </w:tcPr>
          <w:p w:rsidRPr="00276BA8" w:rsidR="0059034F" w:rsidP="0046727F" w:rsidRDefault="00D15B10" w14:paraId="43EA4F8E" w14:textId="0BC86207">
            <w:pPr>
              <w:rPr>
                <w:b w:val="0"/>
                <w:sz w:val="20"/>
                <w:szCs w:val="20"/>
              </w:rPr>
            </w:pPr>
            <w:r w:rsidRPr="00276BA8">
              <w:rPr>
                <w:bCs/>
                <w:sz w:val="20"/>
                <w:szCs w:val="20"/>
              </w:rPr>
              <w:t>220501086-01.</w:t>
            </w:r>
            <w:r w:rsidRPr="00276BA8">
              <w:rPr>
                <w:b w:val="0"/>
                <w:sz w:val="20"/>
                <w:szCs w:val="20"/>
              </w:rPr>
              <w:t xml:space="preserve"> Identificar los servicios tecnológicos de la organización, de acuerdo con las tecnologías para servicios en la nube.</w:t>
            </w:r>
          </w:p>
        </w:tc>
      </w:tr>
    </w:tbl>
    <w:p w:rsidRPr="00276BA8" w:rsidR="0059034F" w:rsidP="0046727F" w:rsidRDefault="0059034F" w14:paraId="75DE9E9B" w14:textId="77777777">
      <w:pPr>
        <w:spacing w:line="240" w:lineRule="auto"/>
        <w:rPr>
          <w:sz w:val="20"/>
          <w:szCs w:val="20"/>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276BA8" w:rsidR="0059034F" w14:paraId="25EFC147" w14:textId="77777777">
        <w:trPr>
          <w:trHeight w:val="340"/>
        </w:trPr>
        <w:tc>
          <w:tcPr>
            <w:tcW w:w="3397" w:type="dxa"/>
            <w:vAlign w:val="center"/>
          </w:tcPr>
          <w:p w:rsidRPr="00276BA8" w:rsidR="0059034F" w:rsidP="0046727F" w:rsidRDefault="00D55C84" w14:paraId="7877950B" w14:textId="77777777">
            <w:pPr>
              <w:rPr>
                <w:sz w:val="20"/>
                <w:szCs w:val="20"/>
              </w:rPr>
            </w:pPr>
            <w:r w:rsidRPr="00276BA8">
              <w:rPr>
                <w:sz w:val="20"/>
                <w:szCs w:val="20"/>
              </w:rPr>
              <w:t>NÚMERO DEL COMPONENTE FORMATIVO</w:t>
            </w:r>
          </w:p>
        </w:tc>
        <w:tc>
          <w:tcPr>
            <w:tcW w:w="6565" w:type="dxa"/>
            <w:vAlign w:val="center"/>
          </w:tcPr>
          <w:p w:rsidRPr="00276BA8" w:rsidR="0059034F" w:rsidP="0046727F" w:rsidRDefault="00D15B10" w14:paraId="1E9DC733" w14:textId="4D8289FF">
            <w:pPr>
              <w:rPr>
                <w:sz w:val="20"/>
                <w:szCs w:val="20"/>
              </w:rPr>
            </w:pPr>
            <w:r w:rsidRPr="00276BA8">
              <w:rPr>
                <w:sz w:val="20"/>
                <w:szCs w:val="20"/>
              </w:rPr>
              <w:t>001</w:t>
            </w:r>
          </w:p>
        </w:tc>
      </w:tr>
      <w:tr w:rsidRPr="00276BA8" w:rsidR="0059034F" w14:paraId="6575C49C" w14:textId="77777777">
        <w:trPr>
          <w:trHeight w:val="340"/>
        </w:trPr>
        <w:tc>
          <w:tcPr>
            <w:tcW w:w="3397" w:type="dxa"/>
            <w:vAlign w:val="center"/>
          </w:tcPr>
          <w:p w:rsidRPr="00276BA8" w:rsidR="0059034F" w:rsidP="0046727F" w:rsidRDefault="00D55C84" w14:paraId="79D67AC9" w14:textId="77777777">
            <w:pPr>
              <w:rPr>
                <w:sz w:val="20"/>
                <w:szCs w:val="20"/>
              </w:rPr>
            </w:pPr>
            <w:r w:rsidRPr="00276BA8">
              <w:rPr>
                <w:sz w:val="20"/>
                <w:szCs w:val="20"/>
              </w:rPr>
              <w:t>NOMBRE DEL COMPONENTE FORMATIVO</w:t>
            </w:r>
          </w:p>
        </w:tc>
        <w:tc>
          <w:tcPr>
            <w:tcW w:w="6565" w:type="dxa"/>
            <w:vAlign w:val="center"/>
          </w:tcPr>
          <w:p w:rsidRPr="00276BA8" w:rsidR="0059034F" w:rsidP="0046727F" w:rsidRDefault="00D15B10" w14:paraId="3431617D" w14:textId="01CDD8DC">
            <w:pPr>
              <w:rPr>
                <w:sz w:val="20"/>
                <w:szCs w:val="20"/>
              </w:rPr>
            </w:pPr>
            <w:r w:rsidRPr="00276BA8">
              <w:rPr>
                <w:sz w:val="20"/>
                <w:szCs w:val="20"/>
              </w:rPr>
              <w:t xml:space="preserve">Conceptos básicos de redes y </w:t>
            </w:r>
            <w:proofErr w:type="spellStart"/>
            <w:r w:rsidRPr="00276BA8">
              <w:rPr>
                <w:i/>
                <w:iCs/>
                <w:sz w:val="20"/>
                <w:szCs w:val="20"/>
              </w:rPr>
              <w:t>networking</w:t>
            </w:r>
            <w:proofErr w:type="spellEnd"/>
          </w:p>
        </w:tc>
      </w:tr>
      <w:tr w:rsidRPr="00276BA8" w:rsidR="0059034F" w14:paraId="503B5205" w14:textId="77777777">
        <w:trPr>
          <w:trHeight w:val="340"/>
        </w:trPr>
        <w:tc>
          <w:tcPr>
            <w:tcW w:w="3397" w:type="dxa"/>
            <w:vAlign w:val="center"/>
          </w:tcPr>
          <w:p w:rsidRPr="00276BA8" w:rsidR="0059034F" w:rsidP="0046727F" w:rsidRDefault="00D55C84" w14:paraId="72048A75" w14:textId="77777777">
            <w:pPr>
              <w:rPr>
                <w:sz w:val="20"/>
                <w:szCs w:val="20"/>
              </w:rPr>
            </w:pPr>
            <w:r w:rsidRPr="00276BA8">
              <w:rPr>
                <w:sz w:val="20"/>
                <w:szCs w:val="20"/>
              </w:rPr>
              <w:t>BREVE DESCRIPCIÓN</w:t>
            </w:r>
          </w:p>
        </w:tc>
        <w:tc>
          <w:tcPr>
            <w:tcW w:w="6565" w:type="dxa"/>
            <w:vAlign w:val="center"/>
          </w:tcPr>
          <w:p w:rsidRPr="00276BA8" w:rsidR="0059034F" w:rsidP="0046727F" w:rsidRDefault="00D15B10" w14:paraId="33409906" w14:textId="29E51B14">
            <w:pPr>
              <w:rPr>
                <w:b w:val="0"/>
                <w:bCs/>
                <w:color w:val="E36C09"/>
                <w:sz w:val="20"/>
                <w:szCs w:val="20"/>
              </w:rPr>
            </w:pPr>
            <w:r w:rsidRPr="00276BA8">
              <w:rPr>
                <w:b w:val="0"/>
                <w:bCs/>
                <w:sz w:val="20"/>
                <w:szCs w:val="20"/>
              </w:rPr>
              <w:t>Este componente aborda aspectos generales y claves sobre las redes de datos. Con su estudio responsable, el aprendiz estará en capacidad de interconectar diferentes dispositivos para compartir recursos e información; sabrá gestionar los elementos y componentes que facilitan y posibilitan tal comunicación</w:t>
            </w:r>
            <w:r w:rsidRPr="00276BA8" w:rsidR="0046727F">
              <w:rPr>
                <w:b w:val="0"/>
                <w:bCs/>
                <w:sz w:val="20"/>
                <w:szCs w:val="20"/>
              </w:rPr>
              <w:t xml:space="preserve">, tales como </w:t>
            </w:r>
            <w:r w:rsidRPr="00276BA8">
              <w:rPr>
                <w:b w:val="0"/>
                <w:bCs/>
                <w:sz w:val="20"/>
                <w:szCs w:val="20"/>
              </w:rPr>
              <w:t>dispositivos y otras redes</w:t>
            </w:r>
            <w:r w:rsidRPr="00276BA8" w:rsidR="0046727F">
              <w:rPr>
                <w:b w:val="0"/>
                <w:bCs/>
                <w:sz w:val="20"/>
                <w:szCs w:val="20"/>
              </w:rPr>
              <w:t>. Con ello, sabrá incrementar l</w:t>
            </w:r>
            <w:r w:rsidRPr="00276BA8">
              <w:rPr>
                <w:b w:val="0"/>
                <w:bCs/>
                <w:sz w:val="20"/>
                <w:szCs w:val="20"/>
              </w:rPr>
              <w:t>a productividad y facilit</w:t>
            </w:r>
            <w:r w:rsidRPr="00276BA8" w:rsidR="0046727F">
              <w:rPr>
                <w:b w:val="0"/>
                <w:bCs/>
                <w:sz w:val="20"/>
                <w:szCs w:val="20"/>
              </w:rPr>
              <w:t>ar</w:t>
            </w:r>
            <w:r w:rsidRPr="00276BA8">
              <w:rPr>
                <w:b w:val="0"/>
                <w:bCs/>
                <w:sz w:val="20"/>
                <w:szCs w:val="20"/>
              </w:rPr>
              <w:t xml:space="preserve"> el acceso a los recursos.</w:t>
            </w:r>
          </w:p>
        </w:tc>
      </w:tr>
      <w:tr w:rsidRPr="00276BA8" w:rsidR="0059034F" w14:paraId="0CF44497" w14:textId="77777777">
        <w:trPr>
          <w:trHeight w:val="340"/>
        </w:trPr>
        <w:tc>
          <w:tcPr>
            <w:tcW w:w="3397" w:type="dxa"/>
            <w:vAlign w:val="center"/>
          </w:tcPr>
          <w:p w:rsidRPr="00276BA8" w:rsidR="0059034F" w:rsidP="0046727F" w:rsidRDefault="00D55C84" w14:paraId="0EC677AA" w14:textId="77777777">
            <w:pPr>
              <w:rPr>
                <w:sz w:val="20"/>
                <w:szCs w:val="20"/>
              </w:rPr>
            </w:pPr>
            <w:r w:rsidRPr="00276BA8">
              <w:rPr>
                <w:sz w:val="20"/>
                <w:szCs w:val="20"/>
              </w:rPr>
              <w:t>PALABRAS CLAVE</w:t>
            </w:r>
          </w:p>
        </w:tc>
        <w:tc>
          <w:tcPr>
            <w:tcW w:w="6565" w:type="dxa"/>
            <w:vAlign w:val="center"/>
          </w:tcPr>
          <w:p w:rsidRPr="00276BA8" w:rsidR="0059034F" w:rsidP="0046727F" w:rsidRDefault="0046727F" w14:paraId="6EE9732C" w14:textId="2B5D6FF1">
            <w:pPr>
              <w:rPr>
                <w:b w:val="0"/>
                <w:bCs/>
                <w:sz w:val="20"/>
                <w:szCs w:val="20"/>
              </w:rPr>
            </w:pPr>
            <w:r w:rsidRPr="00276BA8">
              <w:rPr>
                <w:b w:val="0"/>
                <w:bCs/>
                <w:sz w:val="20"/>
                <w:szCs w:val="20"/>
              </w:rPr>
              <w:t>Comunicación, información, protocolos, puertos, redes.</w:t>
            </w:r>
          </w:p>
        </w:tc>
      </w:tr>
    </w:tbl>
    <w:p w:rsidRPr="00276BA8" w:rsidR="0059034F" w:rsidP="0046727F" w:rsidRDefault="0059034F" w14:paraId="11F81406" w14:textId="77777777">
      <w:pPr>
        <w:spacing w:line="240" w:lineRule="auto"/>
        <w:rPr>
          <w:sz w:val="20"/>
          <w:szCs w:val="20"/>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276BA8" w:rsidR="0059034F" w14:paraId="5928558D" w14:textId="77777777">
        <w:trPr>
          <w:trHeight w:val="340"/>
        </w:trPr>
        <w:tc>
          <w:tcPr>
            <w:tcW w:w="3397" w:type="dxa"/>
            <w:vAlign w:val="center"/>
          </w:tcPr>
          <w:p w:rsidRPr="00276BA8" w:rsidR="0059034F" w:rsidP="0046727F" w:rsidRDefault="00D55C84" w14:paraId="7524E25F" w14:textId="77777777">
            <w:pPr>
              <w:rPr>
                <w:sz w:val="20"/>
                <w:szCs w:val="20"/>
              </w:rPr>
            </w:pPr>
            <w:r w:rsidRPr="00276BA8">
              <w:rPr>
                <w:sz w:val="20"/>
                <w:szCs w:val="20"/>
              </w:rPr>
              <w:t>ÁREA OCUPACIONAL</w:t>
            </w:r>
          </w:p>
        </w:tc>
        <w:tc>
          <w:tcPr>
            <w:tcW w:w="6565" w:type="dxa"/>
            <w:vAlign w:val="center"/>
          </w:tcPr>
          <w:p w:rsidRPr="00276BA8" w:rsidR="0059034F" w:rsidP="0046727F" w:rsidRDefault="0046727F" w14:paraId="7A66E9E8" w14:textId="65224522">
            <w:pPr>
              <w:rPr>
                <w:sz w:val="20"/>
                <w:szCs w:val="20"/>
              </w:rPr>
            </w:pPr>
            <w:r w:rsidRPr="00276BA8">
              <w:rPr>
                <w:sz w:val="20"/>
                <w:szCs w:val="20"/>
              </w:rPr>
              <w:t>6 – VENTAS Y SERVICIOS</w:t>
            </w:r>
          </w:p>
        </w:tc>
      </w:tr>
      <w:tr w:rsidRPr="00276BA8" w:rsidR="0059034F" w14:paraId="688F3EFA" w14:textId="77777777">
        <w:trPr>
          <w:trHeight w:val="465"/>
        </w:trPr>
        <w:tc>
          <w:tcPr>
            <w:tcW w:w="3397" w:type="dxa"/>
            <w:vAlign w:val="center"/>
          </w:tcPr>
          <w:p w:rsidRPr="00276BA8" w:rsidR="0059034F" w:rsidP="0046727F" w:rsidRDefault="00D55C84" w14:paraId="7B66EE31" w14:textId="77777777">
            <w:pPr>
              <w:rPr>
                <w:sz w:val="20"/>
                <w:szCs w:val="20"/>
              </w:rPr>
            </w:pPr>
            <w:r w:rsidRPr="00276BA8">
              <w:rPr>
                <w:sz w:val="20"/>
                <w:szCs w:val="20"/>
              </w:rPr>
              <w:t>IDIOMA</w:t>
            </w:r>
          </w:p>
        </w:tc>
        <w:tc>
          <w:tcPr>
            <w:tcW w:w="6565" w:type="dxa"/>
            <w:vAlign w:val="center"/>
          </w:tcPr>
          <w:p w:rsidRPr="00276BA8" w:rsidR="0059034F" w:rsidP="0046727F" w:rsidRDefault="0046727F" w14:paraId="36CCC430" w14:textId="3D777396">
            <w:pPr>
              <w:rPr>
                <w:sz w:val="20"/>
                <w:szCs w:val="20"/>
              </w:rPr>
            </w:pPr>
            <w:r w:rsidRPr="00276BA8">
              <w:rPr>
                <w:sz w:val="20"/>
                <w:szCs w:val="20"/>
              </w:rPr>
              <w:t xml:space="preserve">Español </w:t>
            </w:r>
          </w:p>
        </w:tc>
      </w:tr>
    </w:tbl>
    <w:p w:rsidRPr="00276BA8" w:rsidR="0059034F" w:rsidP="0046727F" w:rsidRDefault="0059034F" w14:paraId="5A6FD8FB" w14:textId="77777777">
      <w:pPr>
        <w:spacing w:line="240" w:lineRule="auto"/>
        <w:rPr>
          <w:sz w:val="20"/>
          <w:szCs w:val="20"/>
        </w:rPr>
      </w:pPr>
    </w:p>
    <w:p w:rsidRPr="00276BA8" w:rsidR="0059034F" w:rsidP="0046727F" w:rsidRDefault="0059034F" w14:paraId="441AA21C" w14:textId="6F13AB8E">
      <w:pPr>
        <w:spacing w:line="240" w:lineRule="auto"/>
        <w:rPr>
          <w:sz w:val="20"/>
          <w:szCs w:val="20"/>
        </w:rPr>
      </w:pPr>
    </w:p>
    <w:p w:rsidRPr="00276BA8" w:rsidR="0046727F" w:rsidP="0046727F" w:rsidRDefault="0046727F" w14:paraId="60A955ED" w14:textId="77777777">
      <w:pPr>
        <w:spacing w:line="240" w:lineRule="auto"/>
        <w:rPr>
          <w:sz w:val="20"/>
          <w:szCs w:val="20"/>
        </w:rPr>
      </w:pPr>
    </w:p>
    <w:p w:rsidRPr="00276BA8" w:rsidR="0059034F" w:rsidP="0046727F" w:rsidRDefault="00D55C84" w14:paraId="4CC9E590" w14:textId="77777777">
      <w:pPr>
        <w:numPr>
          <w:ilvl w:val="0"/>
          <w:numId w:val="1"/>
        </w:numPr>
        <w:pBdr>
          <w:top w:val="nil"/>
          <w:left w:val="nil"/>
          <w:bottom w:val="nil"/>
          <w:right w:val="nil"/>
          <w:between w:val="nil"/>
        </w:pBdr>
        <w:spacing w:line="240" w:lineRule="auto"/>
        <w:ind w:left="0" w:firstLine="0"/>
        <w:rPr>
          <w:b/>
          <w:color w:val="000000"/>
          <w:sz w:val="20"/>
          <w:szCs w:val="20"/>
        </w:rPr>
      </w:pPr>
      <w:r w:rsidRPr="00276BA8">
        <w:rPr>
          <w:b/>
          <w:color w:val="000000"/>
          <w:sz w:val="20"/>
          <w:szCs w:val="20"/>
        </w:rPr>
        <w:t xml:space="preserve">TABLA DE CONTENIDOS: </w:t>
      </w:r>
    </w:p>
    <w:p w:rsidRPr="00276BA8" w:rsidR="0046727F" w:rsidP="0046727F" w:rsidRDefault="0046727F" w14:paraId="1DDC44C5" w14:textId="77777777">
      <w:pPr>
        <w:pBdr>
          <w:top w:val="nil"/>
          <w:left w:val="nil"/>
          <w:bottom w:val="nil"/>
          <w:right w:val="nil"/>
          <w:between w:val="nil"/>
        </w:pBdr>
        <w:snapToGrid w:val="0"/>
        <w:spacing w:line="240" w:lineRule="auto"/>
        <w:rPr>
          <w:b/>
          <w:color w:val="000000"/>
          <w:sz w:val="20"/>
          <w:szCs w:val="20"/>
        </w:rPr>
      </w:pPr>
    </w:p>
    <w:p w:rsidRPr="00276BA8" w:rsidR="0046727F" w:rsidP="0046727F" w:rsidRDefault="0046727F" w14:paraId="25FCE59A" w14:textId="181D54D1">
      <w:pPr>
        <w:pStyle w:val="Prrafodelista"/>
        <w:numPr>
          <w:ilvl w:val="3"/>
          <w:numId w:val="1"/>
        </w:numPr>
        <w:pBdr>
          <w:top w:val="nil"/>
          <w:left w:val="nil"/>
          <w:bottom w:val="nil"/>
          <w:right w:val="nil"/>
          <w:between w:val="nil"/>
        </w:pBdr>
        <w:snapToGrid w:val="0"/>
        <w:spacing w:line="240" w:lineRule="auto"/>
        <w:ind w:left="0" w:firstLine="0"/>
        <w:rPr>
          <w:b/>
          <w:color w:val="000000"/>
          <w:sz w:val="20"/>
          <w:szCs w:val="20"/>
        </w:rPr>
      </w:pPr>
      <w:r w:rsidRPr="00276BA8">
        <w:rPr>
          <w:b/>
          <w:color w:val="000000"/>
          <w:sz w:val="20"/>
          <w:szCs w:val="20"/>
        </w:rPr>
        <w:t>Definición y generalidades de redes de datos</w:t>
      </w:r>
    </w:p>
    <w:p w:rsidRPr="00276BA8" w:rsidR="0046727F" w:rsidP="0046727F" w:rsidRDefault="0046727F" w14:paraId="744C7081" w14:textId="77777777">
      <w:pPr>
        <w:pBdr>
          <w:top w:val="nil"/>
          <w:left w:val="nil"/>
          <w:bottom w:val="nil"/>
          <w:right w:val="nil"/>
          <w:between w:val="nil"/>
        </w:pBdr>
        <w:snapToGrid w:val="0"/>
        <w:spacing w:line="240" w:lineRule="auto"/>
        <w:rPr>
          <w:b/>
          <w:color w:val="000000"/>
          <w:sz w:val="20"/>
          <w:szCs w:val="20"/>
        </w:rPr>
      </w:pPr>
    </w:p>
    <w:p w:rsidRPr="00276BA8" w:rsidR="0046727F" w:rsidP="0046727F" w:rsidRDefault="0046727F" w14:paraId="4E109066" w14:textId="578A4870">
      <w:pPr>
        <w:pStyle w:val="Prrafodelista"/>
        <w:numPr>
          <w:ilvl w:val="3"/>
          <w:numId w:val="1"/>
        </w:numPr>
        <w:pBdr>
          <w:top w:val="nil"/>
          <w:left w:val="nil"/>
          <w:bottom w:val="nil"/>
          <w:right w:val="nil"/>
          <w:between w:val="nil"/>
        </w:pBdr>
        <w:snapToGrid w:val="0"/>
        <w:spacing w:line="240" w:lineRule="auto"/>
        <w:ind w:left="0" w:firstLine="0"/>
        <w:rPr>
          <w:b/>
          <w:color w:val="000000"/>
          <w:sz w:val="20"/>
          <w:szCs w:val="20"/>
        </w:rPr>
      </w:pPr>
      <w:r w:rsidRPr="00276BA8">
        <w:rPr>
          <w:b/>
          <w:color w:val="000000"/>
          <w:sz w:val="20"/>
          <w:szCs w:val="20"/>
        </w:rPr>
        <w:t>Modelos de referencia</w:t>
      </w:r>
    </w:p>
    <w:p w:rsidRPr="00276BA8" w:rsidR="0046727F" w:rsidP="0046727F" w:rsidRDefault="0046727F" w14:paraId="0E854CEE" w14:textId="77777777">
      <w:pPr>
        <w:pBdr>
          <w:top w:val="nil"/>
          <w:left w:val="nil"/>
          <w:bottom w:val="nil"/>
          <w:right w:val="nil"/>
          <w:between w:val="nil"/>
        </w:pBdr>
        <w:snapToGrid w:val="0"/>
        <w:spacing w:line="240" w:lineRule="auto"/>
        <w:rPr>
          <w:b/>
          <w:color w:val="000000"/>
          <w:sz w:val="20"/>
          <w:szCs w:val="20"/>
        </w:rPr>
      </w:pPr>
    </w:p>
    <w:p w:rsidRPr="00276BA8" w:rsidR="0046727F" w:rsidP="0046727F" w:rsidRDefault="0046727F" w14:paraId="6C5CB856" w14:textId="6A71AB75">
      <w:pPr>
        <w:pStyle w:val="Prrafodelista"/>
        <w:numPr>
          <w:ilvl w:val="3"/>
          <w:numId w:val="1"/>
        </w:numPr>
        <w:pBdr>
          <w:top w:val="nil"/>
          <w:left w:val="nil"/>
          <w:bottom w:val="nil"/>
          <w:right w:val="nil"/>
          <w:between w:val="nil"/>
        </w:pBdr>
        <w:snapToGrid w:val="0"/>
        <w:spacing w:line="240" w:lineRule="auto"/>
        <w:ind w:left="0" w:firstLine="0"/>
        <w:rPr>
          <w:b/>
          <w:color w:val="000000"/>
          <w:sz w:val="20"/>
          <w:szCs w:val="20"/>
        </w:rPr>
      </w:pPr>
      <w:r w:rsidRPr="00276BA8">
        <w:rPr>
          <w:b/>
          <w:color w:val="000000"/>
          <w:sz w:val="20"/>
          <w:szCs w:val="20"/>
        </w:rPr>
        <w:t>Protocolos de comunicación</w:t>
      </w:r>
    </w:p>
    <w:p w:rsidRPr="00276BA8" w:rsidR="0046727F" w:rsidP="0046727F" w:rsidRDefault="0046727F" w14:paraId="56CCC0BD" w14:textId="77777777">
      <w:pPr>
        <w:pBdr>
          <w:top w:val="nil"/>
          <w:left w:val="nil"/>
          <w:bottom w:val="nil"/>
          <w:right w:val="nil"/>
          <w:between w:val="nil"/>
        </w:pBdr>
        <w:snapToGrid w:val="0"/>
        <w:spacing w:line="240" w:lineRule="auto"/>
        <w:rPr>
          <w:b/>
          <w:color w:val="000000"/>
          <w:sz w:val="20"/>
          <w:szCs w:val="20"/>
        </w:rPr>
      </w:pPr>
    </w:p>
    <w:p w:rsidRPr="00276BA8" w:rsidR="0046727F" w:rsidP="0046727F" w:rsidRDefault="0046727F" w14:paraId="653B503A" w14:textId="0160D273">
      <w:pPr>
        <w:pStyle w:val="Prrafodelista"/>
        <w:numPr>
          <w:ilvl w:val="3"/>
          <w:numId w:val="1"/>
        </w:numPr>
        <w:pBdr>
          <w:top w:val="nil"/>
          <w:left w:val="nil"/>
          <w:bottom w:val="nil"/>
          <w:right w:val="nil"/>
          <w:between w:val="nil"/>
        </w:pBdr>
        <w:snapToGrid w:val="0"/>
        <w:spacing w:line="240" w:lineRule="auto"/>
        <w:ind w:left="0" w:firstLine="0"/>
        <w:rPr>
          <w:b/>
          <w:color w:val="000000"/>
          <w:sz w:val="20"/>
          <w:szCs w:val="20"/>
        </w:rPr>
      </w:pPr>
      <w:r w:rsidRPr="00276BA8">
        <w:rPr>
          <w:b/>
          <w:color w:val="000000"/>
          <w:sz w:val="20"/>
          <w:szCs w:val="20"/>
        </w:rPr>
        <w:t>Puertos de comunicación</w:t>
      </w:r>
    </w:p>
    <w:p w:rsidRPr="00276BA8" w:rsidR="0046727F" w:rsidP="0046727F" w:rsidRDefault="0046727F" w14:paraId="294D3793" w14:textId="77777777">
      <w:pPr>
        <w:pBdr>
          <w:top w:val="nil"/>
          <w:left w:val="nil"/>
          <w:bottom w:val="nil"/>
          <w:right w:val="nil"/>
          <w:between w:val="nil"/>
        </w:pBdr>
        <w:snapToGrid w:val="0"/>
        <w:spacing w:line="240" w:lineRule="auto"/>
        <w:rPr>
          <w:b/>
          <w:color w:val="000000"/>
          <w:sz w:val="20"/>
          <w:szCs w:val="20"/>
        </w:rPr>
      </w:pPr>
    </w:p>
    <w:p w:rsidRPr="00276BA8" w:rsidR="0046727F" w:rsidP="0046727F" w:rsidRDefault="0046727F" w14:paraId="061D8A68" w14:textId="24097A78">
      <w:pPr>
        <w:pStyle w:val="Prrafodelista"/>
        <w:numPr>
          <w:ilvl w:val="3"/>
          <w:numId w:val="1"/>
        </w:numPr>
        <w:pBdr>
          <w:top w:val="nil"/>
          <w:left w:val="nil"/>
          <w:bottom w:val="nil"/>
          <w:right w:val="nil"/>
          <w:between w:val="nil"/>
        </w:pBdr>
        <w:snapToGrid w:val="0"/>
        <w:spacing w:line="240" w:lineRule="auto"/>
        <w:ind w:left="0" w:firstLine="0"/>
        <w:rPr>
          <w:b/>
          <w:color w:val="000000"/>
          <w:sz w:val="20"/>
          <w:szCs w:val="20"/>
        </w:rPr>
      </w:pPr>
      <w:r w:rsidRPr="00276BA8">
        <w:rPr>
          <w:b/>
          <w:color w:val="000000"/>
          <w:sz w:val="20"/>
          <w:szCs w:val="20"/>
        </w:rPr>
        <w:t>Medios de transmisión</w:t>
      </w:r>
    </w:p>
    <w:p w:rsidRPr="00276BA8" w:rsidR="0046727F" w:rsidP="0046727F" w:rsidRDefault="0046727F" w14:paraId="1A04837C" w14:textId="77777777">
      <w:pPr>
        <w:pBdr>
          <w:top w:val="nil"/>
          <w:left w:val="nil"/>
          <w:bottom w:val="nil"/>
          <w:right w:val="nil"/>
          <w:between w:val="nil"/>
        </w:pBdr>
        <w:snapToGrid w:val="0"/>
        <w:spacing w:line="240" w:lineRule="auto"/>
        <w:rPr>
          <w:b/>
          <w:color w:val="000000"/>
          <w:sz w:val="20"/>
          <w:szCs w:val="20"/>
        </w:rPr>
      </w:pPr>
    </w:p>
    <w:p w:rsidRPr="00276BA8" w:rsidR="00BD0977" w:rsidP="0046727F" w:rsidRDefault="0046727F" w14:paraId="0577CBBA" w14:textId="55A2403D">
      <w:pPr>
        <w:pStyle w:val="Prrafodelista"/>
        <w:numPr>
          <w:ilvl w:val="3"/>
          <w:numId w:val="1"/>
        </w:numPr>
        <w:pBdr>
          <w:top w:val="nil"/>
          <w:left w:val="nil"/>
          <w:bottom w:val="nil"/>
          <w:right w:val="nil"/>
          <w:between w:val="nil"/>
        </w:pBdr>
        <w:snapToGrid w:val="0"/>
        <w:spacing w:line="240" w:lineRule="auto"/>
        <w:ind w:left="0" w:firstLine="0"/>
        <w:rPr>
          <w:b/>
          <w:color w:val="000000"/>
          <w:sz w:val="20"/>
          <w:szCs w:val="20"/>
        </w:rPr>
      </w:pPr>
      <w:r w:rsidRPr="00276BA8">
        <w:rPr>
          <w:b/>
          <w:color w:val="000000"/>
          <w:sz w:val="20"/>
          <w:szCs w:val="20"/>
        </w:rPr>
        <w:t>Recursos compartidos</w:t>
      </w:r>
    </w:p>
    <w:p w:rsidRPr="00276BA8" w:rsidR="00BD0977" w:rsidP="0046727F" w:rsidRDefault="00BD0977" w14:paraId="3C7F94AF" w14:textId="1AAC2663">
      <w:pPr>
        <w:pBdr>
          <w:top w:val="nil"/>
          <w:left w:val="nil"/>
          <w:bottom w:val="nil"/>
          <w:right w:val="nil"/>
          <w:between w:val="nil"/>
        </w:pBdr>
        <w:spacing w:line="240" w:lineRule="auto"/>
        <w:rPr>
          <w:b/>
          <w:color w:val="7F7F7F"/>
          <w:sz w:val="20"/>
          <w:szCs w:val="20"/>
        </w:rPr>
      </w:pPr>
    </w:p>
    <w:p w:rsidRPr="00276BA8" w:rsidR="0046727F" w:rsidP="0046727F" w:rsidRDefault="0046727F" w14:paraId="594960CE" w14:textId="77777777">
      <w:pPr>
        <w:pBdr>
          <w:top w:val="nil"/>
          <w:left w:val="nil"/>
          <w:bottom w:val="nil"/>
          <w:right w:val="nil"/>
          <w:between w:val="nil"/>
        </w:pBdr>
        <w:spacing w:line="240" w:lineRule="auto"/>
        <w:rPr>
          <w:b/>
          <w:color w:val="7F7F7F"/>
          <w:sz w:val="20"/>
          <w:szCs w:val="20"/>
        </w:rPr>
      </w:pPr>
    </w:p>
    <w:p w:rsidRPr="00276BA8" w:rsidR="00BD0977" w:rsidP="0046727F" w:rsidRDefault="00BD0977" w14:paraId="2DEFD155" w14:textId="77777777">
      <w:pPr>
        <w:pBdr>
          <w:top w:val="nil"/>
          <w:left w:val="nil"/>
          <w:bottom w:val="nil"/>
          <w:right w:val="nil"/>
          <w:between w:val="nil"/>
        </w:pBdr>
        <w:spacing w:line="240" w:lineRule="auto"/>
        <w:rPr>
          <w:b/>
          <w:sz w:val="20"/>
          <w:szCs w:val="20"/>
        </w:rPr>
      </w:pPr>
    </w:p>
    <w:p w:rsidRPr="00276BA8" w:rsidR="0059034F" w:rsidP="0046727F" w:rsidRDefault="00D55C84" w14:paraId="2017320C" w14:textId="3BBA74F8">
      <w:pPr>
        <w:numPr>
          <w:ilvl w:val="0"/>
          <w:numId w:val="1"/>
        </w:numPr>
        <w:pBdr>
          <w:top w:val="nil"/>
          <w:left w:val="nil"/>
          <w:bottom w:val="nil"/>
          <w:right w:val="nil"/>
          <w:between w:val="nil"/>
        </w:pBdr>
        <w:spacing w:line="240" w:lineRule="auto"/>
        <w:ind w:left="0" w:firstLine="0"/>
        <w:rPr>
          <w:b/>
          <w:sz w:val="20"/>
          <w:szCs w:val="20"/>
        </w:rPr>
      </w:pPr>
      <w:r w:rsidRPr="00276BA8">
        <w:rPr>
          <w:b/>
          <w:sz w:val="20"/>
          <w:szCs w:val="20"/>
        </w:rPr>
        <w:t>INTRODUCCIÓN</w:t>
      </w:r>
      <w:r w:rsidRPr="00276BA8" w:rsidR="00AC1EBE">
        <w:rPr>
          <w:b/>
          <w:sz w:val="20"/>
          <w:szCs w:val="20"/>
        </w:rPr>
        <w:t>:</w:t>
      </w:r>
    </w:p>
    <w:p w:rsidRPr="00276BA8" w:rsidR="0046727F" w:rsidP="0046727F" w:rsidRDefault="0046727F" w14:paraId="1EA015CE" w14:textId="77777777">
      <w:pPr>
        <w:pBdr>
          <w:top w:val="nil"/>
          <w:left w:val="nil"/>
          <w:bottom w:val="nil"/>
          <w:right w:val="nil"/>
          <w:between w:val="nil"/>
        </w:pBdr>
        <w:spacing w:line="240" w:lineRule="auto"/>
        <w:rPr>
          <w:b/>
          <w:sz w:val="20"/>
          <w:szCs w:val="20"/>
        </w:rPr>
      </w:pPr>
    </w:p>
    <w:p w:rsidRPr="00276BA8" w:rsidR="00D45B81" w:rsidP="0046727F" w:rsidRDefault="0046727F" w14:paraId="553703C5" w14:textId="77777777">
      <w:pPr>
        <w:pBdr>
          <w:top w:val="nil"/>
          <w:left w:val="nil"/>
          <w:bottom w:val="nil"/>
          <w:right w:val="nil"/>
          <w:between w:val="nil"/>
        </w:pBdr>
        <w:spacing w:line="240" w:lineRule="auto"/>
        <w:rPr>
          <w:b/>
          <w:sz w:val="20"/>
          <w:szCs w:val="20"/>
        </w:rPr>
      </w:pPr>
      <w:commentRangeStart w:id="0"/>
      <w:r w:rsidRPr="00276BA8">
        <w:rPr>
          <w:bCs/>
          <w:sz w:val="20"/>
          <w:szCs w:val="20"/>
        </w:rPr>
        <w:t>En este punto, se inicia el estudio del componente formativo</w:t>
      </w:r>
      <w:r w:rsidRPr="00276BA8">
        <w:rPr>
          <w:b/>
          <w:sz w:val="20"/>
          <w:szCs w:val="20"/>
        </w:rPr>
        <w:t xml:space="preserve"> </w:t>
      </w:r>
      <w:r w:rsidRPr="00276BA8">
        <w:rPr>
          <w:bCs/>
          <w:sz w:val="20"/>
          <w:szCs w:val="20"/>
        </w:rPr>
        <w:t>“</w:t>
      </w:r>
      <w:r w:rsidRPr="00276BA8">
        <w:rPr>
          <w:b/>
          <w:sz w:val="20"/>
          <w:szCs w:val="20"/>
        </w:rPr>
        <w:t>conceptos básicos de redes y</w:t>
      </w:r>
      <w:r w:rsidRPr="00276BA8">
        <w:rPr>
          <w:b/>
          <w:i/>
          <w:iCs/>
          <w:sz w:val="20"/>
          <w:szCs w:val="20"/>
        </w:rPr>
        <w:t xml:space="preserve"> </w:t>
      </w:r>
      <w:proofErr w:type="spellStart"/>
      <w:r w:rsidRPr="00276BA8">
        <w:rPr>
          <w:b/>
          <w:i/>
          <w:iCs/>
          <w:sz w:val="20"/>
          <w:szCs w:val="20"/>
        </w:rPr>
        <w:t>networking</w:t>
      </w:r>
      <w:proofErr w:type="spellEnd"/>
      <w:r w:rsidRPr="00276BA8">
        <w:rPr>
          <w:bCs/>
          <w:sz w:val="20"/>
          <w:szCs w:val="20"/>
        </w:rPr>
        <w:t>”;</w:t>
      </w:r>
      <w:r w:rsidRPr="00276BA8">
        <w:rPr>
          <w:b/>
          <w:sz w:val="20"/>
          <w:szCs w:val="20"/>
        </w:rPr>
        <w:t xml:space="preserve"> </w:t>
      </w:r>
      <w:r w:rsidRPr="00276BA8" w:rsidR="00D45B81">
        <w:rPr>
          <w:bCs/>
          <w:sz w:val="20"/>
          <w:szCs w:val="20"/>
        </w:rPr>
        <w:t>tenga un primer acercamiento con los temas y conceptos que aquí se desarrollarán, explorando el video que se propone a continuación. ¡</w:t>
      </w:r>
      <w:r w:rsidRPr="00276BA8" w:rsidR="00D45B81">
        <w:rPr>
          <w:b/>
          <w:sz w:val="20"/>
          <w:szCs w:val="20"/>
        </w:rPr>
        <w:t>Éxitos</w:t>
      </w:r>
      <w:r w:rsidRPr="00276BA8" w:rsidR="00D45B81">
        <w:rPr>
          <w:bCs/>
          <w:sz w:val="20"/>
          <w:szCs w:val="20"/>
        </w:rPr>
        <w:t>!</w:t>
      </w:r>
      <w:commentRangeEnd w:id="0"/>
      <w:r w:rsidRPr="00276BA8" w:rsidR="00C47E1D">
        <w:rPr>
          <w:rStyle w:val="Refdecomentario"/>
          <w:sz w:val="20"/>
          <w:szCs w:val="20"/>
        </w:rPr>
        <w:commentReference w:id="0"/>
      </w:r>
    </w:p>
    <w:p w:rsidRPr="00276BA8" w:rsidR="00AC1EBE" w:rsidP="0046727F" w:rsidRDefault="00AC1EBE" w14:paraId="4AB09007" w14:textId="3A988338">
      <w:pPr>
        <w:pBdr>
          <w:top w:val="nil"/>
          <w:left w:val="nil"/>
          <w:bottom w:val="nil"/>
          <w:right w:val="nil"/>
          <w:between w:val="nil"/>
        </w:pBdr>
        <w:spacing w:line="240" w:lineRule="auto"/>
        <w:rPr>
          <w:color w:val="7F7F7F"/>
          <w:sz w:val="20"/>
          <w:szCs w:val="20"/>
        </w:rPr>
      </w:pPr>
    </w:p>
    <w:p w:rsidRPr="00276BA8" w:rsidR="00C47E1D" w:rsidP="00C47E1D" w:rsidRDefault="00C47E1D" w14:paraId="7241D955" w14:textId="77777777">
      <w:pPr>
        <w:pBdr>
          <w:top w:val="nil"/>
          <w:left w:val="nil"/>
          <w:bottom w:val="nil"/>
          <w:right w:val="nil"/>
          <w:between w:val="nil"/>
        </w:pBdr>
        <w:spacing w:line="240" w:lineRule="auto"/>
        <w:jc w:val="center"/>
        <w:rPr>
          <w:color w:val="7F7F7F"/>
          <w:sz w:val="20"/>
          <w:szCs w:val="20"/>
        </w:rPr>
      </w:pPr>
      <w:r w:rsidRPr="00276BA8">
        <w:rPr>
          <w:color w:val="FF0000"/>
          <w:sz w:val="20"/>
          <w:szCs w:val="20"/>
        </w:rPr>
        <w:t>Incrustar aquí el video que ya está propuesto como introducción en</w:t>
      </w:r>
      <w:r w:rsidRPr="00276BA8">
        <w:rPr>
          <w:color w:val="7F7F7F"/>
          <w:sz w:val="20"/>
          <w:szCs w:val="20"/>
        </w:rPr>
        <w:t>:</w:t>
      </w:r>
    </w:p>
    <w:p w:rsidRPr="00276BA8" w:rsidR="00D45B81" w:rsidP="00C47E1D" w:rsidRDefault="00870F13" w14:paraId="07EECF58" w14:textId="633B8BDC">
      <w:pPr>
        <w:pBdr>
          <w:top w:val="nil"/>
          <w:left w:val="nil"/>
          <w:bottom w:val="nil"/>
          <w:right w:val="nil"/>
          <w:between w:val="nil"/>
        </w:pBdr>
        <w:spacing w:line="240" w:lineRule="auto"/>
        <w:jc w:val="center"/>
        <w:rPr>
          <w:color w:val="7F7F7F"/>
          <w:sz w:val="20"/>
          <w:szCs w:val="20"/>
        </w:rPr>
      </w:pPr>
      <w:hyperlink w:history="1" w:anchor="/introduccion" r:id="rId15">
        <w:r w:rsidRPr="00276BA8" w:rsidR="00C47E1D">
          <w:rPr>
            <w:rStyle w:val="Hipervnculo"/>
            <w:sz w:val="20"/>
            <w:szCs w:val="20"/>
          </w:rPr>
          <w:t>https://ecored-sena.github.io/APLICACION_SERVICIOS_NUBE_M5_CF1/#/introduccion</w:t>
        </w:r>
      </w:hyperlink>
    </w:p>
    <w:p w:rsidRPr="00276BA8" w:rsidR="00BD0977" w:rsidP="0046727F" w:rsidRDefault="00BD0977" w14:paraId="08E9CB8F" w14:textId="77777777">
      <w:pPr>
        <w:pBdr>
          <w:top w:val="nil"/>
          <w:left w:val="nil"/>
          <w:bottom w:val="nil"/>
          <w:right w:val="nil"/>
          <w:between w:val="nil"/>
        </w:pBdr>
        <w:spacing w:line="240" w:lineRule="auto"/>
        <w:rPr>
          <w:b/>
          <w:sz w:val="20"/>
          <w:szCs w:val="20"/>
        </w:rPr>
      </w:pPr>
    </w:p>
    <w:p w:rsidRPr="00276BA8" w:rsidR="0059034F" w:rsidP="0046727F" w:rsidRDefault="00D55C84" w14:paraId="07A38498" w14:textId="77777777">
      <w:pPr>
        <w:numPr>
          <w:ilvl w:val="0"/>
          <w:numId w:val="1"/>
        </w:numPr>
        <w:pBdr>
          <w:top w:val="nil"/>
          <w:left w:val="nil"/>
          <w:bottom w:val="nil"/>
          <w:right w:val="nil"/>
          <w:between w:val="nil"/>
        </w:pBdr>
        <w:spacing w:line="240" w:lineRule="auto"/>
        <w:ind w:left="0" w:firstLine="0"/>
        <w:rPr>
          <w:b/>
          <w:color w:val="000000"/>
          <w:sz w:val="20"/>
          <w:szCs w:val="20"/>
        </w:rPr>
      </w:pPr>
      <w:r w:rsidRPr="00276BA8">
        <w:rPr>
          <w:b/>
          <w:color w:val="000000"/>
          <w:sz w:val="20"/>
          <w:szCs w:val="20"/>
        </w:rPr>
        <w:t xml:space="preserve">DESARROLLO DE CONTENIDOS: </w:t>
      </w:r>
    </w:p>
    <w:p w:rsidRPr="00276BA8" w:rsidR="0059034F" w:rsidP="0046727F" w:rsidRDefault="0059034F" w14:paraId="27226AE0" w14:textId="77777777">
      <w:pPr>
        <w:spacing w:line="240" w:lineRule="auto"/>
        <w:rPr>
          <w:b/>
          <w:sz w:val="20"/>
          <w:szCs w:val="20"/>
        </w:rPr>
      </w:pPr>
    </w:p>
    <w:p w:rsidRPr="00276BA8" w:rsidR="00BD0977" w:rsidP="0046727F" w:rsidRDefault="00BD0977" w14:paraId="343123A4" w14:textId="49E1F2A7">
      <w:pPr>
        <w:pBdr>
          <w:top w:val="nil"/>
          <w:left w:val="nil"/>
          <w:bottom w:val="nil"/>
          <w:right w:val="nil"/>
          <w:between w:val="nil"/>
        </w:pBdr>
        <w:snapToGrid w:val="0"/>
        <w:spacing w:line="240" w:lineRule="auto"/>
        <w:rPr>
          <w:b/>
          <w:color w:val="000000"/>
          <w:sz w:val="20"/>
          <w:szCs w:val="20"/>
        </w:rPr>
      </w:pPr>
    </w:p>
    <w:p w:rsidRPr="00276BA8" w:rsidR="00EB09E2" w:rsidP="00EB09E2" w:rsidRDefault="00EB09E2" w14:paraId="7C26C9FB" w14:textId="2BEA40EE">
      <w:pPr>
        <w:pStyle w:val="Prrafodelista"/>
        <w:numPr>
          <w:ilvl w:val="3"/>
          <w:numId w:val="1"/>
        </w:numPr>
        <w:pBdr>
          <w:top w:val="nil"/>
          <w:left w:val="nil"/>
          <w:bottom w:val="nil"/>
          <w:right w:val="nil"/>
          <w:between w:val="nil"/>
        </w:pBdr>
        <w:snapToGrid w:val="0"/>
        <w:spacing w:line="240" w:lineRule="auto"/>
        <w:ind w:left="360"/>
        <w:rPr>
          <w:b/>
          <w:color w:val="000000"/>
          <w:sz w:val="20"/>
          <w:szCs w:val="20"/>
        </w:rPr>
      </w:pPr>
      <w:commentRangeStart w:id="1"/>
      <w:r w:rsidRPr="00276BA8">
        <w:rPr>
          <w:b/>
          <w:color w:val="000000"/>
          <w:sz w:val="20"/>
          <w:szCs w:val="20"/>
        </w:rPr>
        <w:t>Definición y generalidades de redes de datos</w:t>
      </w:r>
      <w:commentRangeEnd w:id="1"/>
      <w:r w:rsidRPr="00276BA8">
        <w:rPr>
          <w:rStyle w:val="Refdecomentario"/>
          <w:sz w:val="20"/>
          <w:szCs w:val="20"/>
        </w:rPr>
        <w:commentReference w:id="1"/>
      </w:r>
    </w:p>
    <w:p w:rsidRPr="00276BA8" w:rsidR="00EB09E2" w:rsidP="00EB09E2" w:rsidRDefault="00EB09E2" w14:paraId="54C9C4C0" w14:textId="1D8344B2">
      <w:pPr>
        <w:pBdr>
          <w:top w:val="nil"/>
          <w:left w:val="nil"/>
          <w:bottom w:val="nil"/>
          <w:right w:val="nil"/>
          <w:between w:val="nil"/>
        </w:pBdr>
        <w:snapToGrid w:val="0"/>
        <w:spacing w:line="240" w:lineRule="auto"/>
        <w:rPr>
          <w:b/>
          <w:color w:val="000000"/>
          <w:sz w:val="20"/>
          <w:szCs w:val="20"/>
        </w:rPr>
      </w:pPr>
    </w:p>
    <w:p w:rsidRPr="00276BA8" w:rsidR="00EB09E2" w:rsidP="00EB09E2" w:rsidRDefault="00EB09E2" w14:paraId="4FEF1843" w14:textId="228293A4">
      <w:pPr>
        <w:pBdr>
          <w:top w:val="nil"/>
          <w:left w:val="nil"/>
          <w:bottom w:val="nil"/>
          <w:right w:val="nil"/>
          <w:between w:val="nil"/>
        </w:pBdr>
        <w:snapToGrid w:val="0"/>
        <w:spacing w:line="240" w:lineRule="auto"/>
        <w:rPr>
          <w:b/>
          <w:color w:val="000000"/>
          <w:sz w:val="20"/>
          <w:szCs w:val="20"/>
        </w:rPr>
      </w:pPr>
    </w:p>
    <w:p w:rsidRPr="00276BA8" w:rsidR="00276BA8" w:rsidP="00276BA8" w:rsidRDefault="00276BA8" w14:paraId="0B507DBD" w14:textId="77777777">
      <w:pPr>
        <w:pStyle w:val="Textocomentario"/>
        <w:jc w:val="center"/>
        <w:rPr>
          <w:b/>
          <w:bCs/>
        </w:rPr>
      </w:pPr>
      <w:commentRangeStart w:id="2"/>
      <w:r w:rsidRPr="00276BA8">
        <w:rPr>
          <w:b/>
          <w:bCs/>
        </w:rPr>
        <w:t>Figura 1</w:t>
      </w:r>
      <w:commentRangeEnd w:id="2"/>
      <w:r w:rsidR="00A948BE">
        <w:rPr>
          <w:rStyle w:val="Refdecomentario"/>
        </w:rPr>
        <w:commentReference w:id="2"/>
      </w:r>
    </w:p>
    <w:p w:rsidR="00EB09E2" w:rsidP="00276BA8" w:rsidRDefault="00276BA8" w14:paraId="0666B121" w14:textId="282D1DF2">
      <w:pPr>
        <w:pBdr>
          <w:top w:val="nil"/>
          <w:left w:val="nil"/>
          <w:bottom w:val="nil"/>
          <w:right w:val="nil"/>
          <w:between w:val="nil"/>
        </w:pBdr>
        <w:snapToGrid w:val="0"/>
        <w:spacing w:line="240" w:lineRule="auto"/>
        <w:jc w:val="center"/>
        <w:rPr>
          <w:sz w:val="20"/>
          <w:szCs w:val="20"/>
        </w:rPr>
      </w:pPr>
      <w:r w:rsidRPr="00276BA8">
        <w:rPr>
          <w:i/>
          <w:iCs/>
          <w:sz w:val="20"/>
          <w:szCs w:val="20"/>
        </w:rPr>
        <w:t>Componentes físicos y lógicos del trabajo en red</w:t>
      </w:r>
    </w:p>
    <w:p w:rsidRPr="00276BA8" w:rsidR="00276BA8" w:rsidP="00276BA8" w:rsidRDefault="00276BA8" w14:paraId="65E29837" w14:textId="41523430">
      <w:pPr>
        <w:pBdr>
          <w:top w:val="nil"/>
          <w:left w:val="nil"/>
          <w:bottom w:val="nil"/>
          <w:right w:val="nil"/>
          <w:between w:val="nil"/>
        </w:pBdr>
        <w:snapToGrid w:val="0"/>
        <w:spacing w:line="240" w:lineRule="auto"/>
        <w:jc w:val="center"/>
        <w:rPr>
          <w:b/>
          <w:color w:val="000000"/>
          <w:sz w:val="20"/>
          <w:szCs w:val="20"/>
        </w:rPr>
      </w:pPr>
      <w:r>
        <w:rPr>
          <w:b/>
          <w:noProof/>
          <w:color w:val="000000"/>
          <w:sz w:val="20"/>
          <w:szCs w:val="20"/>
        </w:rPr>
        <w:drawing>
          <wp:inline distT="0" distB="0" distL="0" distR="0" wp14:anchorId="0E9C5F29" wp14:editId="29141952">
            <wp:extent cx="2641445" cy="1399540"/>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4631" cy="1417123"/>
                    </a:xfrm>
                    <a:prstGeom prst="rect">
                      <a:avLst/>
                    </a:prstGeom>
                    <a:noFill/>
                  </pic:spPr>
                </pic:pic>
              </a:graphicData>
            </a:graphic>
          </wp:inline>
        </w:drawing>
      </w:r>
    </w:p>
    <w:p w:rsidRPr="00276BA8" w:rsidR="00EB09E2" w:rsidP="00EB09E2" w:rsidRDefault="00EB09E2" w14:paraId="76AC8161" w14:textId="52EC6A30">
      <w:pPr>
        <w:pBdr>
          <w:top w:val="nil"/>
          <w:left w:val="nil"/>
          <w:bottom w:val="nil"/>
          <w:right w:val="nil"/>
          <w:between w:val="nil"/>
        </w:pBdr>
        <w:snapToGrid w:val="0"/>
        <w:spacing w:line="240" w:lineRule="auto"/>
        <w:rPr>
          <w:b/>
          <w:color w:val="000000"/>
          <w:sz w:val="20"/>
          <w:szCs w:val="20"/>
        </w:rPr>
      </w:pPr>
    </w:p>
    <w:p w:rsidR="00EB09E2" w:rsidP="00EB09E2" w:rsidRDefault="00EB09E2" w14:paraId="52B28855" w14:textId="470971C4">
      <w:pPr>
        <w:pBdr>
          <w:top w:val="nil"/>
          <w:left w:val="nil"/>
          <w:bottom w:val="nil"/>
          <w:right w:val="nil"/>
          <w:between w:val="nil"/>
        </w:pBdr>
        <w:snapToGrid w:val="0"/>
        <w:spacing w:line="240" w:lineRule="auto"/>
        <w:rPr>
          <w:b/>
          <w:color w:val="000000"/>
          <w:sz w:val="20"/>
          <w:szCs w:val="20"/>
        </w:rPr>
      </w:pPr>
    </w:p>
    <w:p w:rsidR="00276BA8" w:rsidP="00276BA8" w:rsidRDefault="00276BA8" w14:paraId="505E5088" w14:textId="0C10DD5A">
      <w:pPr>
        <w:pStyle w:val="Prrafodelista"/>
        <w:numPr>
          <w:ilvl w:val="3"/>
          <w:numId w:val="1"/>
        </w:numPr>
        <w:pBdr>
          <w:top w:val="nil"/>
          <w:left w:val="nil"/>
          <w:bottom w:val="nil"/>
          <w:right w:val="nil"/>
          <w:between w:val="nil"/>
        </w:pBdr>
        <w:snapToGrid w:val="0"/>
        <w:spacing w:line="240" w:lineRule="auto"/>
        <w:ind w:left="360"/>
        <w:rPr>
          <w:b/>
          <w:color w:val="000000"/>
          <w:sz w:val="20"/>
          <w:szCs w:val="20"/>
        </w:rPr>
      </w:pPr>
      <w:commentRangeStart w:id="3"/>
      <w:r>
        <w:rPr>
          <w:b/>
          <w:color w:val="000000"/>
          <w:sz w:val="20"/>
          <w:szCs w:val="20"/>
        </w:rPr>
        <w:t>Modelos de referencia</w:t>
      </w:r>
      <w:commentRangeEnd w:id="3"/>
      <w:r>
        <w:rPr>
          <w:rStyle w:val="Refdecomentario"/>
        </w:rPr>
        <w:commentReference w:id="3"/>
      </w:r>
    </w:p>
    <w:p w:rsidR="00276BA8" w:rsidP="00276BA8" w:rsidRDefault="00276BA8" w14:paraId="1C9EAABE" w14:textId="16DDE984">
      <w:pPr>
        <w:pBdr>
          <w:top w:val="nil"/>
          <w:left w:val="nil"/>
          <w:bottom w:val="nil"/>
          <w:right w:val="nil"/>
          <w:between w:val="nil"/>
        </w:pBdr>
        <w:snapToGrid w:val="0"/>
        <w:spacing w:line="240" w:lineRule="auto"/>
        <w:rPr>
          <w:b/>
          <w:color w:val="000000"/>
          <w:sz w:val="20"/>
          <w:szCs w:val="20"/>
        </w:rPr>
      </w:pPr>
    </w:p>
    <w:p w:rsidR="00276BA8" w:rsidP="00276BA8" w:rsidRDefault="00276BA8" w14:paraId="5A541F14" w14:textId="239709B1">
      <w:pPr>
        <w:pBdr>
          <w:top w:val="nil"/>
          <w:left w:val="nil"/>
          <w:bottom w:val="nil"/>
          <w:right w:val="nil"/>
          <w:between w:val="nil"/>
        </w:pBdr>
        <w:snapToGrid w:val="0"/>
        <w:spacing w:line="240" w:lineRule="auto"/>
        <w:rPr>
          <w:bCs/>
          <w:color w:val="000000"/>
          <w:sz w:val="20"/>
          <w:szCs w:val="20"/>
        </w:rPr>
      </w:pPr>
      <w:r w:rsidRPr="00276BA8">
        <w:rPr>
          <w:bCs/>
          <w:color w:val="000000"/>
          <w:sz w:val="20"/>
          <w:szCs w:val="20"/>
        </w:rPr>
        <w:t>Los modelos de referencia se basan en la definición de una serie de capas, las cuales tienen cada una sus propias funciones y características, que se encargan de resolver un problema diferente en la comunicación; cada fase tiene un orden específico y cada una se sustenta en la capa anterior.</w:t>
      </w:r>
    </w:p>
    <w:p w:rsidRPr="00276BA8" w:rsidR="00276BA8" w:rsidP="00276BA8" w:rsidRDefault="00276BA8" w14:paraId="745B81FF" w14:textId="66FF75BB">
      <w:pPr>
        <w:pBdr>
          <w:top w:val="nil"/>
          <w:left w:val="nil"/>
          <w:bottom w:val="nil"/>
          <w:right w:val="nil"/>
          <w:between w:val="nil"/>
        </w:pBdr>
        <w:snapToGrid w:val="0"/>
        <w:spacing w:line="240" w:lineRule="auto"/>
        <w:rPr>
          <w:bCs/>
          <w:color w:val="000000"/>
          <w:sz w:val="20"/>
          <w:szCs w:val="20"/>
        </w:rPr>
      </w:pPr>
      <w:commentRangeStart w:id="4"/>
      <w:r>
        <w:rPr>
          <w:noProof/>
        </w:rPr>
        <w:drawing>
          <wp:inline distT="0" distB="0" distL="0" distR="0" wp14:anchorId="4EBA22B3" wp14:editId="77CD6D35">
            <wp:extent cx="2228850" cy="1246909"/>
            <wp:effectExtent l="0" t="0" r="0" b="0"/>
            <wp:docPr id="2" name="Imagen 2" descr="Cloud Computing Digital Information Data Center Technology. Computer Information Storage. Cybersecurity 3d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ud Computing Digital Information Data Center Technology. Computer Information Storage. Cybersecurity 3d Illustr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4820" cy="1250249"/>
                    </a:xfrm>
                    <a:prstGeom prst="rect">
                      <a:avLst/>
                    </a:prstGeom>
                    <a:noFill/>
                    <a:ln>
                      <a:noFill/>
                    </a:ln>
                  </pic:spPr>
                </pic:pic>
              </a:graphicData>
            </a:graphic>
          </wp:inline>
        </w:drawing>
      </w:r>
      <w:commentRangeEnd w:id="4"/>
      <w:r>
        <w:rPr>
          <w:rStyle w:val="Refdecomentario"/>
        </w:rPr>
        <w:commentReference w:id="4"/>
      </w:r>
    </w:p>
    <w:p w:rsidR="00276BA8" w:rsidP="00276BA8" w:rsidRDefault="00276BA8" w14:paraId="2D743B60" w14:textId="1A97987C">
      <w:pPr>
        <w:pBdr>
          <w:top w:val="nil"/>
          <w:left w:val="nil"/>
          <w:bottom w:val="nil"/>
          <w:right w:val="nil"/>
          <w:between w:val="nil"/>
        </w:pBdr>
        <w:snapToGrid w:val="0"/>
        <w:spacing w:line="240" w:lineRule="auto"/>
        <w:rPr>
          <w:b/>
          <w:color w:val="000000"/>
          <w:sz w:val="20"/>
          <w:szCs w:val="20"/>
        </w:rPr>
      </w:pPr>
    </w:p>
    <w:p w:rsidR="00276BA8" w:rsidP="00276BA8" w:rsidRDefault="00276BA8" w14:paraId="44C18026" w14:textId="7403EA56">
      <w:pPr>
        <w:pBdr>
          <w:top w:val="nil"/>
          <w:left w:val="nil"/>
          <w:bottom w:val="nil"/>
          <w:right w:val="nil"/>
          <w:between w:val="nil"/>
        </w:pBdr>
        <w:snapToGrid w:val="0"/>
        <w:spacing w:line="240" w:lineRule="auto"/>
        <w:rPr>
          <w:bCs/>
          <w:color w:val="000000"/>
          <w:sz w:val="20"/>
          <w:szCs w:val="20"/>
        </w:rPr>
      </w:pPr>
      <w:r w:rsidRPr="00276BA8">
        <w:rPr>
          <w:bCs/>
          <w:color w:val="000000"/>
          <w:sz w:val="20"/>
          <w:szCs w:val="20"/>
        </w:rPr>
        <w:t>En relación con los modelos de referencia, tenga presente los siguientes aspectos:</w:t>
      </w:r>
    </w:p>
    <w:p w:rsidRPr="00276C63" w:rsidR="00276BA8" w:rsidP="00276BA8" w:rsidRDefault="00276BA8" w14:paraId="585A62C8" w14:textId="77777777">
      <w:pPr>
        <w:pBdr>
          <w:top w:val="nil"/>
          <w:left w:val="nil"/>
          <w:bottom w:val="nil"/>
          <w:right w:val="nil"/>
          <w:between w:val="nil"/>
        </w:pBdr>
        <w:rPr>
          <w:color w:val="7F7F7F"/>
          <w:sz w:val="20"/>
          <w:szCs w:val="20"/>
        </w:rPr>
      </w:pPr>
    </w:p>
    <w:tbl>
      <w:tblPr>
        <w:tblStyle w:val="Tablaconcuadrcula"/>
        <w:tblW w:w="0" w:type="auto"/>
        <w:shd w:val="clear" w:color="auto" w:fill="C2D69B" w:themeFill="accent3" w:themeFillTint="99"/>
        <w:tblLook w:val="04A0" w:firstRow="1" w:lastRow="0" w:firstColumn="1" w:lastColumn="0" w:noHBand="0" w:noVBand="1"/>
      </w:tblPr>
      <w:tblGrid>
        <w:gridCol w:w="9962"/>
      </w:tblGrid>
      <w:tr w:rsidRPr="00276C63" w:rsidR="00276BA8" w:rsidTr="00EB71C8" w14:paraId="172ECA11" w14:textId="77777777">
        <w:tc>
          <w:tcPr>
            <w:tcW w:w="9962" w:type="dxa"/>
            <w:shd w:val="clear" w:color="auto" w:fill="C2D69B" w:themeFill="accent3" w:themeFillTint="99"/>
          </w:tcPr>
          <w:p w:rsidRPr="00276C63" w:rsidR="00276BA8" w:rsidP="00EB71C8" w:rsidRDefault="00276BA8" w14:paraId="1E8C8719" w14:textId="77777777">
            <w:pPr>
              <w:rPr>
                <w:color w:val="7F7F7F"/>
                <w:sz w:val="20"/>
                <w:szCs w:val="20"/>
              </w:rPr>
            </w:pPr>
          </w:p>
          <w:p w:rsidRPr="008724E4" w:rsidR="00276BA8" w:rsidP="00EB71C8" w:rsidRDefault="00276BA8" w14:paraId="102787E7" w14:textId="09372EAD">
            <w:pPr>
              <w:jc w:val="center"/>
              <w:rPr>
                <w:b/>
                <w:bCs/>
                <w:sz w:val="20"/>
                <w:szCs w:val="20"/>
              </w:rPr>
            </w:pPr>
            <w:r w:rsidRPr="008724E4">
              <w:rPr>
                <w:b/>
                <w:bCs/>
                <w:sz w:val="20"/>
                <w:szCs w:val="20"/>
              </w:rPr>
              <w:t>DI_CF0</w:t>
            </w:r>
            <w:r>
              <w:rPr>
                <w:b/>
                <w:bCs/>
                <w:sz w:val="20"/>
                <w:szCs w:val="20"/>
              </w:rPr>
              <w:t>1</w:t>
            </w:r>
            <w:r w:rsidRPr="008724E4">
              <w:rPr>
                <w:b/>
                <w:bCs/>
                <w:sz w:val="20"/>
                <w:szCs w:val="20"/>
              </w:rPr>
              <w:t>_</w:t>
            </w:r>
            <w:r>
              <w:rPr>
                <w:b/>
                <w:bCs/>
                <w:sz w:val="20"/>
                <w:szCs w:val="20"/>
              </w:rPr>
              <w:t>2</w:t>
            </w:r>
            <w:r w:rsidRPr="008724E4">
              <w:rPr>
                <w:b/>
                <w:bCs/>
                <w:sz w:val="20"/>
                <w:szCs w:val="20"/>
              </w:rPr>
              <w:t>_</w:t>
            </w:r>
            <w:r>
              <w:rPr>
                <w:b/>
                <w:bCs/>
                <w:sz w:val="20"/>
                <w:szCs w:val="20"/>
              </w:rPr>
              <w:t>Slide</w:t>
            </w:r>
            <w:r w:rsidRPr="008724E4">
              <w:rPr>
                <w:b/>
                <w:bCs/>
                <w:sz w:val="20"/>
                <w:szCs w:val="20"/>
              </w:rPr>
              <w:t>_</w:t>
            </w:r>
            <w:r>
              <w:rPr>
                <w:b/>
                <w:bCs/>
                <w:sz w:val="20"/>
                <w:szCs w:val="20"/>
              </w:rPr>
              <w:t>ModelosDeReferencia</w:t>
            </w:r>
          </w:p>
          <w:p w:rsidRPr="00276C63" w:rsidR="00276BA8" w:rsidP="00EB71C8" w:rsidRDefault="00276BA8" w14:paraId="579556C6" w14:textId="77777777">
            <w:pPr>
              <w:rPr>
                <w:color w:val="7F7F7F"/>
                <w:sz w:val="20"/>
                <w:szCs w:val="20"/>
              </w:rPr>
            </w:pPr>
          </w:p>
        </w:tc>
      </w:tr>
    </w:tbl>
    <w:p w:rsidRPr="00276C63" w:rsidR="00276BA8" w:rsidP="00276BA8" w:rsidRDefault="00276BA8" w14:paraId="790AA35F" w14:textId="77777777">
      <w:pPr>
        <w:pBdr>
          <w:top w:val="nil"/>
          <w:left w:val="nil"/>
          <w:bottom w:val="nil"/>
          <w:right w:val="nil"/>
          <w:between w:val="nil"/>
        </w:pBdr>
        <w:rPr>
          <w:color w:val="7F7F7F"/>
          <w:sz w:val="20"/>
          <w:szCs w:val="20"/>
        </w:rPr>
      </w:pPr>
    </w:p>
    <w:p w:rsidR="00276BA8" w:rsidP="00276BA8" w:rsidRDefault="00F07258" w14:paraId="68D74D24" w14:textId="2565E1DB">
      <w:pPr>
        <w:pBdr>
          <w:top w:val="nil"/>
          <w:left w:val="nil"/>
          <w:bottom w:val="nil"/>
          <w:right w:val="nil"/>
          <w:between w:val="nil"/>
        </w:pBdr>
        <w:snapToGrid w:val="0"/>
        <w:spacing w:line="240" w:lineRule="auto"/>
        <w:rPr>
          <w:bCs/>
          <w:color w:val="000000"/>
          <w:sz w:val="20"/>
          <w:szCs w:val="20"/>
        </w:rPr>
      </w:pPr>
      <w:r w:rsidRPr="00F07258">
        <w:rPr>
          <w:bCs/>
          <w:color w:val="000000"/>
          <w:sz w:val="20"/>
          <w:szCs w:val="20"/>
        </w:rPr>
        <w:t>Entre las organizaciones más destacadas, dedicadas a la construcción de tales estándares, se encuentran:</w:t>
      </w:r>
    </w:p>
    <w:p w:rsidR="00F07258" w:rsidP="00276BA8" w:rsidRDefault="00F07258" w14:paraId="50965A63" w14:textId="33165AE9">
      <w:pPr>
        <w:pBdr>
          <w:top w:val="nil"/>
          <w:left w:val="nil"/>
          <w:bottom w:val="nil"/>
          <w:right w:val="nil"/>
          <w:between w:val="nil"/>
        </w:pBdr>
        <w:snapToGrid w:val="0"/>
        <w:spacing w:line="240" w:lineRule="auto"/>
        <w:rPr>
          <w:bCs/>
          <w:color w:val="000000"/>
          <w:sz w:val="20"/>
          <w:szCs w:val="20"/>
        </w:rPr>
      </w:pPr>
    </w:p>
    <w:p w:rsidRPr="00F07258" w:rsidR="00F07258" w:rsidP="00276BA8" w:rsidRDefault="00F07258" w14:paraId="7BAA7967" w14:textId="20DEEADC">
      <w:pPr>
        <w:pBdr>
          <w:top w:val="nil"/>
          <w:left w:val="nil"/>
          <w:bottom w:val="nil"/>
          <w:right w:val="nil"/>
          <w:between w:val="nil"/>
        </w:pBdr>
        <w:snapToGrid w:val="0"/>
        <w:spacing w:line="240" w:lineRule="auto"/>
        <w:rPr>
          <w:bCs/>
          <w:color w:val="000000"/>
          <w:sz w:val="20"/>
          <w:szCs w:val="20"/>
        </w:rPr>
      </w:pPr>
      <w:commentRangeStart w:id="5"/>
      <w:r>
        <w:rPr>
          <w:noProof/>
        </w:rPr>
        <w:drawing>
          <wp:inline distT="0" distB="0" distL="0" distR="0" wp14:anchorId="22E4B2CB" wp14:editId="2289AE5F">
            <wp:extent cx="6267450" cy="208498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131" t="21402" r="13357" b="33922"/>
                    <a:stretch/>
                  </pic:blipFill>
                  <pic:spPr bwMode="auto">
                    <a:xfrm>
                      <a:off x="0" y="0"/>
                      <a:ext cx="6294369" cy="2093943"/>
                    </a:xfrm>
                    <a:prstGeom prst="rect">
                      <a:avLst/>
                    </a:prstGeom>
                    <a:ln>
                      <a:noFill/>
                    </a:ln>
                    <a:extLst>
                      <a:ext uri="{53640926-AAD7-44D8-BBD7-CCE9431645EC}">
                        <a14:shadowObscured xmlns:a14="http://schemas.microsoft.com/office/drawing/2010/main"/>
                      </a:ext>
                    </a:extLst>
                  </pic:spPr>
                </pic:pic>
              </a:graphicData>
            </a:graphic>
          </wp:inline>
        </w:drawing>
      </w:r>
      <w:commentRangeEnd w:id="5"/>
      <w:r>
        <w:rPr>
          <w:rStyle w:val="Refdecomentario"/>
        </w:rPr>
        <w:commentReference w:id="5"/>
      </w:r>
    </w:p>
    <w:p w:rsidR="00276BA8" w:rsidP="00276BA8" w:rsidRDefault="00276BA8" w14:paraId="614FFCDB" w14:textId="77777777">
      <w:pPr>
        <w:pBdr>
          <w:top w:val="nil"/>
          <w:left w:val="nil"/>
          <w:bottom w:val="nil"/>
          <w:right w:val="nil"/>
          <w:between w:val="nil"/>
        </w:pBdr>
        <w:snapToGrid w:val="0"/>
        <w:spacing w:line="240" w:lineRule="auto"/>
        <w:rPr>
          <w:b/>
          <w:color w:val="000000"/>
          <w:sz w:val="20"/>
          <w:szCs w:val="20"/>
        </w:rPr>
      </w:pPr>
    </w:p>
    <w:p w:rsidR="00276BA8" w:rsidP="00276BA8" w:rsidRDefault="00276BA8" w14:paraId="036A614B" w14:textId="07E09B0C">
      <w:pPr>
        <w:pBdr>
          <w:top w:val="nil"/>
          <w:left w:val="nil"/>
          <w:bottom w:val="nil"/>
          <w:right w:val="nil"/>
          <w:between w:val="nil"/>
        </w:pBdr>
        <w:snapToGrid w:val="0"/>
        <w:spacing w:line="240" w:lineRule="auto"/>
        <w:rPr>
          <w:b/>
          <w:color w:val="000000"/>
          <w:sz w:val="20"/>
          <w:szCs w:val="20"/>
        </w:rPr>
      </w:pPr>
    </w:p>
    <w:p w:rsidRPr="00CB75CF" w:rsidR="00CB75CF" w:rsidP="00276BA8" w:rsidRDefault="00CB75CF" w14:paraId="4EA8C338" w14:textId="7E01EB06">
      <w:pPr>
        <w:pBdr>
          <w:top w:val="nil"/>
          <w:left w:val="nil"/>
          <w:bottom w:val="nil"/>
          <w:right w:val="nil"/>
          <w:between w:val="nil"/>
        </w:pBdr>
        <w:snapToGrid w:val="0"/>
        <w:spacing w:line="240" w:lineRule="auto"/>
        <w:rPr>
          <w:bCs/>
          <w:color w:val="000000"/>
          <w:sz w:val="20"/>
          <w:szCs w:val="20"/>
        </w:rPr>
      </w:pPr>
      <w:commentRangeStart w:id="6"/>
      <w:r w:rsidRPr="00CB75CF">
        <w:rPr>
          <w:bCs/>
          <w:color w:val="000000"/>
          <w:sz w:val="20"/>
          <w:szCs w:val="20"/>
        </w:rPr>
        <w:t>ISO definió un modelo de referencia como estándar para posibilitar las comunicaciones electrónicas a nivel global, conocido como el modelo OSI (Interconexión de Sistemas Abiertos). Para el caso de IEEE, es el organismo encargado de fijar los estándares para los elementos físicos de una red, cables, conectores e interfaces.</w:t>
      </w:r>
      <w:commentRangeEnd w:id="6"/>
      <w:r>
        <w:rPr>
          <w:rStyle w:val="Refdecomentario"/>
        </w:rPr>
        <w:commentReference w:id="6"/>
      </w:r>
    </w:p>
    <w:p w:rsidR="00CB75CF" w:rsidP="00276BA8" w:rsidRDefault="00CB75CF" w14:paraId="741AD3D7" w14:textId="77777777">
      <w:pPr>
        <w:pBdr>
          <w:top w:val="nil"/>
          <w:left w:val="nil"/>
          <w:bottom w:val="nil"/>
          <w:right w:val="nil"/>
          <w:between w:val="nil"/>
        </w:pBdr>
        <w:snapToGrid w:val="0"/>
        <w:spacing w:line="240" w:lineRule="auto"/>
        <w:rPr>
          <w:b/>
          <w:color w:val="000000"/>
          <w:sz w:val="20"/>
          <w:szCs w:val="20"/>
        </w:rPr>
      </w:pPr>
    </w:p>
    <w:p w:rsidR="00276BA8" w:rsidP="00276BA8" w:rsidRDefault="00276BA8" w14:paraId="2962E473" w14:textId="77777777">
      <w:pPr>
        <w:pBdr>
          <w:top w:val="nil"/>
          <w:left w:val="nil"/>
          <w:bottom w:val="nil"/>
          <w:right w:val="nil"/>
          <w:between w:val="nil"/>
        </w:pBdr>
        <w:snapToGrid w:val="0"/>
        <w:spacing w:line="240" w:lineRule="auto"/>
        <w:rPr>
          <w:b/>
          <w:color w:val="000000"/>
          <w:sz w:val="20"/>
          <w:szCs w:val="20"/>
        </w:rPr>
      </w:pPr>
    </w:p>
    <w:p w:rsidR="00276BA8" w:rsidP="00276BA8" w:rsidRDefault="00201BCD" w14:paraId="74F1C735" w14:textId="765245A4">
      <w:pPr>
        <w:pStyle w:val="Prrafodelista"/>
        <w:numPr>
          <w:ilvl w:val="3"/>
          <w:numId w:val="1"/>
        </w:numPr>
        <w:pBdr>
          <w:top w:val="nil"/>
          <w:left w:val="nil"/>
          <w:bottom w:val="nil"/>
          <w:right w:val="nil"/>
          <w:between w:val="nil"/>
        </w:pBdr>
        <w:snapToGrid w:val="0"/>
        <w:spacing w:line="240" w:lineRule="auto"/>
        <w:ind w:left="360"/>
        <w:rPr>
          <w:b/>
          <w:color w:val="000000"/>
          <w:sz w:val="20"/>
          <w:szCs w:val="20"/>
        </w:rPr>
      </w:pPr>
      <w:r>
        <w:rPr>
          <w:b/>
          <w:color w:val="000000"/>
          <w:sz w:val="20"/>
          <w:szCs w:val="20"/>
        </w:rPr>
        <w:t xml:space="preserve">Protocolos </w:t>
      </w:r>
      <w:commentRangeStart w:id="7"/>
      <w:r>
        <w:rPr>
          <w:b/>
          <w:color w:val="000000"/>
          <w:sz w:val="20"/>
          <w:szCs w:val="20"/>
        </w:rPr>
        <w:t>de comunicación</w:t>
      </w:r>
      <w:commentRangeEnd w:id="7"/>
      <w:r w:rsidR="00814C63">
        <w:rPr>
          <w:rStyle w:val="Refdecomentario"/>
        </w:rPr>
        <w:commentReference w:id="7"/>
      </w:r>
    </w:p>
    <w:p w:rsidR="00201BCD" w:rsidP="00201BCD" w:rsidRDefault="00201BCD" w14:paraId="4D469F76" w14:textId="4521CA38">
      <w:pPr>
        <w:pBdr>
          <w:top w:val="nil"/>
          <w:left w:val="nil"/>
          <w:bottom w:val="nil"/>
          <w:right w:val="nil"/>
          <w:between w:val="nil"/>
        </w:pBdr>
        <w:snapToGrid w:val="0"/>
        <w:spacing w:line="240" w:lineRule="auto"/>
        <w:rPr>
          <w:b/>
          <w:color w:val="000000"/>
          <w:sz w:val="20"/>
          <w:szCs w:val="20"/>
        </w:rPr>
      </w:pPr>
    </w:p>
    <w:p w:rsidR="00201BCD" w:rsidP="00201BCD" w:rsidRDefault="00201BCD" w14:paraId="79550EC2" w14:textId="03934D70">
      <w:pPr>
        <w:pBdr>
          <w:top w:val="nil"/>
          <w:left w:val="nil"/>
          <w:bottom w:val="nil"/>
          <w:right w:val="nil"/>
          <w:between w:val="nil"/>
        </w:pBdr>
        <w:snapToGrid w:val="0"/>
        <w:spacing w:line="240" w:lineRule="auto"/>
        <w:rPr>
          <w:bCs/>
          <w:color w:val="000000"/>
          <w:sz w:val="20"/>
          <w:szCs w:val="20"/>
        </w:rPr>
      </w:pPr>
      <w:r w:rsidRPr="00201BCD">
        <w:rPr>
          <w:bCs/>
          <w:color w:val="000000"/>
          <w:sz w:val="20"/>
          <w:szCs w:val="20"/>
        </w:rPr>
        <w:t>La</w:t>
      </w:r>
      <w:r>
        <w:rPr>
          <w:bCs/>
          <w:color w:val="000000"/>
          <w:sz w:val="20"/>
          <w:szCs w:val="20"/>
        </w:rPr>
        <w:t xml:space="preserve"> </w:t>
      </w:r>
      <w:r w:rsidRPr="00201BCD">
        <w:rPr>
          <w:bCs/>
          <w:color w:val="000000"/>
          <w:sz w:val="20"/>
          <w:szCs w:val="20"/>
        </w:rPr>
        <w:t>comunicaci</w:t>
      </w:r>
      <w:r>
        <w:rPr>
          <w:bCs/>
          <w:color w:val="000000"/>
          <w:sz w:val="20"/>
          <w:szCs w:val="20"/>
        </w:rPr>
        <w:t xml:space="preserve">ón, es un proceso abierto y de naturaleza diversa. Cuenta, en cualquiera de sus formas (como en la comunicación de equipos, por ejemplo), con </w:t>
      </w:r>
      <w:r w:rsidRPr="00201BCD">
        <w:rPr>
          <w:bCs/>
          <w:color w:val="000000"/>
          <w:sz w:val="20"/>
          <w:szCs w:val="20"/>
        </w:rPr>
        <w:t>una serie de elementos y actores que intervienen</w:t>
      </w:r>
      <w:r>
        <w:rPr>
          <w:bCs/>
          <w:color w:val="000000"/>
          <w:sz w:val="20"/>
          <w:szCs w:val="20"/>
        </w:rPr>
        <w:t xml:space="preserve"> en ella; </w:t>
      </w:r>
      <w:r w:rsidRPr="00201BCD">
        <w:rPr>
          <w:bCs/>
          <w:color w:val="000000"/>
          <w:sz w:val="20"/>
          <w:szCs w:val="20"/>
        </w:rPr>
        <w:t>dentro de los cuales se pueden encontrar</w:t>
      </w:r>
      <w:r>
        <w:rPr>
          <w:bCs/>
          <w:color w:val="000000"/>
          <w:sz w:val="20"/>
          <w:szCs w:val="20"/>
        </w:rPr>
        <w:t>:</w:t>
      </w:r>
    </w:p>
    <w:p w:rsidRPr="00276C63" w:rsidR="00201BCD" w:rsidP="00201BCD" w:rsidRDefault="00201BCD" w14:paraId="1745359F" w14:textId="77777777">
      <w:pPr>
        <w:pBdr>
          <w:top w:val="nil"/>
          <w:left w:val="nil"/>
          <w:bottom w:val="nil"/>
          <w:right w:val="nil"/>
          <w:between w:val="nil"/>
        </w:pBdr>
        <w:rPr>
          <w:color w:val="7F7F7F"/>
          <w:sz w:val="20"/>
          <w:szCs w:val="20"/>
        </w:rPr>
      </w:pPr>
    </w:p>
    <w:tbl>
      <w:tblPr>
        <w:tblStyle w:val="Tablaconcuadrcula"/>
        <w:tblW w:w="0" w:type="auto"/>
        <w:shd w:val="clear" w:color="auto" w:fill="C2D69B" w:themeFill="accent3" w:themeFillTint="99"/>
        <w:tblLook w:val="04A0" w:firstRow="1" w:lastRow="0" w:firstColumn="1" w:lastColumn="0" w:noHBand="0" w:noVBand="1"/>
      </w:tblPr>
      <w:tblGrid>
        <w:gridCol w:w="9962"/>
      </w:tblGrid>
      <w:tr w:rsidRPr="00276C63" w:rsidR="00201BCD" w:rsidTr="4DB10036" w14:paraId="623DD81C" w14:textId="77777777">
        <w:tc>
          <w:tcPr>
            <w:tcW w:w="9962" w:type="dxa"/>
            <w:shd w:val="clear" w:color="auto" w:fill="C2D69B" w:themeFill="accent3" w:themeFillTint="99"/>
            <w:tcMar/>
          </w:tcPr>
          <w:p w:rsidRPr="00276C63" w:rsidR="00201BCD" w:rsidP="00EB71C8" w:rsidRDefault="00201BCD" w14:paraId="5526C098" w14:textId="76A064FC">
            <w:pPr>
              <w:rPr>
                <w:color w:val="7F7F7F"/>
                <w:sz w:val="20"/>
                <w:szCs w:val="20"/>
              </w:rPr>
            </w:pPr>
          </w:p>
          <w:p w:rsidRPr="008724E4" w:rsidR="00201BCD" w:rsidP="00EB71C8" w:rsidRDefault="00201BCD" w14:paraId="4AB76B06" w14:textId="041CDDDE">
            <w:pPr>
              <w:jc w:val="center"/>
              <w:rPr>
                <w:b w:val="1"/>
                <w:bCs w:val="1"/>
                <w:sz w:val="20"/>
                <w:szCs w:val="20"/>
              </w:rPr>
            </w:pPr>
            <w:r w:rsidRPr="4DB10036" w:rsidR="21264236">
              <w:rPr>
                <w:b w:val="1"/>
                <w:bCs w:val="1"/>
                <w:sz w:val="20"/>
                <w:szCs w:val="20"/>
              </w:rPr>
              <w:t>DI_CF0</w:t>
            </w:r>
            <w:r w:rsidRPr="4DB10036" w:rsidR="21264236">
              <w:rPr>
                <w:b w:val="1"/>
                <w:bCs w:val="1"/>
                <w:sz w:val="20"/>
                <w:szCs w:val="20"/>
              </w:rPr>
              <w:t>1</w:t>
            </w:r>
            <w:r w:rsidRPr="4DB10036" w:rsidR="21264236">
              <w:rPr>
                <w:b w:val="1"/>
                <w:bCs w:val="1"/>
                <w:sz w:val="20"/>
                <w:szCs w:val="20"/>
              </w:rPr>
              <w:t>_</w:t>
            </w:r>
            <w:r w:rsidRPr="4DB10036" w:rsidR="106D9F73">
              <w:rPr>
                <w:b w:val="1"/>
                <w:bCs w:val="1"/>
                <w:sz w:val="20"/>
                <w:szCs w:val="20"/>
              </w:rPr>
              <w:t>3</w:t>
            </w:r>
            <w:r w:rsidRPr="4DB10036" w:rsidR="21264236">
              <w:rPr>
                <w:b w:val="1"/>
                <w:bCs w:val="1"/>
                <w:sz w:val="20"/>
                <w:szCs w:val="20"/>
              </w:rPr>
              <w:t>_</w:t>
            </w:r>
            <w:r w:rsidRPr="4DB10036" w:rsidR="21264236">
              <w:rPr>
                <w:b w:val="1"/>
                <w:bCs w:val="1"/>
                <w:sz w:val="20"/>
                <w:szCs w:val="20"/>
              </w:rPr>
              <w:t>Pestañas</w:t>
            </w:r>
            <w:r w:rsidRPr="4DB10036" w:rsidR="21264236">
              <w:rPr>
                <w:b w:val="1"/>
                <w:bCs w:val="1"/>
                <w:sz w:val="20"/>
                <w:szCs w:val="20"/>
              </w:rPr>
              <w:t>_</w:t>
            </w:r>
            <w:r w:rsidRPr="4DB10036" w:rsidR="21264236">
              <w:rPr>
                <w:b w:val="1"/>
                <w:bCs w:val="1"/>
                <w:sz w:val="20"/>
                <w:szCs w:val="20"/>
              </w:rPr>
              <w:t>ProtocolosDeComunicacion</w:t>
            </w:r>
          </w:p>
          <w:p w:rsidRPr="00276C63" w:rsidR="00201BCD" w:rsidP="00EB71C8" w:rsidRDefault="00201BCD" w14:paraId="79919CEB" w14:textId="77777777">
            <w:pPr>
              <w:rPr>
                <w:color w:val="7F7F7F"/>
                <w:sz w:val="20"/>
                <w:szCs w:val="20"/>
              </w:rPr>
            </w:pPr>
          </w:p>
        </w:tc>
      </w:tr>
    </w:tbl>
    <w:p w:rsidRPr="00276C63" w:rsidR="00201BCD" w:rsidP="00201BCD" w:rsidRDefault="00201BCD" w14:paraId="79988402" w14:textId="77777777">
      <w:pPr>
        <w:pBdr>
          <w:top w:val="nil"/>
          <w:left w:val="nil"/>
          <w:bottom w:val="nil"/>
          <w:right w:val="nil"/>
          <w:between w:val="nil"/>
        </w:pBdr>
        <w:rPr>
          <w:color w:val="7F7F7F"/>
          <w:sz w:val="20"/>
          <w:szCs w:val="20"/>
        </w:rPr>
      </w:pPr>
    </w:p>
    <w:p w:rsidRPr="003C4D94" w:rsidR="00201BCD" w:rsidP="003C4D94" w:rsidRDefault="003C4D94" w14:paraId="450E8652" w14:textId="3DD9C519">
      <w:pPr>
        <w:pBdr>
          <w:top w:val="nil"/>
          <w:left w:val="nil"/>
          <w:bottom w:val="nil"/>
          <w:right w:val="nil"/>
          <w:between w:val="nil"/>
        </w:pBdr>
        <w:snapToGrid w:val="0"/>
        <w:spacing w:line="240" w:lineRule="auto"/>
        <w:jc w:val="center"/>
        <w:rPr>
          <w:b/>
          <w:color w:val="000000"/>
          <w:sz w:val="20"/>
          <w:szCs w:val="20"/>
        </w:rPr>
      </w:pPr>
      <w:commentRangeStart w:id="8"/>
      <w:r w:rsidRPr="003C4D94">
        <w:rPr>
          <w:b/>
          <w:color w:val="000000"/>
          <w:sz w:val="20"/>
          <w:szCs w:val="20"/>
        </w:rPr>
        <w:t>Figura 2</w:t>
      </w:r>
    </w:p>
    <w:p w:rsidR="003C4D94" w:rsidP="003C4D94" w:rsidRDefault="003C4D94" w14:paraId="666B30E3" w14:textId="3AEF20B9">
      <w:pPr>
        <w:pBdr>
          <w:top w:val="nil"/>
          <w:left w:val="nil"/>
          <w:bottom w:val="nil"/>
          <w:right w:val="nil"/>
          <w:between w:val="nil"/>
        </w:pBdr>
        <w:snapToGrid w:val="0"/>
        <w:spacing w:line="240" w:lineRule="auto"/>
        <w:jc w:val="center"/>
        <w:rPr>
          <w:bCs/>
          <w:i/>
          <w:iCs/>
          <w:color w:val="000000"/>
          <w:sz w:val="20"/>
          <w:szCs w:val="20"/>
        </w:rPr>
      </w:pPr>
      <w:r w:rsidRPr="003C4D94">
        <w:rPr>
          <w:bCs/>
          <w:i/>
          <w:iCs/>
          <w:color w:val="000000"/>
          <w:sz w:val="20"/>
          <w:szCs w:val="20"/>
        </w:rPr>
        <w:t>Elementos de la acción comunicativa</w:t>
      </w:r>
      <w:commentRangeEnd w:id="8"/>
      <w:r>
        <w:rPr>
          <w:rStyle w:val="Refdecomentario"/>
        </w:rPr>
        <w:commentReference w:id="8"/>
      </w:r>
    </w:p>
    <w:p w:rsidR="003C4D94" w:rsidP="003C4D94" w:rsidRDefault="003C4D94" w14:paraId="02C72F74" w14:textId="681FFDFB">
      <w:pPr>
        <w:pBdr>
          <w:top w:val="nil"/>
          <w:left w:val="nil"/>
          <w:bottom w:val="nil"/>
          <w:right w:val="nil"/>
          <w:between w:val="nil"/>
        </w:pBdr>
        <w:snapToGrid w:val="0"/>
        <w:spacing w:line="240" w:lineRule="auto"/>
        <w:jc w:val="center"/>
        <w:rPr>
          <w:bCs/>
          <w:color w:val="000000"/>
          <w:sz w:val="20"/>
          <w:szCs w:val="20"/>
        </w:rPr>
      </w:pPr>
      <w:r>
        <w:rPr>
          <w:bCs/>
          <w:noProof/>
          <w:color w:val="000000"/>
          <w:sz w:val="20"/>
          <w:szCs w:val="20"/>
        </w:rPr>
        <w:drawing>
          <wp:inline distT="0" distB="0" distL="0" distR="0" wp14:anchorId="1670CD23" wp14:editId="56794701">
            <wp:extent cx="3409950" cy="1741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3504" cy="1753519"/>
                    </a:xfrm>
                    <a:prstGeom prst="rect">
                      <a:avLst/>
                    </a:prstGeom>
                    <a:noFill/>
                  </pic:spPr>
                </pic:pic>
              </a:graphicData>
            </a:graphic>
          </wp:inline>
        </w:drawing>
      </w:r>
    </w:p>
    <w:p w:rsidR="003C4D94" w:rsidP="003C4D94" w:rsidRDefault="003C4D94" w14:paraId="2E5F748E" w14:textId="1F07346B">
      <w:pPr>
        <w:pBdr>
          <w:top w:val="nil"/>
          <w:left w:val="nil"/>
          <w:bottom w:val="nil"/>
          <w:right w:val="nil"/>
          <w:between w:val="nil"/>
        </w:pBdr>
        <w:snapToGrid w:val="0"/>
        <w:spacing w:line="240" w:lineRule="auto"/>
        <w:rPr>
          <w:bCs/>
          <w:color w:val="000000"/>
          <w:sz w:val="20"/>
          <w:szCs w:val="20"/>
        </w:rPr>
      </w:pPr>
    </w:p>
    <w:p w:rsidRPr="003C4D94" w:rsidR="003C4D94" w:rsidP="003C4D94" w:rsidRDefault="003C4D94" w14:paraId="7272B5A0" w14:textId="5FC1DA92">
      <w:pPr>
        <w:pBdr>
          <w:top w:val="nil"/>
          <w:left w:val="nil"/>
          <w:bottom w:val="nil"/>
          <w:right w:val="nil"/>
          <w:between w:val="nil"/>
        </w:pBdr>
        <w:snapToGrid w:val="0"/>
        <w:spacing w:line="240" w:lineRule="auto"/>
        <w:rPr>
          <w:bCs/>
          <w:color w:val="FF0000"/>
          <w:sz w:val="20"/>
          <w:szCs w:val="20"/>
        </w:rPr>
      </w:pPr>
      <w:r w:rsidRPr="003C4D94">
        <w:rPr>
          <w:bCs/>
          <w:color w:val="FF0000"/>
          <w:sz w:val="20"/>
          <w:szCs w:val="20"/>
        </w:rPr>
        <w:t>Los elementos siguientes</w:t>
      </w:r>
      <w:r w:rsidR="00814C63">
        <w:rPr>
          <w:bCs/>
          <w:color w:val="FF0000"/>
          <w:sz w:val="20"/>
          <w:szCs w:val="20"/>
        </w:rPr>
        <w:t xml:space="preserve"> a la figura,</w:t>
      </w:r>
      <w:r w:rsidRPr="003C4D94">
        <w:rPr>
          <w:bCs/>
          <w:color w:val="FF0000"/>
          <w:sz w:val="20"/>
          <w:szCs w:val="20"/>
        </w:rPr>
        <w:t xml:space="preserve"> se toman tal </w:t>
      </w:r>
      <w:r w:rsidRPr="003C4D94" w:rsidR="00AB67CD">
        <w:rPr>
          <w:bCs/>
          <w:color w:val="FF0000"/>
          <w:sz w:val="20"/>
          <w:szCs w:val="20"/>
        </w:rPr>
        <w:t>cual,</w:t>
      </w:r>
      <w:r w:rsidRPr="003C4D94">
        <w:rPr>
          <w:bCs/>
          <w:color w:val="FF0000"/>
          <w:sz w:val="20"/>
          <w:szCs w:val="20"/>
        </w:rPr>
        <w:t xml:space="preserve"> del numeral en reúso, excepto porque se quita rótulo de figura a las dos tarjetas que se muestran aquí:</w:t>
      </w:r>
    </w:p>
    <w:p w:rsidR="003C4D94" w:rsidP="003C4D94" w:rsidRDefault="003C4D94" w14:paraId="2EBF4013" w14:textId="1115623E">
      <w:pPr>
        <w:pBdr>
          <w:top w:val="nil"/>
          <w:left w:val="nil"/>
          <w:bottom w:val="nil"/>
          <w:right w:val="nil"/>
          <w:between w:val="nil"/>
        </w:pBdr>
        <w:snapToGrid w:val="0"/>
        <w:spacing w:line="240" w:lineRule="auto"/>
        <w:rPr>
          <w:bCs/>
          <w:color w:val="000000"/>
          <w:sz w:val="20"/>
          <w:szCs w:val="20"/>
        </w:rPr>
      </w:pPr>
      <w:commentRangeStart w:id="9"/>
      <w:r>
        <w:rPr>
          <w:noProof/>
        </w:rPr>
        <w:drawing>
          <wp:inline distT="0" distB="0" distL="0" distR="0" wp14:anchorId="7C66A509" wp14:editId="4EE44450">
            <wp:extent cx="3314700" cy="1752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229" b="8061"/>
                    <a:stretch/>
                  </pic:blipFill>
                  <pic:spPr bwMode="auto">
                    <a:xfrm>
                      <a:off x="0" y="0"/>
                      <a:ext cx="3325436" cy="1758276"/>
                    </a:xfrm>
                    <a:prstGeom prst="rect">
                      <a:avLst/>
                    </a:prstGeom>
                    <a:ln>
                      <a:noFill/>
                    </a:ln>
                    <a:extLst>
                      <a:ext uri="{53640926-AAD7-44D8-BBD7-CCE9431645EC}">
                        <a14:shadowObscured xmlns:a14="http://schemas.microsoft.com/office/drawing/2010/main"/>
                      </a:ext>
                    </a:extLst>
                  </pic:spPr>
                </pic:pic>
              </a:graphicData>
            </a:graphic>
          </wp:inline>
        </w:drawing>
      </w:r>
      <w:commentRangeEnd w:id="9"/>
      <w:r>
        <w:rPr>
          <w:rStyle w:val="Refdecomentario"/>
        </w:rPr>
        <w:commentReference w:id="9"/>
      </w:r>
    </w:p>
    <w:p w:rsidRPr="003C4D94" w:rsidR="003C4D94" w:rsidP="003C4D94" w:rsidRDefault="003C4D94" w14:paraId="0894467C" w14:textId="77777777">
      <w:pPr>
        <w:pBdr>
          <w:top w:val="nil"/>
          <w:left w:val="nil"/>
          <w:bottom w:val="nil"/>
          <w:right w:val="nil"/>
          <w:between w:val="nil"/>
        </w:pBdr>
        <w:snapToGrid w:val="0"/>
        <w:spacing w:line="240" w:lineRule="auto"/>
        <w:rPr>
          <w:bCs/>
          <w:color w:val="000000"/>
          <w:sz w:val="20"/>
          <w:szCs w:val="20"/>
        </w:rPr>
      </w:pPr>
    </w:p>
    <w:p w:rsidRPr="003C4D94" w:rsidR="00201BCD" w:rsidP="00201BCD" w:rsidRDefault="003C4D94" w14:paraId="57C47F72" w14:textId="4156EE64">
      <w:pPr>
        <w:pBdr>
          <w:top w:val="nil"/>
          <w:left w:val="nil"/>
          <w:bottom w:val="nil"/>
          <w:right w:val="nil"/>
          <w:between w:val="nil"/>
        </w:pBdr>
        <w:snapToGrid w:val="0"/>
        <w:spacing w:line="240" w:lineRule="auto"/>
        <w:rPr>
          <w:bCs/>
          <w:color w:val="FF0000"/>
          <w:sz w:val="20"/>
          <w:szCs w:val="20"/>
        </w:rPr>
      </w:pPr>
      <w:r w:rsidRPr="003C4D94">
        <w:rPr>
          <w:bCs/>
          <w:color w:val="FF0000"/>
          <w:sz w:val="20"/>
          <w:szCs w:val="20"/>
        </w:rPr>
        <w:t xml:space="preserve">Y esta pasaría a ser la </w:t>
      </w:r>
      <w:r w:rsidR="00780633">
        <w:rPr>
          <w:bCs/>
          <w:color w:val="FF0000"/>
          <w:sz w:val="20"/>
          <w:szCs w:val="20"/>
        </w:rPr>
        <w:t>tabla 1</w:t>
      </w:r>
      <w:r w:rsidRPr="003C4D94">
        <w:rPr>
          <w:bCs/>
          <w:color w:val="FF0000"/>
          <w:sz w:val="20"/>
          <w:szCs w:val="20"/>
        </w:rPr>
        <w:t>:</w:t>
      </w:r>
    </w:p>
    <w:p w:rsidR="003C4D94" w:rsidP="00201BCD" w:rsidRDefault="003C4D94" w14:paraId="56646590" w14:textId="527F6868">
      <w:pPr>
        <w:pBdr>
          <w:top w:val="nil"/>
          <w:left w:val="nil"/>
          <w:bottom w:val="nil"/>
          <w:right w:val="nil"/>
          <w:between w:val="nil"/>
        </w:pBdr>
        <w:snapToGrid w:val="0"/>
        <w:spacing w:line="240" w:lineRule="auto"/>
        <w:rPr>
          <w:b/>
          <w:color w:val="000000"/>
          <w:sz w:val="20"/>
          <w:szCs w:val="20"/>
        </w:rPr>
      </w:pPr>
      <w:commentRangeStart w:id="10"/>
      <w:r>
        <w:rPr>
          <w:noProof/>
        </w:rPr>
        <w:drawing>
          <wp:inline distT="0" distB="0" distL="0" distR="0" wp14:anchorId="7CD53691" wp14:editId="1B3F1E2A">
            <wp:extent cx="4743450" cy="2286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830" t="24613" r="14260" b="11182"/>
                    <a:stretch/>
                  </pic:blipFill>
                  <pic:spPr bwMode="auto">
                    <a:xfrm>
                      <a:off x="0" y="0"/>
                      <a:ext cx="4743450" cy="2286000"/>
                    </a:xfrm>
                    <a:prstGeom prst="rect">
                      <a:avLst/>
                    </a:prstGeom>
                    <a:ln>
                      <a:noFill/>
                    </a:ln>
                    <a:extLst>
                      <a:ext uri="{53640926-AAD7-44D8-BBD7-CCE9431645EC}">
                        <a14:shadowObscured xmlns:a14="http://schemas.microsoft.com/office/drawing/2010/main"/>
                      </a:ext>
                    </a:extLst>
                  </pic:spPr>
                </pic:pic>
              </a:graphicData>
            </a:graphic>
          </wp:inline>
        </w:drawing>
      </w:r>
      <w:commentRangeEnd w:id="10"/>
      <w:r w:rsidR="00780633">
        <w:rPr>
          <w:rStyle w:val="Refdecomentario"/>
        </w:rPr>
        <w:commentReference w:id="10"/>
      </w:r>
    </w:p>
    <w:p w:rsidR="00201BCD" w:rsidP="00201BCD" w:rsidRDefault="00201BCD" w14:paraId="2469830B" w14:textId="77777777">
      <w:pPr>
        <w:pBdr>
          <w:top w:val="nil"/>
          <w:left w:val="nil"/>
          <w:bottom w:val="nil"/>
          <w:right w:val="nil"/>
          <w:between w:val="nil"/>
        </w:pBdr>
        <w:snapToGrid w:val="0"/>
        <w:spacing w:line="240" w:lineRule="auto"/>
        <w:rPr>
          <w:b/>
          <w:color w:val="000000"/>
          <w:sz w:val="20"/>
          <w:szCs w:val="20"/>
        </w:rPr>
      </w:pPr>
    </w:p>
    <w:p w:rsidRPr="00201BCD" w:rsidR="00201BCD" w:rsidP="00201BCD" w:rsidRDefault="00201BCD" w14:paraId="6605F109" w14:textId="77777777">
      <w:pPr>
        <w:pBdr>
          <w:top w:val="nil"/>
          <w:left w:val="nil"/>
          <w:bottom w:val="nil"/>
          <w:right w:val="nil"/>
          <w:between w:val="nil"/>
        </w:pBdr>
        <w:snapToGrid w:val="0"/>
        <w:spacing w:line="240" w:lineRule="auto"/>
        <w:rPr>
          <w:b/>
          <w:color w:val="000000"/>
          <w:sz w:val="20"/>
          <w:szCs w:val="20"/>
        </w:rPr>
      </w:pPr>
    </w:p>
    <w:p w:rsidR="00201BCD" w:rsidP="00276BA8" w:rsidRDefault="00ED71BF" w14:paraId="59CC9D55" w14:textId="24817F0C">
      <w:pPr>
        <w:pStyle w:val="Prrafodelista"/>
        <w:numPr>
          <w:ilvl w:val="3"/>
          <w:numId w:val="1"/>
        </w:numPr>
        <w:pBdr>
          <w:top w:val="nil"/>
          <w:left w:val="nil"/>
          <w:bottom w:val="nil"/>
          <w:right w:val="nil"/>
          <w:between w:val="nil"/>
        </w:pBdr>
        <w:snapToGrid w:val="0"/>
        <w:spacing w:line="240" w:lineRule="auto"/>
        <w:ind w:left="360"/>
        <w:rPr>
          <w:b/>
          <w:color w:val="000000"/>
          <w:sz w:val="20"/>
          <w:szCs w:val="20"/>
        </w:rPr>
      </w:pPr>
      <w:commentRangeStart w:id="11"/>
      <w:r>
        <w:rPr>
          <w:b/>
          <w:color w:val="000000"/>
          <w:sz w:val="20"/>
          <w:szCs w:val="20"/>
        </w:rPr>
        <w:t>Puertos de comunicación</w:t>
      </w:r>
      <w:commentRangeEnd w:id="11"/>
      <w:r w:rsidR="00676A47">
        <w:rPr>
          <w:rStyle w:val="Refdecomentario"/>
        </w:rPr>
        <w:commentReference w:id="11"/>
      </w:r>
    </w:p>
    <w:p w:rsidR="00201BCD" w:rsidP="00ED71BF" w:rsidRDefault="00201BCD" w14:paraId="7C5BB3AC" w14:textId="6CBF96EE">
      <w:pPr>
        <w:rPr>
          <w:b/>
          <w:color w:val="000000"/>
          <w:sz w:val="20"/>
          <w:szCs w:val="20"/>
        </w:rPr>
      </w:pPr>
    </w:p>
    <w:p w:rsidR="00ED71BF" w:rsidP="00ED71BF" w:rsidRDefault="00ED71BF" w14:paraId="0D0E296A" w14:textId="6F10C70A">
      <w:pPr>
        <w:rPr>
          <w:b/>
          <w:color w:val="000000"/>
          <w:sz w:val="20"/>
          <w:szCs w:val="20"/>
        </w:rPr>
      </w:pPr>
    </w:p>
    <w:p w:rsidRPr="00676A47" w:rsidR="00676A47" w:rsidP="00ED71BF" w:rsidRDefault="00676A47" w14:paraId="71B0AB5D" w14:textId="1ABC56D9">
      <w:pPr>
        <w:rPr>
          <w:bCs/>
          <w:color w:val="000000"/>
          <w:sz w:val="20"/>
          <w:szCs w:val="20"/>
        </w:rPr>
      </w:pPr>
      <w:r w:rsidRPr="00676A47">
        <w:rPr>
          <w:bCs/>
          <w:color w:val="000000"/>
          <w:sz w:val="20"/>
          <w:szCs w:val="20"/>
        </w:rPr>
        <w:t>Algunos puertos de comunicación con servicios de Red son:</w:t>
      </w:r>
    </w:p>
    <w:p w:rsidR="00676A47" w:rsidP="00ED71BF" w:rsidRDefault="00676A47" w14:paraId="465C70D7" w14:textId="77777777">
      <w:pPr>
        <w:rPr>
          <w:b/>
          <w:color w:val="000000"/>
          <w:sz w:val="20"/>
          <w:szCs w:val="20"/>
        </w:rPr>
      </w:pPr>
    </w:p>
    <w:p w:rsidRPr="00676A47" w:rsidR="00676A47" w:rsidP="00676A47" w:rsidRDefault="00676A47" w14:paraId="25038D12" w14:textId="2C819040">
      <w:pPr>
        <w:pStyle w:val="Textocomentario"/>
        <w:jc w:val="center"/>
        <w:rPr>
          <w:b/>
          <w:bCs/>
        </w:rPr>
      </w:pPr>
      <w:commentRangeStart w:id="12"/>
      <w:r w:rsidRPr="00676A47">
        <w:rPr>
          <w:b/>
          <w:bCs/>
        </w:rPr>
        <w:t xml:space="preserve">Figura </w:t>
      </w:r>
      <w:r w:rsidR="002D2014">
        <w:rPr>
          <w:b/>
          <w:bCs/>
        </w:rPr>
        <w:t>3</w:t>
      </w:r>
      <w:commentRangeEnd w:id="12"/>
      <w:r w:rsidR="00AB67CD">
        <w:rPr>
          <w:rStyle w:val="Refdecomentario"/>
        </w:rPr>
        <w:commentReference w:id="12"/>
      </w:r>
    </w:p>
    <w:p w:rsidRPr="00676A47" w:rsidR="00676A47" w:rsidP="00676A47" w:rsidRDefault="00676A47" w14:paraId="1447A2C4" w14:textId="77777777">
      <w:pPr>
        <w:pStyle w:val="Textocomentario"/>
        <w:jc w:val="center"/>
        <w:rPr>
          <w:i/>
          <w:iCs/>
        </w:rPr>
      </w:pPr>
      <w:r w:rsidRPr="00676A47">
        <w:rPr>
          <w:i/>
          <w:iCs/>
        </w:rPr>
        <w:t>Puertos de comunicación para servicios de red</w:t>
      </w:r>
    </w:p>
    <w:p w:rsidR="00676A47" w:rsidP="00676A47" w:rsidRDefault="00676A47" w14:paraId="7AB76485" w14:textId="5BA7594F">
      <w:pPr>
        <w:jc w:val="center"/>
        <w:rPr>
          <w:b/>
          <w:color w:val="000000"/>
          <w:sz w:val="20"/>
          <w:szCs w:val="20"/>
        </w:rPr>
      </w:pPr>
      <w:r>
        <w:rPr>
          <w:noProof/>
        </w:rPr>
        <w:drawing>
          <wp:inline distT="0" distB="0" distL="0" distR="0" wp14:anchorId="3E1A1653" wp14:editId="7291B393">
            <wp:extent cx="3581400" cy="1942970"/>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211" t="803" r="7340" b="13857"/>
                    <a:stretch/>
                  </pic:blipFill>
                  <pic:spPr bwMode="auto">
                    <a:xfrm>
                      <a:off x="0" y="0"/>
                      <a:ext cx="3585895" cy="1945409"/>
                    </a:xfrm>
                    <a:prstGeom prst="rect">
                      <a:avLst/>
                    </a:prstGeom>
                    <a:ln>
                      <a:noFill/>
                    </a:ln>
                    <a:extLst>
                      <a:ext uri="{53640926-AAD7-44D8-BBD7-CCE9431645EC}">
                        <a14:shadowObscured xmlns:a14="http://schemas.microsoft.com/office/drawing/2010/main"/>
                      </a:ext>
                    </a:extLst>
                  </pic:spPr>
                </pic:pic>
              </a:graphicData>
            </a:graphic>
          </wp:inline>
        </w:drawing>
      </w:r>
    </w:p>
    <w:p w:rsidR="00ED71BF" w:rsidP="00676A47" w:rsidRDefault="00ED71BF" w14:paraId="0190FF22" w14:textId="329862D7">
      <w:pPr>
        <w:jc w:val="center"/>
        <w:rPr>
          <w:b/>
          <w:color w:val="000000"/>
          <w:sz w:val="20"/>
          <w:szCs w:val="20"/>
        </w:rPr>
      </w:pPr>
    </w:p>
    <w:p w:rsidRPr="00ED71BF" w:rsidR="00ED71BF" w:rsidP="00ED71BF" w:rsidRDefault="00ED71BF" w14:paraId="1B14A162" w14:textId="77777777">
      <w:pPr>
        <w:rPr>
          <w:b/>
          <w:color w:val="000000"/>
          <w:sz w:val="20"/>
          <w:szCs w:val="20"/>
        </w:rPr>
      </w:pPr>
    </w:p>
    <w:p w:rsidR="00201BCD" w:rsidP="00276BA8" w:rsidRDefault="00676A47" w14:paraId="6DA437AA" w14:textId="517D4851">
      <w:pPr>
        <w:pStyle w:val="Prrafodelista"/>
        <w:numPr>
          <w:ilvl w:val="3"/>
          <w:numId w:val="1"/>
        </w:numPr>
        <w:pBdr>
          <w:top w:val="nil"/>
          <w:left w:val="nil"/>
          <w:bottom w:val="nil"/>
          <w:right w:val="nil"/>
          <w:between w:val="nil"/>
        </w:pBdr>
        <w:snapToGrid w:val="0"/>
        <w:spacing w:line="240" w:lineRule="auto"/>
        <w:ind w:left="360"/>
        <w:rPr>
          <w:b/>
          <w:color w:val="000000"/>
          <w:sz w:val="20"/>
          <w:szCs w:val="20"/>
        </w:rPr>
      </w:pPr>
      <w:commentRangeStart w:id="13"/>
      <w:r>
        <w:rPr>
          <w:b/>
          <w:color w:val="000000"/>
          <w:sz w:val="20"/>
          <w:szCs w:val="20"/>
        </w:rPr>
        <w:t>Medios de transmisión</w:t>
      </w:r>
      <w:commentRangeEnd w:id="13"/>
      <w:r w:rsidR="00A20DBD">
        <w:rPr>
          <w:rStyle w:val="Refdecomentario"/>
        </w:rPr>
        <w:commentReference w:id="13"/>
      </w:r>
    </w:p>
    <w:p w:rsidR="00201BCD" w:rsidP="00676A47" w:rsidRDefault="00A20DBD" w14:paraId="099415AF" w14:textId="459FD7DD">
      <w:pPr>
        <w:rPr>
          <w:noProof/>
        </w:rPr>
      </w:pPr>
      <w:r>
        <w:rPr>
          <w:noProof/>
        </w:rPr>
        <w:drawing>
          <wp:inline distT="0" distB="0" distL="0" distR="0" wp14:anchorId="20291D04" wp14:editId="3194D624">
            <wp:extent cx="6076950" cy="3291681"/>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309" t="5351" r="10048" b="11182"/>
                    <a:stretch/>
                  </pic:blipFill>
                  <pic:spPr bwMode="auto">
                    <a:xfrm>
                      <a:off x="0" y="0"/>
                      <a:ext cx="6080390" cy="3293544"/>
                    </a:xfrm>
                    <a:prstGeom prst="rect">
                      <a:avLst/>
                    </a:prstGeom>
                    <a:ln>
                      <a:noFill/>
                    </a:ln>
                    <a:extLst>
                      <a:ext uri="{53640926-AAD7-44D8-BBD7-CCE9431645EC}">
                        <a14:shadowObscured xmlns:a14="http://schemas.microsoft.com/office/drawing/2010/main"/>
                      </a:ext>
                    </a:extLst>
                  </pic:spPr>
                </pic:pic>
              </a:graphicData>
            </a:graphic>
          </wp:inline>
        </w:drawing>
      </w:r>
    </w:p>
    <w:p w:rsidR="00A20DBD" w:rsidP="00676A47" w:rsidRDefault="00A20DBD" w14:paraId="35B2ADB7" w14:textId="61526E3E">
      <w:pPr>
        <w:rPr>
          <w:noProof/>
        </w:rPr>
      </w:pPr>
    </w:p>
    <w:p w:rsidRPr="00676A47" w:rsidR="00A20DBD" w:rsidP="00676A47" w:rsidRDefault="00A20DBD" w14:paraId="0D008BC7" w14:textId="77777777">
      <w:pPr>
        <w:rPr>
          <w:b/>
          <w:color w:val="000000"/>
          <w:sz w:val="20"/>
          <w:szCs w:val="20"/>
        </w:rPr>
      </w:pPr>
    </w:p>
    <w:p w:rsidR="00201BCD" w:rsidP="00276BA8" w:rsidRDefault="00E964BB" w14:paraId="1CC34A34" w14:textId="6400E749">
      <w:pPr>
        <w:pStyle w:val="Prrafodelista"/>
        <w:numPr>
          <w:ilvl w:val="3"/>
          <w:numId w:val="1"/>
        </w:numPr>
        <w:pBdr>
          <w:top w:val="nil"/>
          <w:left w:val="nil"/>
          <w:bottom w:val="nil"/>
          <w:right w:val="nil"/>
          <w:between w:val="nil"/>
        </w:pBdr>
        <w:snapToGrid w:val="0"/>
        <w:spacing w:line="240" w:lineRule="auto"/>
        <w:ind w:left="360"/>
        <w:rPr>
          <w:b/>
          <w:color w:val="000000"/>
          <w:sz w:val="20"/>
          <w:szCs w:val="20"/>
        </w:rPr>
      </w:pPr>
      <w:commentRangeStart w:id="14"/>
      <w:r>
        <w:rPr>
          <w:b/>
          <w:color w:val="000000"/>
          <w:sz w:val="20"/>
          <w:szCs w:val="20"/>
        </w:rPr>
        <w:t>Recursos compartidos</w:t>
      </w:r>
      <w:commentRangeEnd w:id="14"/>
      <w:r>
        <w:rPr>
          <w:rStyle w:val="Refdecomentario"/>
        </w:rPr>
        <w:commentReference w:id="14"/>
      </w:r>
    </w:p>
    <w:p w:rsidR="00E964BB" w:rsidP="00E964BB" w:rsidRDefault="00E964BB" w14:paraId="11B5C852" w14:textId="14AC7C7D">
      <w:pPr>
        <w:pBdr>
          <w:top w:val="nil"/>
          <w:left w:val="nil"/>
          <w:bottom w:val="nil"/>
          <w:right w:val="nil"/>
          <w:between w:val="nil"/>
        </w:pBdr>
        <w:snapToGrid w:val="0"/>
        <w:spacing w:line="240" w:lineRule="auto"/>
        <w:rPr>
          <w:b/>
          <w:color w:val="000000"/>
          <w:sz w:val="20"/>
          <w:szCs w:val="20"/>
        </w:rPr>
      </w:pPr>
    </w:p>
    <w:p w:rsidRPr="00276BA8" w:rsidR="00BD0977" w:rsidP="0046727F" w:rsidRDefault="00BD0977" w14:paraId="0E2DBAD5" w14:textId="0B65379A">
      <w:pPr>
        <w:spacing w:line="240" w:lineRule="auto"/>
        <w:rPr>
          <w:color w:val="7F7F7F"/>
          <w:sz w:val="20"/>
          <w:szCs w:val="20"/>
        </w:rPr>
      </w:pPr>
    </w:p>
    <w:p w:rsidRPr="00276BA8" w:rsidR="00BD0977" w:rsidP="0046727F" w:rsidRDefault="00BD0977" w14:paraId="4512C797" w14:textId="77777777">
      <w:pPr>
        <w:spacing w:line="240" w:lineRule="auto"/>
        <w:rPr>
          <w:sz w:val="20"/>
          <w:szCs w:val="20"/>
        </w:rPr>
      </w:pPr>
    </w:p>
    <w:p w:rsidRPr="00276BA8" w:rsidR="0059034F" w:rsidP="0046727F" w:rsidRDefault="00D55C84" w14:paraId="530166E9" w14:textId="7F41AB3D">
      <w:pPr>
        <w:numPr>
          <w:ilvl w:val="0"/>
          <w:numId w:val="1"/>
        </w:numPr>
        <w:spacing w:line="240" w:lineRule="auto"/>
        <w:ind w:left="0" w:firstLine="0"/>
        <w:rPr>
          <w:b/>
          <w:sz w:val="20"/>
          <w:szCs w:val="20"/>
        </w:rPr>
      </w:pPr>
      <w:commentRangeStart w:id="15"/>
      <w:r w:rsidRPr="00276BA8">
        <w:rPr>
          <w:b/>
          <w:sz w:val="20"/>
          <w:szCs w:val="20"/>
        </w:rPr>
        <w:t>SÍNTESIS</w:t>
      </w:r>
      <w:r w:rsidRPr="00276BA8" w:rsidR="00AC1EBE">
        <w:rPr>
          <w:b/>
          <w:sz w:val="20"/>
          <w:szCs w:val="20"/>
        </w:rPr>
        <w:t>:</w:t>
      </w:r>
      <w:commentRangeEnd w:id="15"/>
      <w:r w:rsidR="00660764">
        <w:rPr>
          <w:rStyle w:val="Refdecomentario"/>
        </w:rPr>
        <w:commentReference w:id="15"/>
      </w:r>
    </w:p>
    <w:p w:rsidRPr="00276BA8" w:rsidR="0059034F" w:rsidP="0046727F" w:rsidRDefault="0059034F" w14:paraId="77D5DAB9" w14:textId="77777777">
      <w:pPr>
        <w:spacing w:line="240" w:lineRule="auto"/>
        <w:rPr>
          <w:sz w:val="20"/>
          <w:szCs w:val="20"/>
        </w:rPr>
      </w:pPr>
    </w:p>
    <w:p w:rsidR="004321B9" w:rsidP="0046727F" w:rsidRDefault="00E8515E" w14:paraId="5B8FDF6B" w14:textId="47057D59">
      <w:pPr>
        <w:spacing w:line="240" w:lineRule="auto"/>
        <w:rPr>
          <w:sz w:val="20"/>
          <w:szCs w:val="20"/>
        </w:rPr>
      </w:pPr>
      <w:r w:rsidRPr="00E8515E">
        <w:rPr>
          <w:sz w:val="20"/>
          <w:szCs w:val="20"/>
        </w:rPr>
        <w:t>Aquí finaliza el estudio de este componente formativo. Enseguida, se muestra un esquema que recoge lo más importante de los conceptos y temas vistos. Analícelo y desarrolle su propia síntesis de lo estudiado. ¡</w:t>
      </w:r>
      <w:r w:rsidRPr="00E8515E">
        <w:rPr>
          <w:b/>
          <w:bCs/>
          <w:sz w:val="20"/>
          <w:szCs w:val="20"/>
        </w:rPr>
        <w:t>Adelante</w:t>
      </w:r>
      <w:r w:rsidRPr="00E8515E">
        <w:rPr>
          <w:sz w:val="20"/>
          <w:szCs w:val="20"/>
        </w:rPr>
        <w:t>!</w:t>
      </w:r>
    </w:p>
    <w:p w:rsidR="005E3E9A" w:rsidP="0046727F" w:rsidRDefault="005E3E9A" w14:paraId="38A69653" w14:textId="69E1C392">
      <w:pPr>
        <w:spacing w:line="240" w:lineRule="auto"/>
        <w:rPr>
          <w:sz w:val="20"/>
          <w:szCs w:val="20"/>
        </w:rPr>
      </w:pPr>
    </w:p>
    <w:p w:rsidRPr="00E8515E" w:rsidR="005E3E9A" w:rsidP="00660764" w:rsidRDefault="00660764" w14:paraId="15189494" w14:textId="5538D18B">
      <w:pPr>
        <w:spacing w:line="240" w:lineRule="auto"/>
        <w:jc w:val="center"/>
        <w:rPr>
          <w:sz w:val="20"/>
          <w:szCs w:val="20"/>
        </w:rPr>
      </w:pPr>
      <w:r>
        <w:rPr>
          <w:noProof/>
        </w:rPr>
        <w:drawing>
          <wp:inline distT="0" distB="0" distL="0" distR="0" wp14:anchorId="7FCBB734" wp14:editId="05C64331">
            <wp:extent cx="4743450" cy="26671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9803" cy="2670692"/>
                    </a:xfrm>
                    <a:prstGeom prst="rect">
                      <a:avLst/>
                    </a:prstGeom>
                  </pic:spPr>
                </pic:pic>
              </a:graphicData>
            </a:graphic>
          </wp:inline>
        </w:drawing>
      </w:r>
    </w:p>
    <w:p w:rsidRPr="00276BA8" w:rsidR="00AC1EBE" w:rsidP="0046727F" w:rsidRDefault="00AC1EBE" w14:paraId="7532330C" w14:textId="77777777">
      <w:pPr>
        <w:spacing w:line="240" w:lineRule="auto"/>
        <w:rPr>
          <w:color w:val="948A54"/>
          <w:sz w:val="20"/>
          <w:szCs w:val="20"/>
        </w:rPr>
      </w:pPr>
    </w:p>
    <w:p w:rsidRPr="00276BA8" w:rsidR="0059034F" w:rsidP="0046727F" w:rsidRDefault="0059034F" w14:paraId="70C9AE53" w14:textId="77777777">
      <w:pPr>
        <w:spacing w:line="240" w:lineRule="auto"/>
        <w:rPr>
          <w:color w:val="948A54"/>
          <w:sz w:val="20"/>
          <w:szCs w:val="20"/>
        </w:rPr>
      </w:pPr>
    </w:p>
    <w:p w:rsidRPr="00276BA8" w:rsidR="0059034F" w:rsidP="0046727F" w:rsidRDefault="00D55C84" w14:paraId="04319487" w14:textId="3AD59E0F">
      <w:pPr>
        <w:numPr>
          <w:ilvl w:val="0"/>
          <w:numId w:val="1"/>
        </w:numPr>
        <w:pBdr>
          <w:top w:val="nil"/>
          <w:left w:val="nil"/>
          <w:bottom w:val="nil"/>
          <w:right w:val="nil"/>
          <w:between w:val="nil"/>
        </w:pBdr>
        <w:spacing w:line="240" w:lineRule="auto"/>
        <w:ind w:left="0" w:firstLine="0"/>
        <w:rPr>
          <w:b/>
          <w:color w:val="000000"/>
          <w:sz w:val="20"/>
          <w:szCs w:val="20"/>
        </w:rPr>
      </w:pPr>
      <w:r w:rsidRPr="00276BA8">
        <w:rPr>
          <w:b/>
          <w:color w:val="000000"/>
          <w:sz w:val="20"/>
          <w:szCs w:val="20"/>
        </w:rPr>
        <w:t>ACTIVIDADES DIDÁCTICAS</w:t>
      </w:r>
      <w:r w:rsidRPr="00276BA8" w:rsidR="00AC1EBE">
        <w:rPr>
          <w:b/>
          <w:color w:val="000000"/>
          <w:sz w:val="20"/>
          <w:szCs w:val="20"/>
        </w:rPr>
        <w:t>:</w:t>
      </w:r>
    </w:p>
    <w:p w:rsidR="0059034F" w:rsidP="0046727F" w:rsidRDefault="0059034F" w14:paraId="31921280" w14:textId="434CEB86">
      <w:pPr>
        <w:spacing w:line="240" w:lineRule="auto"/>
        <w:rPr>
          <w:color w:val="7F7F7F"/>
          <w:sz w:val="20"/>
          <w:szCs w:val="20"/>
        </w:rPr>
      </w:pPr>
    </w:p>
    <w:p w:rsidRPr="00E8515E" w:rsidR="00E8515E" w:rsidP="0046727F" w:rsidRDefault="00E8515E" w14:paraId="78F441E7" w14:textId="3B5AA46B">
      <w:pPr>
        <w:spacing w:line="240" w:lineRule="auto"/>
        <w:rPr>
          <w:color w:val="FF0000"/>
          <w:sz w:val="20"/>
          <w:szCs w:val="20"/>
        </w:rPr>
      </w:pPr>
      <w:r w:rsidRPr="00E8515E">
        <w:rPr>
          <w:color w:val="FF0000"/>
          <w:sz w:val="20"/>
          <w:szCs w:val="20"/>
        </w:rPr>
        <w:t>La actividad existente, aplica perfectamente; solo hace falta actualizar el formato. A continuación, se deja el nombre y el objetivo (de la actividad) ajustados.</w:t>
      </w:r>
    </w:p>
    <w:p w:rsidRPr="00276BA8" w:rsidR="00E8515E" w:rsidP="0046727F" w:rsidRDefault="00E8515E" w14:paraId="31F50406" w14:textId="77777777">
      <w:pPr>
        <w:spacing w:line="240" w:lineRule="auto"/>
        <w:rPr>
          <w:color w:val="7F7F7F"/>
          <w:sz w:val="20"/>
          <w:szCs w:val="20"/>
        </w:rPr>
      </w:pPr>
    </w:p>
    <w:tbl>
      <w:tblPr>
        <w:tblStyle w:val="af"/>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276BA8" w:rsidR="0059034F" w14:paraId="64438F2D" w14:textId="77777777">
        <w:trPr>
          <w:trHeight w:val="298"/>
        </w:trPr>
        <w:tc>
          <w:tcPr>
            <w:tcW w:w="9541" w:type="dxa"/>
            <w:gridSpan w:val="2"/>
            <w:shd w:val="clear" w:color="auto" w:fill="FAC896"/>
            <w:vAlign w:val="center"/>
          </w:tcPr>
          <w:p w:rsidRPr="00276BA8" w:rsidR="0059034F" w:rsidP="0046727F" w:rsidRDefault="00D55C84" w14:paraId="4BDC7A10" w14:textId="77777777">
            <w:pPr>
              <w:rPr>
                <w:rFonts w:eastAsia="Calibri"/>
                <w:color w:val="000000"/>
                <w:sz w:val="20"/>
                <w:szCs w:val="20"/>
              </w:rPr>
            </w:pPr>
            <w:r w:rsidRPr="00276BA8">
              <w:rPr>
                <w:rFonts w:eastAsia="Calibri"/>
                <w:color w:val="000000"/>
                <w:sz w:val="20"/>
                <w:szCs w:val="20"/>
              </w:rPr>
              <w:t>DESCRIPCIÓN DE ACTIVIDAD DIDÁCTICA</w:t>
            </w:r>
          </w:p>
        </w:tc>
      </w:tr>
      <w:tr w:rsidRPr="00276BA8" w:rsidR="0059034F" w14:paraId="0918352D" w14:textId="77777777">
        <w:trPr>
          <w:trHeight w:val="806"/>
        </w:trPr>
        <w:tc>
          <w:tcPr>
            <w:tcW w:w="2835" w:type="dxa"/>
            <w:shd w:val="clear" w:color="auto" w:fill="FAC896"/>
            <w:vAlign w:val="center"/>
          </w:tcPr>
          <w:p w:rsidRPr="00276BA8" w:rsidR="0059034F" w:rsidP="0046727F" w:rsidRDefault="00D55C84" w14:paraId="0ED8A99C" w14:textId="77777777">
            <w:pPr>
              <w:rPr>
                <w:rFonts w:eastAsia="Calibri"/>
                <w:color w:val="000000"/>
                <w:sz w:val="20"/>
                <w:szCs w:val="20"/>
              </w:rPr>
            </w:pPr>
            <w:r w:rsidRPr="00276BA8">
              <w:rPr>
                <w:rFonts w:eastAsia="Calibri"/>
                <w:color w:val="000000"/>
                <w:sz w:val="20"/>
                <w:szCs w:val="20"/>
              </w:rPr>
              <w:t>Nombre de la Actividad</w:t>
            </w:r>
          </w:p>
        </w:tc>
        <w:tc>
          <w:tcPr>
            <w:tcW w:w="6706" w:type="dxa"/>
            <w:shd w:val="clear" w:color="auto" w:fill="auto"/>
            <w:vAlign w:val="center"/>
          </w:tcPr>
          <w:p w:rsidRPr="00276BA8" w:rsidR="0059034F" w:rsidP="0046727F" w:rsidRDefault="00E8515E" w14:paraId="28EF8D9B" w14:textId="5FD66DC3">
            <w:pPr>
              <w:rPr>
                <w:rFonts w:eastAsia="Calibri"/>
                <w:color w:val="000000"/>
                <w:sz w:val="20"/>
                <w:szCs w:val="20"/>
              </w:rPr>
            </w:pPr>
            <w:r>
              <w:rPr>
                <w:rFonts w:eastAsia="Calibri"/>
                <w:color w:val="000000"/>
                <w:sz w:val="20"/>
                <w:szCs w:val="20"/>
              </w:rPr>
              <w:t xml:space="preserve">Redes y </w:t>
            </w:r>
            <w:proofErr w:type="spellStart"/>
            <w:r w:rsidRPr="00E8515E">
              <w:rPr>
                <w:rFonts w:eastAsia="Calibri"/>
                <w:i/>
                <w:iCs/>
                <w:color w:val="000000"/>
                <w:sz w:val="20"/>
                <w:szCs w:val="20"/>
              </w:rPr>
              <w:t>Networking</w:t>
            </w:r>
            <w:proofErr w:type="spellEnd"/>
          </w:p>
        </w:tc>
      </w:tr>
      <w:tr w:rsidRPr="00276BA8" w:rsidR="0059034F" w14:paraId="3EDA2C75" w14:textId="77777777">
        <w:trPr>
          <w:trHeight w:val="806"/>
        </w:trPr>
        <w:tc>
          <w:tcPr>
            <w:tcW w:w="2835" w:type="dxa"/>
            <w:shd w:val="clear" w:color="auto" w:fill="FAC896"/>
            <w:vAlign w:val="center"/>
          </w:tcPr>
          <w:p w:rsidRPr="00276BA8" w:rsidR="0059034F" w:rsidP="0046727F" w:rsidRDefault="00D55C84" w14:paraId="00BCA5DD" w14:textId="77777777">
            <w:pPr>
              <w:rPr>
                <w:rFonts w:eastAsia="Calibri"/>
                <w:color w:val="000000"/>
                <w:sz w:val="20"/>
                <w:szCs w:val="20"/>
              </w:rPr>
            </w:pPr>
            <w:r w:rsidRPr="00276BA8">
              <w:rPr>
                <w:rFonts w:eastAsia="Calibri"/>
                <w:color w:val="000000"/>
                <w:sz w:val="20"/>
                <w:szCs w:val="20"/>
              </w:rPr>
              <w:t>Objetivo de la actividad</w:t>
            </w:r>
          </w:p>
        </w:tc>
        <w:tc>
          <w:tcPr>
            <w:tcW w:w="6706" w:type="dxa"/>
            <w:shd w:val="clear" w:color="auto" w:fill="auto"/>
            <w:vAlign w:val="center"/>
          </w:tcPr>
          <w:p w:rsidRPr="00276BA8" w:rsidR="0059034F" w:rsidP="0046727F" w:rsidRDefault="00E8515E" w14:paraId="6033D0B2" w14:textId="11DCF78F">
            <w:pPr>
              <w:rPr>
                <w:rFonts w:eastAsia="Calibri"/>
                <w:b w:val="0"/>
                <w:bCs/>
                <w:color w:val="000000"/>
                <w:sz w:val="20"/>
                <w:szCs w:val="20"/>
              </w:rPr>
            </w:pPr>
            <w:r>
              <w:rPr>
                <w:rFonts w:eastAsia="Calibri"/>
                <w:b w:val="0"/>
                <w:bCs/>
                <w:color w:val="000000"/>
                <w:sz w:val="20"/>
                <w:szCs w:val="20"/>
              </w:rPr>
              <w:t xml:space="preserve">Reforzar los conceptos básicos y demás elementos teóricos sobre redes y </w:t>
            </w:r>
            <w:proofErr w:type="spellStart"/>
            <w:r w:rsidRPr="00E8515E">
              <w:rPr>
                <w:rFonts w:eastAsia="Calibri"/>
                <w:b w:val="0"/>
                <w:bCs/>
                <w:i/>
                <w:iCs/>
                <w:color w:val="000000"/>
                <w:sz w:val="20"/>
                <w:szCs w:val="20"/>
              </w:rPr>
              <w:t>networking</w:t>
            </w:r>
            <w:proofErr w:type="spellEnd"/>
            <w:r>
              <w:rPr>
                <w:rFonts w:eastAsia="Calibri"/>
                <w:b w:val="0"/>
                <w:bCs/>
                <w:color w:val="000000"/>
                <w:sz w:val="20"/>
                <w:szCs w:val="20"/>
              </w:rPr>
              <w:t>, trabajados en el componente formativo.</w:t>
            </w:r>
          </w:p>
        </w:tc>
      </w:tr>
      <w:tr w:rsidRPr="00276BA8" w:rsidR="0059034F" w14:paraId="38C488CD" w14:textId="77777777">
        <w:trPr>
          <w:trHeight w:val="806"/>
        </w:trPr>
        <w:tc>
          <w:tcPr>
            <w:tcW w:w="2835" w:type="dxa"/>
            <w:shd w:val="clear" w:color="auto" w:fill="FAC896"/>
            <w:vAlign w:val="center"/>
          </w:tcPr>
          <w:p w:rsidRPr="00276BA8" w:rsidR="0059034F" w:rsidP="0046727F" w:rsidRDefault="00D55C84" w14:paraId="52E86A1B" w14:textId="77777777">
            <w:pPr>
              <w:rPr>
                <w:rFonts w:eastAsia="Calibri"/>
                <w:color w:val="000000"/>
                <w:sz w:val="20"/>
                <w:szCs w:val="20"/>
              </w:rPr>
            </w:pPr>
            <w:r w:rsidRPr="00276BA8">
              <w:rPr>
                <w:rFonts w:eastAsia="Calibri"/>
                <w:color w:val="000000"/>
                <w:sz w:val="20"/>
                <w:szCs w:val="20"/>
              </w:rPr>
              <w:t>Tipo de actividad sugerida</w:t>
            </w:r>
          </w:p>
        </w:tc>
        <w:tc>
          <w:tcPr>
            <w:tcW w:w="6706" w:type="dxa"/>
            <w:shd w:val="clear" w:color="auto" w:fill="auto"/>
            <w:vAlign w:val="center"/>
          </w:tcPr>
          <w:p w:rsidRPr="00E8515E" w:rsidR="0059034F" w:rsidP="0046727F" w:rsidRDefault="00E8515E" w14:paraId="393B7356" w14:textId="4ADAB48A">
            <w:pPr>
              <w:rPr>
                <w:rFonts w:eastAsia="Calibri"/>
                <w:color w:val="FF0000"/>
                <w:sz w:val="20"/>
                <w:szCs w:val="20"/>
              </w:rPr>
            </w:pPr>
            <w:r w:rsidRPr="00E8515E">
              <w:rPr>
                <w:rFonts w:eastAsia="Calibri"/>
                <w:color w:val="FF0000"/>
                <w:sz w:val="20"/>
                <w:szCs w:val="20"/>
              </w:rPr>
              <w:t>Relación de términos (arrastrar soltar).</w:t>
            </w:r>
          </w:p>
        </w:tc>
      </w:tr>
      <w:tr w:rsidRPr="00276BA8" w:rsidR="0059034F" w14:paraId="309D9717" w14:textId="77777777">
        <w:trPr>
          <w:trHeight w:val="806"/>
        </w:trPr>
        <w:tc>
          <w:tcPr>
            <w:tcW w:w="2835" w:type="dxa"/>
            <w:shd w:val="clear" w:color="auto" w:fill="FAC896"/>
            <w:vAlign w:val="center"/>
          </w:tcPr>
          <w:p w:rsidRPr="00276BA8" w:rsidR="0059034F" w:rsidP="0046727F" w:rsidRDefault="00D55C84" w14:paraId="66C10327" w14:textId="77777777">
            <w:pPr>
              <w:rPr>
                <w:rFonts w:eastAsia="Calibri"/>
                <w:color w:val="000000"/>
                <w:sz w:val="20"/>
                <w:szCs w:val="20"/>
              </w:rPr>
            </w:pPr>
            <w:r w:rsidRPr="00276BA8">
              <w:rPr>
                <w:rFonts w:eastAsia="Calibri"/>
                <w:color w:val="000000"/>
                <w:sz w:val="20"/>
                <w:szCs w:val="20"/>
              </w:rPr>
              <w:t xml:space="preserve">Archivo de la actividad </w:t>
            </w:r>
          </w:p>
          <w:p w:rsidRPr="00276BA8" w:rsidR="0059034F" w:rsidP="0046727F" w:rsidRDefault="00D55C84" w14:paraId="15A2D17A" w14:textId="77777777">
            <w:pPr>
              <w:rPr>
                <w:rFonts w:eastAsia="Calibri"/>
                <w:color w:val="000000"/>
                <w:sz w:val="20"/>
                <w:szCs w:val="20"/>
              </w:rPr>
            </w:pPr>
            <w:r w:rsidRPr="00276BA8">
              <w:rPr>
                <w:rFonts w:eastAsia="Calibri"/>
                <w:color w:val="000000"/>
                <w:sz w:val="20"/>
                <w:szCs w:val="20"/>
              </w:rPr>
              <w:t>(Anexo donde se describe la actividad propuesta)</w:t>
            </w:r>
          </w:p>
        </w:tc>
        <w:tc>
          <w:tcPr>
            <w:tcW w:w="6706" w:type="dxa"/>
            <w:shd w:val="clear" w:color="auto" w:fill="auto"/>
            <w:vAlign w:val="center"/>
          </w:tcPr>
          <w:p w:rsidRPr="00E8515E" w:rsidR="0059034F" w:rsidP="0046727F" w:rsidRDefault="004321B9" w14:paraId="2AEE4F60" w14:textId="77777777">
            <w:pPr>
              <w:rPr>
                <w:rFonts w:eastAsia="Calibri"/>
                <w:b w:val="0"/>
                <w:bCs/>
                <w:iCs/>
                <w:color w:val="FF0000"/>
                <w:sz w:val="20"/>
                <w:szCs w:val="20"/>
              </w:rPr>
            </w:pPr>
            <w:r w:rsidRPr="00E8515E">
              <w:rPr>
                <w:rFonts w:eastAsia="Calibri"/>
                <w:b w:val="0"/>
                <w:bCs/>
                <w:iCs/>
                <w:color w:val="FF0000"/>
                <w:sz w:val="20"/>
                <w:szCs w:val="20"/>
              </w:rPr>
              <w:t>Anexos:</w:t>
            </w:r>
          </w:p>
          <w:p w:rsidRPr="00E8515E" w:rsidR="004321B9" w:rsidP="0046727F" w:rsidRDefault="004321B9" w14:paraId="124D94B8" w14:textId="77777777">
            <w:pPr>
              <w:rPr>
                <w:rFonts w:eastAsia="Calibri"/>
                <w:iCs/>
                <w:color w:val="FF0000"/>
                <w:sz w:val="20"/>
                <w:szCs w:val="20"/>
              </w:rPr>
            </w:pPr>
          </w:p>
          <w:p w:rsidRPr="00E8515E" w:rsidR="004321B9" w:rsidP="0046727F" w:rsidRDefault="004321B9" w14:paraId="224AF4C9" w14:textId="3FA4B0E0">
            <w:pPr>
              <w:rPr>
                <w:rFonts w:eastAsia="Calibri"/>
                <w:i/>
                <w:color w:val="FF0000"/>
                <w:sz w:val="20"/>
                <w:szCs w:val="20"/>
              </w:rPr>
            </w:pPr>
            <w:r w:rsidRPr="00E8515E">
              <w:rPr>
                <w:rFonts w:eastAsia="Calibri"/>
                <w:iCs/>
                <w:color w:val="FF0000"/>
                <w:sz w:val="20"/>
                <w:szCs w:val="20"/>
              </w:rPr>
              <w:t>Actividad_Didactica_1</w:t>
            </w:r>
          </w:p>
        </w:tc>
      </w:tr>
    </w:tbl>
    <w:p w:rsidRPr="00276BA8" w:rsidR="0059034F" w:rsidP="0046727F" w:rsidRDefault="0059034F" w14:paraId="28BA1F8E" w14:textId="77777777">
      <w:pPr>
        <w:spacing w:line="240" w:lineRule="auto"/>
        <w:rPr>
          <w:color w:val="7F7F7F"/>
          <w:sz w:val="20"/>
          <w:szCs w:val="20"/>
        </w:rPr>
      </w:pPr>
    </w:p>
    <w:p w:rsidRPr="00276BA8" w:rsidR="0059034F" w:rsidP="0046727F" w:rsidRDefault="0059034F" w14:paraId="07594808" w14:textId="77777777">
      <w:pPr>
        <w:spacing w:line="240" w:lineRule="auto"/>
        <w:rPr>
          <w:b/>
          <w:sz w:val="20"/>
          <w:szCs w:val="20"/>
          <w:u w:val="single"/>
        </w:rPr>
      </w:pPr>
    </w:p>
    <w:p w:rsidRPr="00276BA8" w:rsidR="0059034F" w:rsidP="0046727F" w:rsidRDefault="00D55C84" w14:paraId="663D1AE4" w14:textId="77777777">
      <w:pPr>
        <w:numPr>
          <w:ilvl w:val="0"/>
          <w:numId w:val="1"/>
        </w:numPr>
        <w:pBdr>
          <w:top w:val="nil"/>
          <w:left w:val="nil"/>
          <w:bottom w:val="nil"/>
          <w:right w:val="nil"/>
          <w:between w:val="nil"/>
        </w:pBdr>
        <w:spacing w:line="240" w:lineRule="auto"/>
        <w:ind w:left="0" w:firstLine="0"/>
        <w:rPr>
          <w:b/>
          <w:color w:val="000000"/>
          <w:sz w:val="20"/>
          <w:szCs w:val="20"/>
        </w:rPr>
      </w:pPr>
      <w:r w:rsidRPr="00276BA8">
        <w:rPr>
          <w:b/>
          <w:color w:val="000000"/>
          <w:sz w:val="20"/>
          <w:szCs w:val="20"/>
        </w:rPr>
        <w:t xml:space="preserve">MATERIAL COMPLEMENTARIO: </w:t>
      </w:r>
    </w:p>
    <w:p w:rsidRPr="00276BA8" w:rsidR="0059034F" w:rsidP="0046727F" w:rsidRDefault="0059034F" w14:paraId="43B84DD6" w14:textId="3D76BA20">
      <w:pPr>
        <w:spacing w:line="240" w:lineRule="auto"/>
        <w:rPr>
          <w:sz w:val="20"/>
          <w:szCs w:val="20"/>
        </w:rPr>
      </w:pPr>
    </w:p>
    <w:p w:rsidRPr="00E8515E" w:rsidR="0059034F" w:rsidP="0046727F" w:rsidRDefault="00E8515E" w14:paraId="3C28B9CA" w14:textId="7ED65616">
      <w:pPr>
        <w:spacing w:line="240" w:lineRule="auto"/>
        <w:rPr>
          <w:color w:val="FF0000"/>
          <w:sz w:val="20"/>
          <w:szCs w:val="20"/>
        </w:rPr>
      </w:pPr>
      <w:r w:rsidRPr="00E8515E">
        <w:rPr>
          <w:color w:val="FF0000"/>
          <w:sz w:val="20"/>
          <w:szCs w:val="20"/>
        </w:rPr>
        <w:t>El material complementario está correcto. Se puede usar tal cual.</w:t>
      </w:r>
    </w:p>
    <w:p w:rsidRPr="00276BA8" w:rsidR="00E8515E" w:rsidP="0046727F" w:rsidRDefault="00E8515E" w14:paraId="7FB17C41" w14:textId="77777777">
      <w:pPr>
        <w:spacing w:line="240" w:lineRule="auto"/>
        <w:rPr>
          <w:sz w:val="20"/>
          <w:szCs w:val="20"/>
        </w:rPr>
      </w:pPr>
    </w:p>
    <w:p w:rsidRPr="00276BA8" w:rsidR="0059034F" w:rsidP="0046727F" w:rsidRDefault="0059034F" w14:paraId="016C3BE0" w14:textId="77777777">
      <w:pPr>
        <w:spacing w:line="240" w:lineRule="auto"/>
        <w:rPr>
          <w:sz w:val="20"/>
          <w:szCs w:val="20"/>
        </w:rPr>
      </w:pPr>
    </w:p>
    <w:p w:rsidRPr="00276BA8" w:rsidR="0059034F" w:rsidP="0046727F" w:rsidRDefault="00D55C84" w14:paraId="3041AA69" w14:textId="77777777">
      <w:pPr>
        <w:numPr>
          <w:ilvl w:val="0"/>
          <w:numId w:val="1"/>
        </w:numPr>
        <w:pBdr>
          <w:top w:val="nil"/>
          <w:left w:val="nil"/>
          <w:bottom w:val="nil"/>
          <w:right w:val="nil"/>
          <w:between w:val="nil"/>
        </w:pBdr>
        <w:spacing w:line="240" w:lineRule="auto"/>
        <w:ind w:left="0" w:firstLine="0"/>
        <w:rPr>
          <w:b/>
          <w:color w:val="000000"/>
          <w:sz w:val="20"/>
          <w:szCs w:val="20"/>
        </w:rPr>
      </w:pPr>
      <w:r w:rsidRPr="00276BA8">
        <w:rPr>
          <w:b/>
          <w:color w:val="000000"/>
          <w:sz w:val="20"/>
          <w:szCs w:val="20"/>
        </w:rPr>
        <w:t xml:space="preserve">GLOSARIO: </w:t>
      </w:r>
    </w:p>
    <w:p w:rsidRPr="00276BA8" w:rsidR="0059034F" w:rsidP="0046727F" w:rsidRDefault="0059034F" w14:paraId="6630A250" w14:textId="77777777">
      <w:pPr>
        <w:pBdr>
          <w:top w:val="nil"/>
          <w:left w:val="nil"/>
          <w:bottom w:val="nil"/>
          <w:right w:val="nil"/>
          <w:between w:val="nil"/>
        </w:pBdr>
        <w:spacing w:line="240" w:lineRule="auto"/>
        <w:rPr>
          <w:color w:val="000000"/>
          <w:sz w:val="20"/>
          <w:szCs w:val="20"/>
        </w:rPr>
      </w:pPr>
    </w:p>
    <w:p w:rsidRPr="00E8515E" w:rsidR="0059034F" w:rsidP="0046727F" w:rsidRDefault="00E8515E" w14:paraId="7E49FD31" w14:textId="737D4BE5">
      <w:pPr>
        <w:spacing w:line="240" w:lineRule="auto"/>
        <w:rPr>
          <w:color w:val="FF0000"/>
          <w:sz w:val="20"/>
          <w:szCs w:val="20"/>
        </w:rPr>
      </w:pPr>
      <w:r w:rsidRPr="00E8515E">
        <w:rPr>
          <w:color w:val="FF0000"/>
          <w:sz w:val="20"/>
          <w:szCs w:val="20"/>
        </w:rPr>
        <w:t>El glosario está correcto. Se puede reusar tal cual.</w:t>
      </w:r>
    </w:p>
    <w:p w:rsidRPr="00276BA8" w:rsidR="00E8515E" w:rsidP="0046727F" w:rsidRDefault="00E8515E" w14:paraId="2168E86B" w14:textId="77777777">
      <w:pPr>
        <w:spacing w:line="240" w:lineRule="auto"/>
        <w:rPr>
          <w:sz w:val="20"/>
          <w:szCs w:val="20"/>
        </w:rPr>
      </w:pPr>
    </w:p>
    <w:p w:rsidRPr="00276BA8" w:rsidR="0059034F" w:rsidP="0046727F" w:rsidRDefault="0059034F" w14:paraId="7783420D" w14:textId="77777777">
      <w:pPr>
        <w:spacing w:line="240" w:lineRule="auto"/>
        <w:rPr>
          <w:sz w:val="20"/>
          <w:szCs w:val="20"/>
        </w:rPr>
      </w:pPr>
    </w:p>
    <w:p w:rsidRPr="00276BA8" w:rsidR="0059034F" w:rsidP="0046727F" w:rsidRDefault="00D55C84" w14:paraId="0189D34E" w14:textId="77777777">
      <w:pPr>
        <w:numPr>
          <w:ilvl w:val="0"/>
          <w:numId w:val="1"/>
        </w:numPr>
        <w:pBdr>
          <w:top w:val="nil"/>
          <w:left w:val="nil"/>
          <w:bottom w:val="nil"/>
          <w:right w:val="nil"/>
          <w:between w:val="nil"/>
        </w:pBdr>
        <w:spacing w:line="240" w:lineRule="auto"/>
        <w:ind w:left="0" w:firstLine="0"/>
        <w:rPr>
          <w:b/>
          <w:color w:val="000000"/>
          <w:sz w:val="20"/>
          <w:szCs w:val="20"/>
        </w:rPr>
      </w:pPr>
      <w:r w:rsidRPr="00276BA8">
        <w:rPr>
          <w:b/>
          <w:color w:val="000000"/>
          <w:sz w:val="20"/>
          <w:szCs w:val="20"/>
        </w:rPr>
        <w:t xml:space="preserve">REFERENCIAS BIBLIOGRÁFICAS: </w:t>
      </w:r>
    </w:p>
    <w:p w:rsidR="0059034F" w:rsidP="0046727F" w:rsidRDefault="0059034F" w14:paraId="72CEF538" w14:textId="1B65A1B5">
      <w:pPr>
        <w:spacing w:line="240" w:lineRule="auto"/>
        <w:rPr>
          <w:color w:val="808080"/>
          <w:sz w:val="20"/>
          <w:szCs w:val="20"/>
        </w:rPr>
      </w:pPr>
    </w:p>
    <w:p w:rsidRPr="00E8515E" w:rsidR="00E8515E" w:rsidP="0046727F" w:rsidRDefault="00E8515E" w14:paraId="24F960B7" w14:textId="590AA748">
      <w:pPr>
        <w:spacing w:line="240" w:lineRule="auto"/>
        <w:rPr>
          <w:color w:val="FF0000"/>
          <w:sz w:val="20"/>
          <w:szCs w:val="20"/>
        </w:rPr>
      </w:pPr>
      <w:r w:rsidRPr="00E8515E">
        <w:rPr>
          <w:color w:val="FF0000"/>
          <w:sz w:val="20"/>
          <w:szCs w:val="20"/>
        </w:rPr>
        <w:t>Las referencias bibliográficas existentes no aplican. Por lo cual se dejarán solo las tres siguientes:</w:t>
      </w:r>
    </w:p>
    <w:p w:rsidRPr="00276BA8" w:rsidR="00E8515E" w:rsidP="0046727F" w:rsidRDefault="00E8515E" w14:paraId="08C04FE6" w14:textId="77777777">
      <w:pPr>
        <w:spacing w:line="240" w:lineRule="auto"/>
        <w:rPr>
          <w:color w:val="808080"/>
          <w:sz w:val="20"/>
          <w:szCs w:val="20"/>
        </w:rPr>
      </w:pPr>
    </w:p>
    <w:p w:rsidR="00E8515E" w:rsidP="00E8515E" w:rsidRDefault="00E8515E" w14:paraId="2234C90D" w14:textId="1280C675">
      <w:pPr>
        <w:spacing w:line="240" w:lineRule="auto"/>
        <w:rPr>
          <w:sz w:val="20"/>
          <w:szCs w:val="20"/>
        </w:rPr>
      </w:pPr>
      <w:r w:rsidRPr="00E8515E">
        <w:rPr>
          <w:sz w:val="20"/>
          <w:szCs w:val="20"/>
        </w:rPr>
        <w:t>Pérez, E. H. (2003). Tecnologías y redes de transmisión de datos. Editorial Limusa.</w:t>
      </w:r>
    </w:p>
    <w:p w:rsidRPr="00E8515E" w:rsidR="00E8515E" w:rsidP="00E8515E" w:rsidRDefault="00E8515E" w14:paraId="714A22B5" w14:textId="77777777">
      <w:pPr>
        <w:spacing w:line="240" w:lineRule="auto"/>
        <w:rPr>
          <w:sz w:val="20"/>
          <w:szCs w:val="20"/>
        </w:rPr>
      </w:pPr>
    </w:p>
    <w:p w:rsidR="00E8515E" w:rsidP="00E8515E" w:rsidRDefault="00E8515E" w14:paraId="5E11B3BD" w14:textId="44228066">
      <w:pPr>
        <w:spacing w:line="240" w:lineRule="auto"/>
        <w:rPr>
          <w:sz w:val="20"/>
          <w:szCs w:val="20"/>
        </w:rPr>
      </w:pPr>
      <w:proofErr w:type="spellStart"/>
      <w:r w:rsidRPr="00E8515E">
        <w:rPr>
          <w:sz w:val="20"/>
          <w:szCs w:val="20"/>
        </w:rPr>
        <w:t>Stallings</w:t>
      </w:r>
      <w:proofErr w:type="spellEnd"/>
      <w:r w:rsidRPr="00E8515E">
        <w:rPr>
          <w:sz w:val="20"/>
          <w:szCs w:val="20"/>
        </w:rPr>
        <w:t xml:space="preserve">, W., </w:t>
      </w:r>
      <w:proofErr w:type="spellStart"/>
      <w:r w:rsidRPr="00E8515E">
        <w:rPr>
          <w:sz w:val="20"/>
          <w:szCs w:val="20"/>
        </w:rPr>
        <w:t>Stallings</w:t>
      </w:r>
      <w:proofErr w:type="spellEnd"/>
      <w:r w:rsidRPr="00E8515E">
        <w:rPr>
          <w:sz w:val="20"/>
          <w:szCs w:val="20"/>
        </w:rPr>
        <w:t xml:space="preserve">, W., Tanenbaum, A., </w:t>
      </w:r>
      <w:proofErr w:type="spellStart"/>
      <w:r w:rsidRPr="00E8515E">
        <w:rPr>
          <w:sz w:val="20"/>
          <w:szCs w:val="20"/>
        </w:rPr>
        <w:t>Fall</w:t>
      </w:r>
      <w:proofErr w:type="spellEnd"/>
      <w:r w:rsidRPr="00E8515E">
        <w:rPr>
          <w:sz w:val="20"/>
          <w:szCs w:val="20"/>
        </w:rPr>
        <w:t>, K. R., &amp; Stevens, W. R. (2000). Comunicaciones y Redes de Computadores, 6a edición. Prentice-Hall.</w:t>
      </w:r>
    </w:p>
    <w:p w:rsidRPr="00E8515E" w:rsidR="00E8515E" w:rsidP="00E8515E" w:rsidRDefault="00E8515E" w14:paraId="7AA4B2A0" w14:textId="77777777">
      <w:pPr>
        <w:spacing w:line="240" w:lineRule="auto"/>
        <w:rPr>
          <w:sz w:val="20"/>
          <w:szCs w:val="20"/>
        </w:rPr>
      </w:pPr>
    </w:p>
    <w:p w:rsidR="0059034F" w:rsidP="00E8515E" w:rsidRDefault="00E8515E" w14:paraId="08A25447" w14:textId="68294674">
      <w:pPr>
        <w:spacing w:line="240" w:lineRule="auto"/>
        <w:rPr>
          <w:sz w:val="20"/>
          <w:szCs w:val="20"/>
        </w:rPr>
      </w:pPr>
      <w:r w:rsidRPr="00E8515E">
        <w:rPr>
          <w:sz w:val="20"/>
          <w:szCs w:val="20"/>
        </w:rPr>
        <w:t>Ternero, M. D. C. R., &amp; Mondéjar, J. B. El Modelo de referencia OSI (ISO 7498).</w:t>
      </w:r>
    </w:p>
    <w:p w:rsidRPr="00276BA8" w:rsidR="00E8515E" w:rsidP="0046727F" w:rsidRDefault="00E8515E" w14:paraId="24A3DDEB" w14:textId="77777777">
      <w:pPr>
        <w:spacing w:line="240" w:lineRule="auto"/>
        <w:rPr>
          <w:sz w:val="20"/>
          <w:szCs w:val="20"/>
        </w:rPr>
      </w:pPr>
    </w:p>
    <w:p w:rsidRPr="00276BA8" w:rsidR="00AC1EBE" w:rsidP="0046727F" w:rsidRDefault="00AC1EBE" w14:paraId="19796AC6" w14:textId="77777777">
      <w:pPr>
        <w:spacing w:line="240" w:lineRule="auto"/>
        <w:rPr>
          <w:sz w:val="20"/>
          <w:szCs w:val="20"/>
        </w:rPr>
      </w:pPr>
    </w:p>
    <w:p w:rsidRPr="00276BA8" w:rsidR="0059034F" w:rsidP="0046727F" w:rsidRDefault="00D55C84" w14:paraId="5687EB74" w14:textId="301D6FA1">
      <w:pPr>
        <w:numPr>
          <w:ilvl w:val="0"/>
          <w:numId w:val="1"/>
        </w:numPr>
        <w:pBdr>
          <w:top w:val="nil"/>
          <w:left w:val="nil"/>
          <w:bottom w:val="nil"/>
          <w:right w:val="nil"/>
          <w:between w:val="nil"/>
        </w:pBdr>
        <w:spacing w:line="240" w:lineRule="auto"/>
        <w:ind w:left="0" w:firstLine="0"/>
        <w:rPr>
          <w:b/>
          <w:color w:val="000000"/>
          <w:sz w:val="20"/>
          <w:szCs w:val="20"/>
        </w:rPr>
      </w:pPr>
      <w:r w:rsidRPr="00276BA8">
        <w:rPr>
          <w:b/>
          <w:color w:val="000000"/>
          <w:sz w:val="20"/>
          <w:szCs w:val="20"/>
        </w:rPr>
        <w:t>CONTROL DEL DOCUMENTO</w:t>
      </w:r>
      <w:r w:rsidRPr="00276BA8" w:rsidR="00AC1EBE">
        <w:rPr>
          <w:b/>
          <w:color w:val="000000"/>
          <w:sz w:val="20"/>
          <w:szCs w:val="20"/>
        </w:rPr>
        <w:t>:</w:t>
      </w:r>
    </w:p>
    <w:p w:rsidRPr="00276BA8" w:rsidR="0059034F" w:rsidP="0046727F" w:rsidRDefault="0059034F" w14:paraId="37609BCE" w14:textId="77777777">
      <w:pPr>
        <w:spacing w:line="240" w:lineRule="auto"/>
        <w:rPr>
          <w:b/>
          <w:sz w:val="20"/>
          <w:szCs w:val="20"/>
        </w:rPr>
      </w:pPr>
    </w:p>
    <w:tbl>
      <w:tblPr>
        <w:tblStyle w:val="af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276BA8" w:rsidR="0059034F" w14:paraId="1EDCC727" w14:textId="77777777">
        <w:tc>
          <w:tcPr>
            <w:tcW w:w="1272" w:type="dxa"/>
            <w:tcBorders>
              <w:top w:val="nil"/>
              <w:left w:val="nil"/>
            </w:tcBorders>
          </w:tcPr>
          <w:p w:rsidRPr="00276BA8" w:rsidR="0059034F" w:rsidP="0046727F" w:rsidRDefault="0059034F" w14:paraId="1045FF70" w14:textId="77777777">
            <w:pPr>
              <w:rPr>
                <w:sz w:val="20"/>
                <w:szCs w:val="20"/>
              </w:rPr>
            </w:pPr>
          </w:p>
        </w:tc>
        <w:tc>
          <w:tcPr>
            <w:tcW w:w="1991" w:type="dxa"/>
            <w:vAlign w:val="center"/>
          </w:tcPr>
          <w:p w:rsidRPr="00276BA8" w:rsidR="0059034F" w:rsidP="0046727F" w:rsidRDefault="00D55C84" w14:paraId="686517BE" w14:textId="77777777">
            <w:pPr>
              <w:rPr>
                <w:sz w:val="20"/>
                <w:szCs w:val="20"/>
              </w:rPr>
            </w:pPr>
            <w:r w:rsidRPr="00276BA8">
              <w:rPr>
                <w:sz w:val="20"/>
                <w:szCs w:val="20"/>
              </w:rPr>
              <w:t>Nombre</w:t>
            </w:r>
          </w:p>
        </w:tc>
        <w:tc>
          <w:tcPr>
            <w:tcW w:w="1559" w:type="dxa"/>
            <w:vAlign w:val="center"/>
          </w:tcPr>
          <w:p w:rsidRPr="00276BA8" w:rsidR="0059034F" w:rsidP="0046727F" w:rsidRDefault="00D55C84" w14:paraId="094CCCBD" w14:textId="77777777">
            <w:pPr>
              <w:rPr>
                <w:sz w:val="20"/>
                <w:szCs w:val="20"/>
              </w:rPr>
            </w:pPr>
            <w:r w:rsidRPr="00276BA8">
              <w:rPr>
                <w:sz w:val="20"/>
                <w:szCs w:val="20"/>
              </w:rPr>
              <w:t>Cargo</w:t>
            </w:r>
          </w:p>
        </w:tc>
        <w:tc>
          <w:tcPr>
            <w:tcW w:w="3257" w:type="dxa"/>
            <w:vAlign w:val="center"/>
          </w:tcPr>
          <w:p w:rsidRPr="00276BA8" w:rsidR="0059034F" w:rsidP="0046727F" w:rsidRDefault="00D55C84" w14:paraId="625713AC" w14:textId="77777777">
            <w:pPr>
              <w:rPr>
                <w:sz w:val="20"/>
                <w:szCs w:val="20"/>
              </w:rPr>
            </w:pPr>
            <w:r w:rsidRPr="00276BA8">
              <w:rPr>
                <w:sz w:val="20"/>
                <w:szCs w:val="20"/>
              </w:rPr>
              <w:t>Dependencia</w:t>
            </w:r>
          </w:p>
          <w:p w:rsidRPr="00276BA8" w:rsidR="0059034F" w:rsidP="0046727F" w:rsidRDefault="00D55C84" w14:paraId="419AA359" w14:textId="77777777">
            <w:pPr>
              <w:rPr>
                <w:i/>
                <w:sz w:val="20"/>
                <w:szCs w:val="20"/>
              </w:rPr>
            </w:pPr>
            <w:r w:rsidRPr="00276BA8">
              <w:rPr>
                <w:i/>
                <w:color w:val="595959"/>
                <w:sz w:val="20"/>
                <w:szCs w:val="20"/>
              </w:rPr>
              <w:t>(Para el SENA indicar Regional y Centro de Formación)</w:t>
            </w:r>
          </w:p>
        </w:tc>
        <w:tc>
          <w:tcPr>
            <w:tcW w:w="1888" w:type="dxa"/>
            <w:vAlign w:val="center"/>
          </w:tcPr>
          <w:p w:rsidRPr="00276BA8" w:rsidR="0059034F" w:rsidP="0046727F" w:rsidRDefault="00D55C84" w14:paraId="64795C74" w14:textId="77777777">
            <w:pPr>
              <w:rPr>
                <w:sz w:val="20"/>
                <w:szCs w:val="20"/>
              </w:rPr>
            </w:pPr>
            <w:r w:rsidRPr="00276BA8">
              <w:rPr>
                <w:sz w:val="20"/>
                <w:szCs w:val="20"/>
              </w:rPr>
              <w:t>Fecha</w:t>
            </w:r>
          </w:p>
        </w:tc>
      </w:tr>
      <w:tr w:rsidRPr="00276BA8" w:rsidR="00036BC0" w:rsidTr="00430811" w14:paraId="42FAA003" w14:textId="77777777">
        <w:trPr>
          <w:trHeight w:val="340"/>
        </w:trPr>
        <w:tc>
          <w:tcPr>
            <w:tcW w:w="1272" w:type="dxa"/>
            <w:vMerge w:val="restart"/>
          </w:tcPr>
          <w:p w:rsidRPr="00276BA8" w:rsidR="00036BC0" w:rsidP="0046727F" w:rsidRDefault="00036BC0" w14:paraId="16D0E40F" w14:textId="77777777">
            <w:pPr>
              <w:rPr>
                <w:sz w:val="20"/>
                <w:szCs w:val="20"/>
              </w:rPr>
            </w:pPr>
            <w:r w:rsidRPr="00276BA8">
              <w:rPr>
                <w:sz w:val="20"/>
                <w:szCs w:val="20"/>
              </w:rPr>
              <w:t>Autor (es)</w:t>
            </w:r>
          </w:p>
        </w:tc>
        <w:tc>
          <w:tcPr>
            <w:tcW w:w="1991" w:type="dxa"/>
            <w:vAlign w:val="center"/>
          </w:tcPr>
          <w:p w:rsidRPr="00276BA8" w:rsidR="00036BC0" w:rsidP="0046727F" w:rsidRDefault="00036BC0" w14:paraId="66C9D276" w14:textId="391DAEE0">
            <w:pPr>
              <w:rPr>
                <w:b w:val="0"/>
                <w:bCs/>
                <w:sz w:val="20"/>
                <w:szCs w:val="20"/>
              </w:rPr>
            </w:pPr>
          </w:p>
        </w:tc>
        <w:tc>
          <w:tcPr>
            <w:tcW w:w="1559" w:type="dxa"/>
            <w:vAlign w:val="center"/>
          </w:tcPr>
          <w:p w:rsidRPr="00276BA8" w:rsidR="00036BC0" w:rsidP="0046727F" w:rsidRDefault="00036BC0" w14:paraId="679BEFDA" w14:textId="58BBD66B">
            <w:pPr>
              <w:rPr>
                <w:b w:val="0"/>
                <w:bCs/>
                <w:sz w:val="20"/>
                <w:szCs w:val="20"/>
              </w:rPr>
            </w:pPr>
          </w:p>
        </w:tc>
        <w:tc>
          <w:tcPr>
            <w:tcW w:w="3257" w:type="dxa"/>
            <w:vAlign w:val="center"/>
          </w:tcPr>
          <w:p w:rsidRPr="00276BA8" w:rsidR="00036BC0" w:rsidP="0046727F" w:rsidRDefault="00036BC0" w14:paraId="644D691E" w14:textId="0169F3D5">
            <w:pPr>
              <w:rPr>
                <w:b w:val="0"/>
                <w:bCs/>
                <w:sz w:val="20"/>
                <w:szCs w:val="20"/>
              </w:rPr>
            </w:pPr>
          </w:p>
        </w:tc>
        <w:tc>
          <w:tcPr>
            <w:tcW w:w="1888" w:type="dxa"/>
            <w:vAlign w:val="center"/>
          </w:tcPr>
          <w:p w:rsidRPr="00276BA8" w:rsidR="00036BC0" w:rsidP="0046727F" w:rsidRDefault="00036BC0" w14:paraId="08C68575" w14:textId="6201FD94">
            <w:pPr>
              <w:rPr>
                <w:b w:val="0"/>
                <w:bCs/>
                <w:sz w:val="20"/>
                <w:szCs w:val="20"/>
              </w:rPr>
            </w:pPr>
          </w:p>
        </w:tc>
      </w:tr>
      <w:tr w:rsidRPr="00276BA8" w:rsidR="00036BC0" w:rsidTr="00430811" w14:paraId="225735D4" w14:textId="77777777">
        <w:trPr>
          <w:trHeight w:val="340"/>
        </w:trPr>
        <w:tc>
          <w:tcPr>
            <w:tcW w:w="1272" w:type="dxa"/>
            <w:vMerge/>
          </w:tcPr>
          <w:p w:rsidRPr="00276BA8" w:rsidR="00036BC0" w:rsidP="0046727F" w:rsidRDefault="00036BC0" w14:paraId="0D7058BA" w14:textId="77777777">
            <w:pPr>
              <w:rPr>
                <w:sz w:val="20"/>
                <w:szCs w:val="20"/>
              </w:rPr>
            </w:pPr>
          </w:p>
        </w:tc>
        <w:tc>
          <w:tcPr>
            <w:tcW w:w="1991" w:type="dxa"/>
            <w:vAlign w:val="center"/>
          </w:tcPr>
          <w:p w:rsidRPr="00276BA8" w:rsidR="00036BC0" w:rsidP="0046727F" w:rsidRDefault="00036BC0" w14:paraId="2A088D25" w14:textId="0C48AD33">
            <w:pPr>
              <w:rPr>
                <w:b w:val="0"/>
                <w:bCs/>
                <w:sz w:val="20"/>
                <w:szCs w:val="20"/>
              </w:rPr>
            </w:pPr>
          </w:p>
        </w:tc>
        <w:tc>
          <w:tcPr>
            <w:tcW w:w="1559" w:type="dxa"/>
            <w:vAlign w:val="center"/>
          </w:tcPr>
          <w:p w:rsidRPr="00276BA8" w:rsidR="00036BC0" w:rsidP="0046727F" w:rsidRDefault="00036BC0" w14:paraId="251B9969" w14:textId="6EBE0EBF">
            <w:pPr>
              <w:rPr>
                <w:b w:val="0"/>
                <w:bCs/>
                <w:sz w:val="20"/>
                <w:szCs w:val="20"/>
              </w:rPr>
            </w:pPr>
          </w:p>
        </w:tc>
        <w:tc>
          <w:tcPr>
            <w:tcW w:w="3257" w:type="dxa"/>
            <w:vAlign w:val="center"/>
          </w:tcPr>
          <w:p w:rsidRPr="00276BA8" w:rsidR="00036BC0" w:rsidP="0046727F" w:rsidRDefault="00036BC0" w14:paraId="2ED92A3C" w14:textId="6F3C1351">
            <w:pPr>
              <w:rPr>
                <w:b w:val="0"/>
                <w:bCs/>
                <w:sz w:val="20"/>
                <w:szCs w:val="20"/>
              </w:rPr>
            </w:pPr>
          </w:p>
        </w:tc>
        <w:tc>
          <w:tcPr>
            <w:tcW w:w="1888" w:type="dxa"/>
            <w:vAlign w:val="center"/>
          </w:tcPr>
          <w:p w:rsidRPr="00276BA8" w:rsidR="00036BC0" w:rsidP="0046727F" w:rsidRDefault="00036BC0" w14:paraId="5C361883" w14:textId="42CA8AD0">
            <w:pPr>
              <w:rPr>
                <w:b w:val="0"/>
                <w:bCs/>
                <w:sz w:val="20"/>
                <w:szCs w:val="20"/>
              </w:rPr>
            </w:pPr>
          </w:p>
        </w:tc>
      </w:tr>
      <w:tr w:rsidRPr="00276BA8" w:rsidR="00036BC0" w:rsidTr="00430811" w14:paraId="44619BEB" w14:textId="77777777">
        <w:trPr>
          <w:trHeight w:val="340"/>
        </w:trPr>
        <w:tc>
          <w:tcPr>
            <w:tcW w:w="1272" w:type="dxa"/>
            <w:vMerge/>
          </w:tcPr>
          <w:p w:rsidRPr="00276BA8" w:rsidR="00036BC0" w:rsidP="0046727F" w:rsidRDefault="00036BC0" w14:paraId="08BB3B95" w14:textId="77777777">
            <w:pPr>
              <w:rPr>
                <w:sz w:val="20"/>
                <w:szCs w:val="20"/>
              </w:rPr>
            </w:pPr>
          </w:p>
        </w:tc>
        <w:tc>
          <w:tcPr>
            <w:tcW w:w="1991" w:type="dxa"/>
            <w:vAlign w:val="center"/>
          </w:tcPr>
          <w:p w:rsidRPr="00276BA8" w:rsidR="00036BC0" w:rsidP="0046727F" w:rsidRDefault="00036BC0" w14:paraId="11E967EC" w14:textId="1DCF12BC">
            <w:pPr>
              <w:rPr>
                <w:b w:val="0"/>
                <w:bCs/>
                <w:sz w:val="20"/>
                <w:szCs w:val="20"/>
              </w:rPr>
            </w:pPr>
          </w:p>
        </w:tc>
        <w:tc>
          <w:tcPr>
            <w:tcW w:w="1559" w:type="dxa"/>
            <w:vAlign w:val="center"/>
          </w:tcPr>
          <w:p w:rsidRPr="00276BA8" w:rsidR="00036BC0" w:rsidP="0046727F" w:rsidRDefault="00036BC0" w14:paraId="42448354" w14:textId="58D9278C">
            <w:pPr>
              <w:rPr>
                <w:b w:val="0"/>
                <w:bCs/>
                <w:sz w:val="20"/>
                <w:szCs w:val="20"/>
              </w:rPr>
            </w:pPr>
          </w:p>
        </w:tc>
        <w:tc>
          <w:tcPr>
            <w:tcW w:w="3257" w:type="dxa"/>
            <w:vAlign w:val="center"/>
          </w:tcPr>
          <w:p w:rsidRPr="00276BA8" w:rsidR="00036BC0" w:rsidP="0046727F" w:rsidRDefault="00036BC0" w14:paraId="596F0900" w14:textId="5B294216">
            <w:pPr>
              <w:rPr>
                <w:b w:val="0"/>
                <w:bCs/>
                <w:sz w:val="20"/>
                <w:szCs w:val="20"/>
              </w:rPr>
            </w:pPr>
          </w:p>
        </w:tc>
        <w:tc>
          <w:tcPr>
            <w:tcW w:w="1888" w:type="dxa"/>
            <w:vAlign w:val="center"/>
          </w:tcPr>
          <w:p w:rsidRPr="00276BA8" w:rsidR="00036BC0" w:rsidP="0046727F" w:rsidRDefault="00036BC0" w14:paraId="13B93CE3" w14:textId="77777777">
            <w:pPr>
              <w:rPr>
                <w:b w:val="0"/>
                <w:bCs/>
                <w:sz w:val="20"/>
                <w:szCs w:val="20"/>
              </w:rPr>
            </w:pPr>
          </w:p>
        </w:tc>
      </w:tr>
      <w:tr w:rsidRPr="00276BA8" w:rsidR="00036BC0" w:rsidTr="00430811" w14:paraId="251EA14E" w14:textId="77777777">
        <w:trPr>
          <w:trHeight w:val="340"/>
        </w:trPr>
        <w:tc>
          <w:tcPr>
            <w:tcW w:w="1272" w:type="dxa"/>
            <w:vMerge/>
          </w:tcPr>
          <w:p w:rsidRPr="00276BA8" w:rsidR="00036BC0" w:rsidP="0046727F" w:rsidRDefault="00036BC0" w14:paraId="51572F7D" w14:textId="77777777">
            <w:pPr>
              <w:rPr>
                <w:sz w:val="20"/>
                <w:szCs w:val="20"/>
              </w:rPr>
            </w:pPr>
          </w:p>
        </w:tc>
        <w:tc>
          <w:tcPr>
            <w:tcW w:w="1991" w:type="dxa"/>
            <w:vAlign w:val="center"/>
          </w:tcPr>
          <w:p w:rsidRPr="00276BA8" w:rsidR="00036BC0" w:rsidP="0046727F" w:rsidRDefault="00036BC0" w14:paraId="18C5BE48" w14:textId="6AA9C48F">
            <w:pPr>
              <w:rPr>
                <w:b w:val="0"/>
                <w:bCs/>
                <w:sz w:val="20"/>
                <w:szCs w:val="20"/>
              </w:rPr>
            </w:pPr>
          </w:p>
        </w:tc>
        <w:tc>
          <w:tcPr>
            <w:tcW w:w="1559" w:type="dxa"/>
            <w:vAlign w:val="center"/>
          </w:tcPr>
          <w:p w:rsidRPr="00276BA8" w:rsidR="00036BC0" w:rsidP="0046727F" w:rsidRDefault="00036BC0" w14:paraId="75218AE6" w14:textId="0D3CA59A">
            <w:pPr>
              <w:rPr>
                <w:b w:val="0"/>
                <w:bCs/>
                <w:sz w:val="20"/>
                <w:szCs w:val="20"/>
              </w:rPr>
            </w:pPr>
          </w:p>
        </w:tc>
        <w:tc>
          <w:tcPr>
            <w:tcW w:w="3257" w:type="dxa"/>
            <w:vAlign w:val="center"/>
          </w:tcPr>
          <w:p w:rsidRPr="00276BA8" w:rsidR="00036BC0" w:rsidP="0046727F" w:rsidRDefault="00036BC0" w14:paraId="22DA82FB" w14:textId="3F8C87A5">
            <w:pPr>
              <w:rPr>
                <w:b w:val="0"/>
                <w:bCs/>
                <w:sz w:val="20"/>
                <w:szCs w:val="20"/>
              </w:rPr>
            </w:pPr>
          </w:p>
        </w:tc>
        <w:tc>
          <w:tcPr>
            <w:tcW w:w="1888" w:type="dxa"/>
            <w:vAlign w:val="center"/>
          </w:tcPr>
          <w:p w:rsidRPr="00276BA8" w:rsidR="00036BC0" w:rsidP="0046727F" w:rsidRDefault="00036BC0" w14:paraId="33DFA08A" w14:textId="2C0E66DA">
            <w:pPr>
              <w:rPr>
                <w:b w:val="0"/>
                <w:bCs/>
                <w:sz w:val="20"/>
                <w:szCs w:val="20"/>
              </w:rPr>
            </w:pPr>
          </w:p>
        </w:tc>
      </w:tr>
      <w:tr w:rsidRPr="00276BA8" w:rsidR="00036BC0" w:rsidTr="00E42C37" w14:paraId="30995ED9" w14:textId="77777777">
        <w:trPr>
          <w:trHeight w:val="340"/>
        </w:trPr>
        <w:tc>
          <w:tcPr>
            <w:tcW w:w="1272" w:type="dxa"/>
            <w:vMerge/>
          </w:tcPr>
          <w:p w:rsidRPr="00276BA8" w:rsidR="00036BC0" w:rsidP="0046727F" w:rsidRDefault="00036BC0" w14:paraId="75E98533" w14:textId="77777777">
            <w:pPr>
              <w:rPr>
                <w:sz w:val="20"/>
                <w:szCs w:val="20"/>
              </w:rPr>
            </w:pPr>
          </w:p>
        </w:tc>
        <w:tc>
          <w:tcPr>
            <w:tcW w:w="1991" w:type="dxa"/>
          </w:tcPr>
          <w:p w:rsidRPr="00276BA8" w:rsidR="00036BC0" w:rsidP="0046727F" w:rsidRDefault="00036BC0" w14:paraId="1AA7DD61" w14:textId="135F9CA6">
            <w:pPr>
              <w:rPr>
                <w:b w:val="0"/>
                <w:bCs/>
                <w:sz w:val="20"/>
                <w:szCs w:val="20"/>
              </w:rPr>
            </w:pPr>
          </w:p>
        </w:tc>
        <w:tc>
          <w:tcPr>
            <w:tcW w:w="1559" w:type="dxa"/>
          </w:tcPr>
          <w:p w:rsidRPr="00276BA8" w:rsidR="00036BC0" w:rsidP="0046727F" w:rsidRDefault="00036BC0" w14:paraId="34E4A2CA" w14:textId="2AE0F68F">
            <w:pPr>
              <w:rPr>
                <w:b w:val="0"/>
                <w:bCs/>
                <w:sz w:val="20"/>
                <w:szCs w:val="20"/>
              </w:rPr>
            </w:pPr>
          </w:p>
        </w:tc>
        <w:tc>
          <w:tcPr>
            <w:tcW w:w="3257" w:type="dxa"/>
          </w:tcPr>
          <w:p w:rsidRPr="00276BA8" w:rsidR="00036BC0" w:rsidP="0046727F" w:rsidRDefault="00036BC0" w14:paraId="4245DCF9" w14:textId="5F6117F5">
            <w:pPr>
              <w:rPr>
                <w:b w:val="0"/>
                <w:bCs/>
                <w:sz w:val="20"/>
                <w:szCs w:val="20"/>
              </w:rPr>
            </w:pPr>
          </w:p>
        </w:tc>
        <w:tc>
          <w:tcPr>
            <w:tcW w:w="1888" w:type="dxa"/>
          </w:tcPr>
          <w:p w:rsidRPr="00276BA8" w:rsidR="00036BC0" w:rsidP="0046727F" w:rsidRDefault="00036BC0" w14:paraId="0D3B2223" w14:textId="0DE683F5">
            <w:pPr>
              <w:rPr>
                <w:b w:val="0"/>
                <w:bCs/>
                <w:sz w:val="20"/>
                <w:szCs w:val="20"/>
              </w:rPr>
            </w:pPr>
          </w:p>
        </w:tc>
      </w:tr>
      <w:tr w:rsidRPr="00276BA8" w:rsidR="00036BC0" w:rsidTr="0083507B" w14:paraId="75A72CC5" w14:textId="77777777">
        <w:trPr>
          <w:trHeight w:val="340"/>
        </w:trPr>
        <w:tc>
          <w:tcPr>
            <w:tcW w:w="1272" w:type="dxa"/>
            <w:vMerge/>
          </w:tcPr>
          <w:p w:rsidRPr="00276BA8" w:rsidR="00036BC0" w:rsidP="0046727F" w:rsidRDefault="00036BC0" w14:paraId="0BA98F33" w14:textId="77777777">
            <w:pPr>
              <w:rPr>
                <w:sz w:val="20"/>
                <w:szCs w:val="20"/>
              </w:rPr>
            </w:pPr>
          </w:p>
        </w:tc>
        <w:tc>
          <w:tcPr>
            <w:tcW w:w="1991" w:type="dxa"/>
          </w:tcPr>
          <w:p w:rsidRPr="00276BA8" w:rsidR="00036BC0" w:rsidP="0046727F" w:rsidRDefault="00036BC0" w14:paraId="02E74217" w14:textId="52B84B98">
            <w:pPr>
              <w:rPr>
                <w:b w:val="0"/>
                <w:bCs/>
                <w:sz w:val="20"/>
                <w:szCs w:val="20"/>
              </w:rPr>
            </w:pPr>
          </w:p>
        </w:tc>
        <w:tc>
          <w:tcPr>
            <w:tcW w:w="1559" w:type="dxa"/>
          </w:tcPr>
          <w:p w:rsidRPr="00276BA8" w:rsidR="00036BC0" w:rsidP="0046727F" w:rsidRDefault="00036BC0" w14:paraId="7CDF266C" w14:textId="7BB10FCE">
            <w:pPr>
              <w:rPr>
                <w:b w:val="0"/>
                <w:bCs/>
                <w:sz w:val="20"/>
                <w:szCs w:val="20"/>
              </w:rPr>
            </w:pPr>
          </w:p>
        </w:tc>
        <w:tc>
          <w:tcPr>
            <w:tcW w:w="3257" w:type="dxa"/>
            <w:vAlign w:val="center"/>
          </w:tcPr>
          <w:p w:rsidRPr="00276BA8" w:rsidR="00036BC0" w:rsidP="0046727F" w:rsidRDefault="00036BC0" w14:paraId="17D1F4AD" w14:textId="3F7B63D1">
            <w:pPr>
              <w:rPr>
                <w:b w:val="0"/>
                <w:bCs/>
                <w:sz w:val="20"/>
                <w:szCs w:val="20"/>
              </w:rPr>
            </w:pPr>
          </w:p>
        </w:tc>
        <w:tc>
          <w:tcPr>
            <w:tcW w:w="1888" w:type="dxa"/>
            <w:vAlign w:val="center"/>
          </w:tcPr>
          <w:p w:rsidRPr="00276BA8" w:rsidR="00036BC0" w:rsidP="0046727F" w:rsidRDefault="00036BC0" w14:paraId="6CA44991" w14:textId="560957D5">
            <w:pPr>
              <w:rPr>
                <w:b w:val="0"/>
                <w:bCs/>
                <w:sz w:val="20"/>
                <w:szCs w:val="20"/>
              </w:rPr>
            </w:pPr>
          </w:p>
        </w:tc>
      </w:tr>
      <w:tr w:rsidRPr="00276BA8" w:rsidR="00036BC0" w:rsidTr="00430811" w14:paraId="29D463FE" w14:textId="77777777">
        <w:trPr>
          <w:trHeight w:val="340"/>
        </w:trPr>
        <w:tc>
          <w:tcPr>
            <w:tcW w:w="1272" w:type="dxa"/>
            <w:vMerge/>
          </w:tcPr>
          <w:p w:rsidRPr="00276BA8" w:rsidR="00036BC0" w:rsidP="0046727F" w:rsidRDefault="00036BC0" w14:paraId="23D96A02" w14:textId="77777777">
            <w:pPr>
              <w:widowControl w:val="0"/>
              <w:pBdr>
                <w:top w:val="nil"/>
                <w:left w:val="nil"/>
                <w:bottom w:val="nil"/>
                <w:right w:val="nil"/>
                <w:between w:val="nil"/>
              </w:pBdr>
              <w:rPr>
                <w:sz w:val="20"/>
                <w:szCs w:val="20"/>
              </w:rPr>
            </w:pPr>
          </w:p>
        </w:tc>
        <w:tc>
          <w:tcPr>
            <w:tcW w:w="1991" w:type="dxa"/>
            <w:vAlign w:val="center"/>
          </w:tcPr>
          <w:p w:rsidRPr="00276BA8" w:rsidR="00036BC0" w:rsidP="0046727F" w:rsidRDefault="00036BC0" w14:paraId="66C49D2D" w14:textId="51555C55">
            <w:pPr>
              <w:rPr>
                <w:b w:val="0"/>
                <w:bCs/>
                <w:sz w:val="20"/>
                <w:szCs w:val="20"/>
              </w:rPr>
            </w:pPr>
          </w:p>
        </w:tc>
        <w:tc>
          <w:tcPr>
            <w:tcW w:w="1559" w:type="dxa"/>
            <w:vAlign w:val="center"/>
          </w:tcPr>
          <w:p w:rsidRPr="00276BA8" w:rsidR="00036BC0" w:rsidP="0046727F" w:rsidRDefault="00036BC0" w14:paraId="1FCEA802" w14:textId="5CC01E40">
            <w:pPr>
              <w:rPr>
                <w:b w:val="0"/>
                <w:bCs/>
                <w:sz w:val="20"/>
                <w:szCs w:val="20"/>
              </w:rPr>
            </w:pPr>
          </w:p>
        </w:tc>
        <w:tc>
          <w:tcPr>
            <w:tcW w:w="3257" w:type="dxa"/>
            <w:vAlign w:val="center"/>
          </w:tcPr>
          <w:p w:rsidRPr="00276BA8" w:rsidR="00036BC0" w:rsidP="0046727F" w:rsidRDefault="00036BC0" w14:paraId="56101457" w14:textId="38EFA600">
            <w:pPr>
              <w:rPr>
                <w:b w:val="0"/>
                <w:bCs/>
                <w:sz w:val="20"/>
                <w:szCs w:val="20"/>
              </w:rPr>
            </w:pPr>
          </w:p>
        </w:tc>
        <w:tc>
          <w:tcPr>
            <w:tcW w:w="1888" w:type="dxa"/>
            <w:vAlign w:val="center"/>
          </w:tcPr>
          <w:p w:rsidRPr="00276BA8" w:rsidR="00036BC0" w:rsidP="0046727F" w:rsidRDefault="00036BC0" w14:paraId="41E92F9D" w14:textId="0338E681">
            <w:pPr>
              <w:rPr>
                <w:b w:val="0"/>
                <w:bCs/>
                <w:sz w:val="20"/>
                <w:szCs w:val="20"/>
              </w:rPr>
            </w:pPr>
          </w:p>
        </w:tc>
      </w:tr>
    </w:tbl>
    <w:p w:rsidRPr="00276BA8" w:rsidR="0059034F" w:rsidP="0046727F" w:rsidRDefault="0059034F" w14:paraId="540CC577" w14:textId="77777777">
      <w:pPr>
        <w:spacing w:line="240" w:lineRule="auto"/>
        <w:rPr>
          <w:sz w:val="20"/>
          <w:szCs w:val="20"/>
        </w:rPr>
      </w:pPr>
    </w:p>
    <w:p w:rsidRPr="00276BA8" w:rsidR="0059034F" w:rsidP="0046727F" w:rsidRDefault="0059034F" w14:paraId="090036EF" w14:textId="77777777">
      <w:pPr>
        <w:spacing w:line="240" w:lineRule="auto"/>
        <w:rPr>
          <w:sz w:val="20"/>
          <w:szCs w:val="20"/>
        </w:rPr>
      </w:pPr>
    </w:p>
    <w:p w:rsidRPr="00276BA8" w:rsidR="0059034F" w:rsidP="0046727F" w:rsidRDefault="00D55C84" w14:paraId="3033AE59" w14:textId="46B0ACD4">
      <w:pPr>
        <w:numPr>
          <w:ilvl w:val="0"/>
          <w:numId w:val="1"/>
        </w:numPr>
        <w:pBdr>
          <w:top w:val="nil"/>
          <w:left w:val="nil"/>
          <w:bottom w:val="nil"/>
          <w:right w:val="nil"/>
          <w:between w:val="nil"/>
        </w:pBdr>
        <w:spacing w:line="240" w:lineRule="auto"/>
        <w:ind w:left="0" w:firstLine="0"/>
        <w:rPr>
          <w:b/>
          <w:color w:val="000000"/>
          <w:sz w:val="20"/>
          <w:szCs w:val="20"/>
        </w:rPr>
      </w:pPr>
      <w:r w:rsidRPr="00276BA8">
        <w:rPr>
          <w:b/>
          <w:color w:val="000000"/>
          <w:sz w:val="20"/>
          <w:szCs w:val="20"/>
        </w:rPr>
        <w:t>CONTROL DE CAMBIOS</w:t>
      </w:r>
      <w:r w:rsidRPr="00276BA8" w:rsidR="00AC1EBE">
        <w:rPr>
          <w:b/>
          <w:color w:val="000000"/>
          <w:sz w:val="20"/>
          <w:szCs w:val="20"/>
        </w:rPr>
        <w:t>:</w:t>
      </w:r>
    </w:p>
    <w:p w:rsidRPr="00276BA8" w:rsidR="0059034F" w:rsidP="0046727F" w:rsidRDefault="0059034F" w14:paraId="49B45337" w14:textId="77777777">
      <w:pPr>
        <w:spacing w:line="240" w:lineRule="auto"/>
        <w:rPr>
          <w:sz w:val="20"/>
          <w:szCs w:val="20"/>
        </w:rPr>
      </w:pPr>
    </w:p>
    <w:tbl>
      <w:tblPr>
        <w:tblStyle w:val="a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276BA8" w:rsidR="0059034F" w14:paraId="08128DAD" w14:textId="77777777">
        <w:tc>
          <w:tcPr>
            <w:tcW w:w="1264" w:type="dxa"/>
            <w:tcBorders>
              <w:top w:val="nil"/>
              <w:left w:val="nil"/>
            </w:tcBorders>
          </w:tcPr>
          <w:p w:rsidRPr="00276BA8" w:rsidR="0059034F" w:rsidP="0046727F" w:rsidRDefault="0059034F" w14:paraId="25E93861" w14:textId="77777777">
            <w:pPr>
              <w:rPr>
                <w:sz w:val="20"/>
                <w:szCs w:val="20"/>
              </w:rPr>
            </w:pPr>
          </w:p>
        </w:tc>
        <w:tc>
          <w:tcPr>
            <w:tcW w:w="2138" w:type="dxa"/>
          </w:tcPr>
          <w:p w:rsidRPr="00276BA8" w:rsidR="0059034F" w:rsidP="0046727F" w:rsidRDefault="00D55C84" w14:paraId="7F249B14" w14:textId="77777777">
            <w:pPr>
              <w:rPr>
                <w:sz w:val="20"/>
                <w:szCs w:val="20"/>
              </w:rPr>
            </w:pPr>
            <w:r w:rsidRPr="00276BA8">
              <w:rPr>
                <w:sz w:val="20"/>
                <w:szCs w:val="20"/>
              </w:rPr>
              <w:t>Nombre</w:t>
            </w:r>
          </w:p>
        </w:tc>
        <w:tc>
          <w:tcPr>
            <w:tcW w:w="1701" w:type="dxa"/>
          </w:tcPr>
          <w:p w:rsidRPr="00276BA8" w:rsidR="0059034F" w:rsidP="0046727F" w:rsidRDefault="00D55C84" w14:paraId="3A5E5729" w14:textId="77777777">
            <w:pPr>
              <w:rPr>
                <w:sz w:val="20"/>
                <w:szCs w:val="20"/>
              </w:rPr>
            </w:pPr>
            <w:r w:rsidRPr="00276BA8">
              <w:rPr>
                <w:sz w:val="20"/>
                <w:szCs w:val="20"/>
              </w:rPr>
              <w:t>Cargo</w:t>
            </w:r>
          </w:p>
        </w:tc>
        <w:tc>
          <w:tcPr>
            <w:tcW w:w="1843" w:type="dxa"/>
          </w:tcPr>
          <w:p w:rsidRPr="00276BA8" w:rsidR="0059034F" w:rsidP="0046727F" w:rsidRDefault="00D55C84" w14:paraId="50429457" w14:textId="77777777">
            <w:pPr>
              <w:rPr>
                <w:sz w:val="20"/>
                <w:szCs w:val="20"/>
              </w:rPr>
            </w:pPr>
            <w:r w:rsidRPr="00276BA8">
              <w:rPr>
                <w:sz w:val="20"/>
                <w:szCs w:val="20"/>
              </w:rPr>
              <w:t>Dependencia</w:t>
            </w:r>
          </w:p>
        </w:tc>
        <w:tc>
          <w:tcPr>
            <w:tcW w:w="1044" w:type="dxa"/>
          </w:tcPr>
          <w:p w:rsidRPr="00276BA8" w:rsidR="0059034F" w:rsidP="0046727F" w:rsidRDefault="00D55C84" w14:paraId="25419C48" w14:textId="77777777">
            <w:pPr>
              <w:rPr>
                <w:sz w:val="20"/>
                <w:szCs w:val="20"/>
              </w:rPr>
            </w:pPr>
            <w:r w:rsidRPr="00276BA8">
              <w:rPr>
                <w:sz w:val="20"/>
                <w:szCs w:val="20"/>
              </w:rPr>
              <w:t>Fecha</w:t>
            </w:r>
          </w:p>
        </w:tc>
        <w:tc>
          <w:tcPr>
            <w:tcW w:w="1977" w:type="dxa"/>
          </w:tcPr>
          <w:p w:rsidRPr="00276BA8" w:rsidR="0059034F" w:rsidP="0046727F" w:rsidRDefault="00D55C84" w14:paraId="6115455B" w14:textId="77777777">
            <w:pPr>
              <w:rPr>
                <w:sz w:val="20"/>
                <w:szCs w:val="20"/>
              </w:rPr>
            </w:pPr>
            <w:r w:rsidRPr="00276BA8">
              <w:rPr>
                <w:sz w:val="20"/>
                <w:szCs w:val="20"/>
              </w:rPr>
              <w:t>Razón del Cambio</w:t>
            </w:r>
          </w:p>
        </w:tc>
      </w:tr>
      <w:tr w:rsidRPr="00276BA8" w:rsidR="0059034F" w14:paraId="285D14C8" w14:textId="77777777">
        <w:tc>
          <w:tcPr>
            <w:tcW w:w="1264" w:type="dxa"/>
          </w:tcPr>
          <w:p w:rsidRPr="00276BA8" w:rsidR="0059034F" w:rsidP="0046727F" w:rsidRDefault="00D55C84" w14:paraId="4AD1E29D" w14:textId="77777777">
            <w:pPr>
              <w:rPr>
                <w:sz w:val="20"/>
                <w:szCs w:val="20"/>
              </w:rPr>
            </w:pPr>
            <w:r w:rsidRPr="00276BA8">
              <w:rPr>
                <w:sz w:val="20"/>
                <w:szCs w:val="20"/>
              </w:rPr>
              <w:t>Autor (es)</w:t>
            </w:r>
          </w:p>
        </w:tc>
        <w:tc>
          <w:tcPr>
            <w:tcW w:w="2138" w:type="dxa"/>
          </w:tcPr>
          <w:p w:rsidRPr="00276BA8" w:rsidR="0059034F" w:rsidP="0046727F" w:rsidRDefault="0059034F" w14:paraId="70EF86C9" w14:textId="77777777">
            <w:pPr>
              <w:rPr>
                <w:sz w:val="20"/>
                <w:szCs w:val="20"/>
              </w:rPr>
            </w:pPr>
          </w:p>
        </w:tc>
        <w:tc>
          <w:tcPr>
            <w:tcW w:w="1701" w:type="dxa"/>
          </w:tcPr>
          <w:p w:rsidRPr="00276BA8" w:rsidR="0059034F" w:rsidP="0046727F" w:rsidRDefault="0059034F" w14:paraId="3012C07C" w14:textId="77777777">
            <w:pPr>
              <w:rPr>
                <w:sz w:val="20"/>
                <w:szCs w:val="20"/>
              </w:rPr>
            </w:pPr>
          </w:p>
        </w:tc>
        <w:tc>
          <w:tcPr>
            <w:tcW w:w="1843" w:type="dxa"/>
          </w:tcPr>
          <w:p w:rsidRPr="00276BA8" w:rsidR="0059034F" w:rsidP="0046727F" w:rsidRDefault="0059034F" w14:paraId="5A6F2B70" w14:textId="77777777">
            <w:pPr>
              <w:rPr>
                <w:sz w:val="20"/>
                <w:szCs w:val="20"/>
              </w:rPr>
            </w:pPr>
          </w:p>
        </w:tc>
        <w:tc>
          <w:tcPr>
            <w:tcW w:w="1044" w:type="dxa"/>
          </w:tcPr>
          <w:p w:rsidRPr="00276BA8" w:rsidR="0059034F" w:rsidP="0046727F" w:rsidRDefault="0059034F" w14:paraId="75E25215" w14:textId="77777777">
            <w:pPr>
              <w:rPr>
                <w:sz w:val="20"/>
                <w:szCs w:val="20"/>
              </w:rPr>
            </w:pPr>
          </w:p>
        </w:tc>
        <w:tc>
          <w:tcPr>
            <w:tcW w:w="1977" w:type="dxa"/>
          </w:tcPr>
          <w:p w:rsidRPr="00276BA8" w:rsidR="0059034F" w:rsidP="0046727F" w:rsidRDefault="0059034F" w14:paraId="0673ED23" w14:textId="77777777">
            <w:pPr>
              <w:rPr>
                <w:sz w:val="20"/>
                <w:szCs w:val="20"/>
              </w:rPr>
            </w:pPr>
          </w:p>
        </w:tc>
      </w:tr>
      <w:tr w:rsidRPr="00276BA8" w:rsidR="005F0547" w14:paraId="67283864" w14:textId="77777777">
        <w:tc>
          <w:tcPr>
            <w:tcW w:w="1264" w:type="dxa"/>
          </w:tcPr>
          <w:p w:rsidRPr="00276BA8" w:rsidR="005F0547" w:rsidP="0046727F" w:rsidRDefault="005F0547" w14:paraId="580266C9" w14:textId="77777777">
            <w:pPr>
              <w:rPr>
                <w:sz w:val="20"/>
                <w:szCs w:val="20"/>
              </w:rPr>
            </w:pPr>
          </w:p>
        </w:tc>
        <w:tc>
          <w:tcPr>
            <w:tcW w:w="2138" w:type="dxa"/>
          </w:tcPr>
          <w:p w:rsidRPr="00276BA8" w:rsidR="005F0547" w:rsidP="0046727F" w:rsidRDefault="005F0547" w14:paraId="6F2E1F6F" w14:textId="77777777">
            <w:pPr>
              <w:rPr>
                <w:sz w:val="20"/>
                <w:szCs w:val="20"/>
              </w:rPr>
            </w:pPr>
          </w:p>
        </w:tc>
        <w:tc>
          <w:tcPr>
            <w:tcW w:w="1701" w:type="dxa"/>
          </w:tcPr>
          <w:p w:rsidRPr="00276BA8" w:rsidR="005F0547" w:rsidP="0046727F" w:rsidRDefault="005F0547" w14:paraId="5778CD2C" w14:textId="77777777">
            <w:pPr>
              <w:rPr>
                <w:sz w:val="20"/>
                <w:szCs w:val="20"/>
              </w:rPr>
            </w:pPr>
          </w:p>
        </w:tc>
        <w:tc>
          <w:tcPr>
            <w:tcW w:w="1843" w:type="dxa"/>
          </w:tcPr>
          <w:p w:rsidRPr="00276BA8" w:rsidR="005F0547" w:rsidP="0046727F" w:rsidRDefault="005F0547" w14:paraId="506407E5" w14:textId="77777777">
            <w:pPr>
              <w:rPr>
                <w:sz w:val="20"/>
                <w:szCs w:val="20"/>
              </w:rPr>
            </w:pPr>
          </w:p>
        </w:tc>
        <w:tc>
          <w:tcPr>
            <w:tcW w:w="1044" w:type="dxa"/>
          </w:tcPr>
          <w:p w:rsidRPr="00276BA8" w:rsidR="005F0547" w:rsidP="0046727F" w:rsidRDefault="005F0547" w14:paraId="288FC026" w14:textId="77777777">
            <w:pPr>
              <w:rPr>
                <w:sz w:val="20"/>
                <w:szCs w:val="20"/>
              </w:rPr>
            </w:pPr>
          </w:p>
        </w:tc>
        <w:tc>
          <w:tcPr>
            <w:tcW w:w="1977" w:type="dxa"/>
          </w:tcPr>
          <w:p w:rsidRPr="00276BA8" w:rsidR="005F0547" w:rsidP="0046727F" w:rsidRDefault="005F0547" w14:paraId="2DCB311F" w14:textId="77777777">
            <w:pPr>
              <w:rPr>
                <w:sz w:val="20"/>
                <w:szCs w:val="20"/>
              </w:rPr>
            </w:pPr>
          </w:p>
        </w:tc>
      </w:tr>
    </w:tbl>
    <w:p w:rsidRPr="00276BA8" w:rsidR="007C4702" w:rsidP="0046727F" w:rsidRDefault="007C4702" w14:paraId="4F26C177" w14:textId="113F12A1">
      <w:pPr>
        <w:spacing w:line="240" w:lineRule="auto"/>
        <w:rPr>
          <w:sz w:val="20"/>
          <w:szCs w:val="20"/>
        </w:rPr>
      </w:pPr>
    </w:p>
    <w:sectPr w:rsidRPr="00276BA8" w:rsidR="007C4702">
      <w:headerReference w:type="default" r:id="rId25"/>
      <w:footerReference w:type="default" r:id="rId26"/>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F" w:author="Fabian" w:date="2023-10-24T12:02:00Z" w:id="0">
    <w:p w:rsidR="00C47E1D" w:rsidRDefault="00C47E1D" w14:paraId="78C0280B" w14:textId="77777777">
      <w:pPr>
        <w:pStyle w:val="Textocomentario"/>
      </w:pPr>
      <w:r>
        <w:rPr>
          <w:rStyle w:val="Refdecomentario"/>
        </w:rPr>
        <w:annotationRef/>
      </w:r>
    </w:p>
    <w:p w:rsidR="00C47E1D" w:rsidRDefault="00C47E1D" w14:paraId="6027925F" w14:textId="77777777">
      <w:pPr>
        <w:pStyle w:val="Textocomentario"/>
      </w:pPr>
      <w:r>
        <w:t>Este texto se debe incrustar previo al video.</w:t>
      </w:r>
    </w:p>
    <w:p w:rsidR="00C47E1D" w:rsidRDefault="00C47E1D" w14:paraId="56FC0E77" w14:textId="77777777">
      <w:pPr>
        <w:pStyle w:val="Textocomentario"/>
      </w:pPr>
      <w:r>
        <w:t xml:space="preserve">Y se debe quitar el texto que está puesto en el </w:t>
      </w:r>
      <w:proofErr w:type="spellStart"/>
      <w:r>
        <w:t>cf</w:t>
      </w:r>
      <w:proofErr w:type="spellEnd"/>
      <w:r>
        <w:t xml:space="preserve"> por reusar (ya que esa </w:t>
      </w:r>
      <w:proofErr w:type="spellStart"/>
      <w:r>
        <w:t>info</w:t>
      </w:r>
      <w:proofErr w:type="spellEnd"/>
      <w:r>
        <w:t xml:space="preserve"> está contenida dentro del video mismo).</w:t>
      </w:r>
    </w:p>
    <w:p w:rsidR="00A948BE" w:rsidRDefault="00A948BE" w14:paraId="5BAAA453" w14:textId="77777777">
      <w:pPr>
        <w:pStyle w:val="Textocomentario"/>
      </w:pPr>
    </w:p>
    <w:p w:rsidR="00A948BE" w:rsidRDefault="00870F13" w14:paraId="3A798B41" w14:textId="2A8C397B">
      <w:pPr>
        <w:pStyle w:val="Textocomentario"/>
      </w:pPr>
      <w:hyperlink w:history="1" w:anchor="/introduccion" r:id="rId1">
        <w:r w:rsidRPr="00130EC0" w:rsidR="00A948BE">
          <w:rPr>
            <w:rStyle w:val="Hipervnculo"/>
          </w:rPr>
          <w:t>https://ecored-sena.github.io/APLICACION_SERVICIOS_NUBE_M5_CF1/#/introduccion</w:t>
        </w:r>
      </w:hyperlink>
      <w:r w:rsidR="00A948BE">
        <w:t xml:space="preserve"> </w:t>
      </w:r>
    </w:p>
  </w:comment>
  <w:comment w:initials="F" w:author="Fabian" w:date="2023-10-24T12:07:00Z" w:id="1">
    <w:p w:rsidR="00EB09E2" w:rsidRDefault="00EB09E2" w14:paraId="36693B02" w14:textId="77777777">
      <w:pPr>
        <w:pStyle w:val="Textocomentario"/>
      </w:pPr>
      <w:r>
        <w:rPr>
          <w:rStyle w:val="Refdecomentario"/>
        </w:rPr>
        <w:annotationRef/>
      </w:r>
    </w:p>
    <w:p w:rsidR="00EB09E2" w:rsidRDefault="00EB09E2" w14:paraId="767E31A4" w14:textId="6B8777BD">
      <w:pPr>
        <w:pStyle w:val="Textocomentario"/>
      </w:pPr>
      <w:r>
        <w:t xml:space="preserve">Este numeral se puede tomar, tal cual, del </w:t>
      </w:r>
      <w:r w:rsidR="00276BA8">
        <w:t>reúso</w:t>
      </w:r>
      <w:r>
        <w:t>.</w:t>
      </w:r>
    </w:p>
    <w:p w:rsidR="00EB09E2" w:rsidRDefault="00EB09E2" w14:paraId="22D91612" w14:textId="77777777">
      <w:pPr>
        <w:pStyle w:val="Textocomentario"/>
      </w:pPr>
      <w:r>
        <w:t>No obstante, adicionar etiqueta de figura a la imagen que cierra el numeral, así:</w:t>
      </w:r>
    </w:p>
    <w:p w:rsidR="00EB09E2" w:rsidRDefault="00EB09E2" w14:paraId="44F279B1" w14:textId="77777777">
      <w:pPr>
        <w:pStyle w:val="Textocomentario"/>
      </w:pPr>
    </w:p>
    <w:p w:rsidRPr="00276BA8" w:rsidR="00EB09E2" w:rsidRDefault="00EB09E2" w14:paraId="07C72B42" w14:textId="77777777">
      <w:pPr>
        <w:pStyle w:val="Textocomentario"/>
        <w:rPr>
          <w:b/>
          <w:bCs/>
        </w:rPr>
      </w:pPr>
      <w:r w:rsidRPr="00276BA8">
        <w:rPr>
          <w:b/>
          <w:bCs/>
        </w:rPr>
        <w:t>Figura 1</w:t>
      </w:r>
    </w:p>
    <w:p w:rsidR="00EB09E2" w:rsidRDefault="00276BA8" w14:paraId="331C8693" w14:textId="77777777">
      <w:pPr>
        <w:pStyle w:val="Textocomentario"/>
      </w:pPr>
      <w:r w:rsidRPr="00276BA8">
        <w:rPr>
          <w:i/>
          <w:iCs/>
        </w:rPr>
        <w:t>Componentes físicos y lógicos del trabajo en red</w:t>
      </w:r>
    </w:p>
    <w:p w:rsidR="00814C63" w:rsidRDefault="00814C63" w14:paraId="4AB81A85" w14:textId="77777777">
      <w:pPr>
        <w:pStyle w:val="Textocomentario"/>
      </w:pPr>
    </w:p>
    <w:p w:rsidRPr="00814C63" w:rsidR="00814C63" w:rsidRDefault="00870F13" w14:paraId="31CD6D6E" w14:textId="39E680C3">
      <w:pPr>
        <w:pStyle w:val="Textocomentario"/>
      </w:pPr>
      <w:hyperlink w:history="1" w:anchor="/curso/tema1" r:id="rId2">
        <w:r w:rsidRPr="00130EC0" w:rsidR="00814C63">
          <w:rPr>
            <w:rStyle w:val="Hipervnculo"/>
          </w:rPr>
          <w:t>https://ecored-sena.github.io/APLICACION_SERVICIOS_NUBE_M5_CF1/#/curso/tema1</w:t>
        </w:r>
      </w:hyperlink>
      <w:r w:rsidR="00814C63">
        <w:t xml:space="preserve"> </w:t>
      </w:r>
    </w:p>
  </w:comment>
  <w:comment w:initials="F" w:author="Fabian" w:date="2023-10-24T14:22:00Z" w:id="2">
    <w:p w:rsidR="00A948BE" w:rsidRDefault="00A948BE" w14:paraId="11FD1BA4" w14:textId="77777777">
      <w:pPr>
        <w:pStyle w:val="Textocomentario"/>
      </w:pPr>
      <w:r w:rsidRPr="00A948BE">
        <w:rPr>
          <w:rStyle w:val="Refdecomentario"/>
          <w:color w:val="FF0000"/>
        </w:rPr>
        <w:annotationRef/>
      </w:r>
      <w:r w:rsidRPr="00A948BE">
        <w:rPr>
          <w:color w:val="FF0000"/>
        </w:rPr>
        <w:t>Texto alternativo:</w:t>
      </w:r>
    </w:p>
    <w:p w:rsidR="00A948BE" w:rsidRDefault="00A948BE" w14:paraId="356F2474" w14:textId="77777777">
      <w:pPr>
        <w:pStyle w:val="Textocomentario"/>
      </w:pPr>
      <w:r>
        <w:t>Esquema gráfico que enuncia algunos componentes físicos y lógicos para el trabajo en red.</w:t>
      </w:r>
    </w:p>
    <w:p w:rsidR="00A948BE" w:rsidRDefault="00A948BE" w14:paraId="4C8E26F9" w14:textId="77777777">
      <w:pPr>
        <w:pStyle w:val="Textocomentario"/>
      </w:pPr>
    </w:p>
    <w:p w:rsidR="00A948BE" w:rsidRDefault="00A948BE" w14:paraId="077A867C" w14:textId="77777777">
      <w:pPr>
        <w:pStyle w:val="Textocomentario"/>
      </w:pPr>
      <w:r w:rsidRPr="00A948BE">
        <w:rPr>
          <w:color w:val="FF0000"/>
        </w:rPr>
        <w:t>Texto explicativo:</w:t>
      </w:r>
    </w:p>
    <w:p w:rsidR="00A948BE" w:rsidRDefault="00A948BE" w14:paraId="08DCD724" w14:textId="1B36434B">
      <w:pPr>
        <w:pStyle w:val="Textocomentario"/>
      </w:pPr>
      <w:r>
        <w:t>Como destaca la figura inmediatamente anterior, algunos de los componentes más importantes para la interconexión de las redes son:</w:t>
      </w:r>
    </w:p>
    <w:p w:rsidR="00A948BE" w:rsidP="00A948BE" w:rsidRDefault="00A948BE" w14:paraId="3DC4C1A2" w14:textId="77ED7E9F">
      <w:pPr>
        <w:pStyle w:val="Textocomentario"/>
        <w:numPr>
          <w:ilvl w:val="0"/>
          <w:numId w:val="40"/>
        </w:numPr>
      </w:pPr>
      <w:r>
        <w:t>Modelos de referencia</w:t>
      </w:r>
    </w:p>
    <w:p w:rsidR="00A948BE" w:rsidP="00A948BE" w:rsidRDefault="00A948BE" w14:paraId="7167FEC8" w14:textId="77777777">
      <w:pPr>
        <w:pStyle w:val="Textocomentario"/>
        <w:numPr>
          <w:ilvl w:val="0"/>
          <w:numId w:val="40"/>
        </w:numPr>
      </w:pPr>
      <w:r>
        <w:t>Protocolos de comunicación</w:t>
      </w:r>
    </w:p>
    <w:p w:rsidR="00A948BE" w:rsidP="00A948BE" w:rsidRDefault="00A948BE" w14:paraId="3CFEBB0D" w14:textId="77777777">
      <w:pPr>
        <w:pStyle w:val="Textocomentario"/>
        <w:numPr>
          <w:ilvl w:val="0"/>
          <w:numId w:val="40"/>
        </w:numPr>
      </w:pPr>
      <w:r>
        <w:t>Puertos de comunicaciones</w:t>
      </w:r>
    </w:p>
    <w:p w:rsidR="00A948BE" w:rsidP="00A948BE" w:rsidRDefault="00A948BE" w14:paraId="5498C745" w14:textId="77777777">
      <w:pPr>
        <w:pStyle w:val="Textocomentario"/>
        <w:numPr>
          <w:ilvl w:val="0"/>
          <w:numId w:val="40"/>
        </w:numPr>
      </w:pPr>
      <w:r>
        <w:t>Recursos compartidos</w:t>
      </w:r>
    </w:p>
    <w:p w:rsidR="00A948BE" w:rsidP="00A948BE" w:rsidRDefault="00A948BE" w14:paraId="06DE4530" w14:textId="7461B206">
      <w:pPr>
        <w:pStyle w:val="Textocomentario"/>
        <w:numPr>
          <w:ilvl w:val="0"/>
          <w:numId w:val="40"/>
        </w:numPr>
      </w:pPr>
      <w:r>
        <w:t>Medios de transmisión</w:t>
      </w:r>
    </w:p>
  </w:comment>
  <w:comment w:initials="F" w:author="Fabian" w:date="2023-10-24T12:12:00Z" w:id="3">
    <w:p w:rsidR="00276BA8" w:rsidRDefault="00276BA8" w14:paraId="6B3889B7" w14:textId="77777777">
      <w:pPr>
        <w:pStyle w:val="Textocomentario"/>
      </w:pPr>
      <w:r>
        <w:rPr>
          <w:rStyle w:val="Refdecomentario"/>
        </w:rPr>
        <w:annotationRef/>
      </w:r>
    </w:p>
    <w:p w:rsidR="00276BA8" w:rsidRDefault="00276BA8" w14:paraId="7E088B00" w14:textId="31DE1ABC">
      <w:pPr>
        <w:pStyle w:val="Textocomentario"/>
      </w:pPr>
      <w:r>
        <w:t>Este numeral, si bien no cambia nada su contenido</w:t>
      </w:r>
      <w:r w:rsidR="00814C63">
        <w:t xml:space="preserve"> teórico</w:t>
      </w:r>
      <w:r>
        <w:t>, es clave aportarle diseño instruccional</w:t>
      </w:r>
      <w:r w:rsidR="00F07258">
        <w:t>,</w:t>
      </w:r>
      <w:r>
        <w:t xml:space="preserve"> como se propone en este documento.</w:t>
      </w:r>
    </w:p>
  </w:comment>
  <w:comment w:initials="F" w:author="Fabian" w:date="2023-10-24T12:14:00Z" w:id="4">
    <w:p w:rsidR="00276BA8" w:rsidRDefault="00276BA8" w14:paraId="1EE38942" w14:textId="5989E809">
      <w:pPr>
        <w:pStyle w:val="Textocomentario"/>
      </w:pPr>
      <w:r>
        <w:rPr>
          <w:rStyle w:val="Refdecomentario"/>
        </w:rPr>
        <w:annotationRef/>
      </w:r>
      <w:hyperlink w:history="1" r:id="rId3">
        <w:r w:rsidRPr="00130EC0">
          <w:rPr>
            <w:rStyle w:val="Hipervnculo"/>
          </w:rPr>
          <w:t>https://stock.adobe.com/co/images/cloud-computing-digital-information-data-center-technology-computer-information-storage-cybersecurity-3d-illustration/642485396</w:t>
        </w:r>
      </w:hyperlink>
      <w:r>
        <w:t xml:space="preserve"> </w:t>
      </w:r>
    </w:p>
  </w:comment>
  <w:comment w:initials="F" w:author="Fabian" w:date="2023-10-24T12:27:00Z" w:id="5">
    <w:p w:rsidR="00F07258" w:rsidRDefault="00F07258" w14:paraId="49267F83" w14:textId="77777777">
      <w:pPr>
        <w:pStyle w:val="Textocomentario"/>
      </w:pPr>
      <w:r>
        <w:rPr>
          <w:rStyle w:val="Refdecomentario"/>
        </w:rPr>
        <w:annotationRef/>
      </w:r>
    </w:p>
    <w:p w:rsidR="00F07258" w:rsidRDefault="00F07258" w14:paraId="4B316751" w14:textId="77777777">
      <w:pPr>
        <w:pStyle w:val="Textocomentario"/>
      </w:pPr>
      <w:r w:rsidRPr="00CB75CF">
        <w:rPr>
          <w:color w:val="FF0000"/>
        </w:rPr>
        <w:t xml:space="preserve">Aplicar a estas compañías el recurso de tarjeta </w:t>
      </w:r>
      <w:proofErr w:type="spellStart"/>
      <w:r w:rsidRPr="00CB75CF">
        <w:rPr>
          <w:color w:val="FF0000"/>
        </w:rPr>
        <w:t>flip</w:t>
      </w:r>
      <w:proofErr w:type="spellEnd"/>
      <w:r w:rsidRPr="00CB75CF">
        <w:rPr>
          <w:color w:val="FF0000"/>
        </w:rPr>
        <w:t>. Por una cara el logo y en la contracara su nombre:</w:t>
      </w:r>
    </w:p>
    <w:p w:rsidR="00F07258" w:rsidRDefault="00F07258" w14:paraId="0690533B" w14:textId="77777777">
      <w:pPr>
        <w:pStyle w:val="Textocomentario"/>
      </w:pPr>
    </w:p>
    <w:p w:rsidR="00F07258" w:rsidRDefault="00F07258" w14:paraId="07C4E3C1" w14:textId="12EDF0DE">
      <w:pPr>
        <w:pStyle w:val="Textocomentario"/>
      </w:pPr>
      <w:r>
        <w:t xml:space="preserve">ISO: Internacional </w:t>
      </w:r>
      <w:proofErr w:type="spellStart"/>
      <w:r>
        <w:t>Standards</w:t>
      </w:r>
      <w:proofErr w:type="spellEnd"/>
      <w:r>
        <w:t xml:space="preserve"> </w:t>
      </w:r>
      <w:proofErr w:type="spellStart"/>
      <w:r>
        <w:t>Or</w:t>
      </w:r>
      <w:r w:rsidR="00814C63">
        <w:t>g</w:t>
      </w:r>
      <w:r>
        <w:t>anization</w:t>
      </w:r>
      <w:proofErr w:type="spellEnd"/>
    </w:p>
    <w:p w:rsidR="00F07258" w:rsidRDefault="00F07258" w14:paraId="76E28DFF" w14:textId="77777777">
      <w:pPr>
        <w:pStyle w:val="Textocomentario"/>
      </w:pPr>
      <w:r>
        <w:t>ANSI: Instituto Nacional Americano de Normalización</w:t>
      </w:r>
    </w:p>
    <w:p w:rsidR="00F07258" w:rsidRDefault="00C66491" w14:paraId="6E0677EC" w14:textId="77777777">
      <w:pPr>
        <w:pStyle w:val="Textocomentario"/>
      </w:pPr>
      <w:r>
        <w:t>TIA: Asociación de Industrias Telecomunicaciones</w:t>
      </w:r>
    </w:p>
    <w:p w:rsidR="00C66491" w:rsidRDefault="00C66491" w14:paraId="63CBA022" w14:textId="77777777">
      <w:pPr>
        <w:pStyle w:val="Textocomentario"/>
      </w:pPr>
      <w:r>
        <w:t>IEEE: Instituto de ingenieros electrónicos y eléctricos</w:t>
      </w:r>
    </w:p>
    <w:p w:rsidR="00C66491" w:rsidRDefault="00C66491" w14:paraId="72129010" w14:textId="77777777">
      <w:pPr>
        <w:pStyle w:val="Textocomentario"/>
      </w:pPr>
      <w:r>
        <w:t>EIA: Asociación de Industrias Electrónicas</w:t>
      </w:r>
    </w:p>
    <w:p w:rsidR="00C66491" w:rsidRDefault="00C66491" w14:paraId="16F3253E" w14:textId="0DFE0735">
      <w:pPr>
        <w:pStyle w:val="Textocomentario"/>
      </w:pPr>
      <w:r>
        <w:t>ITU: Unión Internacional de Telecomunicaciones</w:t>
      </w:r>
    </w:p>
  </w:comment>
  <w:comment w:initials="F" w:author="Fabian" w:date="2023-10-24T12:30:00Z" w:id="6">
    <w:p w:rsidR="00CB75CF" w:rsidRDefault="00CB75CF" w14:paraId="5B1E23D5" w14:textId="77777777">
      <w:pPr>
        <w:pStyle w:val="Textocomentario"/>
      </w:pPr>
      <w:r>
        <w:rPr>
          <w:rStyle w:val="Refdecomentario"/>
        </w:rPr>
        <w:annotationRef/>
      </w:r>
    </w:p>
    <w:p w:rsidR="00CB75CF" w:rsidRDefault="00CB75CF" w14:paraId="2AA240BD" w14:textId="56676EBF">
      <w:pPr>
        <w:pStyle w:val="Textocomentario"/>
      </w:pPr>
      <w:r>
        <w:t>Cajón texto color.</w:t>
      </w:r>
    </w:p>
  </w:comment>
  <w:comment w:initials="F" w:author="Fabian" w:date="2023-10-24T13:53:00Z" w:id="7">
    <w:p w:rsidR="00814C63" w:rsidRDefault="00814C63" w14:paraId="6C47D8EB" w14:textId="77777777">
      <w:pPr>
        <w:pStyle w:val="Textocomentario"/>
      </w:pPr>
      <w:r>
        <w:rPr>
          <w:rStyle w:val="Refdecomentario"/>
        </w:rPr>
        <w:annotationRef/>
      </w:r>
    </w:p>
    <w:p w:rsidR="00814C63" w:rsidRDefault="00814C63" w14:paraId="1C70E3F0" w14:textId="77777777">
      <w:pPr>
        <w:pStyle w:val="Textocomentario"/>
      </w:pPr>
      <w:r>
        <w:t>Este numeral presenta necesidad de algunos cambios, como se sugiere en este documento.</w:t>
      </w:r>
    </w:p>
    <w:p w:rsidR="00814C63" w:rsidRDefault="00814C63" w14:paraId="3D943094" w14:textId="77777777">
      <w:pPr>
        <w:pStyle w:val="Textocomentario"/>
      </w:pPr>
    </w:p>
    <w:p w:rsidR="00814C63" w:rsidRDefault="00870F13" w14:paraId="4D3E3F94" w14:textId="0A760729">
      <w:pPr>
        <w:pStyle w:val="Textocomentario"/>
      </w:pPr>
      <w:hyperlink w:history="1" w:anchor="/curso/tema3" r:id="rId4">
        <w:r w:rsidRPr="00130EC0" w:rsidR="00814C63">
          <w:rPr>
            <w:rStyle w:val="Hipervnculo"/>
          </w:rPr>
          <w:t>https://ecored-sena.github.io/APLICACION_SERVICIOS_NUBE_M5_CF1/#/curso/tema3</w:t>
        </w:r>
      </w:hyperlink>
      <w:r w:rsidR="00814C63">
        <w:t xml:space="preserve"> </w:t>
      </w:r>
    </w:p>
  </w:comment>
  <w:comment w:initials="F" w:author="Fabian" w:date="2023-10-24T13:20:00Z" w:id="8">
    <w:p w:rsidR="003C4D94" w:rsidRDefault="003C4D94" w14:paraId="342E587C" w14:textId="77777777">
      <w:pPr>
        <w:pStyle w:val="Textocomentario"/>
      </w:pPr>
      <w:r>
        <w:rPr>
          <w:rStyle w:val="Refdecomentario"/>
        </w:rPr>
        <w:annotationRef/>
      </w:r>
    </w:p>
    <w:p w:rsidR="003C4D94" w:rsidRDefault="003C4D94" w14:paraId="4E2B9431" w14:textId="77777777">
      <w:pPr>
        <w:pStyle w:val="Textocomentario"/>
      </w:pPr>
      <w:r>
        <w:t>Asignar etiqueta de figura a la imagen que ya se encuentra propuesta.</w:t>
      </w:r>
    </w:p>
    <w:p w:rsidR="00A948BE" w:rsidRDefault="00A948BE" w14:paraId="6C4D22F1" w14:textId="77777777">
      <w:pPr>
        <w:pStyle w:val="Textocomentario"/>
      </w:pPr>
    </w:p>
    <w:p w:rsidR="00A948BE" w:rsidRDefault="00A948BE" w14:paraId="5C5888E1" w14:textId="77777777">
      <w:pPr>
        <w:pStyle w:val="Textocomentario"/>
      </w:pPr>
      <w:r w:rsidRPr="00A948BE">
        <w:rPr>
          <w:color w:val="FF0000"/>
        </w:rPr>
        <w:t>Texto alternativo:</w:t>
      </w:r>
    </w:p>
    <w:p w:rsidR="00A948BE" w:rsidRDefault="00A948BE" w14:paraId="79CA68F4" w14:textId="37FA483C">
      <w:pPr>
        <w:pStyle w:val="Textocomentario"/>
      </w:pPr>
      <w:r>
        <w:t>Gráfica que muestra los elementos básicos de la comunicación: emisor, mensaje, código, canal, receptor.</w:t>
      </w:r>
    </w:p>
    <w:p w:rsidR="00A948BE" w:rsidRDefault="00A948BE" w14:paraId="7C8A5C13" w14:textId="77777777">
      <w:pPr>
        <w:pStyle w:val="Textocomentario"/>
      </w:pPr>
    </w:p>
    <w:p w:rsidRPr="00A948BE" w:rsidR="00A948BE" w:rsidRDefault="00A948BE" w14:paraId="053AA258" w14:textId="77777777">
      <w:pPr>
        <w:pStyle w:val="Textocomentario"/>
        <w:rPr>
          <w:color w:val="FF0000"/>
        </w:rPr>
      </w:pPr>
      <w:r w:rsidRPr="00A948BE">
        <w:rPr>
          <w:color w:val="FF0000"/>
        </w:rPr>
        <w:t>Texto explicativo:</w:t>
      </w:r>
    </w:p>
    <w:p w:rsidR="00A948BE" w:rsidRDefault="00A948BE" w14:paraId="05A5CD01" w14:textId="54B237A6">
      <w:pPr>
        <w:pStyle w:val="Textocomentario"/>
      </w:pPr>
      <w:r w:rsidRPr="00A948BE">
        <w:rPr>
          <w:color w:val="FF0000"/>
        </w:rPr>
        <w:t>No aplica ya que el recurso anterior los enunció y explicó, uno a uno. La figura es solo un refuerzo de lo ya dicho.</w:t>
      </w:r>
    </w:p>
  </w:comment>
  <w:comment w:initials="F" w:author="Fabian" w:date="2023-10-24T13:26:00Z" w:id="9">
    <w:p w:rsidR="003C4D94" w:rsidRDefault="003C4D94" w14:paraId="3EECFE5F" w14:textId="77777777">
      <w:pPr>
        <w:pStyle w:val="Textocomentario"/>
      </w:pPr>
      <w:r>
        <w:rPr>
          <w:rStyle w:val="Refdecomentario"/>
        </w:rPr>
        <w:annotationRef/>
      </w:r>
    </w:p>
    <w:p w:rsidR="003C4D94" w:rsidRDefault="003C4D94" w14:paraId="261D8C7A" w14:textId="0347DCBE">
      <w:pPr>
        <w:pStyle w:val="Textocomentario"/>
      </w:pPr>
      <w:r>
        <w:t>No es figura. Son dos tarjetas conectadas.</w:t>
      </w:r>
    </w:p>
  </w:comment>
  <w:comment w:initials="F" w:author="Fabian" w:date="2023-10-24T14:28:00Z" w:id="10">
    <w:p w:rsidR="00780633" w:rsidRDefault="00780633" w14:paraId="6CDF23EF" w14:textId="77777777">
      <w:pPr>
        <w:pStyle w:val="Textocomentario"/>
      </w:pPr>
      <w:r>
        <w:rPr>
          <w:rStyle w:val="Refdecomentario"/>
        </w:rPr>
        <w:annotationRef/>
      </w:r>
    </w:p>
    <w:p w:rsidR="00780633" w:rsidRDefault="00780633" w14:paraId="7ADAD4DA" w14:textId="557C0599">
      <w:pPr>
        <w:pStyle w:val="Textocomentario"/>
        <w:rPr>
          <w:color w:val="FF0000"/>
        </w:rPr>
      </w:pPr>
      <w:r>
        <w:rPr>
          <w:color w:val="FF0000"/>
        </w:rPr>
        <w:t>Conserva su nombre, pero no es una figura; deberá presentarse como tabla 1.</w:t>
      </w:r>
    </w:p>
    <w:p w:rsidR="00780633" w:rsidRDefault="00780633" w14:paraId="72F96755" w14:textId="77777777">
      <w:pPr>
        <w:pStyle w:val="Textocomentario"/>
        <w:rPr>
          <w:color w:val="FF0000"/>
        </w:rPr>
      </w:pPr>
    </w:p>
    <w:p w:rsidRPr="00780633" w:rsidR="00780633" w:rsidRDefault="00780633" w14:paraId="19557B3A" w14:textId="77777777">
      <w:pPr>
        <w:pStyle w:val="Textocomentario"/>
        <w:rPr>
          <w:b/>
          <w:bCs/>
        </w:rPr>
      </w:pPr>
      <w:r w:rsidRPr="00780633">
        <w:rPr>
          <w:b/>
          <w:bCs/>
        </w:rPr>
        <w:t>Tabla 1</w:t>
      </w:r>
    </w:p>
    <w:p w:rsidR="00780633" w:rsidRDefault="00780633" w14:paraId="2FEDD673" w14:textId="77777777">
      <w:pPr>
        <w:pStyle w:val="Textocomentario"/>
      </w:pPr>
      <w:r w:rsidRPr="00780633">
        <w:rPr>
          <w:i/>
          <w:iCs/>
        </w:rPr>
        <w:t>Suite de protocolos según el modelo de referencia</w:t>
      </w:r>
    </w:p>
    <w:p w:rsidRPr="00780633" w:rsidR="00780633" w:rsidRDefault="00780633" w14:paraId="4E9D8990" w14:textId="77777777">
      <w:pPr>
        <w:pStyle w:val="Textocomentario"/>
        <w:rPr>
          <w:color w:val="FF0000"/>
        </w:rPr>
      </w:pPr>
    </w:p>
    <w:p w:rsidRPr="00780633" w:rsidR="00780633" w:rsidRDefault="00780633" w14:paraId="7DFF8DDE" w14:textId="746DD69D">
      <w:pPr>
        <w:pStyle w:val="Textocomentario"/>
      </w:pPr>
      <w:r w:rsidRPr="00780633">
        <w:rPr>
          <w:color w:val="FF0000"/>
        </w:rPr>
        <w:t>OJO: cada franja</w:t>
      </w:r>
      <w:r>
        <w:rPr>
          <w:color w:val="FF0000"/>
        </w:rPr>
        <w:t xml:space="preserve"> horizontal</w:t>
      </w:r>
      <w:r w:rsidRPr="00780633">
        <w:rPr>
          <w:color w:val="FF0000"/>
        </w:rPr>
        <w:t xml:space="preserve"> de</w:t>
      </w:r>
      <w:r>
        <w:rPr>
          <w:color w:val="FF0000"/>
        </w:rPr>
        <w:t>l mismo</w:t>
      </w:r>
      <w:r w:rsidRPr="00780633">
        <w:rPr>
          <w:color w:val="FF0000"/>
        </w:rPr>
        <w:t xml:space="preserve"> color es una fila (por tanto, hay tres columnas y 4 filas).</w:t>
      </w:r>
    </w:p>
  </w:comment>
  <w:comment w:initials="F" w:author="Fabian" w:date="2023-10-24T13:32:00Z" w:id="11">
    <w:p w:rsidR="00676A47" w:rsidRDefault="00676A47" w14:paraId="590386DC" w14:textId="77777777">
      <w:pPr>
        <w:pStyle w:val="Textocomentario"/>
      </w:pPr>
      <w:r>
        <w:rPr>
          <w:rStyle w:val="Refdecomentario"/>
        </w:rPr>
        <w:annotationRef/>
      </w:r>
    </w:p>
    <w:p w:rsidR="00676A47" w:rsidRDefault="00676A47" w14:paraId="7B071F89" w14:textId="77777777">
      <w:pPr>
        <w:pStyle w:val="Textocomentario"/>
      </w:pPr>
      <w:r w:rsidRPr="00676A47">
        <w:rPr>
          <w:color w:val="FF0000"/>
        </w:rPr>
        <w:t>Este numeral se puede tomar, tal cual, del reúso; excepto porque la imagen debe llevar el rótulo de figura, así:</w:t>
      </w:r>
    </w:p>
    <w:p w:rsidR="00676A47" w:rsidRDefault="00676A47" w14:paraId="686C4C3D" w14:textId="77777777">
      <w:pPr>
        <w:pStyle w:val="Textocomentario"/>
      </w:pPr>
    </w:p>
    <w:p w:rsidRPr="00676A47" w:rsidR="00676A47" w:rsidRDefault="00676A47" w14:paraId="6E6C74FA" w14:textId="4F4109F3">
      <w:pPr>
        <w:pStyle w:val="Textocomentario"/>
        <w:rPr>
          <w:b/>
          <w:bCs/>
        </w:rPr>
      </w:pPr>
      <w:r w:rsidRPr="00676A47">
        <w:rPr>
          <w:b/>
          <w:bCs/>
        </w:rPr>
        <w:t xml:space="preserve">Figura </w:t>
      </w:r>
      <w:r w:rsidR="002D2014">
        <w:rPr>
          <w:b/>
          <w:bCs/>
        </w:rPr>
        <w:t>3</w:t>
      </w:r>
    </w:p>
    <w:p w:rsidR="00676A47" w:rsidRDefault="00676A47" w14:paraId="35A291E2" w14:textId="77777777">
      <w:pPr>
        <w:pStyle w:val="Textocomentario"/>
        <w:rPr>
          <w:i/>
          <w:iCs/>
        </w:rPr>
      </w:pPr>
      <w:r w:rsidRPr="00676A47">
        <w:rPr>
          <w:i/>
          <w:iCs/>
        </w:rPr>
        <w:t>Puertos de comunicación para servicios de red</w:t>
      </w:r>
    </w:p>
    <w:p w:rsidR="00676A47" w:rsidRDefault="00676A47" w14:paraId="3AED4442" w14:textId="77777777">
      <w:pPr>
        <w:pStyle w:val="Textocomentario"/>
        <w:rPr>
          <w:i/>
          <w:iCs/>
        </w:rPr>
      </w:pPr>
    </w:p>
    <w:p w:rsidR="00676A47" w:rsidRDefault="00676A47" w14:paraId="39366195" w14:textId="77777777">
      <w:pPr>
        <w:pStyle w:val="Textocomentario"/>
        <w:rPr>
          <w:color w:val="FF0000"/>
        </w:rPr>
      </w:pPr>
      <w:r w:rsidRPr="00676A47">
        <w:rPr>
          <w:color w:val="FF0000"/>
        </w:rPr>
        <w:t>Y su texto introductorio cambia por el que se deja aquí en este documento.</w:t>
      </w:r>
    </w:p>
    <w:p w:rsidR="00814C63" w:rsidRDefault="00814C63" w14:paraId="2080778F" w14:textId="77777777">
      <w:pPr>
        <w:pStyle w:val="Textocomentario"/>
        <w:rPr>
          <w:color w:val="FF0000"/>
        </w:rPr>
      </w:pPr>
    </w:p>
    <w:p w:rsidRPr="00676A47" w:rsidR="00814C63" w:rsidRDefault="00870F13" w14:paraId="5AA2FA86" w14:textId="411A9D14">
      <w:pPr>
        <w:pStyle w:val="Textocomentario"/>
      </w:pPr>
      <w:hyperlink w:history="1" w:anchor="/curso/tema4" r:id="rId5">
        <w:r w:rsidRPr="00130EC0" w:rsidR="00814C63">
          <w:rPr>
            <w:rStyle w:val="Hipervnculo"/>
          </w:rPr>
          <w:t>https://ecored-sena.github.io/APLICACION_SERVICIOS_NUBE_M5_CF1/#/curso/tema4</w:t>
        </w:r>
      </w:hyperlink>
      <w:r w:rsidR="00814C63">
        <w:t xml:space="preserve"> </w:t>
      </w:r>
    </w:p>
  </w:comment>
  <w:comment w:initials="F" w:author="Fabian" w:date="2023-10-24T14:36:00Z" w:id="12">
    <w:p w:rsidR="00AB67CD" w:rsidRDefault="00AB67CD" w14:paraId="63A31130" w14:textId="77777777">
      <w:pPr>
        <w:pStyle w:val="Textocomentario"/>
      </w:pPr>
      <w:r>
        <w:rPr>
          <w:rStyle w:val="Refdecomentario"/>
        </w:rPr>
        <w:annotationRef/>
      </w:r>
    </w:p>
    <w:p w:rsidR="00AB67CD" w:rsidRDefault="00AB67CD" w14:paraId="540ACD49" w14:textId="3D7243E2">
      <w:pPr>
        <w:pStyle w:val="Textocomentario"/>
      </w:pPr>
      <w:r w:rsidRPr="00AB67CD">
        <w:rPr>
          <w:color w:val="FF0000"/>
        </w:rPr>
        <w:t>Texto alternativo:</w:t>
      </w:r>
    </w:p>
    <w:p w:rsidR="00AB67CD" w:rsidRDefault="00AB67CD" w14:paraId="4B7FF512" w14:textId="77777777">
      <w:pPr>
        <w:pStyle w:val="Textocomentario"/>
      </w:pPr>
      <w:r>
        <w:t>Figura que enuncia algunos de los puertos más comunes, para comunicación con servicios de red.</w:t>
      </w:r>
    </w:p>
    <w:p w:rsidR="00AB67CD" w:rsidRDefault="00AB67CD" w14:paraId="4AA1FFBC" w14:textId="77777777">
      <w:pPr>
        <w:pStyle w:val="Textocomentario"/>
      </w:pPr>
    </w:p>
    <w:p w:rsidR="00AB67CD" w:rsidRDefault="00AB67CD" w14:paraId="30A1A8A3" w14:textId="77777777">
      <w:pPr>
        <w:pStyle w:val="Textocomentario"/>
      </w:pPr>
      <w:r w:rsidRPr="00AB67CD">
        <w:rPr>
          <w:color w:val="FF0000"/>
        </w:rPr>
        <w:t>Texto explicativo:</w:t>
      </w:r>
    </w:p>
    <w:p w:rsidR="00AB67CD" w:rsidRDefault="00AB67CD" w14:paraId="7396FA7C" w14:textId="77777777">
      <w:pPr>
        <w:pStyle w:val="Textocomentario"/>
      </w:pPr>
      <w:r>
        <w:t>Como lo propone la figura inmediatamente anterior, algunos puertos de comunicación con servicios de red, más comunes son:</w:t>
      </w:r>
    </w:p>
    <w:p w:rsidR="00AB67CD" w:rsidP="00AB67CD" w:rsidRDefault="00AB67CD" w14:paraId="610EDC6F" w14:textId="77777777">
      <w:pPr>
        <w:pStyle w:val="Textocomentario"/>
        <w:numPr>
          <w:ilvl w:val="0"/>
          <w:numId w:val="41"/>
        </w:numPr>
      </w:pPr>
      <w:r>
        <w:t>HTTP 80</w:t>
      </w:r>
    </w:p>
    <w:p w:rsidR="00AB67CD" w:rsidP="00AB67CD" w:rsidRDefault="00AB67CD" w14:paraId="62FA610A" w14:textId="77777777">
      <w:pPr>
        <w:pStyle w:val="Textocomentario"/>
        <w:numPr>
          <w:ilvl w:val="0"/>
          <w:numId w:val="41"/>
        </w:numPr>
      </w:pPr>
      <w:r>
        <w:t>Telnet 23</w:t>
      </w:r>
    </w:p>
    <w:p w:rsidR="00AB67CD" w:rsidP="00AB67CD" w:rsidRDefault="00AB67CD" w14:paraId="6580CB14" w14:textId="77777777">
      <w:pPr>
        <w:pStyle w:val="Textocomentario"/>
        <w:numPr>
          <w:ilvl w:val="0"/>
          <w:numId w:val="41"/>
        </w:numPr>
      </w:pPr>
      <w:r>
        <w:t>FTP 21</w:t>
      </w:r>
    </w:p>
    <w:p w:rsidR="00AB67CD" w:rsidP="00AB67CD" w:rsidRDefault="00AB67CD" w14:paraId="2AEAEC35" w14:textId="4422CA6B">
      <w:pPr>
        <w:pStyle w:val="Textocomentario"/>
        <w:numPr>
          <w:ilvl w:val="0"/>
          <w:numId w:val="41"/>
        </w:numPr>
      </w:pPr>
      <w:r>
        <w:t>SMTP 25</w:t>
      </w:r>
    </w:p>
  </w:comment>
  <w:comment w:initials="F" w:author="Fabian" w:date="2023-10-24T13:38:00Z" w:id="13">
    <w:p w:rsidR="00A20DBD" w:rsidRDefault="00A20DBD" w14:paraId="628694E4" w14:textId="77777777">
      <w:pPr>
        <w:pStyle w:val="Textocomentario"/>
      </w:pPr>
      <w:r>
        <w:rPr>
          <w:rStyle w:val="Refdecomentario"/>
        </w:rPr>
        <w:annotationRef/>
      </w:r>
    </w:p>
    <w:p w:rsidR="00A20DBD" w:rsidRDefault="00A20DBD" w14:paraId="4242F17E" w14:textId="1EF57795">
      <w:pPr>
        <w:pStyle w:val="Textocomentario"/>
      </w:pPr>
      <w:r>
        <w:t>Este numeral se puede tomar, tal cual, del reúso; excepto porque se debe eliminar el texto señalado en la imagen</w:t>
      </w:r>
      <w:r w:rsidR="00814C63">
        <w:t xml:space="preserve"> que se deja acá en este documento</w:t>
      </w:r>
      <w:r>
        <w:t>.</w:t>
      </w:r>
    </w:p>
    <w:p w:rsidR="00814C63" w:rsidRDefault="00814C63" w14:paraId="6B8DC75B" w14:textId="77777777">
      <w:pPr>
        <w:pStyle w:val="Textocomentario"/>
      </w:pPr>
    </w:p>
    <w:p w:rsidR="00814C63" w:rsidRDefault="00870F13" w14:paraId="2B7BBAC6" w14:textId="79004ED3">
      <w:pPr>
        <w:pStyle w:val="Textocomentario"/>
      </w:pPr>
      <w:hyperlink w:history="1" w:anchor="/curso/tema5" r:id="rId6">
        <w:r w:rsidRPr="00130EC0" w:rsidR="00814C63">
          <w:rPr>
            <w:rStyle w:val="Hipervnculo"/>
          </w:rPr>
          <w:t>https://ecored-sena.github.io/APLICACION_SERVICIOS_NUBE_M5_CF1/#/curso/tema5</w:t>
        </w:r>
      </w:hyperlink>
      <w:r w:rsidR="00814C63">
        <w:t xml:space="preserve"> </w:t>
      </w:r>
    </w:p>
  </w:comment>
  <w:comment w:initials="F" w:author="Fabian" w:date="2023-10-24T13:40:00Z" w:id="14">
    <w:p w:rsidR="00E964BB" w:rsidRDefault="00E964BB" w14:paraId="47AEC314" w14:textId="77777777">
      <w:pPr>
        <w:pStyle w:val="Textocomentario"/>
      </w:pPr>
      <w:r>
        <w:rPr>
          <w:rStyle w:val="Refdecomentario"/>
        </w:rPr>
        <w:annotationRef/>
      </w:r>
    </w:p>
    <w:p w:rsidR="00E964BB" w:rsidRDefault="00E964BB" w14:paraId="62E53065" w14:textId="77777777">
      <w:pPr>
        <w:pStyle w:val="Textocomentario"/>
      </w:pPr>
      <w:r>
        <w:t>Este numeral se puede tomar, tal cual, del reúso.</w:t>
      </w:r>
    </w:p>
    <w:p w:rsidR="00814C63" w:rsidRDefault="00870F13" w14:paraId="35E303D7" w14:textId="26608628">
      <w:pPr>
        <w:pStyle w:val="Textocomentario"/>
      </w:pPr>
      <w:hyperlink w:history="1" w:anchor="/curso/tema6" r:id="rId7">
        <w:r w:rsidRPr="00130EC0" w:rsidR="00814C63">
          <w:rPr>
            <w:rStyle w:val="Hipervnculo"/>
          </w:rPr>
          <w:t>https://ecored-sena.github.io/APLICACION_SERVICIOS_NUBE_M5_CF1/#/curso/tema6</w:t>
        </w:r>
      </w:hyperlink>
      <w:r w:rsidR="00814C63">
        <w:t xml:space="preserve"> </w:t>
      </w:r>
    </w:p>
  </w:comment>
  <w:comment w:initials="F" w:author="Fabian" w:date="2023-10-24T14:15:00Z" w:id="15">
    <w:p w:rsidR="00660764" w:rsidRDefault="00660764" w14:paraId="4D19B6B7" w14:textId="77777777">
      <w:pPr>
        <w:pStyle w:val="Textocomentario"/>
      </w:pPr>
      <w:r>
        <w:rPr>
          <w:rStyle w:val="Refdecomentario"/>
        </w:rPr>
        <w:annotationRef/>
      </w:r>
    </w:p>
    <w:p w:rsidR="00660764" w:rsidRDefault="00660764" w14:paraId="0E30212F" w14:textId="656B7167">
      <w:pPr>
        <w:pStyle w:val="Textocomentario"/>
      </w:pPr>
      <w:r>
        <w:t>El componente existente no tiene síntesis. Favor elaborar la que aquí se propone.</w:t>
      </w:r>
    </w:p>
    <w:p w:rsidR="00660764" w:rsidRDefault="00660764" w14:paraId="65EA5A27" w14:textId="77777777">
      <w:pPr>
        <w:pStyle w:val="Textocomentario"/>
      </w:pPr>
    </w:p>
    <w:p w:rsidR="00660764" w:rsidRDefault="00660764" w14:paraId="220C4FFF" w14:textId="584EE31B">
      <w:pPr>
        <w:pStyle w:val="Textocomentario"/>
      </w:pPr>
      <w:proofErr w:type="spellStart"/>
      <w:r>
        <w:t>Formatos_DI</w:t>
      </w:r>
      <w:proofErr w:type="spellEnd"/>
      <w:r>
        <w:t xml:space="preserve">: </w:t>
      </w:r>
      <w:r w:rsidRPr="00660764">
        <w:rPr>
          <w:b/>
          <w:bCs/>
        </w:rPr>
        <w:t>Sintesis_CF01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798B41" w15:done="0"/>
  <w15:commentEx w15:paraId="31CD6D6E" w15:done="0"/>
  <w15:commentEx w15:paraId="06DE4530" w15:done="0"/>
  <w15:commentEx w15:paraId="7E088B00" w15:done="0"/>
  <w15:commentEx w15:paraId="1EE38942" w15:done="0"/>
  <w15:commentEx w15:paraId="16F3253E" w15:done="0"/>
  <w15:commentEx w15:paraId="2AA240BD" w15:done="0"/>
  <w15:commentEx w15:paraId="4D3E3F94" w15:done="0"/>
  <w15:commentEx w15:paraId="05A5CD01" w15:done="0"/>
  <w15:commentEx w15:paraId="261D8C7A" w15:done="0"/>
  <w15:commentEx w15:paraId="7DFF8DDE" w15:done="0"/>
  <w15:commentEx w15:paraId="5AA2FA86" w15:done="0"/>
  <w15:commentEx w15:paraId="2AEAEC35" w15:done="0"/>
  <w15:commentEx w15:paraId="2B7BBAC6" w15:done="0"/>
  <w15:commentEx w15:paraId="35E303D7" w15:done="0"/>
  <w15:commentEx w15:paraId="220C4FF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E230DB" w16cex:dateUtc="2023-10-24T17:02:00Z"/>
  <w16cex:commentExtensible w16cex:durableId="28E231F6" w16cex:dateUtc="2023-10-24T17:07:00Z"/>
  <w16cex:commentExtensible w16cex:durableId="28E251B2" w16cex:dateUtc="2023-10-24T19:22:00Z"/>
  <w16cex:commentExtensible w16cex:durableId="28E2333B" w16cex:dateUtc="2023-10-24T17:12:00Z"/>
  <w16cex:commentExtensible w16cex:durableId="28E23398" w16cex:dateUtc="2023-10-24T17:14:00Z"/>
  <w16cex:commentExtensible w16cex:durableId="28E23697" w16cex:dateUtc="2023-10-24T17:27:00Z"/>
  <w16cex:commentExtensible w16cex:durableId="28E23768" w16cex:dateUtc="2023-10-24T17:30:00Z"/>
  <w16cex:commentExtensible w16cex:durableId="28E24AE8" w16cex:dateUtc="2023-10-24T18:53:00Z"/>
  <w16cex:commentExtensible w16cex:durableId="28E24333" w16cex:dateUtc="2023-10-24T18:20:00Z"/>
  <w16cex:commentExtensible w16cex:durableId="28E2449F" w16cex:dateUtc="2023-10-24T18:26:00Z"/>
  <w16cex:commentExtensible w16cex:durableId="28E25326" w16cex:dateUtc="2023-10-24T19:28:00Z"/>
  <w16cex:commentExtensible w16cex:durableId="28E24605" w16cex:dateUtc="2023-10-24T18:32:00Z"/>
  <w16cex:commentExtensible w16cex:durableId="28E254DA" w16cex:dateUtc="2023-10-24T19:36:00Z"/>
  <w16cex:commentExtensible w16cex:durableId="28E24746" w16cex:dateUtc="2023-10-24T18:38:00Z"/>
  <w16cex:commentExtensible w16cex:durableId="28E247D0" w16cex:dateUtc="2023-10-24T18:40:00Z"/>
  <w16cex:commentExtensible w16cex:durableId="28E2500D" w16cex:dateUtc="2023-10-24T19: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798B41" w16cid:durableId="28E230DB"/>
  <w16cid:commentId w16cid:paraId="31CD6D6E" w16cid:durableId="28E231F6"/>
  <w16cid:commentId w16cid:paraId="06DE4530" w16cid:durableId="28E251B2"/>
  <w16cid:commentId w16cid:paraId="7E088B00" w16cid:durableId="28E2333B"/>
  <w16cid:commentId w16cid:paraId="1EE38942" w16cid:durableId="28E23398"/>
  <w16cid:commentId w16cid:paraId="16F3253E" w16cid:durableId="28E23697"/>
  <w16cid:commentId w16cid:paraId="2AA240BD" w16cid:durableId="28E23768"/>
  <w16cid:commentId w16cid:paraId="4D3E3F94" w16cid:durableId="28E24AE8"/>
  <w16cid:commentId w16cid:paraId="05A5CD01" w16cid:durableId="28E24333"/>
  <w16cid:commentId w16cid:paraId="261D8C7A" w16cid:durableId="28E2449F"/>
  <w16cid:commentId w16cid:paraId="7DFF8DDE" w16cid:durableId="28E25326"/>
  <w16cid:commentId w16cid:paraId="5AA2FA86" w16cid:durableId="28E24605"/>
  <w16cid:commentId w16cid:paraId="2AEAEC35" w16cid:durableId="28E254DA"/>
  <w16cid:commentId w16cid:paraId="2B7BBAC6" w16cid:durableId="28E24746"/>
  <w16cid:commentId w16cid:paraId="35E303D7" w16cid:durableId="28E247D0"/>
  <w16cid:commentId w16cid:paraId="220C4FFF" w16cid:durableId="28E250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501B0" w:rsidRDefault="006501B0" w14:paraId="167DAFB9" w14:textId="77777777">
      <w:pPr>
        <w:spacing w:line="240" w:lineRule="auto"/>
      </w:pPr>
      <w:r>
        <w:separator/>
      </w:r>
    </w:p>
  </w:endnote>
  <w:endnote w:type="continuationSeparator" w:id="0">
    <w:p w:rsidR="006501B0" w:rsidRDefault="006501B0" w14:paraId="7E801A11"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034F" w:rsidRDefault="0059034F" w14:paraId="3AD1AA9B"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59034F" w:rsidRDefault="0059034F" w14:paraId="188ADF5E" w14:textId="77777777">
    <w:pPr>
      <w:spacing w:line="240" w:lineRule="auto"/>
      <w:ind w:left="-2" w:hanging="2"/>
      <w:jc w:val="right"/>
      <w:rPr>
        <w:rFonts w:ascii="Times New Roman" w:hAnsi="Times New Roman" w:eastAsia="Times New Roman" w:cs="Times New Roman"/>
        <w:sz w:val="24"/>
        <w:szCs w:val="24"/>
      </w:rPr>
    </w:pPr>
  </w:p>
  <w:p w:rsidR="0059034F" w:rsidRDefault="0059034F" w14:paraId="22A7D192" w14:textId="77777777">
    <w:pPr>
      <w:spacing w:line="240" w:lineRule="auto"/>
      <w:rPr>
        <w:rFonts w:ascii="Times New Roman" w:hAnsi="Times New Roman" w:eastAsia="Times New Roman" w:cs="Times New Roman"/>
        <w:sz w:val="24"/>
        <w:szCs w:val="24"/>
      </w:rPr>
    </w:pPr>
  </w:p>
  <w:p w:rsidR="0059034F" w:rsidRDefault="0059034F" w14:paraId="1B1F9F44"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59034F" w:rsidRDefault="0059034F" w14:paraId="272DA349"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501B0" w:rsidRDefault="006501B0" w14:paraId="7E006F8B" w14:textId="77777777">
      <w:pPr>
        <w:spacing w:line="240" w:lineRule="auto"/>
      </w:pPr>
      <w:r>
        <w:separator/>
      </w:r>
    </w:p>
  </w:footnote>
  <w:footnote w:type="continuationSeparator" w:id="0">
    <w:p w:rsidR="006501B0" w:rsidRDefault="006501B0" w14:paraId="0EF172BC"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59034F" w:rsidP="000D1E8D" w:rsidRDefault="000D1E8D" w14:paraId="71250FC8" w14:textId="521AD512">
    <w:pPr>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2A47509B" wp14:editId="0CEC0907">
          <wp:extent cx="590550" cy="542925"/>
          <wp:effectExtent l="0" t="0" r="0" b="0"/>
          <wp:docPr id="1900596400" name="Picture 190059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90550" cy="5429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09E24E6"/>
    <w:lvl w:ilvl="0">
      <w:start w:val="1"/>
      <w:numFmt w:val="bullet"/>
      <w:pStyle w:val="Listaconvietas"/>
      <w:lvlText w:val=""/>
      <w:lvlJc w:val="left"/>
      <w:pPr>
        <w:tabs>
          <w:tab w:val="num" w:pos="360"/>
        </w:tabs>
        <w:ind w:left="360" w:hanging="360"/>
      </w:pPr>
      <w:rPr>
        <w:rFonts w:hint="default" w:ascii="Symbol" w:hAnsi="Symbol"/>
      </w:rPr>
    </w:lvl>
  </w:abstractNum>
  <w:abstractNum w:abstractNumId="1" w15:restartNumberingAfterBreak="0">
    <w:nsid w:val="06CD083A"/>
    <w:multiLevelType w:val="hybridMultilevel"/>
    <w:tmpl w:val="2BB2B5DE"/>
    <w:lvl w:ilvl="0" w:tplc="240A0001">
      <w:start w:val="1"/>
      <w:numFmt w:val="bullet"/>
      <w:lvlText w:val=""/>
      <w:lvlJc w:val="left"/>
      <w:pPr>
        <w:ind w:left="1080" w:hanging="360"/>
      </w:pPr>
      <w:rPr>
        <w:rFonts w:hint="default" w:ascii="Symbol" w:hAnsi="Symbol"/>
      </w:rPr>
    </w:lvl>
    <w:lvl w:ilvl="1" w:tplc="FFFFFFFF" w:tentative="1">
      <w:start w:val="1"/>
      <w:numFmt w:val="bullet"/>
      <w:lvlText w:val="o"/>
      <w:lvlJc w:val="left"/>
      <w:pPr>
        <w:ind w:left="1800" w:hanging="360"/>
      </w:pPr>
      <w:rPr>
        <w:rFonts w:hint="default" w:ascii="Courier New" w:hAnsi="Courier New" w:cs="Courier New"/>
      </w:rPr>
    </w:lvl>
    <w:lvl w:ilvl="2" w:tplc="FFFFFFFF" w:tentative="1">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2" w15:restartNumberingAfterBreak="0">
    <w:nsid w:val="0B1B4225"/>
    <w:multiLevelType w:val="hybridMultilevel"/>
    <w:tmpl w:val="ABC63CC0"/>
    <w:lvl w:ilvl="0" w:tplc="240A0001">
      <w:start w:val="1"/>
      <w:numFmt w:val="bullet"/>
      <w:lvlText w:val=""/>
      <w:lvlJc w:val="left"/>
      <w:pPr>
        <w:ind w:left="360" w:hanging="360"/>
      </w:pPr>
      <w:rPr>
        <w:rFonts w:hint="default" w:ascii="Symbol" w:hAnsi="Symbol"/>
      </w:rPr>
    </w:lvl>
    <w:lvl w:ilvl="1" w:tplc="FFFFFFFF" w:tentative="1">
      <w:start w:val="1"/>
      <w:numFmt w:val="bullet"/>
      <w:lvlText w:val="o"/>
      <w:lvlJc w:val="left"/>
      <w:pPr>
        <w:ind w:left="1080" w:hanging="360"/>
      </w:pPr>
      <w:rPr>
        <w:rFonts w:hint="default" w:ascii="Courier New" w:hAnsi="Courier New" w:cs="Courier New"/>
      </w:rPr>
    </w:lvl>
    <w:lvl w:ilvl="2" w:tplc="FFFFFFFF" w:tentative="1">
      <w:start w:val="1"/>
      <w:numFmt w:val="bullet"/>
      <w:lvlText w:val=""/>
      <w:lvlJc w:val="left"/>
      <w:pPr>
        <w:ind w:left="1800" w:hanging="360"/>
      </w:pPr>
      <w:rPr>
        <w:rFonts w:hint="default" w:ascii="Wingdings" w:hAnsi="Wingdings"/>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3" w15:restartNumberingAfterBreak="0">
    <w:nsid w:val="0B987070"/>
    <w:multiLevelType w:val="hybridMultilevel"/>
    <w:tmpl w:val="C144E64C"/>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4" w15:restartNumberingAfterBreak="0">
    <w:nsid w:val="133639E6"/>
    <w:multiLevelType w:val="hybridMultilevel"/>
    <w:tmpl w:val="DD22E7D0"/>
    <w:lvl w:ilvl="0" w:tplc="240A0001">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5" w15:restartNumberingAfterBreak="0">
    <w:nsid w:val="1C56343C"/>
    <w:multiLevelType w:val="hybridMultilevel"/>
    <w:tmpl w:val="4330E8D8"/>
    <w:lvl w:ilvl="0" w:tplc="240A0001">
      <w:start w:val="1"/>
      <w:numFmt w:val="bullet"/>
      <w:lvlText w:val=""/>
      <w:lvlJc w:val="left"/>
      <w:pPr>
        <w:ind w:left="360" w:hanging="360"/>
      </w:pPr>
      <w:rPr>
        <w:rFonts w:hint="default" w:ascii="Symbol" w:hAnsi="Symbol"/>
      </w:rPr>
    </w:lvl>
    <w:lvl w:ilvl="1" w:tplc="FFFFFFFF" w:tentative="1">
      <w:start w:val="1"/>
      <w:numFmt w:val="bullet"/>
      <w:lvlText w:val="o"/>
      <w:lvlJc w:val="left"/>
      <w:pPr>
        <w:ind w:left="1080" w:hanging="360"/>
      </w:pPr>
      <w:rPr>
        <w:rFonts w:hint="default" w:ascii="Courier New" w:hAnsi="Courier New" w:cs="Courier New"/>
      </w:rPr>
    </w:lvl>
    <w:lvl w:ilvl="2" w:tplc="FFFFFFFF" w:tentative="1">
      <w:start w:val="1"/>
      <w:numFmt w:val="bullet"/>
      <w:lvlText w:val=""/>
      <w:lvlJc w:val="left"/>
      <w:pPr>
        <w:ind w:left="1800" w:hanging="360"/>
      </w:pPr>
      <w:rPr>
        <w:rFonts w:hint="default" w:ascii="Wingdings" w:hAnsi="Wingdings"/>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6"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D754ECE"/>
    <w:multiLevelType w:val="hybridMultilevel"/>
    <w:tmpl w:val="0D3E6972"/>
    <w:lvl w:ilvl="0" w:tplc="240A0001">
      <w:start w:val="1"/>
      <w:numFmt w:val="bullet"/>
      <w:lvlText w:val=""/>
      <w:lvlJc w:val="left"/>
      <w:pPr>
        <w:ind w:left="1500" w:hanging="360"/>
      </w:pPr>
      <w:rPr>
        <w:rFonts w:hint="default" w:ascii="Symbol" w:hAnsi="Symbol"/>
      </w:rPr>
    </w:lvl>
    <w:lvl w:ilvl="1" w:tplc="FFFFFFFF" w:tentative="1">
      <w:start w:val="1"/>
      <w:numFmt w:val="bullet"/>
      <w:lvlText w:val="o"/>
      <w:lvlJc w:val="left"/>
      <w:pPr>
        <w:ind w:left="2220" w:hanging="360"/>
      </w:pPr>
      <w:rPr>
        <w:rFonts w:hint="default" w:ascii="Courier New" w:hAnsi="Courier New" w:cs="Courier New"/>
      </w:rPr>
    </w:lvl>
    <w:lvl w:ilvl="2" w:tplc="FFFFFFFF" w:tentative="1">
      <w:start w:val="1"/>
      <w:numFmt w:val="bullet"/>
      <w:lvlText w:val=""/>
      <w:lvlJc w:val="left"/>
      <w:pPr>
        <w:ind w:left="2940" w:hanging="360"/>
      </w:pPr>
      <w:rPr>
        <w:rFonts w:hint="default" w:ascii="Wingdings" w:hAnsi="Wingdings"/>
      </w:rPr>
    </w:lvl>
    <w:lvl w:ilvl="3" w:tplc="FFFFFFFF" w:tentative="1">
      <w:start w:val="1"/>
      <w:numFmt w:val="bullet"/>
      <w:lvlText w:val=""/>
      <w:lvlJc w:val="left"/>
      <w:pPr>
        <w:ind w:left="3660" w:hanging="360"/>
      </w:pPr>
      <w:rPr>
        <w:rFonts w:hint="default" w:ascii="Symbol" w:hAnsi="Symbol"/>
      </w:rPr>
    </w:lvl>
    <w:lvl w:ilvl="4" w:tplc="FFFFFFFF" w:tentative="1">
      <w:start w:val="1"/>
      <w:numFmt w:val="bullet"/>
      <w:lvlText w:val="o"/>
      <w:lvlJc w:val="left"/>
      <w:pPr>
        <w:ind w:left="4380" w:hanging="360"/>
      </w:pPr>
      <w:rPr>
        <w:rFonts w:hint="default" w:ascii="Courier New" w:hAnsi="Courier New" w:cs="Courier New"/>
      </w:rPr>
    </w:lvl>
    <w:lvl w:ilvl="5" w:tplc="FFFFFFFF" w:tentative="1">
      <w:start w:val="1"/>
      <w:numFmt w:val="bullet"/>
      <w:lvlText w:val=""/>
      <w:lvlJc w:val="left"/>
      <w:pPr>
        <w:ind w:left="5100" w:hanging="360"/>
      </w:pPr>
      <w:rPr>
        <w:rFonts w:hint="default" w:ascii="Wingdings" w:hAnsi="Wingdings"/>
      </w:rPr>
    </w:lvl>
    <w:lvl w:ilvl="6" w:tplc="FFFFFFFF" w:tentative="1">
      <w:start w:val="1"/>
      <w:numFmt w:val="bullet"/>
      <w:lvlText w:val=""/>
      <w:lvlJc w:val="left"/>
      <w:pPr>
        <w:ind w:left="5820" w:hanging="360"/>
      </w:pPr>
      <w:rPr>
        <w:rFonts w:hint="default" w:ascii="Symbol" w:hAnsi="Symbol"/>
      </w:rPr>
    </w:lvl>
    <w:lvl w:ilvl="7" w:tplc="FFFFFFFF" w:tentative="1">
      <w:start w:val="1"/>
      <w:numFmt w:val="bullet"/>
      <w:lvlText w:val="o"/>
      <w:lvlJc w:val="left"/>
      <w:pPr>
        <w:ind w:left="6540" w:hanging="360"/>
      </w:pPr>
      <w:rPr>
        <w:rFonts w:hint="default" w:ascii="Courier New" w:hAnsi="Courier New" w:cs="Courier New"/>
      </w:rPr>
    </w:lvl>
    <w:lvl w:ilvl="8" w:tplc="FFFFFFFF" w:tentative="1">
      <w:start w:val="1"/>
      <w:numFmt w:val="bullet"/>
      <w:lvlText w:val=""/>
      <w:lvlJc w:val="left"/>
      <w:pPr>
        <w:ind w:left="7260" w:hanging="360"/>
      </w:pPr>
      <w:rPr>
        <w:rFonts w:hint="default" w:ascii="Wingdings" w:hAnsi="Wingdings"/>
      </w:rPr>
    </w:lvl>
  </w:abstractNum>
  <w:abstractNum w:abstractNumId="8" w15:restartNumberingAfterBreak="0">
    <w:nsid w:val="1E1C5B0E"/>
    <w:multiLevelType w:val="hybridMultilevel"/>
    <w:tmpl w:val="F782F994"/>
    <w:lvl w:ilvl="0" w:tplc="28C800C6">
      <w:start w:val="1"/>
      <w:numFmt w:val="lowerLetter"/>
      <w:lvlText w:val="%1."/>
      <w:lvlJc w:val="left"/>
      <w:pPr>
        <w:ind w:left="360" w:hanging="360"/>
      </w:pPr>
      <w:rPr>
        <w:rFonts w:hint="default" w:ascii="Arial" w:hAnsi="Arial"/>
        <w:b w:val="0"/>
        <w:bCs/>
        <w:i w:val="0"/>
        <w:sz w:val="2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4C70D5F"/>
    <w:multiLevelType w:val="hybridMultilevel"/>
    <w:tmpl w:val="B956D166"/>
    <w:lvl w:ilvl="0" w:tplc="240A0001">
      <w:start w:val="1"/>
      <w:numFmt w:val="bullet"/>
      <w:lvlText w:val=""/>
      <w:lvlJc w:val="left"/>
      <w:pPr>
        <w:ind w:left="1440" w:hanging="360"/>
      </w:pPr>
      <w:rPr>
        <w:rFonts w:hint="default" w:ascii="Symbol" w:hAnsi="Symbol"/>
      </w:rPr>
    </w:lvl>
    <w:lvl w:ilvl="1" w:tplc="FFFFFFFF" w:tentative="1">
      <w:start w:val="1"/>
      <w:numFmt w:val="bullet"/>
      <w:lvlText w:val="o"/>
      <w:lvlJc w:val="left"/>
      <w:pPr>
        <w:ind w:left="2160" w:hanging="360"/>
      </w:pPr>
      <w:rPr>
        <w:rFonts w:hint="default" w:ascii="Courier New" w:hAnsi="Courier New" w:cs="Courier New"/>
      </w:rPr>
    </w:lvl>
    <w:lvl w:ilvl="2" w:tplc="FFFFFFFF" w:tentative="1">
      <w:start w:val="1"/>
      <w:numFmt w:val="bullet"/>
      <w:lvlText w:val=""/>
      <w:lvlJc w:val="left"/>
      <w:pPr>
        <w:ind w:left="2880" w:hanging="360"/>
      </w:pPr>
      <w:rPr>
        <w:rFonts w:hint="default" w:ascii="Wingdings" w:hAnsi="Wingdings"/>
      </w:rPr>
    </w:lvl>
    <w:lvl w:ilvl="3" w:tplc="FFFFFFFF" w:tentative="1">
      <w:start w:val="1"/>
      <w:numFmt w:val="bullet"/>
      <w:lvlText w:val=""/>
      <w:lvlJc w:val="left"/>
      <w:pPr>
        <w:ind w:left="3600" w:hanging="360"/>
      </w:pPr>
      <w:rPr>
        <w:rFonts w:hint="default" w:ascii="Symbol" w:hAnsi="Symbol"/>
      </w:rPr>
    </w:lvl>
    <w:lvl w:ilvl="4" w:tplc="FFFFFFFF" w:tentative="1">
      <w:start w:val="1"/>
      <w:numFmt w:val="bullet"/>
      <w:lvlText w:val="o"/>
      <w:lvlJc w:val="left"/>
      <w:pPr>
        <w:ind w:left="4320" w:hanging="360"/>
      </w:pPr>
      <w:rPr>
        <w:rFonts w:hint="default" w:ascii="Courier New" w:hAnsi="Courier New" w:cs="Courier New"/>
      </w:rPr>
    </w:lvl>
    <w:lvl w:ilvl="5" w:tplc="FFFFFFFF" w:tentative="1">
      <w:start w:val="1"/>
      <w:numFmt w:val="bullet"/>
      <w:lvlText w:val=""/>
      <w:lvlJc w:val="left"/>
      <w:pPr>
        <w:ind w:left="5040" w:hanging="360"/>
      </w:pPr>
      <w:rPr>
        <w:rFonts w:hint="default" w:ascii="Wingdings" w:hAnsi="Wingdings"/>
      </w:rPr>
    </w:lvl>
    <w:lvl w:ilvl="6" w:tplc="FFFFFFFF" w:tentative="1">
      <w:start w:val="1"/>
      <w:numFmt w:val="bullet"/>
      <w:lvlText w:val=""/>
      <w:lvlJc w:val="left"/>
      <w:pPr>
        <w:ind w:left="5760" w:hanging="360"/>
      </w:pPr>
      <w:rPr>
        <w:rFonts w:hint="default" w:ascii="Symbol" w:hAnsi="Symbol"/>
      </w:rPr>
    </w:lvl>
    <w:lvl w:ilvl="7" w:tplc="FFFFFFFF" w:tentative="1">
      <w:start w:val="1"/>
      <w:numFmt w:val="bullet"/>
      <w:lvlText w:val="o"/>
      <w:lvlJc w:val="left"/>
      <w:pPr>
        <w:ind w:left="6480" w:hanging="360"/>
      </w:pPr>
      <w:rPr>
        <w:rFonts w:hint="default" w:ascii="Courier New" w:hAnsi="Courier New" w:cs="Courier New"/>
      </w:rPr>
    </w:lvl>
    <w:lvl w:ilvl="8" w:tplc="FFFFFFFF" w:tentative="1">
      <w:start w:val="1"/>
      <w:numFmt w:val="bullet"/>
      <w:lvlText w:val=""/>
      <w:lvlJc w:val="left"/>
      <w:pPr>
        <w:ind w:left="7200" w:hanging="360"/>
      </w:pPr>
      <w:rPr>
        <w:rFonts w:hint="default" w:ascii="Wingdings" w:hAnsi="Wingdings"/>
      </w:rPr>
    </w:lvl>
  </w:abstractNum>
  <w:abstractNum w:abstractNumId="11" w15:restartNumberingAfterBreak="0">
    <w:nsid w:val="26693734"/>
    <w:multiLevelType w:val="hybridMultilevel"/>
    <w:tmpl w:val="CB7E5D94"/>
    <w:lvl w:ilvl="0" w:tplc="240A0001">
      <w:start w:val="1"/>
      <w:numFmt w:val="bullet"/>
      <w:lvlText w:val=""/>
      <w:lvlJc w:val="left"/>
      <w:pPr>
        <w:ind w:left="360" w:hanging="360"/>
      </w:pPr>
      <w:rPr>
        <w:rFonts w:hint="default" w:ascii="Symbol" w:hAnsi="Symbol"/>
      </w:rPr>
    </w:lvl>
    <w:lvl w:ilvl="1" w:tplc="FFFFFFFF" w:tentative="1">
      <w:start w:val="1"/>
      <w:numFmt w:val="bullet"/>
      <w:lvlText w:val="o"/>
      <w:lvlJc w:val="left"/>
      <w:pPr>
        <w:ind w:left="1080" w:hanging="360"/>
      </w:pPr>
      <w:rPr>
        <w:rFonts w:hint="default" w:ascii="Courier New" w:hAnsi="Courier New" w:cs="Courier New"/>
      </w:rPr>
    </w:lvl>
    <w:lvl w:ilvl="2" w:tplc="FFFFFFFF" w:tentative="1">
      <w:start w:val="1"/>
      <w:numFmt w:val="bullet"/>
      <w:lvlText w:val=""/>
      <w:lvlJc w:val="left"/>
      <w:pPr>
        <w:ind w:left="1800" w:hanging="360"/>
      </w:pPr>
      <w:rPr>
        <w:rFonts w:hint="default" w:ascii="Wingdings" w:hAnsi="Wingdings"/>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12" w15:restartNumberingAfterBreak="0">
    <w:nsid w:val="2B9235B7"/>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C32295"/>
    <w:multiLevelType w:val="hybridMultilevel"/>
    <w:tmpl w:val="ADC0243A"/>
    <w:lvl w:ilvl="0" w:tplc="28C800C6">
      <w:start w:val="1"/>
      <w:numFmt w:val="lowerLetter"/>
      <w:lvlText w:val="%1."/>
      <w:lvlJc w:val="left"/>
      <w:pPr>
        <w:ind w:left="1789" w:hanging="360"/>
      </w:pPr>
      <w:rPr>
        <w:rFonts w:hint="default" w:ascii="Arial" w:hAnsi="Arial"/>
        <w:b w:val="0"/>
        <w:bCs/>
        <w:i w:val="0"/>
        <w:sz w:val="20"/>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14" w15:restartNumberingAfterBreak="0">
    <w:nsid w:val="2BE94DBB"/>
    <w:multiLevelType w:val="hybridMultilevel"/>
    <w:tmpl w:val="68C25AF4"/>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15" w15:restartNumberingAfterBreak="0">
    <w:nsid w:val="2D2226AD"/>
    <w:multiLevelType w:val="hybridMultilevel"/>
    <w:tmpl w:val="D02E310E"/>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16" w15:restartNumberingAfterBreak="0">
    <w:nsid w:val="2F6C020E"/>
    <w:multiLevelType w:val="multilevel"/>
    <w:tmpl w:val="9AEA8CE8"/>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17" w15:restartNumberingAfterBreak="0">
    <w:nsid w:val="31E73A95"/>
    <w:multiLevelType w:val="hybridMultilevel"/>
    <w:tmpl w:val="48AEA8EE"/>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18" w15:restartNumberingAfterBreak="0">
    <w:nsid w:val="37AC0329"/>
    <w:multiLevelType w:val="hybridMultilevel"/>
    <w:tmpl w:val="CDC8FCF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3B921DBC"/>
    <w:multiLevelType w:val="multilevel"/>
    <w:tmpl w:val="C2664BA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D60409C"/>
    <w:multiLevelType w:val="hybridMultilevel"/>
    <w:tmpl w:val="4A6454E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1" w15:restartNumberingAfterBreak="0">
    <w:nsid w:val="4715254A"/>
    <w:multiLevelType w:val="hybridMultilevel"/>
    <w:tmpl w:val="2414917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9FB6278"/>
    <w:multiLevelType w:val="hybridMultilevel"/>
    <w:tmpl w:val="A67428F4"/>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23" w15:restartNumberingAfterBreak="0">
    <w:nsid w:val="4A626745"/>
    <w:multiLevelType w:val="hybridMultilevel"/>
    <w:tmpl w:val="07CC5986"/>
    <w:lvl w:ilvl="0" w:tplc="28C800C6">
      <w:start w:val="1"/>
      <w:numFmt w:val="lowerLetter"/>
      <w:lvlText w:val="%1."/>
      <w:lvlJc w:val="left"/>
      <w:pPr>
        <w:ind w:left="720" w:hanging="360"/>
      </w:pPr>
      <w:rPr>
        <w:rFonts w:hint="default" w:ascii="Arial" w:hAnsi="Arial"/>
        <w:b w:val="0"/>
        <w:bCs/>
        <w:i w:val="0"/>
        <w:sz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FB17583"/>
    <w:multiLevelType w:val="multilevel"/>
    <w:tmpl w:val="FE06BE24"/>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5" w15:restartNumberingAfterBreak="0">
    <w:nsid w:val="500A5745"/>
    <w:multiLevelType w:val="hybridMultilevel"/>
    <w:tmpl w:val="98380D60"/>
    <w:lvl w:ilvl="0" w:tplc="0A18A436">
      <w:start w:val="1"/>
      <w:numFmt w:val="bullet"/>
      <w:lvlText w:val=""/>
      <w:lvlJc w:val="left"/>
      <w:pPr>
        <w:ind w:left="1440" w:hanging="360"/>
      </w:pPr>
      <w:rPr>
        <w:rFonts w:hint="default" w:ascii="Symbol" w:hAnsi="Symbol"/>
      </w:rPr>
    </w:lvl>
    <w:lvl w:ilvl="1" w:tplc="FFFFFFFF" w:tentative="1">
      <w:start w:val="1"/>
      <w:numFmt w:val="bullet"/>
      <w:lvlText w:val="o"/>
      <w:lvlJc w:val="left"/>
      <w:pPr>
        <w:ind w:left="2160" w:hanging="360"/>
      </w:pPr>
      <w:rPr>
        <w:rFonts w:hint="default" w:ascii="Courier New" w:hAnsi="Courier New" w:cs="Courier New"/>
      </w:rPr>
    </w:lvl>
    <w:lvl w:ilvl="2" w:tplc="FFFFFFFF" w:tentative="1">
      <w:start w:val="1"/>
      <w:numFmt w:val="bullet"/>
      <w:lvlText w:val=""/>
      <w:lvlJc w:val="left"/>
      <w:pPr>
        <w:ind w:left="2880" w:hanging="360"/>
      </w:pPr>
      <w:rPr>
        <w:rFonts w:hint="default" w:ascii="Wingdings" w:hAnsi="Wingdings"/>
      </w:rPr>
    </w:lvl>
    <w:lvl w:ilvl="3" w:tplc="FFFFFFFF" w:tentative="1">
      <w:start w:val="1"/>
      <w:numFmt w:val="bullet"/>
      <w:lvlText w:val=""/>
      <w:lvlJc w:val="left"/>
      <w:pPr>
        <w:ind w:left="3600" w:hanging="360"/>
      </w:pPr>
      <w:rPr>
        <w:rFonts w:hint="default" w:ascii="Symbol" w:hAnsi="Symbol"/>
      </w:rPr>
    </w:lvl>
    <w:lvl w:ilvl="4" w:tplc="FFFFFFFF" w:tentative="1">
      <w:start w:val="1"/>
      <w:numFmt w:val="bullet"/>
      <w:lvlText w:val="o"/>
      <w:lvlJc w:val="left"/>
      <w:pPr>
        <w:ind w:left="4320" w:hanging="360"/>
      </w:pPr>
      <w:rPr>
        <w:rFonts w:hint="default" w:ascii="Courier New" w:hAnsi="Courier New" w:cs="Courier New"/>
      </w:rPr>
    </w:lvl>
    <w:lvl w:ilvl="5" w:tplc="FFFFFFFF" w:tentative="1">
      <w:start w:val="1"/>
      <w:numFmt w:val="bullet"/>
      <w:lvlText w:val=""/>
      <w:lvlJc w:val="left"/>
      <w:pPr>
        <w:ind w:left="5040" w:hanging="360"/>
      </w:pPr>
      <w:rPr>
        <w:rFonts w:hint="default" w:ascii="Wingdings" w:hAnsi="Wingdings"/>
      </w:rPr>
    </w:lvl>
    <w:lvl w:ilvl="6" w:tplc="FFFFFFFF" w:tentative="1">
      <w:start w:val="1"/>
      <w:numFmt w:val="bullet"/>
      <w:lvlText w:val=""/>
      <w:lvlJc w:val="left"/>
      <w:pPr>
        <w:ind w:left="5760" w:hanging="360"/>
      </w:pPr>
      <w:rPr>
        <w:rFonts w:hint="default" w:ascii="Symbol" w:hAnsi="Symbol"/>
      </w:rPr>
    </w:lvl>
    <w:lvl w:ilvl="7" w:tplc="FFFFFFFF" w:tentative="1">
      <w:start w:val="1"/>
      <w:numFmt w:val="bullet"/>
      <w:lvlText w:val="o"/>
      <w:lvlJc w:val="left"/>
      <w:pPr>
        <w:ind w:left="6480" w:hanging="360"/>
      </w:pPr>
      <w:rPr>
        <w:rFonts w:hint="default" w:ascii="Courier New" w:hAnsi="Courier New" w:cs="Courier New"/>
      </w:rPr>
    </w:lvl>
    <w:lvl w:ilvl="8" w:tplc="FFFFFFFF" w:tentative="1">
      <w:start w:val="1"/>
      <w:numFmt w:val="bullet"/>
      <w:lvlText w:val=""/>
      <w:lvlJc w:val="left"/>
      <w:pPr>
        <w:ind w:left="7200" w:hanging="360"/>
      </w:pPr>
      <w:rPr>
        <w:rFonts w:hint="default" w:ascii="Wingdings" w:hAnsi="Wingdings"/>
      </w:rPr>
    </w:lvl>
  </w:abstractNum>
  <w:abstractNum w:abstractNumId="26" w15:restartNumberingAfterBreak="0">
    <w:nsid w:val="50F465F4"/>
    <w:multiLevelType w:val="multilevel"/>
    <w:tmpl w:val="3C4A5C1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12E145E"/>
    <w:multiLevelType w:val="hybridMultilevel"/>
    <w:tmpl w:val="5C0251B4"/>
    <w:lvl w:ilvl="0" w:tplc="240A0001">
      <w:start w:val="1"/>
      <w:numFmt w:val="bullet"/>
      <w:lvlText w:val=""/>
      <w:lvlJc w:val="left"/>
      <w:pPr>
        <w:ind w:left="360" w:hanging="360"/>
      </w:pPr>
      <w:rPr>
        <w:rFonts w:hint="default" w:ascii="Symbol" w:hAnsi="Symbol"/>
      </w:rPr>
    </w:lvl>
    <w:lvl w:ilvl="1" w:tplc="240A0003">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28" w15:restartNumberingAfterBreak="0">
    <w:nsid w:val="51E7502E"/>
    <w:multiLevelType w:val="hybridMultilevel"/>
    <w:tmpl w:val="A40E333E"/>
    <w:lvl w:ilvl="0" w:tplc="764A7D3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7CE344C"/>
    <w:multiLevelType w:val="hybridMultilevel"/>
    <w:tmpl w:val="EB5CBA7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0" w15:restartNumberingAfterBreak="0">
    <w:nsid w:val="59FA0EED"/>
    <w:multiLevelType w:val="hybridMultilevel"/>
    <w:tmpl w:val="CA2C79B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1" w15:restartNumberingAfterBreak="0">
    <w:nsid w:val="5CDF2A96"/>
    <w:multiLevelType w:val="hybridMultilevel"/>
    <w:tmpl w:val="C4769A3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2" w15:restartNumberingAfterBreak="0">
    <w:nsid w:val="5CFF59F8"/>
    <w:multiLevelType w:val="hybridMultilevel"/>
    <w:tmpl w:val="6A8AD1D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3" w15:restartNumberingAfterBreak="0">
    <w:nsid w:val="68722625"/>
    <w:multiLevelType w:val="hybridMultilevel"/>
    <w:tmpl w:val="1F4897CE"/>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34" w15:restartNumberingAfterBreak="0">
    <w:nsid w:val="6D5C316A"/>
    <w:multiLevelType w:val="hybridMultilevel"/>
    <w:tmpl w:val="B40CE1C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5" w15:restartNumberingAfterBreak="0">
    <w:nsid w:val="6E3F2B42"/>
    <w:multiLevelType w:val="hybridMultilevel"/>
    <w:tmpl w:val="97144DC8"/>
    <w:lvl w:ilvl="0" w:tplc="240A0001">
      <w:start w:val="1"/>
      <w:numFmt w:val="bullet"/>
      <w:lvlText w:val=""/>
      <w:lvlJc w:val="left"/>
      <w:pPr>
        <w:ind w:left="720" w:hanging="360"/>
      </w:pPr>
      <w:rPr>
        <w:rFonts w:hint="default" w:ascii="Symbol" w:hAnsi="Symbol"/>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6" w15:restartNumberingAfterBreak="0">
    <w:nsid w:val="6F821091"/>
    <w:multiLevelType w:val="hybridMultilevel"/>
    <w:tmpl w:val="79D433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6F97788"/>
    <w:multiLevelType w:val="hybridMultilevel"/>
    <w:tmpl w:val="B858BD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0"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1849563817">
    <w:abstractNumId w:val="37"/>
  </w:num>
  <w:num w:numId="2" w16cid:durableId="1461458715">
    <w:abstractNumId w:val="6"/>
  </w:num>
  <w:num w:numId="3" w16cid:durableId="1841194648">
    <w:abstractNumId w:val="9"/>
  </w:num>
  <w:num w:numId="4" w16cid:durableId="1865435566">
    <w:abstractNumId w:val="40"/>
  </w:num>
  <w:num w:numId="5" w16cid:durableId="1639384805">
    <w:abstractNumId w:val="24"/>
  </w:num>
  <w:num w:numId="6" w16cid:durableId="1841893478">
    <w:abstractNumId w:val="39"/>
  </w:num>
  <w:num w:numId="7" w16cid:durableId="1217011632">
    <w:abstractNumId w:val="12"/>
  </w:num>
  <w:num w:numId="8" w16cid:durableId="1286542492">
    <w:abstractNumId w:val="19"/>
  </w:num>
  <w:num w:numId="9" w16cid:durableId="1712607072">
    <w:abstractNumId w:val="16"/>
  </w:num>
  <w:num w:numId="10" w16cid:durableId="1420910567">
    <w:abstractNumId w:val="0"/>
  </w:num>
  <w:num w:numId="11" w16cid:durableId="1740012092">
    <w:abstractNumId w:val="26"/>
  </w:num>
  <w:num w:numId="12" w16cid:durableId="269165887">
    <w:abstractNumId w:val="21"/>
  </w:num>
  <w:num w:numId="13" w16cid:durableId="367991534">
    <w:abstractNumId w:val="28"/>
  </w:num>
  <w:num w:numId="14" w16cid:durableId="1549998422">
    <w:abstractNumId w:val="5"/>
  </w:num>
  <w:num w:numId="15" w16cid:durableId="888804275">
    <w:abstractNumId w:val="23"/>
  </w:num>
  <w:num w:numId="16" w16cid:durableId="12416336">
    <w:abstractNumId w:val="10"/>
  </w:num>
  <w:num w:numId="17" w16cid:durableId="1512834948">
    <w:abstractNumId w:val="25"/>
  </w:num>
  <w:num w:numId="18" w16cid:durableId="2025472851">
    <w:abstractNumId w:val="7"/>
  </w:num>
  <w:num w:numId="19" w16cid:durableId="2091199570">
    <w:abstractNumId w:val="33"/>
  </w:num>
  <w:num w:numId="20" w16cid:durableId="2082484889">
    <w:abstractNumId w:val="13"/>
  </w:num>
  <w:num w:numId="21" w16cid:durableId="1595673517">
    <w:abstractNumId w:val="8"/>
  </w:num>
  <w:num w:numId="22" w16cid:durableId="601835524">
    <w:abstractNumId w:val="20"/>
  </w:num>
  <w:num w:numId="23" w16cid:durableId="152794878">
    <w:abstractNumId w:val="35"/>
  </w:num>
  <w:num w:numId="24" w16cid:durableId="927033879">
    <w:abstractNumId w:val="32"/>
  </w:num>
  <w:num w:numId="25" w16cid:durableId="1288924937">
    <w:abstractNumId w:val="30"/>
  </w:num>
  <w:num w:numId="26" w16cid:durableId="1855339552">
    <w:abstractNumId w:val="17"/>
  </w:num>
  <w:num w:numId="27" w16cid:durableId="1395736103">
    <w:abstractNumId w:val="31"/>
  </w:num>
  <w:num w:numId="28" w16cid:durableId="719326780">
    <w:abstractNumId w:val="4"/>
  </w:num>
  <w:num w:numId="29" w16cid:durableId="1158763365">
    <w:abstractNumId w:val="1"/>
  </w:num>
  <w:num w:numId="30" w16cid:durableId="140656531">
    <w:abstractNumId w:val="18"/>
  </w:num>
  <w:num w:numId="31" w16cid:durableId="606429543">
    <w:abstractNumId w:val="22"/>
  </w:num>
  <w:num w:numId="32" w16cid:durableId="1982222629">
    <w:abstractNumId w:val="27"/>
  </w:num>
  <w:num w:numId="33" w16cid:durableId="1289816482">
    <w:abstractNumId w:val="15"/>
  </w:num>
  <w:num w:numId="34" w16cid:durableId="1172600245">
    <w:abstractNumId w:val="2"/>
  </w:num>
  <w:num w:numId="35" w16cid:durableId="2068336817">
    <w:abstractNumId w:val="11"/>
  </w:num>
  <w:num w:numId="36" w16cid:durableId="1450860529">
    <w:abstractNumId w:val="14"/>
  </w:num>
  <w:num w:numId="37" w16cid:durableId="1925452979">
    <w:abstractNumId w:val="3"/>
  </w:num>
  <w:num w:numId="38" w16cid:durableId="954294278">
    <w:abstractNumId w:val="36"/>
  </w:num>
  <w:num w:numId="39" w16cid:durableId="294600101">
    <w:abstractNumId w:val="38"/>
  </w:num>
  <w:num w:numId="40" w16cid:durableId="397166992">
    <w:abstractNumId w:val="34"/>
  </w:num>
  <w:num w:numId="41" w16cid:durableId="936837305">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bian">
    <w15:presenceInfo w15:providerId="Windows Live" w15:userId="21dc7117f001e8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36BC0"/>
    <w:rsid w:val="00055097"/>
    <w:rsid w:val="000D1E8D"/>
    <w:rsid w:val="001D40CB"/>
    <w:rsid w:val="00201BCD"/>
    <w:rsid w:val="00276BA8"/>
    <w:rsid w:val="002D2014"/>
    <w:rsid w:val="003C4D94"/>
    <w:rsid w:val="003D2636"/>
    <w:rsid w:val="004321B9"/>
    <w:rsid w:val="0046727F"/>
    <w:rsid w:val="004F720B"/>
    <w:rsid w:val="00557D23"/>
    <w:rsid w:val="0059034F"/>
    <w:rsid w:val="005E3E9A"/>
    <w:rsid w:val="005F0547"/>
    <w:rsid w:val="006501B0"/>
    <w:rsid w:val="00660764"/>
    <w:rsid w:val="00676A47"/>
    <w:rsid w:val="00780633"/>
    <w:rsid w:val="007C4702"/>
    <w:rsid w:val="00814C63"/>
    <w:rsid w:val="00962D94"/>
    <w:rsid w:val="0098745E"/>
    <w:rsid w:val="00A20DBD"/>
    <w:rsid w:val="00A948BE"/>
    <w:rsid w:val="00AB67CD"/>
    <w:rsid w:val="00AC1EBE"/>
    <w:rsid w:val="00AC4BEB"/>
    <w:rsid w:val="00BA54F4"/>
    <w:rsid w:val="00BD0977"/>
    <w:rsid w:val="00C47E1D"/>
    <w:rsid w:val="00C66491"/>
    <w:rsid w:val="00CB75CF"/>
    <w:rsid w:val="00D15B10"/>
    <w:rsid w:val="00D45B81"/>
    <w:rsid w:val="00D55C84"/>
    <w:rsid w:val="00E8515E"/>
    <w:rsid w:val="00E964BB"/>
    <w:rsid w:val="00EB09E2"/>
    <w:rsid w:val="00ED71BF"/>
    <w:rsid w:val="00F07258"/>
    <w:rsid w:val="00FA75E8"/>
    <w:rsid w:val="106D9F73"/>
    <w:rsid w:val="21264236"/>
    <w:rsid w:val="4DB10036"/>
    <w:rsid w:val="5FC9DD13"/>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CB3DC"/>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table" w:styleId="Tablaconcuadrcula6concolores-nfasis2">
    <w:name w:val="Grid Table 6 Colorful Accent 2"/>
    <w:basedOn w:val="Tablanormal"/>
    <w:uiPriority w:val="51"/>
    <w:rsid w:val="00BD0977"/>
    <w:pPr>
      <w:spacing w:line="240" w:lineRule="auto"/>
    </w:pPr>
    <w:rPr>
      <w:rFonts w:ascii="Calibri" w:hAnsi="Calibri" w:eastAsia="Calibri" w:cs="Times New Roman"/>
      <w:color w:val="C45911"/>
      <w:sz w:val="20"/>
      <w:szCs w:val="20"/>
    </w:rPr>
    <w:tblPr>
      <w:tblStyleRowBandSize w:val="1"/>
      <w:tblStyleColBandSize w:val="1"/>
      <w:tblBorders>
        <w:top w:val="single" w:color="F4B083" w:sz="4" w:space="0"/>
        <w:left w:val="single" w:color="F4B083" w:sz="4" w:space="0"/>
        <w:bottom w:val="single" w:color="F4B083" w:sz="4" w:space="0"/>
        <w:right w:val="single" w:color="F4B083" w:sz="4" w:space="0"/>
        <w:insideH w:val="single" w:color="F4B083" w:sz="4" w:space="0"/>
        <w:insideV w:val="single" w:color="F4B083" w:sz="4" w:space="0"/>
      </w:tblBorders>
    </w:tblPr>
    <w:tblStylePr w:type="firstRow">
      <w:rPr>
        <w:b/>
        <w:bCs/>
      </w:rPr>
      <w:tblPr/>
      <w:tcPr>
        <w:tcBorders>
          <w:bottom w:val="single" w:color="F4B083" w:sz="12" w:space="0"/>
        </w:tcBorders>
      </w:tcPr>
    </w:tblStylePr>
    <w:tblStylePr w:type="lastRow">
      <w:rPr>
        <w:b/>
        <w:bCs/>
      </w:rPr>
      <w:tblPr/>
      <w:tcPr>
        <w:tcBorders>
          <w:top w:val="double" w:color="F4B083" w:sz="4" w:space="0"/>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character" w:styleId="Ttulo1Car" w:customStyle="1">
    <w:name w:val="Título 1 Car"/>
    <w:link w:val="Ttulo1"/>
    <w:uiPriority w:val="9"/>
    <w:rsid w:val="00BD0977"/>
    <w:rPr>
      <w:sz w:val="40"/>
      <w:szCs w:val="40"/>
    </w:rPr>
  </w:style>
  <w:style w:type="paragraph" w:styleId="Bibliografa">
    <w:name w:val="Bibliography"/>
    <w:basedOn w:val="Normal"/>
    <w:next w:val="Normal"/>
    <w:uiPriority w:val="37"/>
    <w:unhideWhenUsed/>
    <w:rsid w:val="00BD0977"/>
    <w:rPr>
      <w:lang w:eastAsia="en-US"/>
    </w:rPr>
  </w:style>
  <w:style w:type="table" w:styleId="Tablaconcuadrcula5oscura-nfasis2">
    <w:name w:val="Grid Table 5 Dark Accent 2"/>
    <w:basedOn w:val="Tablanormal"/>
    <w:uiPriority w:val="50"/>
    <w:rsid w:val="00BD0977"/>
    <w:pPr>
      <w:spacing w:line="240" w:lineRule="auto"/>
    </w:pPr>
    <w:rPr>
      <w:rFonts w:ascii="Calibri" w:hAnsi="Calibri" w:eastAsia="Calibri" w:cs="Times New Roman"/>
      <w:sz w:val="20"/>
      <w:szCs w:val="20"/>
    </w:rPr>
    <w:tblPr>
      <w:tblStyleRowBandSize w:val="1"/>
      <w:tblStyleColBandSize w:val="1"/>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
    <w:tcPr>
      <w:shd w:val="clear" w:color="auto" w:fill="FBE4D5"/>
    </w:tcPr>
    <w:tblStylePr w:type="firstRow">
      <w:rPr>
        <w:b/>
        <w:bCs/>
        <w:color w:val="FFFFFF"/>
      </w:rPr>
      <w:tblPr/>
      <w:tcPr>
        <w:tcBorders>
          <w:top w:val="single" w:color="FFFFFF" w:sz="4" w:space="0"/>
          <w:left w:val="single" w:color="FFFFFF" w:sz="4" w:space="0"/>
          <w:right w:val="single" w:color="FFFFFF" w:sz="4" w:space="0"/>
          <w:insideH w:val="nil"/>
          <w:insideV w:val="nil"/>
        </w:tcBorders>
        <w:shd w:val="clear" w:color="auto" w:fill="ED7D31"/>
      </w:tcPr>
    </w:tblStylePr>
    <w:tblStylePr w:type="lastRow">
      <w:rPr>
        <w:b/>
        <w:bCs/>
        <w:color w:val="FFFFFF"/>
      </w:rPr>
      <w:tblPr/>
      <w:tcPr>
        <w:tcBorders>
          <w:left w:val="single" w:color="FFFFFF" w:sz="4" w:space="0"/>
          <w:bottom w:val="single" w:color="FFFFFF" w:sz="4" w:space="0"/>
          <w:right w:val="single" w:color="FFFFFF" w:sz="4" w:space="0"/>
          <w:insideH w:val="nil"/>
          <w:insideV w:val="nil"/>
        </w:tcBorders>
        <w:shd w:val="clear" w:color="auto" w:fill="ED7D31"/>
      </w:tcPr>
    </w:tblStylePr>
    <w:tblStylePr w:type="firstCol">
      <w:rPr>
        <w:b/>
        <w:bCs/>
        <w:color w:val="FFFFFF"/>
      </w:rPr>
      <w:tblPr/>
      <w:tcPr>
        <w:tcBorders>
          <w:top w:val="single" w:color="FFFFFF" w:sz="4" w:space="0"/>
          <w:left w:val="single" w:color="FFFFFF" w:sz="4" w:space="0"/>
          <w:bottom w:val="single" w:color="FFFFFF" w:sz="4" w:space="0"/>
          <w:insideV w:val="nil"/>
        </w:tcBorders>
        <w:shd w:val="clear" w:color="auto" w:fill="ED7D31"/>
      </w:tcPr>
    </w:tblStylePr>
    <w:tblStylePr w:type="lastCol">
      <w:rPr>
        <w:b/>
        <w:bCs/>
        <w:color w:val="FFFFFF"/>
      </w:rPr>
      <w:tblPr/>
      <w:tcPr>
        <w:tcBorders>
          <w:top w:val="single" w:color="FFFFFF" w:sz="4" w:space="0"/>
          <w:bottom w:val="single" w:color="FFFFFF" w:sz="4" w:space="0"/>
          <w:right w:val="single" w:color="FFFFFF" w:sz="4" w:space="0"/>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styleId="Tablaconcuadrcula7concolores-nfasis2">
    <w:name w:val="Grid Table 7 Colorful Accent 2"/>
    <w:basedOn w:val="Tablanormal"/>
    <w:uiPriority w:val="52"/>
    <w:rsid w:val="00BD0977"/>
    <w:pPr>
      <w:spacing w:line="240" w:lineRule="auto"/>
    </w:pPr>
    <w:rPr>
      <w:rFonts w:ascii="Calibri" w:hAnsi="Calibri" w:eastAsia="Calibri" w:cs="Times New Roman"/>
      <w:color w:val="C45911"/>
      <w:sz w:val="20"/>
      <w:szCs w:val="20"/>
    </w:rPr>
    <w:tblPr>
      <w:tblStyleRowBandSize w:val="1"/>
      <w:tblStyleColBandSize w:val="1"/>
      <w:tblBorders>
        <w:top w:val="single" w:color="F4B083" w:sz="4" w:space="0"/>
        <w:left w:val="single" w:color="F4B083" w:sz="4" w:space="0"/>
        <w:bottom w:val="single" w:color="F4B083" w:sz="4" w:space="0"/>
        <w:right w:val="single" w:color="F4B083" w:sz="4" w:space="0"/>
        <w:insideH w:val="single" w:color="F4B083" w:sz="4" w:space="0"/>
        <w:insideV w:val="single" w:color="F4B083" w:sz="4" w:space="0"/>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color="F4B083" w:sz="4" w:space="0"/>
        </w:tcBorders>
      </w:tcPr>
    </w:tblStylePr>
    <w:tblStylePr w:type="nwCell">
      <w:tblPr/>
      <w:tcPr>
        <w:tcBorders>
          <w:bottom w:val="single" w:color="F4B083" w:sz="4" w:space="0"/>
        </w:tcBorders>
      </w:tcPr>
    </w:tblStylePr>
    <w:tblStylePr w:type="seCell">
      <w:tblPr/>
      <w:tcPr>
        <w:tcBorders>
          <w:top w:val="single" w:color="F4B083" w:sz="4" w:space="0"/>
        </w:tcBorders>
      </w:tcPr>
    </w:tblStylePr>
    <w:tblStylePr w:type="swCell">
      <w:tblPr/>
      <w:tcPr>
        <w:tcBorders>
          <w:top w:val="single" w:color="F4B083" w:sz="4" w:space="0"/>
        </w:tcBorders>
      </w:tcPr>
    </w:tblStylePr>
  </w:style>
  <w:style w:type="table" w:styleId="Tablaconcuadrcula1Claro-nfasis2">
    <w:name w:val="Grid Table 1 Light Accent 2"/>
    <w:basedOn w:val="Tablanormal"/>
    <w:uiPriority w:val="46"/>
    <w:rsid w:val="00BD0977"/>
    <w:pPr>
      <w:spacing w:line="240" w:lineRule="auto"/>
    </w:pPr>
    <w:rPr>
      <w:rFonts w:ascii="Calibri" w:hAnsi="Calibri" w:eastAsia="Calibri" w:cs="Times New Roman"/>
      <w:sz w:val="20"/>
      <w:szCs w:val="20"/>
    </w:rPr>
    <w:tblPr>
      <w:tblStyleRowBandSize w:val="1"/>
      <w:tblStyleColBandSize w:val="1"/>
      <w:tblBorders>
        <w:top w:val="single" w:color="F7CAAC" w:sz="4" w:space="0"/>
        <w:left w:val="single" w:color="F7CAAC" w:sz="4" w:space="0"/>
        <w:bottom w:val="single" w:color="F7CAAC" w:sz="4" w:space="0"/>
        <w:right w:val="single" w:color="F7CAAC" w:sz="4" w:space="0"/>
        <w:insideH w:val="single" w:color="F7CAAC" w:sz="4" w:space="0"/>
        <w:insideV w:val="single" w:color="F7CAAC" w:sz="4" w:space="0"/>
      </w:tblBorders>
    </w:tblPr>
    <w:tblStylePr w:type="firstRow">
      <w:rPr>
        <w:b/>
        <w:bCs/>
      </w:rPr>
      <w:tblPr/>
      <w:tcPr>
        <w:tcBorders>
          <w:bottom w:val="single" w:color="F4B083" w:sz="12" w:space="0"/>
        </w:tcBorders>
      </w:tcPr>
    </w:tblStylePr>
    <w:tblStylePr w:type="lastRow">
      <w:rPr>
        <w:b/>
        <w:bCs/>
      </w:rPr>
      <w:tblPr/>
      <w:tcPr>
        <w:tcBorders>
          <w:top w:val="double" w:color="F4B083" w:sz="2" w:space="0"/>
        </w:tcBorders>
      </w:tcPr>
    </w:tblStylePr>
    <w:tblStylePr w:type="firstCol">
      <w:rPr>
        <w:b/>
        <w:bCs/>
      </w:rPr>
    </w:tblStylePr>
    <w:tblStylePr w:type="lastCol">
      <w:rPr>
        <w:b/>
        <w:bCs/>
      </w:rPr>
    </w:tblStylePr>
  </w:style>
  <w:style w:type="table" w:styleId="Tablaconcuadrcula5oscura-nfasis4">
    <w:name w:val="Grid Table 5 Dark Accent 4"/>
    <w:basedOn w:val="Tablanormal"/>
    <w:uiPriority w:val="50"/>
    <w:rsid w:val="00BD0977"/>
    <w:pPr>
      <w:spacing w:line="240" w:lineRule="auto"/>
    </w:pPr>
    <w:rPr>
      <w:rFonts w:ascii="Calibri" w:hAnsi="Calibri" w:eastAsia="Calibri" w:cs="Times New Roman"/>
      <w:sz w:val="20"/>
      <w:szCs w:val="20"/>
    </w:rPr>
    <w:tblPr>
      <w:tblStyleRowBandSize w:val="1"/>
      <w:tblStyleColBandSize w:val="1"/>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
    <w:tcPr>
      <w:shd w:val="clear" w:color="auto" w:fill="FFF2CC"/>
    </w:tcPr>
    <w:tblStylePr w:type="firstRow">
      <w:rPr>
        <w:b/>
        <w:bCs/>
        <w:color w:val="FFFFFF"/>
      </w:rPr>
      <w:tblPr/>
      <w:tcPr>
        <w:tcBorders>
          <w:top w:val="single" w:color="FFFFFF" w:sz="4" w:space="0"/>
          <w:left w:val="single" w:color="FFFFFF" w:sz="4" w:space="0"/>
          <w:right w:val="single" w:color="FFFFFF" w:sz="4" w:space="0"/>
          <w:insideH w:val="nil"/>
          <w:insideV w:val="nil"/>
        </w:tcBorders>
        <w:shd w:val="clear" w:color="auto" w:fill="FFC000"/>
      </w:tcPr>
    </w:tblStylePr>
    <w:tblStylePr w:type="lastRow">
      <w:rPr>
        <w:b/>
        <w:bCs/>
        <w:color w:val="FFFFFF"/>
      </w:rPr>
      <w:tblPr/>
      <w:tcPr>
        <w:tcBorders>
          <w:left w:val="single" w:color="FFFFFF" w:sz="4" w:space="0"/>
          <w:bottom w:val="single" w:color="FFFFFF" w:sz="4" w:space="0"/>
          <w:right w:val="single" w:color="FFFFFF" w:sz="4" w:space="0"/>
          <w:insideH w:val="nil"/>
          <w:insideV w:val="nil"/>
        </w:tcBorders>
        <w:shd w:val="clear" w:color="auto" w:fill="FFC000"/>
      </w:tcPr>
    </w:tblStylePr>
    <w:tblStylePr w:type="firstCol">
      <w:rPr>
        <w:b/>
        <w:bCs/>
        <w:color w:val="FFFFFF"/>
      </w:rPr>
      <w:tblPr/>
      <w:tcPr>
        <w:tcBorders>
          <w:top w:val="single" w:color="FFFFFF" w:sz="4" w:space="0"/>
          <w:left w:val="single" w:color="FFFFFF" w:sz="4" w:space="0"/>
          <w:bottom w:val="single" w:color="FFFFFF" w:sz="4" w:space="0"/>
          <w:insideV w:val="nil"/>
        </w:tcBorders>
        <w:shd w:val="clear" w:color="auto" w:fill="FFC000"/>
      </w:tcPr>
    </w:tblStylePr>
    <w:tblStylePr w:type="lastCol">
      <w:rPr>
        <w:b/>
        <w:bCs/>
        <w:color w:val="FFFFFF"/>
      </w:rPr>
      <w:tblPr/>
      <w:tcPr>
        <w:tcBorders>
          <w:top w:val="single" w:color="FFFFFF" w:sz="4" w:space="0"/>
          <w:bottom w:val="single" w:color="FFFFFF" w:sz="4" w:space="0"/>
          <w:right w:val="single" w:color="FFFFFF" w:sz="4" w:space="0"/>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Tablaconcuadrcula4-nfasis2">
    <w:name w:val="Grid Table 4 Accent 2"/>
    <w:basedOn w:val="Tablanormal"/>
    <w:uiPriority w:val="49"/>
    <w:rsid w:val="00BD0977"/>
    <w:pPr>
      <w:spacing w:line="240" w:lineRule="auto"/>
    </w:pPr>
    <w:rPr>
      <w:rFonts w:ascii="Calibri" w:hAnsi="Calibri" w:eastAsia="Calibri" w:cs="Times New Roman"/>
      <w:sz w:val="20"/>
      <w:szCs w:val="20"/>
    </w:rPr>
    <w:tblPr>
      <w:tblStyleRowBandSize w:val="1"/>
      <w:tblStyleColBandSize w:val="1"/>
      <w:tblBorders>
        <w:top w:val="single" w:color="F4B083" w:sz="4" w:space="0"/>
        <w:left w:val="single" w:color="F4B083" w:sz="4" w:space="0"/>
        <w:bottom w:val="single" w:color="F4B083" w:sz="4" w:space="0"/>
        <w:right w:val="single" w:color="F4B083" w:sz="4" w:space="0"/>
        <w:insideH w:val="single" w:color="F4B083" w:sz="4" w:space="0"/>
        <w:insideV w:val="single" w:color="F4B083" w:sz="4" w:space="0"/>
      </w:tblBorders>
    </w:tblPr>
    <w:tblStylePr w:type="firstRow">
      <w:rPr>
        <w:b/>
        <w:bCs/>
        <w:color w:val="FFFFFF"/>
      </w:rPr>
      <w:tblPr/>
      <w:tcPr>
        <w:tcBorders>
          <w:top w:val="single" w:color="ED7D31" w:sz="4" w:space="0"/>
          <w:left w:val="single" w:color="ED7D31" w:sz="4" w:space="0"/>
          <w:bottom w:val="single" w:color="ED7D31" w:sz="4" w:space="0"/>
          <w:right w:val="single" w:color="ED7D31" w:sz="4" w:space="0"/>
          <w:insideH w:val="nil"/>
          <w:insideV w:val="nil"/>
        </w:tcBorders>
        <w:shd w:val="clear" w:color="auto" w:fill="ED7D31"/>
      </w:tcPr>
    </w:tblStylePr>
    <w:tblStylePr w:type="lastRow">
      <w:rPr>
        <w:b/>
        <w:bCs/>
      </w:rPr>
      <w:tblPr/>
      <w:tcPr>
        <w:tcBorders>
          <w:top w:val="double" w:color="ED7D31" w:sz="4" w:space="0"/>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Tablaconcuadrcula6concolores-nfasis5">
    <w:name w:val="Grid Table 6 Colorful Accent 5"/>
    <w:basedOn w:val="Tablanormal"/>
    <w:uiPriority w:val="51"/>
    <w:rsid w:val="00BD0977"/>
    <w:pPr>
      <w:spacing w:line="240" w:lineRule="auto"/>
    </w:pPr>
    <w:rPr>
      <w:rFonts w:ascii="Calibri" w:hAnsi="Calibri" w:eastAsia="Calibri" w:cs="Times New Roman"/>
      <w:color w:val="2E74B5"/>
      <w:sz w:val="20"/>
      <w:szCs w:val="20"/>
    </w:rPr>
    <w:tblPr>
      <w:tblStyleRowBandSize w:val="1"/>
      <w:tblStyleColBandSize w:val="1"/>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Pr>
    <w:tblStylePr w:type="firstRow">
      <w:rPr>
        <w:b/>
        <w:bCs/>
      </w:rPr>
      <w:tblPr/>
      <w:tcPr>
        <w:tcBorders>
          <w:bottom w:val="single" w:color="9CC2E5" w:sz="12" w:space="0"/>
        </w:tcBorders>
      </w:tcPr>
    </w:tblStylePr>
    <w:tblStylePr w:type="lastRow">
      <w:rPr>
        <w:b/>
        <w:bCs/>
      </w:rPr>
      <w:tblPr/>
      <w:tcPr>
        <w:tcBorders>
          <w:top w:val="double" w:color="9CC2E5" w:sz="4" w:space="0"/>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ladecuadrcula4">
    <w:name w:val="Grid Table 4"/>
    <w:basedOn w:val="Tablanormal"/>
    <w:uiPriority w:val="49"/>
    <w:rsid w:val="00BD0977"/>
    <w:pPr>
      <w:spacing w:line="240" w:lineRule="auto"/>
    </w:pPr>
    <w:rPr>
      <w:rFonts w:ascii="Calibri" w:hAnsi="Calibri" w:eastAsia="Calibri" w:cs="Times New Roman"/>
      <w:sz w:val="20"/>
      <w:szCs w:val="20"/>
    </w:rPr>
    <w:tblPr>
      <w:tblStyleRowBandSize w:val="1"/>
      <w:tblStyleColBandSize w:val="1"/>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
    <w:tblStylePr w:type="firstRow">
      <w:rPr>
        <w:b/>
        <w:bCs/>
        <w:color w:val="FFFFFF"/>
      </w:rPr>
      <w:tblPr/>
      <w:tcPr>
        <w:tcBorders>
          <w:top w:val="single" w:color="000000" w:sz="4" w:space="0"/>
          <w:left w:val="single" w:color="000000" w:sz="4" w:space="0"/>
          <w:bottom w:val="single" w:color="000000" w:sz="4" w:space="0"/>
          <w:right w:val="single" w:color="000000" w:sz="4" w:space="0"/>
          <w:insideH w:val="nil"/>
          <w:insideV w:val="nil"/>
        </w:tcBorders>
        <w:shd w:val="clear" w:color="auto" w:fill="000000"/>
      </w:tcPr>
    </w:tblStylePr>
    <w:tblStylePr w:type="lastRow">
      <w:rPr>
        <w:b/>
        <w:bCs/>
      </w:rPr>
      <w:tblPr/>
      <w:tcPr>
        <w:tcBorders>
          <w:top w:val="double" w:color="000000" w:sz="4" w:space="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aconcuadrcula5oscura-nfasis3">
    <w:name w:val="Grid Table 5 Dark Accent 3"/>
    <w:basedOn w:val="Tablanormal"/>
    <w:uiPriority w:val="50"/>
    <w:rsid w:val="00BD0977"/>
    <w:pPr>
      <w:spacing w:line="240" w:lineRule="auto"/>
    </w:pPr>
    <w:rPr>
      <w:rFonts w:ascii="Calibri" w:hAnsi="Calibri" w:eastAsia="Calibri" w:cs="Times New Roman"/>
      <w:sz w:val="20"/>
      <w:szCs w:val="20"/>
    </w:rPr>
    <w:tblPr>
      <w:tblStyleRowBandSize w:val="1"/>
      <w:tblStyleColBandSize w:val="1"/>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
    <w:tcPr>
      <w:shd w:val="clear" w:color="auto" w:fill="EDEDED"/>
    </w:tcPr>
    <w:tblStylePr w:type="firstRow">
      <w:rPr>
        <w:b/>
        <w:bCs/>
        <w:color w:val="FFFFFF"/>
      </w:rPr>
      <w:tblPr/>
      <w:tcPr>
        <w:tcBorders>
          <w:top w:val="single" w:color="FFFFFF" w:sz="4" w:space="0"/>
          <w:left w:val="single" w:color="FFFFFF" w:sz="4" w:space="0"/>
          <w:right w:val="single" w:color="FFFFFF" w:sz="4" w:space="0"/>
          <w:insideH w:val="nil"/>
          <w:insideV w:val="nil"/>
        </w:tcBorders>
        <w:shd w:val="clear" w:color="auto" w:fill="A5A5A5"/>
      </w:tcPr>
    </w:tblStylePr>
    <w:tblStylePr w:type="lastRow">
      <w:rPr>
        <w:b/>
        <w:bCs/>
        <w:color w:val="FFFFFF"/>
      </w:rPr>
      <w:tblPr/>
      <w:tcPr>
        <w:tcBorders>
          <w:left w:val="single" w:color="FFFFFF" w:sz="4" w:space="0"/>
          <w:bottom w:val="single" w:color="FFFFFF" w:sz="4" w:space="0"/>
          <w:right w:val="single" w:color="FFFFFF" w:sz="4" w:space="0"/>
          <w:insideH w:val="nil"/>
          <w:insideV w:val="nil"/>
        </w:tcBorders>
        <w:shd w:val="clear" w:color="auto" w:fill="A5A5A5"/>
      </w:tcPr>
    </w:tblStylePr>
    <w:tblStylePr w:type="firstCol">
      <w:rPr>
        <w:b/>
        <w:bCs/>
        <w:color w:val="FFFFFF"/>
      </w:rPr>
      <w:tblPr/>
      <w:tcPr>
        <w:tcBorders>
          <w:top w:val="single" w:color="FFFFFF" w:sz="4" w:space="0"/>
          <w:left w:val="single" w:color="FFFFFF" w:sz="4" w:space="0"/>
          <w:bottom w:val="single" w:color="FFFFFF" w:sz="4" w:space="0"/>
          <w:insideV w:val="nil"/>
        </w:tcBorders>
        <w:shd w:val="clear" w:color="auto" w:fill="A5A5A5"/>
      </w:tcPr>
    </w:tblStylePr>
    <w:tblStylePr w:type="lastCol">
      <w:rPr>
        <w:b/>
        <w:bCs/>
        <w:color w:val="FFFFFF"/>
      </w:rPr>
      <w:tblPr/>
      <w:tcPr>
        <w:tcBorders>
          <w:top w:val="single" w:color="FFFFFF" w:sz="4" w:space="0"/>
          <w:bottom w:val="single" w:color="FFFFFF" w:sz="4" w:space="0"/>
          <w:right w:val="single" w:color="FFFFFF" w:sz="4" w:space="0"/>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ladecuadrcula2">
    <w:name w:val="Grid Table 2"/>
    <w:basedOn w:val="Tablanormal"/>
    <w:uiPriority w:val="47"/>
    <w:rsid w:val="00BD0977"/>
    <w:pPr>
      <w:spacing w:line="240" w:lineRule="auto"/>
    </w:pPr>
    <w:rPr>
      <w:rFonts w:ascii="Calibri" w:hAnsi="Calibri" w:eastAsia="Calibri" w:cs="Times New Roman"/>
      <w:sz w:val="20"/>
      <w:szCs w:val="20"/>
    </w:rPr>
    <w:tblPr>
      <w:tblStyleRowBandSize w:val="1"/>
      <w:tblStyleColBandSize w:val="1"/>
      <w:tblBorders>
        <w:top w:val="single" w:color="666666" w:sz="2" w:space="0"/>
        <w:bottom w:val="single" w:color="666666" w:sz="2" w:space="0"/>
        <w:insideH w:val="single" w:color="666666" w:sz="2" w:space="0"/>
        <w:insideV w:val="single" w:color="666666" w:sz="2" w:space="0"/>
      </w:tblBorders>
    </w:tblPr>
    <w:tblStylePr w:type="firstRow">
      <w:rPr>
        <w:b/>
        <w:bCs/>
      </w:rPr>
      <w:tblPr/>
      <w:tcPr>
        <w:tcBorders>
          <w:top w:val="nil"/>
          <w:bottom w:val="single" w:color="666666" w:sz="12" w:space="0"/>
          <w:insideH w:val="nil"/>
          <w:insideV w:val="nil"/>
        </w:tcBorders>
        <w:shd w:val="clear" w:color="auto" w:fill="FFFFFF"/>
      </w:tcPr>
    </w:tblStylePr>
    <w:tblStylePr w:type="lastRow">
      <w:rPr>
        <w:b/>
        <w:bCs/>
      </w:rPr>
      <w:tblPr/>
      <w:tcPr>
        <w:tcBorders>
          <w:top w:val="double" w:color="666666" w:sz="2" w:space="0"/>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aconcuadrcula5oscura-nfasis1">
    <w:name w:val="Grid Table 5 Dark Accent 1"/>
    <w:basedOn w:val="Tablanormal"/>
    <w:uiPriority w:val="50"/>
    <w:rsid w:val="00BD0977"/>
    <w:pPr>
      <w:spacing w:line="240" w:lineRule="auto"/>
    </w:pPr>
    <w:rPr>
      <w:rFonts w:ascii="Calibri" w:hAnsi="Calibri" w:eastAsia="Calibri" w:cs="Times New Roman"/>
      <w:sz w:val="20"/>
      <w:szCs w:val="20"/>
    </w:rPr>
    <w:tblPr>
      <w:tblStyleRowBandSize w:val="1"/>
      <w:tblStyleColBandSize w:val="1"/>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
    <w:tcPr>
      <w:shd w:val="clear" w:color="auto" w:fill="D9E2F3"/>
    </w:tcPr>
    <w:tblStylePr w:type="firstRow">
      <w:rPr>
        <w:b/>
        <w:bCs/>
        <w:color w:val="FFFFFF"/>
      </w:rPr>
      <w:tblPr/>
      <w:tcPr>
        <w:tcBorders>
          <w:top w:val="single" w:color="FFFFFF" w:sz="4" w:space="0"/>
          <w:left w:val="single" w:color="FFFFFF" w:sz="4" w:space="0"/>
          <w:right w:val="single" w:color="FFFFFF" w:sz="4" w:space="0"/>
          <w:insideH w:val="nil"/>
          <w:insideV w:val="nil"/>
        </w:tcBorders>
        <w:shd w:val="clear" w:color="auto" w:fill="4472C4"/>
      </w:tcPr>
    </w:tblStylePr>
    <w:tblStylePr w:type="lastRow">
      <w:rPr>
        <w:b/>
        <w:bCs/>
        <w:color w:val="FFFFFF"/>
      </w:rPr>
      <w:tblPr/>
      <w:tcPr>
        <w:tcBorders>
          <w:left w:val="single" w:color="FFFFFF" w:sz="4" w:space="0"/>
          <w:bottom w:val="single" w:color="FFFFFF" w:sz="4" w:space="0"/>
          <w:right w:val="single" w:color="FFFFFF" w:sz="4" w:space="0"/>
          <w:insideH w:val="nil"/>
          <w:insideV w:val="nil"/>
        </w:tcBorders>
        <w:shd w:val="clear" w:color="auto" w:fill="4472C4"/>
      </w:tcPr>
    </w:tblStylePr>
    <w:tblStylePr w:type="firstCol">
      <w:rPr>
        <w:b/>
        <w:bCs/>
        <w:color w:val="FFFFFF"/>
      </w:rPr>
      <w:tblPr/>
      <w:tcPr>
        <w:tcBorders>
          <w:top w:val="single" w:color="FFFFFF" w:sz="4" w:space="0"/>
          <w:left w:val="single" w:color="FFFFFF" w:sz="4" w:space="0"/>
          <w:bottom w:val="single" w:color="FFFFFF" w:sz="4" w:space="0"/>
          <w:insideV w:val="nil"/>
        </w:tcBorders>
        <w:shd w:val="clear" w:color="auto" w:fill="4472C4"/>
      </w:tcPr>
    </w:tblStylePr>
    <w:tblStylePr w:type="lastCol">
      <w:rPr>
        <w:b/>
        <w:bCs/>
        <w:color w:val="FFFFFF"/>
      </w:rPr>
      <w:tblPr/>
      <w:tcPr>
        <w:tcBorders>
          <w:top w:val="single" w:color="FFFFFF" w:sz="4" w:space="0"/>
          <w:bottom w:val="single" w:color="FFFFFF" w:sz="4" w:space="0"/>
          <w:right w:val="single" w:color="FFFFFF" w:sz="4" w:space="0"/>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styleId="Listaconvietas">
    <w:name w:val="List Bullet"/>
    <w:basedOn w:val="Normal"/>
    <w:uiPriority w:val="99"/>
    <w:unhideWhenUsed/>
    <w:rsid w:val="00BD0977"/>
    <w:pPr>
      <w:numPr>
        <w:numId w:val="10"/>
      </w:numPr>
      <w:contextualSpacing/>
    </w:pPr>
    <w:rPr>
      <w:lang w:eastAsia="en-US"/>
    </w:rPr>
  </w:style>
  <w:style w:type="table" w:styleId="Tablaconcuadrcula4-nfasis6">
    <w:name w:val="Grid Table 4 Accent 6"/>
    <w:basedOn w:val="Tablanormal"/>
    <w:uiPriority w:val="49"/>
    <w:rsid w:val="00BD0977"/>
    <w:pPr>
      <w:spacing w:line="240" w:lineRule="auto"/>
    </w:pPr>
    <w:rPr>
      <w:rFonts w:ascii="Calibri" w:hAnsi="Calibri" w:eastAsia="Calibri" w:cs="Times New Roman"/>
      <w:sz w:val="20"/>
      <w:szCs w:val="20"/>
    </w:rPr>
    <w:tblPr>
      <w:tblStyleRowBandSize w:val="1"/>
      <w:tblStyleColBandSize w:val="1"/>
      <w:tblBorders>
        <w:top w:val="single" w:color="A8D08D" w:sz="4" w:space="0"/>
        <w:left w:val="single" w:color="A8D08D" w:sz="4" w:space="0"/>
        <w:bottom w:val="single" w:color="A8D08D" w:sz="4" w:space="0"/>
        <w:right w:val="single" w:color="A8D08D" w:sz="4" w:space="0"/>
        <w:insideH w:val="single" w:color="A8D08D" w:sz="4" w:space="0"/>
        <w:insideV w:val="single" w:color="A8D08D" w:sz="4" w:space="0"/>
      </w:tblBorders>
    </w:tblPr>
    <w:tblStylePr w:type="firstRow">
      <w:rPr>
        <w:b/>
        <w:bCs/>
        <w:color w:val="FFFFFF"/>
      </w:rPr>
      <w:tblPr/>
      <w:tcPr>
        <w:tcBorders>
          <w:top w:val="single" w:color="70AD47" w:sz="4" w:space="0"/>
          <w:left w:val="single" w:color="70AD47" w:sz="4" w:space="0"/>
          <w:bottom w:val="single" w:color="70AD47" w:sz="4" w:space="0"/>
          <w:right w:val="single" w:color="70AD47" w:sz="4" w:space="0"/>
          <w:insideH w:val="nil"/>
          <w:insideV w:val="nil"/>
        </w:tcBorders>
        <w:shd w:val="clear" w:color="auto" w:fill="70AD47"/>
      </w:tcPr>
    </w:tblStylePr>
    <w:tblStylePr w:type="lastRow">
      <w:rPr>
        <w:b/>
        <w:bCs/>
      </w:rPr>
      <w:tblPr/>
      <w:tcPr>
        <w:tcBorders>
          <w:top w:val="double" w:color="70AD47" w:sz="4" w:space="0"/>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paragraph" w:styleId="Default" w:customStyle="1">
    <w:name w:val="Default"/>
    <w:rsid w:val="00BD0977"/>
    <w:pPr>
      <w:autoSpaceDE w:val="0"/>
      <w:autoSpaceDN w:val="0"/>
      <w:adjustRightInd w:val="0"/>
      <w:spacing w:line="240" w:lineRule="auto"/>
    </w:pPr>
    <w:rPr>
      <w:rFonts w:eastAsia="Times New Roman"/>
      <w:color w:val="000000"/>
      <w:sz w:val="24"/>
      <w:szCs w:val="24"/>
    </w:rPr>
  </w:style>
  <w:style w:type="paragraph" w:styleId="Pa12" w:customStyle="1">
    <w:name w:val="Pa12"/>
    <w:basedOn w:val="Default"/>
    <w:next w:val="Default"/>
    <w:uiPriority w:val="99"/>
    <w:rsid w:val="00BD0977"/>
  </w:style>
  <w:style w:type="character" w:styleId="Ttulo2Car" w:customStyle="1">
    <w:name w:val="Título 2 Car"/>
    <w:link w:val="Ttulo2"/>
    <w:uiPriority w:val="9"/>
    <w:semiHidden/>
    <w:rsid w:val="00BD0977"/>
    <w:rPr>
      <w:sz w:val="32"/>
      <w:szCs w:val="32"/>
    </w:rPr>
  </w:style>
  <w:style w:type="character" w:styleId="Ttulodellibro">
    <w:name w:val="Book Title"/>
    <w:uiPriority w:val="33"/>
    <w:qFormat/>
    <w:rsid w:val="00BD0977"/>
    <w:rPr>
      <w:b/>
      <w:bCs/>
      <w:i/>
      <w:iCs/>
      <w:spacing w:val="5"/>
    </w:rPr>
  </w:style>
  <w:style w:type="table" w:styleId="Tablanormal1">
    <w:name w:val="Plain Table 1"/>
    <w:basedOn w:val="Tablanormal"/>
    <w:uiPriority w:val="41"/>
    <w:rsid w:val="00BD0977"/>
    <w:pPr>
      <w:spacing w:line="240" w:lineRule="auto"/>
    </w:pPr>
    <w:rPr>
      <w:rFonts w:ascii="Calibri" w:hAnsi="Calibri" w:eastAsia="Calibri" w:cs="Times New Roman"/>
      <w:sz w:val="20"/>
      <w:szCs w:val="20"/>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268442">
      <w:bodyDiv w:val="1"/>
      <w:marLeft w:val="0"/>
      <w:marRight w:val="0"/>
      <w:marTop w:val="0"/>
      <w:marBottom w:val="0"/>
      <w:divBdr>
        <w:top w:val="none" w:sz="0" w:space="0" w:color="auto"/>
        <w:left w:val="none" w:sz="0" w:space="0" w:color="auto"/>
        <w:bottom w:val="none" w:sz="0" w:space="0" w:color="auto"/>
        <w:right w:val="none" w:sz="0" w:space="0" w:color="auto"/>
      </w:divBdr>
      <w:divsChild>
        <w:div w:id="1472821547">
          <w:marLeft w:val="0"/>
          <w:marRight w:val="0"/>
          <w:marTop w:val="0"/>
          <w:marBottom w:val="0"/>
          <w:divBdr>
            <w:top w:val="none" w:sz="0" w:space="0" w:color="auto"/>
            <w:left w:val="none" w:sz="0" w:space="0" w:color="auto"/>
            <w:bottom w:val="none" w:sz="0" w:space="0" w:color="auto"/>
            <w:right w:val="none" w:sz="0" w:space="0" w:color="auto"/>
          </w:divBdr>
        </w:div>
        <w:div w:id="416053261">
          <w:marLeft w:val="0"/>
          <w:marRight w:val="0"/>
          <w:marTop w:val="0"/>
          <w:marBottom w:val="0"/>
          <w:divBdr>
            <w:top w:val="none" w:sz="0" w:space="0" w:color="auto"/>
            <w:left w:val="none" w:sz="0" w:space="0" w:color="auto"/>
            <w:bottom w:val="none" w:sz="0" w:space="0" w:color="auto"/>
            <w:right w:val="none" w:sz="0" w:space="0" w:color="auto"/>
          </w:divBdr>
        </w:div>
        <w:div w:id="1906334766">
          <w:marLeft w:val="0"/>
          <w:marRight w:val="0"/>
          <w:marTop w:val="0"/>
          <w:marBottom w:val="0"/>
          <w:divBdr>
            <w:top w:val="none" w:sz="0" w:space="0" w:color="auto"/>
            <w:left w:val="none" w:sz="0" w:space="0" w:color="auto"/>
            <w:bottom w:val="none" w:sz="0" w:space="0" w:color="auto"/>
            <w:right w:val="none" w:sz="0" w:space="0" w:color="auto"/>
          </w:divBdr>
        </w:div>
        <w:div w:id="1904176465">
          <w:marLeft w:val="0"/>
          <w:marRight w:val="0"/>
          <w:marTop w:val="0"/>
          <w:marBottom w:val="0"/>
          <w:divBdr>
            <w:top w:val="none" w:sz="0" w:space="0" w:color="auto"/>
            <w:left w:val="none" w:sz="0" w:space="0" w:color="auto"/>
            <w:bottom w:val="none" w:sz="0" w:space="0" w:color="auto"/>
            <w:right w:val="none" w:sz="0" w:space="0" w:color="auto"/>
          </w:divBdr>
        </w:div>
        <w:div w:id="696196685">
          <w:marLeft w:val="0"/>
          <w:marRight w:val="0"/>
          <w:marTop w:val="0"/>
          <w:marBottom w:val="0"/>
          <w:divBdr>
            <w:top w:val="none" w:sz="0" w:space="0" w:color="auto"/>
            <w:left w:val="none" w:sz="0" w:space="0" w:color="auto"/>
            <w:bottom w:val="none" w:sz="0" w:space="0" w:color="auto"/>
            <w:right w:val="none" w:sz="0" w:space="0" w:color="auto"/>
          </w:divBdr>
        </w:div>
        <w:div w:id="103095217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3" Type="http://schemas.openxmlformats.org/officeDocument/2006/relationships/hyperlink" Target="https://stock.adobe.com/co/images/cloud-computing-digital-information-data-center-technology-computer-information-storage-cybersecurity-3d-illustration/642485396" TargetMode="External"/><Relationship Id="rId7" Type="http://schemas.openxmlformats.org/officeDocument/2006/relationships/hyperlink" Target="https://ecored-sena.github.io/APLICACION_SERVICIOS_NUBE_M5_CF1/" TargetMode="External"/><Relationship Id="rId2" Type="http://schemas.openxmlformats.org/officeDocument/2006/relationships/hyperlink" Target="https://ecored-sena.github.io/APLICACION_SERVICIOS_NUBE_M5_CF1/" TargetMode="External"/><Relationship Id="rId1" Type="http://schemas.openxmlformats.org/officeDocument/2006/relationships/hyperlink" Target="https://ecored-sena.github.io/APLICACION_SERVICIOS_NUBE_M5_CF1/" TargetMode="External"/><Relationship Id="rId6" Type="http://schemas.openxmlformats.org/officeDocument/2006/relationships/hyperlink" Target="https://ecored-sena.github.io/APLICACION_SERVICIOS_NUBE_M5_CF1/" TargetMode="External"/><Relationship Id="rId5" Type="http://schemas.openxmlformats.org/officeDocument/2006/relationships/hyperlink" Target="https://ecored-sena.github.io/APLICACION_SERVICIOS_NUBE_M5_CF1/" TargetMode="External"/><Relationship Id="rId4" Type="http://schemas.openxmlformats.org/officeDocument/2006/relationships/hyperlink" Target="https://ecored-sena.github.io/APLICACION_SERVICIOS_NUBE_M5_CF1/"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hyperlink" Target="https://ecored-sena.github.io/APLICACION_SERVICIOS_NUBE_M5_CF1/" TargetMode="External"/><Relationship Id="rId23" Type="http://schemas.openxmlformats.org/officeDocument/2006/relationships/image" Target="media/image8.png"/><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554005E-EB75-4F37-B0F8-139A359C60F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CC0A9A90-594B-460B-AEAE-9D73FD23099B}">
  <ds:schemaRefs>
    <ds:schemaRef ds:uri="http://schemas.microsoft.com/sharepoint/v3/contenttype/forms"/>
  </ds:schemaRefs>
</ds:datastoreItem>
</file>

<file path=customXml/itemProps4.xml><?xml version="1.0" encoding="utf-8"?>
<ds:datastoreItem xmlns:ds="http://schemas.openxmlformats.org/officeDocument/2006/customXml" ds:itemID="{55396196-9331-4C41-A45F-4491F03AAE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Fabián Leonardo Correa Díaz</lastModifiedBy>
  <revision>23</revision>
  <dcterms:created xsi:type="dcterms:W3CDTF">2023-10-25T00:44:00.0000000Z</dcterms:created>
  <dcterms:modified xsi:type="dcterms:W3CDTF">2023-10-25T00:48:59.7872178Z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2023-10-25T00:44:41Z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2a14d661-6874-41d1-bf28-2645d78929c3</vt:lpwstr>
  </property>
  <property fmtid="{D5CDD505-2E9C-101B-9397-08002B2CF9AE}" pid="9" name="MSIP_Label_1299739c-ad3d-4908-806e-4d91151a6e13_ContentBits">
    <vt:lpwstr>0</vt:lpwstr>
  </property>
  <property fmtid="{D5CDD505-2E9C-101B-9397-08002B2CF9AE}" pid="10" name="MediaServiceImageTags">
    <vt:lpwstr/>
  </property>
</Properties>
</file>