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A500D" w:rsidRPr="00D02DCF" w:rsidRDefault="0077281E">
      <w:pPr>
        <w:pBdr>
          <w:top w:val="nil"/>
          <w:left w:val="nil"/>
          <w:bottom w:val="nil"/>
          <w:right w:val="nil"/>
          <w:between w:val="nil"/>
        </w:pBdr>
        <w:jc w:val="center"/>
        <w:rPr>
          <w:b/>
          <w:color w:val="000000"/>
          <w:sz w:val="20"/>
          <w:szCs w:val="20"/>
        </w:rPr>
      </w:pPr>
      <w:r w:rsidRPr="00D02DCF">
        <w:rPr>
          <w:b/>
          <w:color w:val="000000"/>
          <w:sz w:val="20"/>
          <w:szCs w:val="20"/>
        </w:rPr>
        <w:t>FORMATO PARA EL DESARROLLO DE COMPONENTE FORMATIVO</w:t>
      </w:r>
    </w:p>
    <w:p w14:paraId="00000002" w14:textId="77777777" w:rsidR="00DA500D" w:rsidRPr="00D02DCF" w:rsidRDefault="00DA500D">
      <w:pPr>
        <w:pBdr>
          <w:top w:val="nil"/>
          <w:left w:val="nil"/>
          <w:bottom w:val="nil"/>
          <w:right w:val="nil"/>
          <w:between w:val="nil"/>
        </w:pBdr>
        <w:tabs>
          <w:tab w:val="left" w:pos="3224"/>
        </w:tabs>
        <w:rPr>
          <w:color w:val="000000"/>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A500D" w:rsidRPr="00D02DCF" w14:paraId="50239750" w14:textId="77777777">
        <w:trPr>
          <w:trHeight w:val="340"/>
        </w:trPr>
        <w:tc>
          <w:tcPr>
            <w:tcW w:w="3397" w:type="dxa"/>
            <w:vAlign w:val="center"/>
          </w:tcPr>
          <w:p w14:paraId="00000003"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PROGRAMA DE FORMACIÓN</w:t>
            </w:r>
          </w:p>
        </w:tc>
        <w:tc>
          <w:tcPr>
            <w:tcW w:w="6565" w:type="dxa"/>
            <w:vAlign w:val="center"/>
          </w:tcPr>
          <w:p w14:paraId="00000004"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Tecnólogo en Implementación y operación de la Ciberseguridad</w:t>
            </w:r>
          </w:p>
        </w:tc>
      </w:tr>
    </w:tbl>
    <w:p w14:paraId="00000005" w14:textId="77777777" w:rsidR="00DA500D" w:rsidRPr="00D02DCF" w:rsidRDefault="00DA500D">
      <w:pPr>
        <w:pBdr>
          <w:top w:val="nil"/>
          <w:left w:val="nil"/>
          <w:bottom w:val="nil"/>
          <w:right w:val="nil"/>
          <w:between w:val="nil"/>
        </w:pBdr>
        <w:rPr>
          <w:color w:val="000000"/>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DA500D" w:rsidRPr="00D02DCF" w14:paraId="0070B5CD" w14:textId="77777777">
        <w:trPr>
          <w:trHeight w:val="340"/>
        </w:trPr>
        <w:tc>
          <w:tcPr>
            <w:tcW w:w="1838" w:type="dxa"/>
            <w:vAlign w:val="center"/>
          </w:tcPr>
          <w:p w14:paraId="00000006"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COMPETENCIA</w:t>
            </w:r>
          </w:p>
        </w:tc>
        <w:tc>
          <w:tcPr>
            <w:tcW w:w="2835" w:type="dxa"/>
            <w:vAlign w:val="center"/>
          </w:tcPr>
          <w:p w14:paraId="00000007"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220501108 - Diagnosticar la seguridad de la información de acuerdo con métodos de análisis y normativa técnica.</w:t>
            </w:r>
          </w:p>
        </w:tc>
        <w:tc>
          <w:tcPr>
            <w:tcW w:w="2126" w:type="dxa"/>
            <w:vAlign w:val="center"/>
          </w:tcPr>
          <w:p w14:paraId="00000008"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RESULTADOS DE APRENDIZAJE</w:t>
            </w:r>
          </w:p>
        </w:tc>
        <w:tc>
          <w:tcPr>
            <w:tcW w:w="3163" w:type="dxa"/>
            <w:vAlign w:val="center"/>
          </w:tcPr>
          <w:p w14:paraId="00000009" w14:textId="664A144F" w:rsidR="00DA500D" w:rsidRPr="00D02DCF" w:rsidRDefault="00D02DCF" w:rsidP="00D02DCF">
            <w:pPr>
              <w:pBdr>
                <w:top w:val="nil"/>
                <w:left w:val="nil"/>
                <w:bottom w:val="nil"/>
                <w:right w:val="nil"/>
                <w:between w:val="nil"/>
              </w:pBdr>
              <w:spacing w:line="276" w:lineRule="auto"/>
              <w:ind w:left="66"/>
              <w:jc w:val="both"/>
              <w:rPr>
                <w:b w:val="0"/>
                <w:color w:val="000000"/>
                <w:sz w:val="20"/>
                <w:szCs w:val="20"/>
              </w:rPr>
            </w:pPr>
            <w:r w:rsidRPr="00D02DCF">
              <w:rPr>
                <w:b w:val="0"/>
                <w:color w:val="000000"/>
                <w:sz w:val="20"/>
                <w:szCs w:val="20"/>
              </w:rPr>
              <w:t xml:space="preserve">220501108-02 - </w:t>
            </w:r>
            <w:r w:rsidR="0077281E" w:rsidRPr="00D02DCF">
              <w:rPr>
                <w:b w:val="0"/>
                <w:color w:val="000000"/>
                <w:sz w:val="20"/>
                <w:szCs w:val="20"/>
              </w:rPr>
              <w:t>Realizar el análisis y valoración de riesgos de ciberseguridad acorde con los métodos definidos.</w:t>
            </w:r>
          </w:p>
        </w:tc>
      </w:tr>
    </w:tbl>
    <w:p w14:paraId="0000000A" w14:textId="77777777" w:rsidR="00DA500D" w:rsidRPr="00D02DCF" w:rsidRDefault="00DA500D">
      <w:pPr>
        <w:pBdr>
          <w:top w:val="nil"/>
          <w:left w:val="nil"/>
          <w:bottom w:val="nil"/>
          <w:right w:val="nil"/>
          <w:between w:val="nil"/>
        </w:pBdr>
        <w:rPr>
          <w:color w:val="000000"/>
          <w:sz w:val="20"/>
          <w:szCs w:val="20"/>
        </w:rPr>
      </w:pPr>
    </w:p>
    <w:p w14:paraId="0000000B" w14:textId="77777777" w:rsidR="00DA500D" w:rsidRPr="00D02DCF" w:rsidRDefault="00DA500D">
      <w:pPr>
        <w:pBdr>
          <w:top w:val="nil"/>
          <w:left w:val="nil"/>
          <w:bottom w:val="nil"/>
          <w:right w:val="nil"/>
          <w:between w:val="nil"/>
        </w:pBdr>
        <w:rPr>
          <w:color w:val="000000"/>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A500D" w:rsidRPr="00D02DCF" w14:paraId="7EFB35DD" w14:textId="77777777">
        <w:trPr>
          <w:trHeight w:val="340"/>
        </w:trPr>
        <w:tc>
          <w:tcPr>
            <w:tcW w:w="3397" w:type="dxa"/>
            <w:vAlign w:val="center"/>
          </w:tcPr>
          <w:p w14:paraId="0000000C"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NÚMERO DEL COMPONENTE FORMATIVO</w:t>
            </w:r>
          </w:p>
        </w:tc>
        <w:tc>
          <w:tcPr>
            <w:tcW w:w="6565" w:type="dxa"/>
            <w:vAlign w:val="center"/>
          </w:tcPr>
          <w:p w14:paraId="0000000D"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02</w:t>
            </w:r>
          </w:p>
        </w:tc>
      </w:tr>
      <w:tr w:rsidR="00DA500D" w:rsidRPr="00D02DCF" w14:paraId="064E4890" w14:textId="77777777">
        <w:trPr>
          <w:trHeight w:val="340"/>
        </w:trPr>
        <w:tc>
          <w:tcPr>
            <w:tcW w:w="3397" w:type="dxa"/>
            <w:vAlign w:val="center"/>
          </w:tcPr>
          <w:p w14:paraId="0000000E"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NOMBRE DEL COMPONENTE FORMATIVO</w:t>
            </w:r>
          </w:p>
        </w:tc>
        <w:tc>
          <w:tcPr>
            <w:tcW w:w="6565" w:type="dxa"/>
            <w:vAlign w:val="center"/>
          </w:tcPr>
          <w:p w14:paraId="0000000F" w14:textId="77777777" w:rsidR="00DA500D" w:rsidRPr="00D02DCF" w:rsidRDefault="0077281E">
            <w:pPr>
              <w:pBdr>
                <w:top w:val="nil"/>
                <w:left w:val="nil"/>
                <w:bottom w:val="nil"/>
                <w:right w:val="nil"/>
                <w:between w:val="nil"/>
              </w:pBdr>
              <w:spacing w:line="276" w:lineRule="auto"/>
              <w:rPr>
                <w:b w:val="0"/>
                <w:color w:val="000000"/>
                <w:sz w:val="20"/>
                <w:szCs w:val="20"/>
              </w:rPr>
            </w:pPr>
            <w:bookmarkStart w:id="0" w:name="_Hlk148768264"/>
            <w:r w:rsidRPr="00D02DCF">
              <w:rPr>
                <w:b w:val="0"/>
                <w:color w:val="000000"/>
                <w:sz w:val="20"/>
                <w:szCs w:val="20"/>
              </w:rPr>
              <w:t>Análisis, valoración de riesgos y controles de ciberseguridad</w:t>
            </w:r>
            <w:bookmarkEnd w:id="0"/>
          </w:p>
        </w:tc>
      </w:tr>
      <w:tr w:rsidR="00DA500D" w:rsidRPr="00D02DCF" w14:paraId="04428346" w14:textId="77777777">
        <w:trPr>
          <w:trHeight w:val="340"/>
        </w:trPr>
        <w:tc>
          <w:tcPr>
            <w:tcW w:w="3397" w:type="dxa"/>
            <w:vAlign w:val="center"/>
          </w:tcPr>
          <w:p w14:paraId="00000010"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BREVE DESCRIPCIÓN</w:t>
            </w:r>
          </w:p>
        </w:tc>
        <w:tc>
          <w:tcPr>
            <w:tcW w:w="6565" w:type="dxa"/>
            <w:vAlign w:val="center"/>
          </w:tcPr>
          <w:p w14:paraId="00000011" w14:textId="53018AB2" w:rsidR="00DA500D" w:rsidRPr="00D02DCF" w:rsidRDefault="00961878">
            <w:pPr>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A </w:t>
            </w:r>
            <w:proofErr w:type="gramStart"/>
            <w:r>
              <w:rPr>
                <w:b w:val="0"/>
                <w:color w:val="000000"/>
                <w:sz w:val="20"/>
                <w:szCs w:val="20"/>
              </w:rPr>
              <w:t xml:space="preserve">partir </w:t>
            </w:r>
            <w:r w:rsidR="0077281E" w:rsidRPr="00D02DCF">
              <w:rPr>
                <w:b w:val="0"/>
                <w:color w:val="000000"/>
                <w:sz w:val="20"/>
                <w:szCs w:val="20"/>
              </w:rPr>
              <w:t xml:space="preserve"> </w:t>
            </w:r>
            <w:r>
              <w:rPr>
                <w:b w:val="0"/>
                <w:color w:val="000000"/>
                <w:sz w:val="20"/>
                <w:szCs w:val="20"/>
              </w:rPr>
              <w:t>d</w:t>
            </w:r>
            <w:r w:rsidR="0077281E" w:rsidRPr="00D02DCF">
              <w:rPr>
                <w:b w:val="0"/>
                <w:color w:val="000000"/>
                <w:sz w:val="20"/>
                <w:szCs w:val="20"/>
              </w:rPr>
              <w:t>el</w:t>
            </w:r>
            <w:proofErr w:type="gramEnd"/>
            <w:r w:rsidR="0077281E" w:rsidRPr="00D02DCF">
              <w:rPr>
                <w:b w:val="0"/>
                <w:color w:val="000000"/>
                <w:sz w:val="20"/>
                <w:szCs w:val="20"/>
              </w:rPr>
              <w:t xml:space="preserve"> estudio de este componente formativo, el aprendiz estará en capacidad describir y aplicar las acciones de análisis y valoración de riesgos y controles de ciberseguridad; todo ello con base en métodos específicos de análisis de riesgos de seguridad. Adicionalmente, podrá establecer como resultado, el plan de tratamiento adecuado.</w:t>
            </w:r>
          </w:p>
        </w:tc>
      </w:tr>
      <w:tr w:rsidR="00DA500D" w:rsidRPr="00D02DCF" w14:paraId="06B2C86F" w14:textId="77777777">
        <w:trPr>
          <w:trHeight w:val="340"/>
        </w:trPr>
        <w:tc>
          <w:tcPr>
            <w:tcW w:w="3397" w:type="dxa"/>
            <w:vAlign w:val="center"/>
          </w:tcPr>
          <w:p w14:paraId="00000012"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PALABRAS CLAVE</w:t>
            </w:r>
          </w:p>
        </w:tc>
        <w:tc>
          <w:tcPr>
            <w:tcW w:w="6565" w:type="dxa"/>
            <w:vAlign w:val="center"/>
          </w:tcPr>
          <w:p w14:paraId="00000013" w14:textId="1E150266" w:rsidR="00DA500D" w:rsidRPr="00D02DCF" w:rsidRDefault="0077281E" w:rsidP="00D02DCF">
            <w:pPr>
              <w:pBdr>
                <w:top w:val="nil"/>
                <w:left w:val="nil"/>
                <w:bottom w:val="nil"/>
                <w:right w:val="nil"/>
                <w:between w:val="nil"/>
              </w:pBdr>
              <w:spacing w:line="276" w:lineRule="auto"/>
              <w:jc w:val="both"/>
              <w:rPr>
                <w:b w:val="0"/>
                <w:color w:val="000000"/>
                <w:sz w:val="20"/>
                <w:szCs w:val="20"/>
              </w:rPr>
            </w:pPr>
            <w:r w:rsidRPr="00D02DCF">
              <w:rPr>
                <w:b w:val="0"/>
                <w:color w:val="000000"/>
                <w:sz w:val="20"/>
                <w:szCs w:val="20"/>
              </w:rPr>
              <w:t>Ac</w:t>
            </w:r>
            <w:r w:rsidR="00D02DCF">
              <w:rPr>
                <w:b w:val="0"/>
                <w:color w:val="000000"/>
                <w:sz w:val="20"/>
                <w:szCs w:val="20"/>
              </w:rPr>
              <w:t>tivo de información, amenazas, c</w:t>
            </w:r>
            <w:r w:rsidRPr="00D02DCF">
              <w:rPr>
                <w:b w:val="0"/>
                <w:color w:val="000000"/>
                <w:sz w:val="20"/>
                <w:szCs w:val="20"/>
              </w:rPr>
              <w:t>ontroles, metodología de análisis, riesgo.</w:t>
            </w:r>
          </w:p>
        </w:tc>
      </w:tr>
    </w:tbl>
    <w:p w14:paraId="00000014" w14:textId="77777777" w:rsidR="00DA500D" w:rsidRPr="00D02DCF" w:rsidRDefault="00DA500D">
      <w:pPr>
        <w:pBdr>
          <w:top w:val="nil"/>
          <w:left w:val="nil"/>
          <w:bottom w:val="nil"/>
          <w:right w:val="nil"/>
          <w:between w:val="nil"/>
        </w:pBdr>
        <w:rPr>
          <w:color w:val="000000"/>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A500D" w:rsidRPr="00D02DCF" w14:paraId="13C0000D" w14:textId="77777777">
        <w:trPr>
          <w:trHeight w:val="340"/>
        </w:trPr>
        <w:tc>
          <w:tcPr>
            <w:tcW w:w="3397" w:type="dxa"/>
            <w:vAlign w:val="center"/>
          </w:tcPr>
          <w:p w14:paraId="00000015"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ÁREA OCUPACIONAL</w:t>
            </w:r>
          </w:p>
        </w:tc>
        <w:tc>
          <w:tcPr>
            <w:tcW w:w="6565" w:type="dxa"/>
            <w:vAlign w:val="center"/>
          </w:tcPr>
          <w:p w14:paraId="00000016"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Servicios</w:t>
            </w:r>
          </w:p>
        </w:tc>
      </w:tr>
      <w:tr w:rsidR="00DA500D" w:rsidRPr="00D02DCF" w14:paraId="47CEAF44" w14:textId="77777777">
        <w:trPr>
          <w:trHeight w:val="465"/>
        </w:trPr>
        <w:tc>
          <w:tcPr>
            <w:tcW w:w="3397" w:type="dxa"/>
            <w:vAlign w:val="center"/>
          </w:tcPr>
          <w:p w14:paraId="00000017"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IDIOMA</w:t>
            </w:r>
          </w:p>
        </w:tc>
        <w:tc>
          <w:tcPr>
            <w:tcW w:w="6565" w:type="dxa"/>
            <w:vAlign w:val="center"/>
          </w:tcPr>
          <w:p w14:paraId="00000018"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Español</w:t>
            </w:r>
          </w:p>
        </w:tc>
      </w:tr>
    </w:tbl>
    <w:p w14:paraId="00000019" w14:textId="77777777" w:rsidR="00DA500D" w:rsidRPr="00D02DCF" w:rsidRDefault="00DA500D">
      <w:pPr>
        <w:pBdr>
          <w:top w:val="nil"/>
          <w:left w:val="nil"/>
          <w:bottom w:val="nil"/>
          <w:right w:val="nil"/>
          <w:between w:val="nil"/>
        </w:pBdr>
        <w:rPr>
          <w:color w:val="000000"/>
          <w:sz w:val="20"/>
          <w:szCs w:val="20"/>
        </w:rPr>
      </w:pPr>
    </w:p>
    <w:p w14:paraId="0000001A" w14:textId="77777777" w:rsidR="00DA500D" w:rsidRPr="00D02DCF" w:rsidRDefault="00DA500D">
      <w:pPr>
        <w:pBdr>
          <w:top w:val="nil"/>
          <w:left w:val="nil"/>
          <w:bottom w:val="nil"/>
          <w:right w:val="nil"/>
          <w:between w:val="nil"/>
        </w:pBdr>
        <w:rPr>
          <w:color w:val="000000"/>
          <w:sz w:val="20"/>
          <w:szCs w:val="20"/>
        </w:rPr>
      </w:pPr>
    </w:p>
    <w:p w14:paraId="0000001B" w14:textId="01494232" w:rsidR="00DA500D" w:rsidRPr="00D02DCF" w:rsidRDefault="003237CC">
      <w:pPr>
        <w:numPr>
          <w:ilvl w:val="0"/>
          <w:numId w:val="2"/>
        </w:numPr>
        <w:pBdr>
          <w:top w:val="nil"/>
          <w:left w:val="nil"/>
          <w:bottom w:val="nil"/>
          <w:right w:val="nil"/>
          <w:between w:val="nil"/>
        </w:pBdr>
        <w:ind w:left="284" w:hanging="284"/>
        <w:jc w:val="both"/>
        <w:rPr>
          <w:b/>
          <w:color w:val="000000"/>
          <w:sz w:val="20"/>
          <w:szCs w:val="20"/>
        </w:rPr>
      </w:pPr>
      <w:r w:rsidRPr="00D02DCF">
        <w:rPr>
          <w:b/>
          <w:color w:val="000000"/>
          <w:sz w:val="20"/>
          <w:szCs w:val="20"/>
        </w:rPr>
        <w:t>Tabla de contenidos</w:t>
      </w:r>
    </w:p>
    <w:p w14:paraId="0000001C" w14:textId="77777777" w:rsidR="00DA500D" w:rsidRPr="00D02DCF" w:rsidRDefault="00DA500D">
      <w:pPr>
        <w:pBdr>
          <w:top w:val="nil"/>
          <w:left w:val="nil"/>
          <w:bottom w:val="nil"/>
          <w:right w:val="nil"/>
          <w:between w:val="nil"/>
        </w:pBdr>
        <w:rPr>
          <w:b/>
          <w:color w:val="000000"/>
          <w:sz w:val="20"/>
          <w:szCs w:val="20"/>
        </w:rPr>
      </w:pPr>
    </w:p>
    <w:p w14:paraId="0000001D" w14:textId="77777777" w:rsidR="00DA500D" w:rsidRPr="00D02DCF" w:rsidRDefault="0077281E">
      <w:pPr>
        <w:pBdr>
          <w:top w:val="nil"/>
          <w:left w:val="nil"/>
          <w:bottom w:val="nil"/>
          <w:right w:val="nil"/>
          <w:between w:val="nil"/>
        </w:pBdr>
        <w:rPr>
          <w:b/>
          <w:color w:val="000000"/>
          <w:sz w:val="20"/>
          <w:szCs w:val="20"/>
        </w:rPr>
      </w:pPr>
      <w:r w:rsidRPr="00D02DCF">
        <w:rPr>
          <w:b/>
          <w:color w:val="000000"/>
          <w:sz w:val="20"/>
          <w:szCs w:val="20"/>
        </w:rPr>
        <w:t>Introducción</w:t>
      </w:r>
    </w:p>
    <w:p w14:paraId="0000001E" w14:textId="77777777" w:rsidR="00DA500D" w:rsidRPr="00D02DCF" w:rsidRDefault="00DA500D">
      <w:pPr>
        <w:pBdr>
          <w:top w:val="nil"/>
          <w:left w:val="nil"/>
          <w:bottom w:val="nil"/>
          <w:right w:val="nil"/>
          <w:between w:val="nil"/>
        </w:pBdr>
        <w:rPr>
          <w:b/>
          <w:color w:val="000000"/>
          <w:sz w:val="20"/>
          <w:szCs w:val="20"/>
        </w:rPr>
      </w:pPr>
    </w:p>
    <w:p w14:paraId="0000001F" w14:textId="77777777" w:rsidR="00DA500D" w:rsidRPr="00D02DCF" w:rsidRDefault="0077281E">
      <w:pPr>
        <w:pBdr>
          <w:top w:val="nil"/>
          <w:left w:val="nil"/>
          <w:bottom w:val="nil"/>
          <w:right w:val="nil"/>
          <w:between w:val="nil"/>
        </w:pBdr>
        <w:rPr>
          <w:b/>
          <w:color w:val="000000"/>
          <w:sz w:val="20"/>
          <w:szCs w:val="20"/>
        </w:rPr>
      </w:pPr>
      <w:r w:rsidRPr="00D02DCF">
        <w:rPr>
          <w:b/>
          <w:color w:val="000000"/>
          <w:sz w:val="20"/>
          <w:szCs w:val="20"/>
        </w:rPr>
        <w:t xml:space="preserve">1. </w:t>
      </w:r>
      <w:bookmarkStart w:id="1" w:name="_Hlk148768305"/>
      <w:r w:rsidRPr="00D02DCF">
        <w:rPr>
          <w:b/>
          <w:color w:val="000000"/>
          <w:sz w:val="20"/>
          <w:szCs w:val="20"/>
        </w:rPr>
        <w:t>Técnicas de recolección de información</w:t>
      </w:r>
      <w:bookmarkEnd w:id="1"/>
    </w:p>
    <w:p w14:paraId="00000020" w14:textId="77777777" w:rsidR="00DA500D" w:rsidRDefault="0077281E" w:rsidP="00D02DCF">
      <w:pPr>
        <w:pBdr>
          <w:top w:val="nil"/>
          <w:left w:val="nil"/>
          <w:bottom w:val="nil"/>
          <w:right w:val="nil"/>
          <w:between w:val="nil"/>
        </w:pBdr>
        <w:ind w:left="284"/>
        <w:rPr>
          <w:color w:val="000000"/>
          <w:sz w:val="20"/>
          <w:szCs w:val="20"/>
        </w:rPr>
      </w:pPr>
      <w:r w:rsidRPr="00D02DCF">
        <w:rPr>
          <w:color w:val="000000"/>
          <w:sz w:val="20"/>
          <w:szCs w:val="20"/>
        </w:rPr>
        <w:t xml:space="preserve">1.1. Técnicas de recolección más usuales </w:t>
      </w:r>
    </w:p>
    <w:p w14:paraId="78B9E508" w14:textId="77777777" w:rsidR="00536CD9" w:rsidRPr="00D02DCF" w:rsidRDefault="00536CD9" w:rsidP="00536CD9">
      <w:pPr>
        <w:pBdr>
          <w:top w:val="nil"/>
          <w:left w:val="nil"/>
          <w:bottom w:val="nil"/>
          <w:right w:val="nil"/>
          <w:between w:val="nil"/>
        </w:pBdr>
        <w:rPr>
          <w:color w:val="000000"/>
          <w:sz w:val="20"/>
          <w:szCs w:val="20"/>
        </w:rPr>
      </w:pPr>
    </w:p>
    <w:p w14:paraId="00000021" w14:textId="77777777" w:rsidR="00DA500D" w:rsidRPr="00D02DCF" w:rsidRDefault="0077281E" w:rsidP="00D02DCF">
      <w:pPr>
        <w:pBdr>
          <w:top w:val="nil"/>
          <w:left w:val="nil"/>
          <w:bottom w:val="nil"/>
          <w:right w:val="nil"/>
          <w:between w:val="nil"/>
        </w:pBdr>
        <w:ind w:left="284"/>
        <w:rPr>
          <w:color w:val="000000"/>
          <w:sz w:val="20"/>
          <w:szCs w:val="20"/>
        </w:rPr>
      </w:pPr>
      <w:r w:rsidRPr="00D02DCF">
        <w:rPr>
          <w:color w:val="000000"/>
          <w:sz w:val="20"/>
          <w:szCs w:val="20"/>
        </w:rPr>
        <w:t xml:space="preserve">1.2. Características de las técnicas de recolección </w:t>
      </w:r>
    </w:p>
    <w:p w14:paraId="00000022" w14:textId="77777777" w:rsidR="00DA500D" w:rsidRPr="00D02DCF" w:rsidRDefault="0077281E">
      <w:pPr>
        <w:pBdr>
          <w:top w:val="nil"/>
          <w:left w:val="nil"/>
          <w:bottom w:val="nil"/>
          <w:right w:val="nil"/>
          <w:between w:val="nil"/>
        </w:pBdr>
        <w:ind w:left="132"/>
        <w:rPr>
          <w:b/>
          <w:color w:val="000000"/>
          <w:sz w:val="20"/>
          <w:szCs w:val="20"/>
        </w:rPr>
      </w:pPr>
      <w:r w:rsidRPr="00D02DCF">
        <w:rPr>
          <w:b/>
          <w:color w:val="000000"/>
          <w:sz w:val="20"/>
          <w:szCs w:val="20"/>
        </w:rPr>
        <w:t xml:space="preserve"> </w:t>
      </w:r>
    </w:p>
    <w:p w14:paraId="00000023" w14:textId="30875048" w:rsidR="00DA500D" w:rsidRPr="00D02DCF" w:rsidRDefault="00D02DCF">
      <w:pPr>
        <w:pBdr>
          <w:top w:val="nil"/>
          <w:left w:val="nil"/>
          <w:bottom w:val="nil"/>
          <w:right w:val="nil"/>
          <w:between w:val="nil"/>
        </w:pBdr>
        <w:rPr>
          <w:b/>
          <w:color w:val="000000"/>
          <w:sz w:val="20"/>
          <w:szCs w:val="20"/>
        </w:rPr>
      </w:pPr>
      <w:r>
        <w:rPr>
          <w:b/>
          <w:color w:val="000000"/>
          <w:sz w:val="20"/>
          <w:szCs w:val="20"/>
        </w:rPr>
        <w:t xml:space="preserve">2. </w:t>
      </w:r>
      <w:bookmarkStart w:id="2" w:name="_Hlk148768316"/>
      <w:r>
        <w:rPr>
          <w:b/>
          <w:color w:val="000000"/>
          <w:sz w:val="20"/>
          <w:szCs w:val="20"/>
        </w:rPr>
        <w:t>Vulnerabilidades y a</w:t>
      </w:r>
      <w:r w:rsidR="0077281E" w:rsidRPr="00D02DCF">
        <w:rPr>
          <w:b/>
          <w:color w:val="000000"/>
          <w:sz w:val="20"/>
          <w:szCs w:val="20"/>
        </w:rPr>
        <w:t>menazas</w:t>
      </w:r>
      <w:bookmarkEnd w:id="2"/>
    </w:p>
    <w:p w14:paraId="00000024" w14:textId="77777777" w:rsidR="00DA500D" w:rsidRPr="00D02DCF" w:rsidRDefault="0077281E" w:rsidP="00D02DCF">
      <w:pPr>
        <w:pBdr>
          <w:top w:val="nil"/>
          <w:left w:val="nil"/>
          <w:bottom w:val="nil"/>
          <w:right w:val="nil"/>
          <w:between w:val="nil"/>
        </w:pBdr>
        <w:ind w:left="284"/>
        <w:rPr>
          <w:color w:val="000000"/>
          <w:sz w:val="20"/>
          <w:szCs w:val="20"/>
        </w:rPr>
      </w:pPr>
      <w:r w:rsidRPr="00D02DCF">
        <w:rPr>
          <w:color w:val="000000"/>
          <w:sz w:val="20"/>
          <w:szCs w:val="20"/>
        </w:rPr>
        <w:t>2.1. Valoración de amenazas y vulnerabilidades</w:t>
      </w:r>
    </w:p>
    <w:p w14:paraId="00000025" w14:textId="77777777" w:rsidR="00DA500D" w:rsidRPr="00D02DCF" w:rsidRDefault="0077281E" w:rsidP="00D02DCF">
      <w:pPr>
        <w:pBdr>
          <w:top w:val="nil"/>
          <w:left w:val="nil"/>
          <w:bottom w:val="nil"/>
          <w:right w:val="nil"/>
          <w:between w:val="nil"/>
        </w:pBdr>
        <w:ind w:left="284"/>
        <w:rPr>
          <w:color w:val="000000"/>
          <w:sz w:val="20"/>
          <w:szCs w:val="20"/>
        </w:rPr>
      </w:pPr>
      <w:r w:rsidRPr="00D02DCF">
        <w:rPr>
          <w:color w:val="000000"/>
          <w:sz w:val="20"/>
          <w:szCs w:val="20"/>
        </w:rPr>
        <w:t>2.2. Tratamiento de riesgos</w:t>
      </w:r>
    </w:p>
    <w:p w14:paraId="00000026" w14:textId="77777777" w:rsidR="00DA500D" w:rsidRPr="00D02DCF" w:rsidRDefault="00DA500D">
      <w:pPr>
        <w:pBdr>
          <w:top w:val="nil"/>
          <w:left w:val="nil"/>
          <w:bottom w:val="nil"/>
          <w:right w:val="nil"/>
          <w:between w:val="nil"/>
        </w:pBdr>
        <w:ind w:left="132"/>
        <w:rPr>
          <w:b/>
          <w:color w:val="000000"/>
          <w:sz w:val="20"/>
          <w:szCs w:val="20"/>
        </w:rPr>
      </w:pPr>
    </w:p>
    <w:p w14:paraId="00000027" w14:textId="5EC2C00B" w:rsidR="00DA500D" w:rsidRPr="00D02DCF" w:rsidRDefault="00043A12">
      <w:pPr>
        <w:pBdr>
          <w:top w:val="nil"/>
          <w:left w:val="nil"/>
          <w:bottom w:val="nil"/>
          <w:right w:val="nil"/>
          <w:between w:val="nil"/>
        </w:pBdr>
        <w:rPr>
          <w:b/>
          <w:color w:val="000000"/>
          <w:sz w:val="20"/>
          <w:szCs w:val="20"/>
        </w:rPr>
      </w:pPr>
      <w:r>
        <w:rPr>
          <w:b/>
          <w:color w:val="000000"/>
          <w:sz w:val="20"/>
          <w:szCs w:val="20"/>
        </w:rPr>
        <w:t xml:space="preserve">3. </w:t>
      </w:r>
      <w:bookmarkStart w:id="3" w:name="_Hlk148768340"/>
      <w:r>
        <w:rPr>
          <w:b/>
          <w:color w:val="000000"/>
          <w:sz w:val="20"/>
          <w:szCs w:val="20"/>
        </w:rPr>
        <w:t>Seguridad e i</w:t>
      </w:r>
      <w:r w:rsidR="0077281E" w:rsidRPr="00D02DCF">
        <w:rPr>
          <w:b/>
          <w:color w:val="000000"/>
          <w:sz w:val="20"/>
          <w:szCs w:val="20"/>
        </w:rPr>
        <w:t xml:space="preserve">nfraestructura de </w:t>
      </w:r>
      <w:r w:rsidR="00D02DCF">
        <w:rPr>
          <w:b/>
          <w:i/>
          <w:color w:val="000000"/>
          <w:sz w:val="20"/>
          <w:szCs w:val="20"/>
        </w:rPr>
        <w:t>h</w:t>
      </w:r>
      <w:r w:rsidR="0077281E" w:rsidRPr="00D02DCF">
        <w:rPr>
          <w:b/>
          <w:i/>
          <w:color w:val="000000"/>
          <w:sz w:val="20"/>
          <w:szCs w:val="20"/>
        </w:rPr>
        <w:t>ardware</w:t>
      </w:r>
      <w:r w:rsidR="0077281E" w:rsidRPr="00D02DCF">
        <w:rPr>
          <w:b/>
          <w:color w:val="000000"/>
          <w:sz w:val="20"/>
          <w:szCs w:val="20"/>
        </w:rPr>
        <w:t xml:space="preserve"> y </w:t>
      </w:r>
      <w:r w:rsidR="00D02DCF">
        <w:rPr>
          <w:b/>
          <w:i/>
          <w:color w:val="000000"/>
          <w:sz w:val="20"/>
          <w:szCs w:val="20"/>
        </w:rPr>
        <w:t>s</w:t>
      </w:r>
      <w:r w:rsidR="0077281E" w:rsidRPr="00D02DCF">
        <w:rPr>
          <w:b/>
          <w:i/>
          <w:color w:val="000000"/>
          <w:sz w:val="20"/>
          <w:szCs w:val="20"/>
        </w:rPr>
        <w:t>oftware</w:t>
      </w:r>
    </w:p>
    <w:bookmarkEnd w:id="3"/>
    <w:p w14:paraId="00000028" w14:textId="384CD393" w:rsidR="00DA500D" w:rsidRPr="00D02DCF" w:rsidRDefault="0077281E" w:rsidP="00D02DCF">
      <w:pPr>
        <w:pBdr>
          <w:top w:val="nil"/>
          <w:left w:val="nil"/>
          <w:bottom w:val="nil"/>
          <w:right w:val="nil"/>
          <w:between w:val="nil"/>
        </w:pBdr>
        <w:ind w:left="284"/>
        <w:rPr>
          <w:color w:val="000000"/>
          <w:sz w:val="20"/>
          <w:szCs w:val="20"/>
        </w:rPr>
      </w:pPr>
      <w:r w:rsidRPr="00D02DCF">
        <w:rPr>
          <w:color w:val="000000"/>
          <w:sz w:val="20"/>
          <w:szCs w:val="20"/>
        </w:rPr>
        <w:t xml:space="preserve">3.1. Infraestructura de </w:t>
      </w:r>
      <w:r w:rsidR="00D02DCF" w:rsidRPr="00D02DCF">
        <w:rPr>
          <w:i/>
          <w:color w:val="000000"/>
          <w:sz w:val="20"/>
          <w:szCs w:val="20"/>
        </w:rPr>
        <w:t>h</w:t>
      </w:r>
      <w:r w:rsidRPr="00D02DCF">
        <w:rPr>
          <w:i/>
          <w:color w:val="000000"/>
          <w:sz w:val="20"/>
          <w:szCs w:val="20"/>
        </w:rPr>
        <w:t>ardware</w:t>
      </w:r>
      <w:r w:rsidRPr="00D02DCF">
        <w:rPr>
          <w:color w:val="000000"/>
          <w:sz w:val="20"/>
          <w:szCs w:val="20"/>
        </w:rPr>
        <w:t xml:space="preserve"> y </w:t>
      </w:r>
      <w:r w:rsidRPr="00D02DCF">
        <w:rPr>
          <w:i/>
          <w:color w:val="000000"/>
          <w:sz w:val="20"/>
          <w:szCs w:val="20"/>
        </w:rPr>
        <w:t>software</w:t>
      </w:r>
    </w:p>
    <w:p w14:paraId="00000029" w14:textId="77777777" w:rsidR="00DA500D" w:rsidRPr="00D02DCF" w:rsidRDefault="0077281E" w:rsidP="00D02DCF">
      <w:pPr>
        <w:pBdr>
          <w:top w:val="nil"/>
          <w:left w:val="nil"/>
          <w:bottom w:val="nil"/>
          <w:right w:val="nil"/>
          <w:between w:val="nil"/>
        </w:pBdr>
        <w:ind w:left="284"/>
        <w:rPr>
          <w:color w:val="000000"/>
          <w:sz w:val="20"/>
          <w:szCs w:val="20"/>
        </w:rPr>
      </w:pPr>
      <w:r w:rsidRPr="00D02DCF">
        <w:rPr>
          <w:color w:val="000000"/>
          <w:sz w:val="20"/>
          <w:szCs w:val="20"/>
        </w:rPr>
        <w:t>3.2. Componentes de infraestructura y seguridad</w:t>
      </w:r>
    </w:p>
    <w:p w14:paraId="0000002A" w14:textId="77777777" w:rsidR="00DA500D" w:rsidRPr="00D02DCF" w:rsidRDefault="0077281E" w:rsidP="00D02DCF">
      <w:pPr>
        <w:pBdr>
          <w:top w:val="nil"/>
          <w:left w:val="nil"/>
          <w:bottom w:val="nil"/>
          <w:right w:val="nil"/>
          <w:between w:val="nil"/>
        </w:pBdr>
        <w:ind w:left="284"/>
        <w:rPr>
          <w:color w:val="000000"/>
          <w:sz w:val="20"/>
          <w:szCs w:val="20"/>
        </w:rPr>
      </w:pPr>
      <w:r w:rsidRPr="00D02DCF">
        <w:rPr>
          <w:color w:val="000000"/>
          <w:sz w:val="20"/>
          <w:szCs w:val="20"/>
        </w:rPr>
        <w:t>3.3. Interconexiones de redes y seguridad perimetral</w:t>
      </w:r>
    </w:p>
    <w:p w14:paraId="0000002B" w14:textId="77777777" w:rsidR="00DA500D" w:rsidRPr="00D02DCF" w:rsidRDefault="00DA500D">
      <w:pPr>
        <w:pBdr>
          <w:top w:val="nil"/>
          <w:left w:val="nil"/>
          <w:bottom w:val="nil"/>
          <w:right w:val="nil"/>
          <w:between w:val="nil"/>
        </w:pBdr>
        <w:ind w:left="132"/>
        <w:rPr>
          <w:b/>
          <w:color w:val="000000"/>
          <w:sz w:val="20"/>
          <w:szCs w:val="20"/>
        </w:rPr>
      </w:pPr>
    </w:p>
    <w:p w14:paraId="0000002C" w14:textId="77777777" w:rsidR="00DA500D" w:rsidRPr="00D02DCF" w:rsidRDefault="0077281E">
      <w:pPr>
        <w:pBdr>
          <w:top w:val="nil"/>
          <w:left w:val="nil"/>
          <w:bottom w:val="nil"/>
          <w:right w:val="nil"/>
          <w:between w:val="nil"/>
        </w:pBdr>
        <w:rPr>
          <w:b/>
          <w:color w:val="000000"/>
          <w:sz w:val="20"/>
          <w:szCs w:val="20"/>
        </w:rPr>
      </w:pPr>
      <w:r w:rsidRPr="00D02DCF">
        <w:rPr>
          <w:b/>
          <w:color w:val="000000"/>
          <w:sz w:val="20"/>
          <w:szCs w:val="20"/>
        </w:rPr>
        <w:t xml:space="preserve">4. </w:t>
      </w:r>
      <w:bookmarkStart w:id="4" w:name="_Hlk148768358"/>
      <w:r w:rsidRPr="00D02DCF">
        <w:rPr>
          <w:b/>
          <w:color w:val="000000"/>
          <w:sz w:val="20"/>
          <w:szCs w:val="20"/>
        </w:rPr>
        <w:t>Herramientas de análisis de seguridad digital</w:t>
      </w:r>
    </w:p>
    <w:bookmarkEnd w:id="4"/>
    <w:p w14:paraId="0000002D" w14:textId="77777777" w:rsidR="00DA500D" w:rsidRPr="00D02DCF" w:rsidRDefault="00DA500D">
      <w:pPr>
        <w:pBdr>
          <w:top w:val="nil"/>
          <w:left w:val="nil"/>
          <w:bottom w:val="nil"/>
          <w:right w:val="nil"/>
          <w:between w:val="nil"/>
        </w:pBdr>
        <w:ind w:left="132"/>
        <w:rPr>
          <w:b/>
          <w:color w:val="000000"/>
          <w:sz w:val="20"/>
          <w:szCs w:val="20"/>
        </w:rPr>
      </w:pPr>
    </w:p>
    <w:p w14:paraId="0000002E" w14:textId="77777777" w:rsidR="00DA500D" w:rsidRPr="00D02DCF" w:rsidRDefault="0077281E">
      <w:pPr>
        <w:pBdr>
          <w:top w:val="nil"/>
          <w:left w:val="nil"/>
          <w:bottom w:val="nil"/>
          <w:right w:val="nil"/>
          <w:between w:val="nil"/>
        </w:pBdr>
        <w:rPr>
          <w:b/>
          <w:color w:val="000000"/>
          <w:sz w:val="20"/>
          <w:szCs w:val="20"/>
        </w:rPr>
      </w:pPr>
      <w:r w:rsidRPr="00D02DCF">
        <w:rPr>
          <w:b/>
          <w:color w:val="000000"/>
          <w:sz w:val="20"/>
          <w:szCs w:val="20"/>
        </w:rPr>
        <w:lastRenderedPageBreak/>
        <w:t>5. Inventario de activos y evaluación de impacto de riesgos</w:t>
      </w:r>
    </w:p>
    <w:p w14:paraId="0000002F" w14:textId="77777777" w:rsidR="00DA500D" w:rsidRPr="00D02DCF" w:rsidRDefault="00DA500D">
      <w:pPr>
        <w:pBdr>
          <w:top w:val="nil"/>
          <w:left w:val="nil"/>
          <w:bottom w:val="nil"/>
          <w:right w:val="nil"/>
          <w:between w:val="nil"/>
        </w:pBdr>
        <w:ind w:left="132"/>
        <w:rPr>
          <w:b/>
          <w:color w:val="000000"/>
          <w:sz w:val="20"/>
          <w:szCs w:val="20"/>
        </w:rPr>
      </w:pPr>
    </w:p>
    <w:p w14:paraId="00000030" w14:textId="77777777" w:rsidR="00DA500D" w:rsidRPr="00D02DCF" w:rsidRDefault="0077281E">
      <w:pPr>
        <w:pBdr>
          <w:top w:val="nil"/>
          <w:left w:val="nil"/>
          <w:bottom w:val="nil"/>
          <w:right w:val="nil"/>
          <w:between w:val="nil"/>
        </w:pBdr>
        <w:rPr>
          <w:b/>
          <w:color w:val="000000"/>
          <w:sz w:val="20"/>
          <w:szCs w:val="20"/>
        </w:rPr>
      </w:pPr>
      <w:r w:rsidRPr="00D02DCF">
        <w:rPr>
          <w:b/>
          <w:color w:val="000000"/>
          <w:sz w:val="20"/>
          <w:szCs w:val="20"/>
        </w:rPr>
        <w:t xml:space="preserve">6. </w:t>
      </w:r>
      <w:bookmarkStart w:id="5" w:name="_Hlk148768413"/>
      <w:r w:rsidRPr="00D02DCF">
        <w:rPr>
          <w:b/>
          <w:color w:val="000000"/>
          <w:sz w:val="20"/>
          <w:szCs w:val="20"/>
        </w:rPr>
        <w:t>Riesgos</w:t>
      </w:r>
      <w:bookmarkEnd w:id="5"/>
    </w:p>
    <w:p w14:paraId="00000031" w14:textId="77777777" w:rsidR="00DA500D" w:rsidRPr="00D02DCF" w:rsidRDefault="00DA500D">
      <w:pPr>
        <w:pBdr>
          <w:top w:val="nil"/>
          <w:left w:val="nil"/>
          <w:bottom w:val="nil"/>
          <w:right w:val="nil"/>
          <w:between w:val="nil"/>
        </w:pBdr>
        <w:rPr>
          <w:b/>
          <w:color w:val="000000"/>
          <w:sz w:val="20"/>
          <w:szCs w:val="20"/>
        </w:rPr>
      </w:pPr>
    </w:p>
    <w:p w14:paraId="00000032" w14:textId="77777777" w:rsidR="00DA500D" w:rsidRPr="00D02DCF" w:rsidRDefault="0077281E">
      <w:pPr>
        <w:pBdr>
          <w:top w:val="nil"/>
          <w:left w:val="nil"/>
          <w:bottom w:val="nil"/>
          <w:right w:val="nil"/>
          <w:between w:val="nil"/>
        </w:pBdr>
        <w:rPr>
          <w:b/>
          <w:color w:val="000000"/>
          <w:sz w:val="20"/>
          <w:szCs w:val="20"/>
        </w:rPr>
      </w:pPr>
      <w:r w:rsidRPr="00D02DCF">
        <w:rPr>
          <w:b/>
          <w:color w:val="000000"/>
          <w:sz w:val="20"/>
          <w:szCs w:val="20"/>
        </w:rPr>
        <w:t>7. Valoración</w:t>
      </w:r>
    </w:p>
    <w:p w14:paraId="00000033" w14:textId="77777777" w:rsidR="00DA500D" w:rsidRPr="00D02DCF" w:rsidRDefault="0077281E" w:rsidP="00D02DCF">
      <w:pPr>
        <w:pBdr>
          <w:top w:val="nil"/>
          <w:left w:val="nil"/>
          <w:bottom w:val="nil"/>
          <w:right w:val="nil"/>
          <w:between w:val="nil"/>
        </w:pBdr>
        <w:ind w:left="284"/>
        <w:rPr>
          <w:color w:val="000000"/>
          <w:sz w:val="20"/>
          <w:szCs w:val="20"/>
        </w:rPr>
      </w:pPr>
      <w:r w:rsidRPr="00D02DCF">
        <w:rPr>
          <w:color w:val="000000"/>
          <w:sz w:val="20"/>
          <w:szCs w:val="20"/>
        </w:rPr>
        <w:t>7.1. Riesgo inherente</w:t>
      </w:r>
    </w:p>
    <w:p w14:paraId="00000034" w14:textId="77777777" w:rsidR="00DA500D" w:rsidRPr="00D02DCF" w:rsidRDefault="0077281E" w:rsidP="00D02DCF">
      <w:pPr>
        <w:pBdr>
          <w:top w:val="nil"/>
          <w:left w:val="nil"/>
          <w:bottom w:val="nil"/>
          <w:right w:val="nil"/>
          <w:between w:val="nil"/>
        </w:pBdr>
        <w:ind w:left="284"/>
        <w:rPr>
          <w:color w:val="000000"/>
          <w:sz w:val="20"/>
          <w:szCs w:val="20"/>
        </w:rPr>
      </w:pPr>
      <w:r w:rsidRPr="00D02DCF">
        <w:rPr>
          <w:color w:val="000000"/>
          <w:sz w:val="20"/>
          <w:szCs w:val="20"/>
        </w:rPr>
        <w:t>7.2. Evaluación de controles de seguridad</w:t>
      </w:r>
    </w:p>
    <w:p w14:paraId="00000035" w14:textId="77777777" w:rsidR="00DA500D" w:rsidRPr="00D02DCF" w:rsidRDefault="0077281E" w:rsidP="00D02DCF">
      <w:pPr>
        <w:pBdr>
          <w:top w:val="nil"/>
          <w:left w:val="nil"/>
          <w:bottom w:val="nil"/>
          <w:right w:val="nil"/>
          <w:between w:val="nil"/>
        </w:pBdr>
        <w:ind w:left="284"/>
        <w:rPr>
          <w:color w:val="000000"/>
          <w:sz w:val="20"/>
          <w:szCs w:val="20"/>
        </w:rPr>
      </w:pPr>
      <w:r w:rsidRPr="00D02DCF">
        <w:rPr>
          <w:color w:val="000000"/>
          <w:sz w:val="20"/>
          <w:szCs w:val="20"/>
        </w:rPr>
        <w:t>7.3. La importancia del control</w:t>
      </w:r>
    </w:p>
    <w:p w14:paraId="00000036" w14:textId="77777777" w:rsidR="00DA500D" w:rsidRPr="00D02DCF" w:rsidRDefault="0077281E" w:rsidP="00D02DCF">
      <w:pPr>
        <w:pBdr>
          <w:top w:val="nil"/>
          <w:left w:val="nil"/>
          <w:bottom w:val="nil"/>
          <w:right w:val="nil"/>
          <w:between w:val="nil"/>
        </w:pBdr>
        <w:ind w:left="284"/>
        <w:rPr>
          <w:color w:val="000000"/>
          <w:sz w:val="20"/>
          <w:szCs w:val="20"/>
        </w:rPr>
      </w:pPr>
      <w:r w:rsidRPr="00D02DCF">
        <w:rPr>
          <w:color w:val="000000"/>
          <w:sz w:val="20"/>
          <w:szCs w:val="20"/>
        </w:rPr>
        <w:t>7.4. Riesgo residual</w:t>
      </w:r>
    </w:p>
    <w:p w14:paraId="00000037" w14:textId="77777777" w:rsidR="00DA500D" w:rsidRPr="00D02DCF" w:rsidRDefault="00DA500D">
      <w:pPr>
        <w:pBdr>
          <w:top w:val="nil"/>
          <w:left w:val="nil"/>
          <w:bottom w:val="nil"/>
          <w:right w:val="nil"/>
          <w:between w:val="nil"/>
        </w:pBdr>
        <w:rPr>
          <w:b/>
          <w:color w:val="000000"/>
          <w:sz w:val="20"/>
          <w:szCs w:val="20"/>
        </w:rPr>
      </w:pPr>
    </w:p>
    <w:p w14:paraId="00000038" w14:textId="77777777" w:rsidR="00DA500D" w:rsidRPr="00D02DCF" w:rsidRDefault="0077281E">
      <w:pPr>
        <w:pBdr>
          <w:top w:val="nil"/>
          <w:left w:val="nil"/>
          <w:bottom w:val="nil"/>
          <w:right w:val="nil"/>
          <w:between w:val="nil"/>
        </w:pBdr>
        <w:rPr>
          <w:b/>
          <w:color w:val="000000"/>
          <w:sz w:val="20"/>
          <w:szCs w:val="20"/>
        </w:rPr>
      </w:pPr>
      <w:r w:rsidRPr="00D02DCF">
        <w:rPr>
          <w:b/>
          <w:color w:val="000000"/>
          <w:sz w:val="20"/>
          <w:szCs w:val="20"/>
        </w:rPr>
        <w:t>8. Matriz de riesgos</w:t>
      </w:r>
    </w:p>
    <w:p w14:paraId="00000039" w14:textId="77777777" w:rsidR="00DA500D" w:rsidRPr="00D02DCF" w:rsidRDefault="0077281E" w:rsidP="00D02DCF">
      <w:pPr>
        <w:pBdr>
          <w:top w:val="nil"/>
          <w:left w:val="nil"/>
          <w:bottom w:val="nil"/>
          <w:right w:val="nil"/>
          <w:between w:val="nil"/>
        </w:pBdr>
        <w:ind w:left="142"/>
        <w:rPr>
          <w:color w:val="000000"/>
          <w:sz w:val="20"/>
          <w:szCs w:val="20"/>
        </w:rPr>
      </w:pPr>
      <w:r w:rsidRPr="00D02DCF">
        <w:rPr>
          <w:color w:val="000000"/>
          <w:sz w:val="20"/>
          <w:szCs w:val="20"/>
        </w:rPr>
        <w:t>8.1. Diligenciamiento de la matriz de riesgos</w:t>
      </w:r>
    </w:p>
    <w:p w14:paraId="0000003A" w14:textId="77777777" w:rsidR="00DA500D" w:rsidRPr="00D02DCF" w:rsidRDefault="0077281E" w:rsidP="00D02DCF">
      <w:pPr>
        <w:pBdr>
          <w:top w:val="nil"/>
          <w:left w:val="nil"/>
          <w:bottom w:val="nil"/>
          <w:right w:val="nil"/>
          <w:between w:val="nil"/>
        </w:pBdr>
        <w:ind w:left="142"/>
        <w:rPr>
          <w:color w:val="000000"/>
          <w:sz w:val="20"/>
          <w:szCs w:val="20"/>
        </w:rPr>
      </w:pPr>
      <w:r w:rsidRPr="00D02DCF">
        <w:rPr>
          <w:color w:val="000000"/>
          <w:sz w:val="20"/>
          <w:szCs w:val="20"/>
        </w:rPr>
        <w:t>8.2. Plan de tratamiento de riesgos</w:t>
      </w:r>
    </w:p>
    <w:p w14:paraId="0000003B" w14:textId="77777777" w:rsidR="00DA500D" w:rsidRPr="00D02DCF" w:rsidRDefault="00DA500D">
      <w:pPr>
        <w:pBdr>
          <w:top w:val="nil"/>
          <w:left w:val="nil"/>
          <w:bottom w:val="nil"/>
          <w:right w:val="nil"/>
          <w:between w:val="nil"/>
        </w:pBdr>
        <w:rPr>
          <w:b/>
          <w:color w:val="000000"/>
          <w:sz w:val="20"/>
          <w:szCs w:val="20"/>
        </w:rPr>
      </w:pPr>
    </w:p>
    <w:p w14:paraId="0000003C" w14:textId="77777777" w:rsidR="00DA500D" w:rsidRPr="00D02DCF" w:rsidRDefault="00DA500D">
      <w:pPr>
        <w:pBdr>
          <w:top w:val="nil"/>
          <w:left w:val="nil"/>
          <w:bottom w:val="nil"/>
          <w:right w:val="nil"/>
          <w:between w:val="nil"/>
        </w:pBdr>
        <w:rPr>
          <w:b/>
          <w:color w:val="000000"/>
          <w:sz w:val="20"/>
          <w:szCs w:val="20"/>
        </w:rPr>
      </w:pPr>
    </w:p>
    <w:p w14:paraId="0000003D" w14:textId="77777777" w:rsidR="00DA500D" w:rsidRPr="00D02DCF" w:rsidRDefault="0077281E">
      <w:pPr>
        <w:numPr>
          <w:ilvl w:val="0"/>
          <w:numId w:val="2"/>
        </w:numPr>
        <w:pBdr>
          <w:top w:val="nil"/>
          <w:left w:val="nil"/>
          <w:bottom w:val="nil"/>
          <w:right w:val="nil"/>
          <w:between w:val="nil"/>
        </w:pBdr>
        <w:ind w:left="284" w:hanging="284"/>
        <w:jc w:val="both"/>
        <w:rPr>
          <w:b/>
          <w:color w:val="000000"/>
          <w:sz w:val="20"/>
          <w:szCs w:val="20"/>
        </w:rPr>
      </w:pPr>
      <w:r w:rsidRPr="00D02DCF">
        <w:rPr>
          <w:b/>
          <w:color w:val="000000"/>
          <w:sz w:val="20"/>
          <w:szCs w:val="20"/>
        </w:rPr>
        <w:t>DESARROLLO DE CONTENIDOS</w:t>
      </w:r>
    </w:p>
    <w:p w14:paraId="0000003E" w14:textId="77777777" w:rsidR="00DA500D" w:rsidRPr="00D02DCF" w:rsidRDefault="00DA500D">
      <w:pPr>
        <w:pBdr>
          <w:top w:val="nil"/>
          <w:left w:val="nil"/>
          <w:bottom w:val="nil"/>
          <w:right w:val="nil"/>
          <w:between w:val="nil"/>
        </w:pBdr>
        <w:rPr>
          <w:color w:val="000000"/>
          <w:sz w:val="20"/>
          <w:szCs w:val="20"/>
        </w:rPr>
      </w:pPr>
    </w:p>
    <w:p w14:paraId="0000003F" w14:textId="77777777" w:rsidR="00DA500D" w:rsidRPr="00D02DCF" w:rsidRDefault="0077281E">
      <w:pPr>
        <w:pBdr>
          <w:top w:val="nil"/>
          <w:left w:val="nil"/>
          <w:bottom w:val="nil"/>
          <w:right w:val="nil"/>
          <w:between w:val="nil"/>
        </w:pBdr>
        <w:rPr>
          <w:b/>
          <w:color w:val="000000"/>
          <w:sz w:val="20"/>
          <w:szCs w:val="20"/>
        </w:rPr>
      </w:pPr>
      <w:r w:rsidRPr="00D02DCF">
        <w:rPr>
          <w:b/>
          <w:color w:val="000000"/>
          <w:sz w:val="20"/>
          <w:szCs w:val="20"/>
        </w:rPr>
        <w:t>Introducción</w:t>
      </w:r>
    </w:p>
    <w:p w14:paraId="00000040" w14:textId="77777777" w:rsidR="00DA500D" w:rsidRPr="00D02DCF" w:rsidRDefault="00DA500D">
      <w:pPr>
        <w:pBdr>
          <w:top w:val="nil"/>
          <w:left w:val="nil"/>
          <w:bottom w:val="nil"/>
          <w:right w:val="nil"/>
          <w:between w:val="nil"/>
        </w:pBdr>
        <w:rPr>
          <w:b/>
          <w:color w:val="FF0000"/>
          <w:sz w:val="20"/>
          <w:szCs w:val="20"/>
        </w:rPr>
      </w:pPr>
    </w:p>
    <w:p w14:paraId="00000041" w14:textId="63D3ED46" w:rsidR="00DA500D" w:rsidRPr="00D02DCF" w:rsidRDefault="003237CC">
      <w:pPr>
        <w:pBdr>
          <w:top w:val="nil"/>
          <w:left w:val="nil"/>
          <w:bottom w:val="nil"/>
          <w:right w:val="nil"/>
          <w:between w:val="nil"/>
        </w:pBdr>
        <w:jc w:val="both"/>
        <w:rPr>
          <w:color w:val="000000"/>
          <w:sz w:val="20"/>
          <w:szCs w:val="20"/>
        </w:rPr>
      </w:pPr>
      <w:r>
        <w:rPr>
          <w:color w:val="000000"/>
          <w:sz w:val="20"/>
          <w:szCs w:val="20"/>
        </w:rPr>
        <w:t>Una cordial b</w:t>
      </w:r>
      <w:r w:rsidR="0077281E" w:rsidRPr="00D02DCF">
        <w:rPr>
          <w:color w:val="000000"/>
          <w:sz w:val="20"/>
          <w:szCs w:val="20"/>
        </w:rPr>
        <w:t xml:space="preserve">ienvenida </w:t>
      </w:r>
      <w:r w:rsidR="0078697B">
        <w:rPr>
          <w:color w:val="000000"/>
          <w:sz w:val="20"/>
          <w:szCs w:val="20"/>
        </w:rPr>
        <w:t>a este componente formativo</w:t>
      </w:r>
      <w:r>
        <w:rPr>
          <w:color w:val="000000"/>
          <w:sz w:val="20"/>
          <w:szCs w:val="20"/>
        </w:rPr>
        <w:t>, en el cual se</w:t>
      </w:r>
      <w:r w:rsidR="0077281E" w:rsidRPr="00D02DCF">
        <w:rPr>
          <w:color w:val="000000"/>
          <w:sz w:val="20"/>
          <w:szCs w:val="20"/>
        </w:rPr>
        <w:t xml:space="preserve"> podrá</w:t>
      </w:r>
      <w:r w:rsidR="00A4034C">
        <w:rPr>
          <w:color w:val="000000"/>
          <w:sz w:val="20"/>
          <w:szCs w:val="20"/>
        </w:rPr>
        <w:t>n</w:t>
      </w:r>
      <w:r w:rsidR="0077281E" w:rsidRPr="00D02DCF">
        <w:rPr>
          <w:color w:val="000000"/>
          <w:sz w:val="20"/>
          <w:szCs w:val="20"/>
        </w:rPr>
        <w:t xml:space="preserve"> </w:t>
      </w:r>
      <w:r w:rsidR="00961878">
        <w:rPr>
          <w:color w:val="000000"/>
          <w:sz w:val="20"/>
          <w:szCs w:val="20"/>
        </w:rPr>
        <w:t>reconocer</w:t>
      </w:r>
      <w:r w:rsidR="0077281E" w:rsidRPr="00D02DCF">
        <w:rPr>
          <w:color w:val="000000"/>
          <w:sz w:val="20"/>
          <w:szCs w:val="20"/>
        </w:rPr>
        <w:t xml:space="preserve"> </w:t>
      </w:r>
      <w:r w:rsidR="00961878">
        <w:rPr>
          <w:color w:val="000000"/>
          <w:sz w:val="20"/>
          <w:szCs w:val="20"/>
        </w:rPr>
        <w:t xml:space="preserve">e identificar </w:t>
      </w:r>
      <w:r w:rsidR="0077281E" w:rsidRPr="00D02DCF">
        <w:rPr>
          <w:color w:val="000000"/>
          <w:sz w:val="20"/>
          <w:szCs w:val="20"/>
        </w:rPr>
        <w:t>las acciones de análisis y valoración de riesgos y controles de ciberseguridad.</w:t>
      </w:r>
    </w:p>
    <w:p w14:paraId="00000042" w14:textId="77777777" w:rsidR="00DA500D" w:rsidRPr="00D02DCF" w:rsidRDefault="00DA500D">
      <w:pPr>
        <w:pBdr>
          <w:top w:val="nil"/>
          <w:left w:val="nil"/>
          <w:bottom w:val="nil"/>
          <w:right w:val="nil"/>
          <w:between w:val="nil"/>
        </w:pBdr>
        <w:jc w:val="both"/>
        <w:rPr>
          <w:color w:val="000000"/>
          <w:sz w:val="20"/>
          <w:szCs w:val="20"/>
        </w:rPr>
      </w:pPr>
    </w:p>
    <w:p w14:paraId="00000043" w14:textId="77777777" w:rsidR="00DA500D" w:rsidRPr="00D02DCF" w:rsidRDefault="0077281E">
      <w:pPr>
        <w:pBdr>
          <w:top w:val="nil"/>
          <w:left w:val="nil"/>
          <w:bottom w:val="nil"/>
          <w:right w:val="nil"/>
          <w:between w:val="nil"/>
        </w:pBdr>
        <w:jc w:val="both"/>
        <w:rPr>
          <w:color w:val="000000"/>
          <w:sz w:val="20"/>
          <w:szCs w:val="20"/>
        </w:rPr>
      </w:pPr>
      <w:r w:rsidRPr="00D02DCF">
        <w:rPr>
          <w:noProof/>
          <w:color w:val="000000"/>
          <w:sz w:val="20"/>
          <w:szCs w:val="20"/>
          <w:lang w:val="en-US" w:eastAsia="en-US"/>
        </w:rPr>
        <w:drawing>
          <wp:inline distT="0" distB="0" distL="0" distR="0" wp14:anchorId="562D01C7" wp14:editId="17AA0AEF">
            <wp:extent cx="2009849" cy="1205909"/>
            <wp:effectExtent l="0" t="0" r="0" b="0"/>
            <wp:docPr id="2009960001" name="image20.jpg" descr="Seguridad, Cibernético, Internet, Computadora"/>
            <wp:cNvGraphicFramePr/>
            <a:graphic xmlns:a="http://schemas.openxmlformats.org/drawingml/2006/main">
              <a:graphicData uri="http://schemas.openxmlformats.org/drawingml/2006/picture">
                <pic:pic xmlns:pic="http://schemas.openxmlformats.org/drawingml/2006/picture">
                  <pic:nvPicPr>
                    <pic:cNvPr id="0" name="image20.jpg" descr="Seguridad, Cibernético, Internet, Computadora"/>
                    <pic:cNvPicPr preferRelativeResize="0"/>
                  </pic:nvPicPr>
                  <pic:blipFill>
                    <a:blip r:embed="rId11"/>
                    <a:srcRect/>
                    <a:stretch>
                      <a:fillRect/>
                    </a:stretch>
                  </pic:blipFill>
                  <pic:spPr>
                    <a:xfrm>
                      <a:off x="0" y="0"/>
                      <a:ext cx="2009849" cy="1205909"/>
                    </a:xfrm>
                    <a:prstGeom prst="rect">
                      <a:avLst/>
                    </a:prstGeom>
                    <a:ln/>
                  </pic:spPr>
                </pic:pic>
              </a:graphicData>
            </a:graphic>
          </wp:inline>
        </w:drawing>
      </w:r>
    </w:p>
    <w:p w14:paraId="00000044" w14:textId="77777777" w:rsidR="00DA500D" w:rsidRPr="00D02DCF" w:rsidRDefault="00000000">
      <w:pPr>
        <w:pBdr>
          <w:top w:val="nil"/>
          <w:left w:val="nil"/>
          <w:bottom w:val="nil"/>
          <w:right w:val="nil"/>
          <w:between w:val="nil"/>
        </w:pBdr>
        <w:jc w:val="both"/>
        <w:rPr>
          <w:color w:val="000000"/>
          <w:sz w:val="20"/>
          <w:szCs w:val="20"/>
        </w:rPr>
      </w:pPr>
      <w:hyperlink r:id="rId12">
        <w:r w:rsidR="0077281E" w:rsidRPr="00D02DCF">
          <w:rPr>
            <w:color w:val="0000FF"/>
            <w:sz w:val="20"/>
            <w:szCs w:val="20"/>
            <w:u w:val="single"/>
          </w:rPr>
          <w:t>https://cdn.pixabay.com/photo/2018/10/06/16/10/security-3728124_960_720.jpg</w:t>
        </w:r>
      </w:hyperlink>
      <w:r w:rsidR="0077281E" w:rsidRPr="00D02DCF">
        <w:rPr>
          <w:color w:val="000000"/>
          <w:sz w:val="20"/>
          <w:szCs w:val="20"/>
        </w:rPr>
        <w:t xml:space="preserve"> </w:t>
      </w:r>
    </w:p>
    <w:p w14:paraId="00000045" w14:textId="77777777" w:rsidR="00DA500D" w:rsidRPr="00D02DCF" w:rsidRDefault="00DA500D">
      <w:pPr>
        <w:pBdr>
          <w:top w:val="nil"/>
          <w:left w:val="nil"/>
          <w:bottom w:val="nil"/>
          <w:right w:val="nil"/>
          <w:between w:val="nil"/>
        </w:pBdr>
        <w:jc w:val="both"/>
        <w:rPr>
          <w:color w:val="000000"/>
          <w:sz w:val="20"/>
          <w:szCs w:val="20"/>
        </w:rPr>
      </w:pPr>
    </w:p>
    <w:p w14:paraId="00000046" w14:textId="5E587C99"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 xml:space="preserve">Para comenzar, </w:t>
      </w:r>
      <w:r w:rsidR="007F355A">
        <w:rPr>
          <w:color w:val="000000"/>
          <w:sz w:val="20"/>
          <w:szCs w:val="20"/>
        </w:rPr>
        <w:t xml:space="preserve">se debe revisar </w:t>
      </w:r>
      <w:r w:rsidRPr="00D02DCF">
        <w:rPr>
          <w:color w:val="000000"/>
          <w:sz w:val="20"/>
          <w:szCs w:val="20"/>
        </w:rPr>
        <w:t>el siguiente recurso:</w:t>
      </w:r>
    </w:p>
    <w:p w14:paraId="00000047" w14:textId="77777777" w:rsidR="00DA500D" w:rsidRPr="00D02DCF" w:rsidRDefault="0077281E">
      <w:pPr>
        <w:pBdr>
          <w:top w:val="nil"/>
          <w:left w:val="nil"/>
          <w:bottom w:val="nil"/>
          <w:right w:val="nil"/>
          <w:between w:val="nil"/>
        </w:pBdr>
        <w:jc w:val="center"/>
        <w:rPr>
          <w:color w:val="000000"/>
          <w:sz w:val="20"/>
          <w:szCs w:val="20"/>
        </w:rPr>
      </w:pPr>
      <w:r w:rsidRPr="00D02DCF">
        <w:rPr>
          <w:noProof/>
          <w:color w:val="000000"/>
          <w:sz w:val="20"/>
          <w:szCs w:val="20"/>
          <w:lang w:val="en-US" w:eastAsia="en-US"/>
        </w:rPr>
        <w:drawing>
          <wp:inline distT="0" distB="0" distL="0" distR="0" wp14:anchorId="71722BEB" wp14:editId="440BBFF2">
            <wp:extent cx="425156" cy="425156"/>
            <wp:effectExtent l="58672" t="58672" r="58672" b="58672"/>
            <wp:docPr id="2009960003" name="image30.jpg" descr="Cursor mano aislado - Foto de stock de Cursor libre de derechos"/>
            <wp:cNvGraphicFramePr/>
            <a:graphic xmlns:a="http://schemas.openxmlformats.org/drawingml/2006/main">
              <a:graphicData uri="http://schemas.openxmlformats.org/drawingml/2006/picture">
                <pic:pic xmlns:pic="http://schemas.openxmlformats.org/drawingml/2006/picture">
                  <pic:nvPicPr>
                    <pic:cNvPr id="0" name="image30.jpg" descr="Cursor mano aislado - Foto de stock de Cursor libre de derechos"/>
                    <pic:cNvPicPr preferRelativeResize="0"/>
                  </pic:nvPicPr>
                  <pic:blipFill>
                    <a:blip r:embed="rId13"/>
                    <a:srcRect/>
                    <a:stretch>
                      <a:fillRect/>
                    </a:stretch>
                  </pic:blipFill>
                  <pic:spPr>
                    <a:xfrm rot="11967498">
                      <a:off x="0" y="0"/>
                      <a:ext cx="425156" cy="425156"/>
                    </a:xfrm>
                    <a:prstGeom prst="rect">
                      <a:avLst/>
                    </a:prstGeom>
                    <a:ln/>
                  </pic:spPr>
                </pic:pic>
              </a:graphicData>
            </a:graphic>
          </wp:inline>
        </w:drawing>
      </w:r>
    </w:p>
    <w:p w14:paraId="00000048" w14:textId="77777777" w:rsidR="00DA500D" w:rsidRPr="00D02DCF" w:rsidRDefault="00000000">
      <w:pPr>
        <w:pBdr>
          <w:top w:val="nil"/>
          <w:left w:val="nil"/>
          <w:bottom w:val="nil"/>
          <w:right w:val="nil"/>
          <w:between w:val="nil"/>
        </w:pBdr>
        <w:jc w:val="center"/>
        <w:rPr>
          <w:color w:val="000000"/>
          <w:sz w:val="20"/>
          <w:szCs w:val="20"/>
        </w:rPr>
      </w:pPr>
      <w:sdt>
        <w:sdtPr>
          <w:tag w:val="goog_rdk_0"/>
          <w:id w:val="-1331369067"/>
        </w:sdtPr>
        <w:sdtContent>
          <w:commentRangeStart w:id="6"/>
        </w:sdtContent>
      </w:sdt>
      <w:r w:rsidR="0077281E" w:rsidRPr="00D02DCF">
        <w:rPr>
          <w:noProof/>
          <w:color w:val="000000"/>
          <w:sz w:val="20"/>
          <w:szCs w:val="20"/>
          <w:lang w:val="en-US" w:eastAsia="en-US"/>
        </w:rPr>
        <mc:AlternateContent>
          <mc:Choice Requires="wps">
            <w:drawing>
              <wp:inline distT="0" distB="0" distL="0" distR="0" wp14:anchorId="11CF7E35" wp14:editId="6029822E">
                <wp:extent cx="5022520" cy="438875"/>
                <wp:effectExtent l="0" t="0" r="0" b="0"/>
                <wp:docPr id="2009959976" name="Rectángulo 2009959976"/>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66183139" w14:textId="77777777" w:rsidR="0032473F" w:rsidRDefault="0032473F">
                            <w:pPr>
                              <w:spacing w:line="240" w:lineRule="auto"/>
                              <w:jc w:val="center"/>
                              <w:textDirection w:val="btLr"/>
                            </w:pPr>
                            <w:r>
                              <w:rPr>
                                <w:color w:val="000000"/>
                                <w:sz w:val="20"/>
                              </w:rPr>
                              <w:t>DI_CF2_Introduccion</w:t>
                            </w:r>
                          </w:p>
                        </w:txbxContent>
                      </wps:txbx>
                      <wps:bodyPr spcFirstLastPara="1" wrap="square" lIns="91425" tIns="45700" rIns="91425" bIns="45700" anchor="ctr" anchorCtr="0">
                        <a:noAutofit/>
                      </wps:bodyPr>
                    </wps:wsp>
                  </a:graphicData>
                </a:graphic>
              </wp:inline>
            </w:drawing>
          </mc:Choice>
          <mc:Fallback>
            <w:pict>
              <v:rect w14:anchorId="11CF7E35" id="Rectángulo 2009959976" o:spid="_x0000_s1026" style="width:395.45pt;height: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LCxJwIAAE8EAAAOAAAAZHJzL2Uyb0RvYy54bWysVNuO2jAQfa/Uf7D8XnJZYAERVu1Sqkqr&#10;LdK2HzA4DrHkW21Dwt937FBg20qVqr6YGTycOXN8huVDryQ5cueF0RUtRjklXDNTC72v6Levm3cz&#10;SnwAXYM0mlf0xD19WL19s+zsgpemNbLmjiCI9ovOVrQNwS6yzLOWK/AjY7nGy8Y4BQFTt89qBx2i&#10;K5mVeT7NOuNq6wzj3uO36+GSrhJ+03AWvjSN54HIiiK3kE6Xzl08s9USFnsHthXsTAP+gYUCobHp&#10;BWoNAcjBid+glGDOeNOEETMqM00jGE8z4DRF/ss0Ly1YnmZBcby9yOT/Hyx7Pr7YrUMZOusXHsM4&#10;Rd84FT+RH+krWs7GRT5H+U4VvZtMp/PibhCO94EwLJjk+XxWYgHDinE5Le4nsSC7IlnnwyduFIlB&#10;RR0+TNILjk8+DKU/S2Jjb6SoN0LKlEQz8EfpyBHwGYExrsP03OBVpdSkQxeW93nkAuinRkLAUNm6&#10;ol7vU89XP/Fuv7tAj8v7Yv7hT8iR3Bp8O1BICIMESgQ0sBSqorMc2yZDtRzqj7om4WTR8xqdTyMx&#10;ryiRHPcEg1QXQMi/16GMUqOa1xeKUeh3PYLEcGfq09YRb9lGIM8n8GELDn1cYFv0Njb8fgCHJORn&#10;jeaZF+NygsuQkvEkqeVub3a3N6BZa3BlWHCUDMljSCsUH0eb94dgGpEe8UrmTBddm2xw3rC4Frd5&#10;qrr+D6x+AAAA//8DAFBLAwQUAAYACAAAACEAoMrK1d0AAAAEAQAADwAAAGRycy9kb3ducmV2Lnht&#10;bEyPT0vDQBDF74LfYRnBi9hNRKqJmZRSEGxP9g+It212moRmZ0N228Zv7+hFLwOP93jvN8VsdJ06&#10;0xBazwjpJAFFXHnbco2w277eP4MK0bA1nWdC+KIAs/L6qjC59Rde03kTayUlHHKD0MTY51qHqiFn&#10;wsT3xOId/OBMFDnU2g7mIuWu0w9JMtXOtCwLjelp0VB13JwcwmO9crv0cNwu07tVP1+8Lz/Gt0/E&#10;25tx/gIq0hj/wvCDL+hQCtPen9gG1SHII/H3iveUJRmoPcI0S0GXhf4PX34DAAD//wMAUEsBAi0A&#10;FAAGAAgAAAAhALaDOJL+AAAA4QEAABMAAAAAAAAAAAAAAAAAAAAAAFtDb250ZW50X1R5cGVzXS54&#10;bWxQSwECLQAUAAYACAAAACEAOP0h/9YAAACUAQAACwAAAAAAAAAAAAAAAAAvAQAAX3JlbHMvLnJl&#10;bHNQSwECLQAUAAYACAAAACEAD1CwsScCAABPBAAADgAAAAAAAAAAAAAAAAAuAgAAZHJzL2Uyb0Rv&#10;Yy54bWxQSwECLQAUAAYACAAAACEAoMrK1d0AAAAEAQAADwAAAAAAAAAAAAAAAACBBAAAZHJzL2Rv&#10;d25yZXYueG1sUEsFBgAAAAAEAAQA8wAAAIsFAAAAAA==&#10;" fillcolor="#f79646 [3209]" strokecolor="#42719b" strokeweight="1pt">
                <v:stroke startarrowwidth="narrow" startarrowlength="short" endarrowwidth="narrow" endarrowlength="short" miterlimit="5243f"/>
                <v:textbox inset="2.53958mm,1.2694mm,2.53958mm,1.2694mm">
                  <w:txbxContent>
                    <w:p w14:paraId="66183139" w14:textId="77777777" w:rsidR="0032473F" w:rsidRDefault="0032473F">
                      <w:pPr>
                        <w:spacing w:line="240" w:lineRule="auto"/>
                        <w:jc w:val="center"/>
                        <w:textDirection w:val="btLr"/>
                      </w:pPr>
                      <w:r>
                        <w:rPr>
                          <w:color w:val="000000"/>
                          <w:sz w:val="20"/>
                        </w:rPr>
                        <w:t>DI_CF2_Introduccion</w:t>
                      </w:r>
                    </w:p>
                  </w:txbxContent>
                </v:textbox>
                <w10:anchorlock/>
              </v:rect>
            </w:pict>
          </mc:Fallback>
        </mc:AlternateContent>
      </w:r>
      <w:commentRangeEnd w:id="6"/>
      <w:r w:rsidR="0077281E" w:rsidRPr="00D02DCF">
        <w:commentReference w:id="6"/>
      </w:r>
    </w:p>
    <w:p w14:paraId="00000049" w14:textId="77777777" w:rsidR="00DA500D" w:rsidRPr="00D02DCF" w:rsidRDefault="00DA500D">
      <w:pPr>
        <w:pBdr>
          <w:top w:val="nil"/>
          <w:left w:val="nil"/>
          <w:bottom w:val="nil"/>
          <w:right w:val="nil"/>
          <w:between w:val="nil"/>
        </w:pBdr>
        <w:jc w:val="both"/>
        <w:rPr>
          <w:color w:val="000000"/>
          <w:sz w:val="20"/>
          <w:szCs w:val="20"/>
        </w:rPr>
      </w:pPr>
    </w:p>
    <w:p w14:paraId="0000004A" w14:textId="77777777" w:rsidR="00DA500D" w:rsidRPr="00D02DCF" w:rsidRDefault="00DA500D">
      <w:pPr>
        <w:pBdr>
          <w:top w:val="nil"/>
          <w:left w:val="nil"/>
          <w:bottom w:val="nil"/>
          <w:right w:val="nil"/>
          <w:between w:val="nil"/>
        </w:pBdr>
        <w:rPr>
          <w:color w:val="000000"/>
          <w:sz w:val="20"/>
          <w:szCs w:val="20"/>
        </w:rPr>
      </w:pPr>
    </w:p>
    <w:p w14:paraId="0000004B" w14:textId="77777777" w:rsidR="00DA500D" w:rsidRPr="00D02DCF" w:rsidRDefault="0077281E">
      <w:pPr>
        <w:pBdr>
          <w:top w:val="nil"/>
          <w:left w:val="nil"/>
          <w:bottom w:val="nil"/>
          <w:right w:val="nil"/>
          <w:between w:val="nil"/>
        </w:pBdr>
        <w:rPr>
          <w:b/>
          <w:color w:val="000000"/>
          <w:sz w:val="20"/>
          <w:szCs w:val="20"/>
        </w:rPr>
      </w:pPr>
      <w:r w:rsidRPr="00D02DCF">
        <w:rPr>
          <w:b/>
          <w:color w:val="000000"/>
          <w:sz w:val="20"/>
          <w:szCs w:val="20"/>
        </w:rPr>
        <w:t>1. Técnicas de recolección de información</w:t>
      </w:r>
    </w:p>
    <w:p w14:paraId="0000004C" w14:textId="77777777" w:rsidR="00DA500D" w:rsidRPr="00D02DCF" w:rsidRDefault="00DA500D">
      <w:pPr>
        <w:pBdr>
          <w:top w:val="nil"/>
          <w:left w:val="nil"/>
          <w:bottom w:val="nil"/>
          <w:right w:val="nil"/>
          <w:between w:val="nil"/>
        </w:pBdr>
        <w:ind w:left="132"/>
        <w:rPr>
          <w:color w:val="000000"/>
          <w:sz w:val="20"/>
          <w:szCs w:val="20"/>
        </w:rPr>
      </w:pPr>
    </w:p>
    <w:p w14:paraId="0000004D" w14:textId="77777777" w:rsidR="00DA500D" w:rsidRPr="00D02DCF" w:rsidRDefault="00000000">
      <w:pPr>
        <w:pBdr>
          <w:top w:val="nil"/>
          <w:left w:val="nil"/>
          <w:bottom w:val="nil"/>
          <w:right w:val="nil"/>
          <w:between w:val="nil"/>
        </w:pBdr>
        <w:jc w:val="both"/>
        <w:rPr>
          <w:color w:val="000000"/>
          <w:sz w:val="20"/>
          <w:szCs w:val="20"/>
        </w:rPr>
      </w:pPr>
      <w:sdt>
        <w:sdtPr>
          <w:tag w:val="goog_rdk_1"/>
          <w:id w:val="-1693143714"/>
        </w:sdtPr>
        <w:sdtContent>
          <w:commentRangeStart w:id="7"/>
        </w:sdtContent>
      </w:sdt>
      <w:r w:rsidR="0077281E" w:rsidRPr="00D02DCF">
        <w:rPr>
          <w:color w:val="000000"/>
          <w:sz w:val="20"/>
          <w:szCs w:val="20"/>
        </w:rPr>
        <w:t>Las técnicas de recolección de información involucran los métodos para la captura o toma de datos que se pueden aplicar en las investigaciones o procesos de una organización, los mismos se pueden dar en forma cualitativa o cuantitativa. Es importante resaltar que en la recolección de la información se debe validar la calidad de la información y sus fuentes.</w:t>
      </w:r>
    </w:p>
    <w:p w14:paraId="0000004E" w14:textId="77777777" w:rsidR="00DA500D" w:rsidRPr="00D02DCF" w:rsidRDefault="0077281E">
      <w:pPr>
        <w:pBdr>
          <w:top w:val="nil"/>
          <w:left w:val="nil"/>
          <w:bottom w:val="nil"/>
          <w:right w:val="nil"/>
          <w:between w:val="nil"/>
        </w:pBdr>
        <w:rPr>
          <w:color w:val="000000"/>
          <w:sz w:val="20"/>
          <w:szCs w:val="20"/>
        </w:rPr>
      </w:pPr>
      <w:r w:rsidRPr="00D02DCF">
        <w:rPr>
          <w:noProof/>
          <w:color w:val="000000"/>
          <w:sz w:val="20"/>
          <w:szCs w:val="20"/>
          <w:lang w:val="en-US" w:eastAsia="en-US"/>
        </w:rPr>
        <w:lastRenderedPageBreak/>
        <w:drawing>
          <wp:inline distT="0" distB="0" distL="0" distR="0" wp14:anchorId="33741121" wp14:editId="06C1E07B">
            <wp:extent cx="2375938" cy="1569126"/>
            <wp:effectExtent l="0" t="0" r="0" b="0"/>
            <wp:docPr id="2009960002" name="image23.png" descr="Analítica, Negocio, Recursos, Wordle, Nube De Palabras"/>
            <wp:cNvGraphicFramePr/>
            <a:graphic xmlns:a="http://schemas.openxmlformats.org/drawingml/2006/main">
              <a:graphicData uri="http://schemas.openxmlformats.org/drawingml/2006/picture">
                <pic:pic xmlns:pic="http://schemas.openxmlformats.org/drawingml/2006/picture">
                  <pic:nvPicPr>
                    <pic:cNvPr id="0" name="image23.png" descr="Analítica, Negocio, Recursos, Wordle, Nube De Palabras"/>
                    <pic:cNvPicPr preferRelativeResize="0"/>
                  </pic:nvPicPr>
                  <pic:blipFill>
                    <a:blip r:embed="rId17"/>
                    <a:srcRect/>
                    <a:stretch>
                      <a:fillRect/>
                    </a:stretch>
                  </pic:blipFill>
                  <pic:spPr>
                    <a:xfrm>
                      <a:off x="0" y="0"/>
                      <a:ext cx="2375938" cy="1569126"/>
                    </a:xfrm>
                    <a:prstGeom prst="rect">
                      <a:avLst/>
                    </a:prstGeom>
                    <a:ln/>
                  </pic:spPr>
                </pic:pic>
              </a:graphicData>
            </a:graphic>
          </wp:inline>
        </w:drawing>
      </w:r>
    </w:p>
    <w:p w14:paraId="0000004F" w14:textId="77777777" w:rsidR="00DA500D" w:rsidRPr="00D02DCF" w:rsidRDefault="00000000">
      <w:pPr>
        <w:pBdr>
          <w:top w:val="nil"/>
          <w:left w:val="nil"/>
          <w:bottom w:val="nil"/>
          <w:right w:val="nil"/>
          <w:between w:val="nil"/>
        </w:pBdr>
        <w:rPr>
          <w:color w:val="000000"/>
          <w:sz w:val="20"/>
          <w:szCs w:val="20"/>
        </w:rPr>
      </w:pPr>
      <w:hyperlink r:id="rId18">
        <w:r w:rsidR="0077281E" w:rsidRPr="00D02DCF">
          <w:rPr>
            <w:color w:val="0000FF"/>
            <w:sz w:val="20"/>
            <w:szCs w:val="20"/>
            <w:u w:val="single"/>
          </w:rPr>
          <w:t>https://cdn.pixabay.com/photo/2016/05/03/00/07/analytics-1368293_960_720.png</w:t>
        </w:r>
      </w:hyperlink>
      <w:r w:rsidR="0077281E" w:rsidRPr="00D02DCF">
        <w:rPr>
          <w:color w:val="000000"/>
          <w:sz w:val="20"/>
          <w:szCs w:val="20"/>
        </w:rPr>
        <w:t xml:space="preserve"> </w:t>
      </w:r>
      <w:commentRangeEnd w:id="7"/>
      <w:r w:rsidR="0077281E" w:rsidRPr="00D02DCF">
        <w:commentReference w:id="7"/>
      </w:r>
    </w:p>
    <w:p w14:paraId="00000050" w14:textId="77777777" w:rsidR="00DA500D" w:rsidRPr="00D02DCF" w:rsidRDefault="00DA500D">
      <w:pPr>
        <w:pBdr>
          <w:top w:val="nil"/>
          <w:left w:val="nil"/>
          <w:bottom w:val="nil"/>
          <w:right w:val="nil"/>
          <w:between w:val="nil"/>
        </w:pBdr>
        <w:ind w:left="132"/>
        <w:rPr>
          <w:color w:val="000000"/>
          <w:sz w:val="20"/>
          <w:szCs w:val="20"/>
        </w:rPr>
      </w:pPr>
    </w:p>
    <w:p w14:paraId="00000051" w14:textId="77777777" w:rsidR="00DA500D" w:rsidRPr="00D02DCF" w:rsidRDefault="00DA500D">
      <w:pPr>
        <w:pBdr>
          <w:top w:val="nil"/>
          <w:left w:val="nil"/>
          <w:bottom w:val="nil"/>
          <w:right w:val="nil"/>
          <w:between w:val="nil"/>
        </w:pBdr>
        <w:ind w:left="132"/>
        <w:rPr>
          <w:color w:val="000000"/>
          <w:sz w:val="20"/>
          <w:szCs w:val="20"/>
        </w:rPr>
      </w:pPr>
    </w:p>
    <w:p w14:paraId="00000052" w14:textId="37518FA6" w:rsidR="00DA500D" w:rsidRPr="00D02DCF" w:rsidRDefault="0077281E">
      <w:pPr>
        <w:pBdr>
          <w:top w:val="nil"/>
          <w:left w:val="nil"/>
          <w:bottom w:val="nil"/>
          <w:right w:val="nil"/>
          <w:between w:val="nil"/>
        </w:pBdr>
        <w:rPr>
          <w:color w:val="000000"/>
          <w:sz w:val="20"/>
          <w:szCs w:val="20"/>
        </w:rPr>
      </w:pPr>
      <w:r w:rsidRPr="00D02DCF">
        <w:rPr>
          <w:color w:val="000000"/>
          <w:sz w:val="20"/>
          <w:szCs w:val="20"/>
        </w:rPr>
        <w:t xml:space="preserve">En la recolección de información es importante tener claridad en algunos conceptos que orientan dicho proceso. A continuación, </w:t>
      </w:r>
      <w:r w:rsidR="00790E8F">
        <w:rPr>
          <w:color w:val="000000"/>
          <w:sz w:val="20"/>
          <w:szCs w:val="20"/>
        </w:rPr>
        <w:t>se</w:t>
      </w:r>
      <w:r w:rsidRPr="00D02DCF">
        <w:rPr>
          <w:color w:val="000000"/>
          <w:sz w:val="20"/>
          <w:szCs w:val="20"/>
        </w:rPr>
        <w:t xml:space="preserve"> presenta</w:t>
      </w:r>
      <w:r w:rsidR="00790E8F">
        <w:rPr>
          <w:color w:val="000000"/>
          <w:sz w:val="20"/>
          <w:szCs w:val="20"/>
        </w:rPr>
        <w:t>n</w:t>
      </w:r>
      <w:r w:rsidRPr="00D02DCF">
        <w:rPr>
          <w:color w:val="000000"/>
          <w:sz w:val="20"/>
          <w:szCs w:val="20"/>
        </w:rPr>
        <w:t xml:space="preserve"> los más destacados</w:t>
      </w:r>
      <w:r w:rsidR="00790E8F">
        <w:rPr>
          <w:color w:val="000000"/>
          <w:sz w:val="20"/>
          <w:szCs w:val="20"/>
        </w:rPr>
        <w:t>,</w:t>
      </w:r>
      <w:r w:rsidRPr="00D02DCF">
        <w:rPr>
          <w:color w:val="000000"/>
          <w:sz w:val="20"/>
          <w:szCs w:val="20"/>
        </w:rPr>
        <w:t xml:space="preserve"> para asimilarlos mejor</w:t>
      </w:r>
      <w:r w:rsidR="00790E8F">
        <w:rPr>
          <w:color w:val="000000"/>
          <w:sz w:val="20"/>
          <w:szCs w:val="20"/>
        </w:rPr>
        <w:t xml:space="preserve"> se</w:t>
      </w:r>
      <w:r w:rsidRPr="00D02DCF">
        <w:rPr>
          <w:color w:val="000000"/>
          <w:sz w:val="20"/>
          <w:szCs w:val="20"/>
        </w:rPr>
        <w:t xml:space="preserve"> recom</w:t>
      </w:r>
      <w:r w:rsidR="00790E8F">
        <w:rPr>
          <w:color w:val="000000"/>
          <w:sz w:val="20"/>
          <w:szCs w:val="20"/>
        </w:rPr>
        <w:t>i</w:t>
      </w:r>
      <w:r w:rsidRPr="00D02DCF">
        <w:rPr>
          <w:color w:val="000000"/>
          <w:sz w:val="20"/>
          <w:szCs w:val="20"/>
        </w:rPr>
        <w:t xml:space="preserve">enda llevar registro de ellos en </w:t>
      </w:r>
      <w:r w:rsidR="00790E8F">
        <w:rPr>
          <w:color w:val="000000"/>
          <w:sz w:val="20"/>
          <w:szCs w:val="20"/>
        </w:rPr>
        <w:t>la</w:t>
      </w:r>
      <w:r w:rsidRPr="00D02DCF">
        <w:rPr>
          <w:color w:val="000000"/>
          <w:sz w:val="20"/>
          <w:szCs w:val="20"/>
        </w:rPr>
        <w:t xml:space="preserve"> libreta de apuntes personal: </w:t>
      </w:r>
    </w:p>
    <w:p w14:paraId="00000053" w14:textId="77777777" w:rsidR="00DA500D" w:rsidRPr="00D02DCF" w:rsidRDefault="00DA500D">
      <w:pPr>
        <w:pBdr>
          <w:top w:val="nil"/>
          <w:left w:val="nil"/>
          <w:bottom w:val="nil"/>
          <w:right w:val="nil"/>
          <w:between w:val="nil"/>
        </w:pBdr>
        <w:rPr>
          <w:color w:val="000000"/>
          <w:sz w:val="20"/>
          <w:szCs w:val="20"/>
        </w:rPr>
      </w:pPr>
    </w:p>
    <w:p w14:paraId="00000054" w14:textId="77777777" w:rsidR="00DA500D" w:rsidRPr="00D02DCF" w:rsidRDefault="00DA500D">
      <w:pPr>
        <w:pBdr>
          <w:top w:val="nil"/>
          <w:left w:val="nil"/>
          <w:bottom w:val="nil"/>
          <w:right w:val="nil"/>
          <w:between w:val="nil"/>
        </w:pBdr>
        <w:rPr>
          <w:color w:val="000000"/>
          <w:sz w:val="20"/>
          <w:szCs w:val="20"/>
        </w:rPr>
      </w:pPr>
    </w:p>
    <w:p w14:paraId="00000055" w14:textId="77777777" w:rsidR="00DA500D" w:rsidRPr="00D02DCF" w:rsidRDefault="00000000">
      <w:pPr>
        <w:pBdr>
          <w:top w:val="nil"/>
          <w:left w:val="nil"/>
          <w:bottom w:val="nil"/>
          <w:right w:val="nil"/>
          <w:between w:val="nil"/>
        </w:pBdr>
        <w:jc w:val="center"/>
        <w:rPr>
          <w:color w:val="000000"/>
          <w:sz w:val="20"/>
          <w:szCs w:val="20"/>
        </w:rPr>
      </w:pPr>
      <w:sdt>
        <w:sdtPr>
          <w:tag w:val="goog_rdk_2"/>
          <w:id w:val="1406882906"/>
        </w:sdtPr>
        <w:sdtContent>
          <w:commentRangeStart w:id="8"/>
        </w:sdtContent>
      </w:sdt>
      <w:r w:rsidR="0077281E" w:rsidRPr="00D02DCF">
        <w:rPr>
          <w:noProof/>
          <w:color w:val="000000"/>
          <w:sz w:val="20"/>
          <w:szCs w:val="20"/>
          <w:lang w:val="en-US" w:eastAsia="en-US"/>
        </w:rPr>
        <mc:AlternateContent>
          <mc:Choice Requires="wps">
            <w:drawing>
              <wp:inline distT="0" distB="0" distL="0" distR="0" wp14:anchorId="56CD78B8" wp14:editId="239D00DD">
                <wp:extent cx="5022520" cy="438875"/>
                <wp:effectExtent l="0" t="0" r="0" b="0"/>
                <wp:docPr id="2009959975" name="Rectángulo 2009959975"/>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3370D651" w14:textId="77777777" w:rsidR="0032473F" w:rsidRDefault="0032473F">
                            <w:pPr>
                              <w:spacing w:line="240" w:lineRule="auto"/>
                              <w:jc w:val="center"/>
                              <w:textDirection w:val="btLr"/>
                            </w:pPr>
                            <w:r>
                              <w:rPr>
                                <w:color w:val="000000"/>
                                <w:sz w:val="20"/>
                              </w:rPr>
                              <w:t>DI_CF2_1-1_Conceptos</w:t>
                            </w:r>
                          </w:p>
                        </w:txbxContent>
                      </wps:txbx>
                      <wps:bodyPr spcFirstLastPara="1" wrap="square" lIns="91425" tIns="45700" rIns="91425" bIns="45700" anchor="ctr" anchorCtr="0">
                        <a:noAutofit/>
                      </wps:bodyPr>
                    </wps:wsp>
                  </a:graphicData>
                </a:graphic>
              </wp:inline>
            </w:drawing>
          </mc:Choice>
          <mc:Fallback>
            <w:pict>
              <v:rect w14:anchorId="56CD78B8" id="Rectángulo 2009959975" o:spid="_x0000_s1027" style="width:395.45pt;height: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6nLAIAAFYEAAAOAAAAZHJzL2Uyb0RvYy54bWysVNuO2jAQfa/Uf7D8XnJZYAERVu1Sqkqr&#10;LdK2HzA4DrHkW21Dwt937FBg20qVqr44M/HkzJmZM1k+9EqSI3deGF3RYpRTwjUztdD7in77unk3&#10;o8QH0DVIo3lFT9zTh9XbN8vOLnhpWiNr7giCaL/obEXbEOwiyzxruQI/MpZrvGyMUxDQdfusdtAh&#10;upJZmefTrDOuts4w7j2+XQ+XdJXwm4az8KVpPA9EVhS5hXS6dO7ima2WsNg7sK1gZxrwDywUCI1J&#10;L1BrCEAOTvwGpQRzxpsmjJhRmWkawXiqAasp8l+qeWnB8lQLNsfbS5v8/4Nlz8cXu3XYhs76hUcz&#10;VtE3TsUn8iN9RcvZuMjn2L5TRe8m0+m8uBsax/tAGAZM8nw+KzGAYcS4nBb3kxiQXZGs8+ETN4pE&#10;o6IOB5P6BccnH4bQnyExsTdS1BshZXKiGPijdOQIOEZgjOswPSd4FSk16VCF5X0euQDqqZEQ0FS2&#10;rqjX+5Tz1Sfe7XcX6HF5X8w//Ak5kluDbwcKCWFogRIBBSyFqugsx7RJUC2H+qOuSThZ1LxG5dNI&#10;zCtKJMc9QSPFBRDy73HYRqmxm9cJRSv0u54ILKuIWPHNztSnrSPeso1Auk/gwxYcyrnA7ChxzPv9&#10;AA65yM8aNTQvxuUEdyI540lqmru92d3egGatwc1hwVEyOI8hbVKckTbvD8E0Is3ySubMGsWb1HBe&#10;tLgdt36Kuv4OVj8AAAD//wMAUEsDBBQABgAIAAAAIQCgysrV3QAAAAQBAAAPAAAAZHJzL2Rvd25y&#10;ZXYueG1sTI9PS8NAEMXvgt9hGcGL2E1EqomZlFIQbE/2D4i3bXaahGZnQ3bbxm/v6EUvA4/3eO83&#10;xWx0nTrTEFrPCOkkAUVcedtyjbDbvt4/gwrRsDWdZ0L4ogCz8vqqMLn1F17TeRNrJSUccoPQxNjn&#10;WoeqIWfCxPfE4h384EwUOdTaDuYi5a7TD0ky1c60LAuN6WnRUHXcnBzCY71yu/Rw3C7Tu1U/X7wv&#10;P8a3T8Tbm3H+AirSGP/C8IMv6FAK096f2AbVIcgj8feK95QlGag9wjRLQZeF/g9ffgMAAP//AwBQ&#10;SwECLQAUAAYACAAAACEAtoM4kv4AAADhAQAAEwAAAAAAAAAAAAAAAAAAAAAAW0NvbnRlbnRfVHlw&#10;ZXNdLnhtbFBLAQItABQABgAIAAAAIQA4/SH/1gAAAJQBAAALAAAAAAAAAAAAAAAAAC8BAABfcmVs&#10;cy8ucmVsc1BLAQItABQABgAIAAAAIQCWiw6nLAIAAFYEAAAOAAAAAAAAAAAAAAAAAC4CAABkcnMv&#10;ZTJvRG9jLnhtbFBLAQItABQABgAIAAAAIQCgysrV3QAAAAQBAAAPAAAAAAAAAAAAAAAAAIYEAABk&#10;cnMvZG93bnJldi54bWxQSwUGAAAAAAQABADzAAAAkAUAAAAA&#10;" fillcolor="#f79646 [3209]" strokecolor="#42719b" strokeweight="1pt">
                <v:stroke startarrowwidth="narrow" startarrowlength="short" endarrowwidth="narrow" endarrowlength="short" miterlimit="5243f"/>
                <v:textbox inset="2.53958mm,1.2694mm,2.53958mm,1.2694mm">
                  <w:txbxContent>
                    <w:p w14:paraId="3370D651" w14:textId="77777777" w:rsidR="0032473F" w:rsidRDefault="0032473F">
                      <w:pPr>
                        <w:spacing w:line="240" w:lineRule="auto"/>
                        <w:jc w:val="center"/>
                        <w:textDirection w:val="btLr"/>
                      </w:pPr>
                      <w:r>
                        <w:rPr>
                          <w:color w:val="000000"/>
                          <w:sz w:val="20"/>
                        </w:rPr>
                        <w:t>DI_CF2_1-1_Conceptos</w:t>
                      </w:r>
                    </w:p>
                  </w:txbxContent>
                </v:textbox>
                <w10:anchorlock/>
              </v:rect>
            </w:pict>
          </mc:Fallback>
        </mc:AlternateContent>
      </w:r>
      <w:commentRangeEnd w:id="8"/>
      <w:r w:rsidR="0077281E" w:rsidRPr="00D02DCF">
        <w:commentReference w:id="8"/>
      </w:r>
    </w:p>
    <w:p w14:paraId="00000056" w14:textId="77777777" w:rsidR="00DA500D" w:rsidRPr="00D02DCF" w:rsidRDefault="00DA500D">
      <w:pPr>
        <w:pBdr>
          <w:top w:val="nil"/>
          <w:left w:val="nil"/>
          <w:bottom w:val="nil"/>
          <w:right w:val="nil"/>
          <w:between w:val="nil"/>
        </w:pBdr>
        <w:rPr>
          <w:color w:val="000000"/>
          <w:sz w:val="20"/>
          <w:szCs w:val="20"/>
        </w:rPr>
      </w:pPr>
    </w:p>
    <w:p w14:paraId="00000057" w14:textId="77777777" w:rsidR="00DA500D" w:rsidRPr="00D02DCF" w:rsidRDefault="00DA500D">
      <w:pPr>
        <w:pBdr>
          <w:top w:val="nil"/>
          <w:left w:val="nil"/>
          <w:bottom w:val="nil"/>
          <w:right w:val="nil"/>
          <w:between w:val="nil"/>
        </w:pBdr>
        <w:rPr>
          <w:color w:val="000000"/>
          <w:sz w:val="20"/>
          <w:szCs w:val="20"/>
        </w:rPr>
      </w:pPr>
    </w:p>
    <w:p w14:paraId="00000058" w14:textId="77777777" w:rsidR="00DA500D" w:rsidRPr="00D02DCF" w:rsidRDefault="0077281E">
      <w:pPr>
        <w:pBdr>
          <w:top w:val="nil"/>
          <w:left w:val="nil"/>
          <w:bottom w:val="nil"/>
          <w:right w:val="nil"/>
          <w:between w:val="nil"/>
        </w:pBdr>
        <w:rPr>
          <w:b/>
          <w:color w:val="000000"/>
          <w:sz w:val="20"/>
          <w:szCs w:val="20"/>
        </w:rPr>
      </w:pPr>
      <w:r w:rsidRPr="00D02DCF">
        <w:rPr>
          <w:b/>
          <w:color w:val="000000"/>
          <w:sz w:val="20"/>
          <w:szCs w:val="20"/>
        </w:rPr>
        <w:t>1.1. Técnicas de recolección más usuales</w:t>
      </w:r>
    </w:p>
    <w:p w14:paraId="55C9F955" w14:textId="77777777" w:rsidR="00545EA5" w:rsidRDefault="00545EA5">
      <w:pPr>
        <w:pBdr>
          <w:top w:val="nil"/>
          <w:left w:val="nil"/>
          <w:bottom w:val="nil"/>
          <w:right w:val="nil"/>
          <w:between w:val="nil"/>
        </w:pBdr>
        <w:jc w:val="both"/>
        <w:rPr>
          <w:color w:val="000000"/>
          <w:sz w:val="20"/>
          <w:szCs w:val="20"/>
        </w:rPr>
      </w:pPr>
    </w:p>
    <w:p w14:paraId="0000005A" w14:textId="73FC36DF" w:rsidR="00DA500D" w:rsidRPr="00D02DCF" w:rsidRDefault="00545EA5">
      <w:pPr>
        <w:pBdr>
          <w:top w:val="nil"/>
          <w:left w:val="nil"/>
          <w:bottom w:val="nil"/>
          <w:right w:val="nil"/>
          <w:between w:val="nil"/>
        </w:pBdr>
        <w:jc w:val="both"/>
        <w:rPr>
          <w:color w:val="000000"/>
          <w:sz w:val="20"/>
          <w:szCs w:val="20"/>
        </w:rPr>
      </w:pPr>
      <w:r>
        <w:rPr>
          <w:color w:val="000000"/>
          <w:sz w:val="20"/>
          <w:szCs w:val="20"/>
        </w:rPr>
        <w:t xml:space="preserve">Para </w:t>
      </w:r>
      <w:r w:rsidR="0077281E" w:rsidRPr="00D02DCF">
        <w:rPr>
          <w:color w:val="000000"/>
          <w:sz w:val="20"/>
          <w:szCs w:val="20"/>
        </w:rPr>
        <w:t>el proceso de recolección de la información, con fines de análisis y valoración de riesgos en ciberseguridad, existen distintas técnicas. Estas técnicas de recolección de información pueden ser aplicadas en diversos ámbitos y contextos. Tener un conocimiento suficiente de las mismas es importante para levantar los datos e información necesarios</w:t>
      </w:r>
      <w:r>
        <w:rPr>
          <w:color w:val="000000"/>
          <w:sz w:val="20"/>
          <w:szCs w:val="20"/>
        </w:rPr>
        <w:t xml:space="preserve">, </w:t>
      </w:r>
      <w:r w:rsidR="0077281E" w:rsidRPr="00D02DCF">
        <w:rPr>
          <w:color w:val="000000"/>
          <w:sz w:val="20"/>
          <w:szCs w:val="20"/>
        </w:rPr>
        <w:t xml:space="preserve">que </w:t>
      </w:r>
      <w:r w:rsidR="0077281E" w:rsidRPr="00D02DCF">
        <w:rPr>
          <w:sz w:val="20"/>
          <w:szCs w:val="20"/>
        </w:rPr>
        <w:t>aseguren</w:t>
      </w:r>
      <w:r w:rsidR="0077281E" w:rsidRPr="00D02DCF">
        <w:rPr>
          <w:color w:val="000000"/>
          <w:sz w:val="20"/>
          <w:szCs w:val="20"/>
        </w:rPr>
        <w:t xml:space="preserve"> un proceso de análisis de riesgos de ciberseguridad más efectivo y cierto.</w:t>
      </w:r>
    </w:p>
    <w:p w14:paraId="0000005B" w14:textId="77777777" w:rsidR="00DA500D" w:rsidRPr="00D02DCF" w:rsidRDefault="00DA500D">
      <w:pPr>
        <w:pBdr>
          <w:top w:val="nil"/>
          <w:left w:val="nil"/>
          <w:bottom w:val="nil"/>
          <w:right w:val="nil"/>
          <w:between w:val="nil"/>
        </w:pBdr>
        <w:jc w:val="both"/>
        <w:rPr>
          <w:color w:val="000000"/>
          <w:sz w:val="20"/>
          <w:szCs w:val="20"/>
        </w:rPr>
      </w:pPr>
    </w:p>
    <w:p w14:paraId="0000005C" w14:textId="77777777" w:rsidR="00DA500D" w:rsidRPr="00D02DCF" w:rsidRDefault="0077281E">
      <w:pPr>
        <w:pBdr>
          <w:top w:val="nil"/>
          <w:left w:val="nil"/>
          <w:bottom w:val="nil"/>
          <w:right w:val="nil"/>
          <w:between w:val="nil"/>
        </w:pBdr>
        <w:jc w:val="both"/>
        <w:rPr>
          <w:color w:val="000000"/>
          <w:sz w:val="20"/>
          <w:szCs w:val="20"/>
        </w:rPr>
      </w:pPr>
      <w:r w:rsidRPr="00D02DCF">
        <w:rPr>
          <w:noProof/>
          <w:color w:val="000000"/>
          <w:sz w:val="20"/>
          <w:szCs w:val="20"/>
          <w:lang w:val="en-US" w:eastAsia="en-US"/>
        </w:rPr>
        <w:drawing>
          <wp:inline distT="0" distB="0" distL="0" distR="0" wp14:anchorId="5936E5D7" wp14:editId="2A1C54DB">
            <wp:extent cx="2131372" cy="1505745"/>
            <wp:effectExtent l="0" t="0" r="0" b="0"/>
            <wp:docPr id="2009960005" name="image28.png" descr="Análisis, Negocio, Márketing, Reporte, Flechas, Datos"/>
            <wp:cNvGraphicFramePr/>
            <a:graphic xmlns:a="http://schemas.openxmlformats.org/drawingml/2006/main">
              <a:graphicData uri="http://schemas.openxmlformats.org/drawingml/2006/picture">
                <pic:pic xmlns:pic="http://schemas.openxmlformats.org/drawingml/2006/picture">
                  <pic:nvPicPr>
                    <pic:cNvPr id="0" name="image28.png" descr="Análisis, Negocio, Márketing, Reporte, Flechas, Datos"/>
                    <pic:cNvPicPr preferRelativeResize="0"/>
                  </pic:nvPicPr>
                  <pic:blipFill>
                    <a:blip r:embed="rId19"/>
                    <a:srcRect/>
                    <a:stretch>
                      <a:fillRect/>
                    </a:stretch>
                  </pic:blipFill>
                  <pic:spPr>
                    <a:xfrm>
                      <a:off x="0" y="0"/>
                      <a:ext cx="2131372" cy="1505745"/>
                    </a:xfrm>
                    <a:prstGeom prst="rect">
                      <a:avLst/>
                    </a:prstGeom>
                    <a:ln/>
                  </pic:spPr>
                </pic:pic>
              </a:graphicData>
            </a:graphic>
          </wp:inline>
        </w:drawing>
      </w:r>
    </w:p>
    <w:p w14:paraId="0000005D" w14:textId="77777777" w:rsidR="00DA500D" w:rsidRPr="00D02DCF" w:rsidRDefault="00000000">
      <w:pPr>
        <w:pBdr>
          <w:top w:val="nil"/>
          <w:left w:val="nil"/>
          <w:bottom w:val="nil"/>
          <w:right w:val="nil"/>
          <w:between w:val="nil"/>
        </w:pBdr>
        <w:jc w:val="both"/>
        <w:rPr>
          <w:color w:val="000000"/>
          <w:sz w:val="20"/>
          <w:szCs w:val="20"/>
        </w:rPr>
      </w:pPr>
      <w:hyperlink r:id="rId20">
        <w:r w:rsidR="0077281E" w:rsidRPr="00D02DCF">
          <w:rPr>
            <w:color w:val="0000FF"/>
            <w:sz w:val="20"/>
            <w:szCs w:val="20"/>
            <w:u w:val="single"/>
          </w:rPr>
          <w:t>https://cdn.pixabay.com/photo/2020/04/04/04/22/analysis-5000776_960_720.png</w:t>
        </w:r>
      </w:hyperlink>
      <w:r w:rsidR="0077281E" w:rsidRPr="00D02DCF">
        <w:rPr>
          <w:color w:val="000000"/>
          <w:sz w:val="20"/>
          <w:szCs w:val="20"/>
        </w:rPr>
        <w:t xml:space="preserve"> </w:t>
      </w:r>
    </w:p>
    <w:p w14:paraId="0000005E" w14:textId="77777777" w:rsidR="00DA500D" w:rsidRPr="00D02DCF" w:rsidRDefault="00DA500D">
      <w:pPr>
        <w:pBdr>
          <w:top w:val="nil"/>
          <w:left w:val="nil"/>
          <w:bottom w:val="nil"/>
          <w:right w:val="nil"/>
          <w:between w:val="nil"/>
        </w:pBdr>
        <w:rPr>
          <w:color w:val="000000"/>
          <w:sz w:val="20"/>
          <w:szCs w:val="20"/>
        </w:rPr>
      </w:pPr>
    </w:p>
    <w:p w14:paraId="0000005F" w14:textId="087C1F8E" w:rsidR="00DA500D" w:rsidRPr="00D02DCF" w:rsidRDefault="0077281E">
      <w:pPr>
        <w:pBdr>
          <w:top w:val="nil"/>
          <w:left w:val="nil"/>
          <w:bottom w:val="nil"/>
          <w:right w:val="nil"/>
          <w:between w:val="nil"/>
        </w:pBdr>
        <w:rPr>
          <w:color w:val="000000"/>
          <w:sz w:val="20"/>
          <w:szCs w:val="20"/>
        </w:rPr>
      </w:pPr>
      <w:r w:rsidRPr="00D02DCF">
        <w:rPr>
          <w:color w:val="000000"/>
          <w:sz w:val="20"/>
          <w:szCs w:val="20"/>
        </w:rPr>
        <w:t>P</w:t>
      </w:r>
      <w:r w:rsidR="00545EA5">
        <w:rPr>
          <w:color w:val="000000"/>
          <w:sz w:val="20"/>
          <w:szCs w:val="20"/>
        </w:rPr>
        <w:t>ara p</w:t>
      </w:r>
      <w:r w:rsidRPr="00D02DCF">
        <w:rPr>
          <w:color w:val="000000"/>
          <w:sz w:val="20"/>
          <w:szCs w:val="20"/>
        </w:rPr>
        <w:t>rofundi</w:t>
      </w:r>
      <w:r w:rsidR="00545EA5">
        <w:rPr>
          <w:color w:val="000000"/>
          <w:sz w:val="20"/>
          <w:szCs w:val="20"/>
        </w:rPr>
        <w:t>zar</w:t>
      </w:r>
      <w:r w:rsidRPr="00D02DCF">
        <w:rPr>
          <w:color w:val="000000"/>
          <w:sz w:val="20"/>
          <w:szCs w:val="20"/>
        </w:rPr>
        <w:t xml:space="preserve"> en las técnicas de recolección más usuales, </w:t>
      </w:r>
      <w:r w:rsidR="00545EA5">
        <w:rPr>
          <w:color w:val="000000"/>
          <w:sz w:val="20"/>
          <w:szCs w:val="20"/>
        </w:rPr>
        <w:t xml:space="preserve">se </w:t>
      </w:r>
      <w:r w:rsidRPr="00D02DCF">
        <w:rPr>
          <w:color w:val="000000"/>
          <w:sz w:val="20"/>
          <w:szCs w:val="20"/>
        </w:rPr>
        <w:t xml:space="preserve">encontrará </w:t>
      </w:r>
      <w:r w:rsidR="00545EA5">
        <w:rPr>
          <w:color w:val="000000"/>
          <w:sz w:val="20"/>
          <w:szCs w:val="20"/>
        </w:rPr>
        <w:t>una explicación</w:t>
      </w:r>
      <w:r w:rsidR="00CC43BE">
        <w:rPr>
          <w:color w:val="000000"/>
          <w:sz w:val="20"/>
          <w:szCs w:val="20"/>
        </w:rPr>
        <w:t xml:space="preserve"> con detalle</w:t>
      </w:r>
      <w:r w:rsidRPr="00D02DCF">
        <w:rPr>
          <w:color w:val="000000"/>
          <w:sz w:val="20"/>
          <w:szCs w:val="20"/>
        </w:rPr>
        <w:t xml:space="preserve"> en el siguiente recurso:</w:t>
      </w:r>
    </w:p>
    <w:p w14:paraId="00000060" w14:textId="77777777" w:rsidR="00DA500D" w:rsidRPr="00D02DCF" w:rsidRDefault="00DA500D">
      <w:pPr>
        <w:pBdr>
          <w:top w:val="nil"/>
          <w:left w:val="nil"/>
          <w:bottom w:val="nil"/>
          <w:right w:val="nil"/>
          <w:between w:val="nil"/>
        </w:pBdr>
        <w:rPr>
          <w:color w:val="000000"/>
          <w:sz w:val="20"/>
          <w:szCs w:val="20"/>
        </w:rPr>
      </w:pPr>
    </w:p>
    <w:p w14:paraId="00000061" w14:textId="77777777" w:rsidR="00DA500D" w:rsidRPr="00D02DCF" w:rsidRDefault="00000000">
      <w:pPr>
        <w:pBdr>
          <w:top w:val="nil"/>
          <w:left w:val="nil"/>
          <w:bottom w:val="nil"/>
          <w:right w:val="nil"/>
          <w:between w:val="nil"/>
        </w:pBdr>
        <w:jc w:val="center"/>
        <w:rPr>
          <w:color w:val="000000"/>
          <w:sz w:val="20"/>
          <w:szCs w:val="20"/>
        </w:rPr>
      </w:pPr>
      <w:sdt>
        <w:sdtPr>
          <w:tag w:val="goog_rdk_3"/>
          <w:id w:val="19129325"/>
        </w:sdtPr>
        <w:sdtContent>
          <w:commentRangeStart w:id="9"/>
        </w:sdtContent>
      </w:sdt>
      <w:r w:rsidR="0077281E" w:rsidRPr="00D02DCF">
        <w:rPr>
          <w:noProof/>
          <w:color w:val="000000"/>
          <w:sz w:val="20"/>
          <w:szCs w:val="20"/>
          <w:lang w:val="en-US" w:eastAsia="en-US"/>
        </w:rPr>
        <mc:AlternateContent>
          <mc:Choice Requires="wps">
            <w:drawing>
              <wp:inline distT="0" distB="0" distL="0" distR="0" wp14:anchorId="1BF010AE" wp14:editId="63BCA2C0">
                <wp:extent cx="5022520" cy="438875"/>
                <wp:effectExtent l="0" t="0" r="0" b="0"/>
                <wp:docPr id="2009959978" name="Rectángulo 2009959978"/>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6C51C711" w14:textId="77777777" w:rsidR="0032473F" w:rsidRDefault="0032473F">
                            <w:pPr>
                              <w:spacing w:line="240" w:lineRule="auto"/>
                              <w:jc w:val="center"/>
                              <w:textDirection w:val="btLr"/>
                            </w:pPr>
                            <w:r>
                              <w:rPr>
                                <w:color w:val="000000"/>
                                <w:sz w:val="20"/>
                              </w:rPr>
                              <w:t>DI_CF4_1-1_TecnicasRecoleccionMasUsuales</w:t>
                            </w:r>
                          </w:p>
                        </w:txbxContent>
                      </wps:txbx>
                      <wps:bodyPr spcFirstLastPara="1" wrap="square" lIns="91425" tIns="45700" rIns="91425" bIns="45700" anchor="ctr" anchorCtr="0">
                        <a:noAutofit/>
                      </wps:bodyPr>
                    </wps:wsp>
                  </a:graphicData>
                </a:graphic>
              </wp:inline>
            </w:drawing>
          </mc:Choice>
          <mc:Fallback>
            <w:pict>
              <v:rect w14:anchorId="1BF010AE" id="Rectángulo 2009959978" o:spid="_x0000_s1028" style="width:395.45pt;height: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sLAIAAFYEAAAOAAAAZHJzL2Uyb0RvYy54bWysVNuO2jAQfa/Uf7D8XnJZYAERVu1Sqkqr&#10;LdK2HzA4DrHkW21Dwt937FBg20qVqr44M/HkzJmZM1k+9EqSI3deGF3RYpRTwjUztdD7in77unk3&#10;o8QH0DVIo3lFT9zTh9XbN8vOLnhpWiNr7giCaL/obEXbEOwiyzxruQI/MpZrvGyMUxDQdfusdtAh&#10;upJZmefTrDOuts4w7j2+XQ+XdJXwm4az8KVpPA9EVhS5hXS6dO7ima2WsNg7sK1gZxrwDywUCI1J&#10;L1BrCEAOTvwGpQRzxpsmjJhRmWkawXiqAasp8l+qeWnB8lQLNsfbS5v8/4Nlz8cXu3XYhs76hUcz&#10;VtE3TsUn8iN9RcvZuMjn2L5TRe8m0+m8uBsax/tAGAZM8nw+KzGAYcS4nBb3kxiQXZGs8+ETN4pE&#10;o6IOB5P6BccnH4bQnyExsTdS1BshZXKiGPijdOQIOEZgjOswPSd4FSk16VCF5X0euQDqqZEQ0FS2&#10;rqjX+5Tz1Sfe7XcX6HF5X8w//Ak5kluDbwcKCWFogRIBBSyFqugsx7RJUC2H+qOuSThZ1LxG5dNI&#10;zCtKJMc9QSPFBRDy73HYRqmxm9cJRSv0u54ILKuMWPHNztSnrSPeso1Auk/gwxYcyrnA7ChxzPv9&#10;AA65yM8aNTQvxuUEdyI540lqmru92d3egGatwc1hwVEyOI8hbVKckTbvD8E0Is3ySubMGsWb1HBe&#10;tLgdt36Kuv4OVj8AAAD//wMAUEsDBBQABgAIAAAAIQCgysrV3QAAAAQBAAAPAAAAZHJzL2Rvd25y&#10;ZXYueG1sTI9PS8NAEMXvgt9hGcGL2E1EqomZlFIQbE/2D4i3bXaahGZnQ3bbxm/v6EUvA4/3eO83&#10;xWx0nTrTEFrPCOkkAUVcedtyjbDbvt4/gwrRsDWdZ0L4ogCz8vqqMLn1F17TeRNrJSUccoPQxNjn&#10;WoeqIWfCxPfE4h384EwUOdTaDuYi5a7TD0ky1c60LAuN6WnRUHXcnBzCY71yu/Rw3C7Tu1U/X7wv&#10;P8a3T8Tbm3H+AirSGP/C8IMv6FAK096f2AbVIcgj8feK95QlGag9wjRLQZeF/g9ffgMAAP//AwBQ&#10;SwECLQAUAAYACAAAACEAtoM4kv4AAADhAQAAEwAAAAAAAAAAAAAAAAAAAAAAW0NvbnRlbnRfVHlw&#10;ZXNdLnhtbFBLAQItABQABgAIAAAAIQA4/SH/1gAAAJQBAAALAAAAAAAAAAAAAAAAAC8BAABfcmVs&#10;cy8ucmVsc1BLAQItABQABgAIAAAAIQBPM/vsLAIAAFYEAAAOAAAAAAAAAAAAAAAAAC4CAABkcnMv&#10;ZTJvRG9jLnhtbFBLAQItABQABgAIAAAAIQCgysrV3QAAAAQBAAAPAAAAAAAAAAAAAAAAAIYEAABk&#10;cnMvZG93bnJldi54bWxQSwUGAAAAAAQABADzAAAAkAUAAAAA&#10;" fillcolor="#f79646 [3209]" strokecolor="#42719b" strokeweight="1pt">
                <v:stroke startarrowwidth="narrow" startarrowlength="short" endarrowwidth="narrow" endarrowlength="short" miterlimit="5243f"/>
                <v:textbox inset="2.53958mm,1.2694mm,2.53958mm,1.2694mm">
                  <w:txbxContent>
                    <w:p w14:paraId="6C51C711" w14:textId="77777777" w:rsidR="0032473F" w:rsidRDefault="0032473F">
                      <w:pPr>
                        <w:spacing w:line="240" w:lineRule="auto"/>
                        <w:jc w:val="center"/>
                        <w:textDirection w:val="btLr"/>
                      </w:pPr>
                      <w:r>
                        <w:rPr>
                          <w:color w:val="000000"/>
                          <w:sz w:val="20"/>
                        </w:rPr>
                        <w:t>DI_CF4_1-1_TecnicasRecoleccionMasUsuales</w:t>
                      </w:r>
                    </w:p>
                  </w:txbxContent>
                </v:textbox>
                <w10:anchorlock/>
              </v:rect>
            </w:pict>
          </mc:Fallback>
        </mc:AlternateContent>
      </w:r>
      <w:commentRangeEnd w:id="9"/>
      <w:r w:rsidR="0077281E" w:rsidRPr="00D02DCF">
        <w:commentReference w:id="9"/>
      </w:r>
    </w:p>
    <w:p w14:paraId="00000062" w14:textId="77777777" w:rsidR="00DA500D" w:rsidRPr="00D02DCF" w:rsidRDefault="00DA500D">
      <w:pPr>
        <w:pBdr>
          <w:top w:val="nil"/>
          <w:left w:val="nil"/>
          <w:bottom w:val="nil"/>
          <w:right w:val="nil"/>
          <w:between w:val="nil"/>
        </w:pBdr>
        <w:rPr>
          <w:b/>
          <w:color w:val="FF0000"/>
          <w:sz w:val="20"/>
          <w:szCs w:val="20"/>
        </w:rPr>
      </w:pPr>
    </w:p>
    <w:p w14:paraId="00000063" w14:textId="77777777" w:rsidR="00DA500D" w:rsidRPr="00D02DCF" w:rsidRDefault="00DA500D">
      <w:pPr>
        <w:pBdr>
          <w:top w:val="nil"/>
          <w:left w:val="nil"/>
          <w:bottom w:val="nil"/>
          <w:right w:val="nil"/>
          <w:between w:val="nil"/>
        </w:pBdr>
        <w:rPr>
          <w:color w:val="000000"/>
          <w:sz w:val="20"/>
          <w:szCs w:val="20"/>
        </w:rPr>
      </w:pPr>
    </w:p>
    <w:p w14:paraId="00000064" w14:textId="77777777" w:rsidR="00DA500D" w:rsidRPr="00D02DCF" w:rsidRDefault="00DA500D">
      <w:pPr>
        <w:pBdr>
          <w:top w:val="nil"/>
          <w:left w:val="nil"/>
          <w:bottom w:val="nil"/>
          <w:right w:val="nil"/>
          <w:between w:val="nil"/>
        </w:pBdr>
        <w:rPr>
          <w:color w:val="000000"/>
          <w:sz w:val="20"/>
          <w:szCs w:val="20"/>
        </w:rPr>
      </w:pPr>
    </w:p>
    <w:p w14:paraId="00000065" w14:textId="77777777" w:rsidR="00DA500D" w:rsidRPr="00D02DCF" w:rsidRDefault="0077281E">
      <w:pPr>
        <w:pBdr>
          <w:top w:val="nil"/>
          <w:left w:val="nil"/>
          <w:bottom w:val="nil"/>
          <w:right w:val="nil"/>
          <w:between w:val="nil"/>
        </w:pBdr>
        <w:rPr>
          <w:b/>
          <w:color w:val="000000"/>
          <w:sz w:val="20"/>
          <w:szCs w:val="20"/>
        </w:rPr>
      </w:pPr>
      <w:r w:rsidRPr="00D02DCF">
        <w:rPr>
          <w:b/>
          <w:color w:val="000000"/>
          <w:sz w:val="20"/>
          <w:szCs w:val="20"/>
        </w:rPr>
        <w:t>1.2. Características de las técnicas de recolección</w:t>
      </w:r>
    </w:p>
    <w:p w14:paraId="00000066" w14:textId="77777777" w:rsidR="00DA500D" w:rsidRPr="00D02DCF" w:rsidRDefault="00DA500D">
      <w:pPr>
        <w:pBdr>
          <w:top w:val="nil"/>
          <w:left w:val="nil"/>
          <w:bottom w:val="nil"/>
          <w:right w:val="nil"/>
          <w:between w:val="nil"/>
        </w:pBdr>
        <w:rPr>
          <w:i/>
          <w:color w:val="000000"/>
          <w:sz w:val="20"/>
          <w:szCs w:val="20"/>
        </w:rPr>
      </w:pPr>
    </w:p>
    <w:p w14:paraId="00000067" w14:textId="77C8ABE7" w:rsidR="00DA500D" w:rsidRPr="00D02DCF" w:rsidRDefault="00000000">
      <w:pPr>
        <w:pBdr>
          <w:top w:val="nil"/>
          <w:left w:val="nil"/>
          <w:bottom w:val="nil"/>
          <w:right w:val="nil"/>
          <w:between w:val="nil"/>
        </w:pBdr>
        <w:jc w:val="both"/>
        <w:rPr>
          <w:color w:val="000000"/>
          <w:sz w:val="20"/>
          <w:szCs w:val="20"/>
        </w:rPr>
      </w:pPr>
      <w:sdt>
        <w:sdtPr>
          <w:tag w:val="goog_rdk_4"/>
          <w:id w:val="1056502171"/>
        </w:sdtPr>
        <w:sdtContent>
          <w:commentRangeStart w:id="10"/>
        </w:sdtContent>
      </w:sdt>
      <w:r w:rsidR="0077281E" w:rsidRPr="00D02DCF">
        <w:rPr>
          <w:color w:val="000000"/>
          <w:sz w:val="20"/>
          <w:szCs w:val="20"/>
        </w:rPr>
        <w:t>Las técnicas de recolección de información, en el proceso de análisis, valoración de riesgos y controles de ciberseguridad, tienen ciertas característic</w:t>
      </w:r>
      <w:r w:rsidR="00094602">
        <w:rPr>
          <w:color w:val="000000"/>
          <w:sz w:val="20"/>
          <w:szCs w:val="20"/>
        </w:rPr>
        <w:t>as o particularidades que, no so</w:t>
      </w:r>
      <w:r w:rsidR="0077281E" w:rsidRPr="00D02DCF">
        <w:rPr>
          <w:color w:val="000000"/>
          <w:sz w:val="20"/>
          <w:szCs w:val="20"/>
        </w:rPr>
        <w:t>lo las diferencias de las técnicas de recolección de otros procesos, sino que, además, favorecen la operación de quienes están a cargo de dicha tarea.</w:t>
      </w:r>
    </w:p>
    <w:p w14:paraId="00000068" w14:textId="77777777" w:rsidR="00DA500D" w:rsidRPr="00D02DCF" w:rsidRDefault="00DA500D">
      <w:pPr>
        <w:pBdr>
          <w:top w:val="nil"/>
          <w:left w:val="nil"/>
          <w:bottom w:val="nil"/>
          <w:right w:val="nil"/>
          <w:between w:val="nil"/>
        </w:pBdr>
        <w:jc w:val="both"/>
        <w:rPr>
          <w:color w:val="000000"/>
          <w:sz w:val="20"/>
          <w:szCs w:val="20"/>
        </w:rPr>
      </w:pPr>
    </w:p>
    <w:p w14:paraId="00000069" w14:textId="77777777" w:rsidR="00DA500D" w:rsidRPr="00D02DCF" w:rsidRDefault="0077281E">
      <w:pPr>
        <w:pBdr>
          <w:top w:val="nil"/>
          <w:left w:val="nil"/>
          <w:bottom w:val="nil"/>
          <w:right w:val="nil"/>
          <w:between w:val="nil"/>
        </w:pBdr>
        <w:jc w:val="both"/>
        <w:rPr>
          <w:color w:val="000000"/>
          <w:sz w:val="20"/>
          <w:szCs w:val="20"/>
        </w:rPr>
      </w:pPr>
      <w:r w:rsidRPr="00D02DCF">
        <w:rPr>
          <w:noProof/>
          <w:color w:val="000000"/>
          <w:sz w:val="20"/>
          <w:szCs w:val="20"/>
          <w:lang w:val="en-US" w:eastAsia="en-US"/>
        </w:rPr>
        <w:drawing>
          <wp:inline distT="0" distB="0" distL="0" distR="0" wp14:anchorId="56BC7AC9" wp14:editId="17BF6576">
            <wp:extent cx="1806433" cy="1352941"/>
            <wp:effectExtent l="0" t="0" r="0" b="0"/>
            <wp:docPr id="2009960004" name="image32.png" descr="Analítica, Google Analitico, Estadísticas, Datos"/>
            <wp:cNvGraphicFramePr/>
            <a:graphic xmlns:a="http://schemas.openxmlformats.org/drawingml/2006/main">
              <a:graphicData uri="http://schemas.openxmlformats.org/drawingml/2006/picture">
                <pic:pic xmlns:pic="http://schemas.openxmlformats.org/drawingml/2006/picture">
                  <pic:nvPicPr>
                    <pic:cNvPr id="0" name="image32.png" descr="Analítica, Google Analitico, Estadísticas, Datos"/>
                    <pic:cNvPicPr preferRelativeResize="0"/>
                  </pic:nvPicPr>
                  <pic:blipFill>
                    <a:blip r:embed="rId21"/>
                    <a:srcRect/>
                    <a:stretch>
                      <a:fillRect/>
                    </a:stretch>
                  </pic:blipFill>
                  <pic:spPr>
                    <a:xfrm>
                      <a:off x="0" y="0"/>
                      <a:ext cx="1806433" cy="1352941"/>
                    </a:xfrm>
                    <a:prstGeom prst="rect">
                      <a:avLst/>
                    </a:prstGeom>
                    <a:ln/>
                  </pic:spPr>
                </pic:pic>
              </a:graphicData>
            </a:graphic>
          </wp:inline>
        </w:drawing>
      </w:r>
    </w:p>
    <w:p w14:paraId="0000006A" w14:textId="77777777" w:rsidR="00DA500D" w:rsidRPr="00D02DCF" w:rsidRDefault="00000000">
      <w:pPr>
        <w:pBdr>
          <w:top w:val="nil"/>
          <w:left w:val="nil"/>
          <w:bottom w:val="nil"/>
          <w:right w:val="nil"/>
          <w:between w:val="nil"/>
        </w:pBdr>
        <w:jc w:val="both"/>
        <w:rPr>
          <w:color w:val="000000"/>
          <w:sz w:val="20"/>
          <w:szCs w:val="20"/>
        </w:rPr>
      </w:pPr>
      <w:hyperlink r:id="rId22">
        <w:r w:rsidR="0077281E" w:rsidRPr="00D02DCF">
          <w:rPr>
            <w:color w:val="0000FF"/>
            <w:sz w:val="20"/>
            <w:szCs w:val="20"/>
            <w:u w:val="single"/>
          </w:rPr>
          <w:t>https://cdn.pixabay.com/photo/2016/12/22/13/35/analytics-1925495_960_720.png</w:t>
        </w:r>
      </w:hyperlink>
      <w:commentRangeEnd w:id="10"/>
      <w:r w:rsidR="0077281E" w:rsidRPr="00D02DCF">
        <w:commentReference w:id="10"/>
      </w:r>
      <w:r w:rsidR="0077281E" w:rsidRPr="00D02DCF">
        <w:rPr>
          <w:color w:val="000000"/>
          <w:sz w:val="20"/>
          <w:szCs w:val="20"/>
        </w:rPr>
        <w:t xml:space="preserve"> </w:t>
      </w:r>
    </w:p>
    <w:p w14:paraId="0000006B" w14:textId="77777777" w:rsidR="00DA500D" w:rsidRPr="00D02DCF" w:rsidRDefault="00DA500D">
      <w:pPr>
        <w:pBdr>
          <w:top w:val="nil"/>
          <w:left w:val="nil"/>
          <w:bottom w:val="nil"/>
          <w:right w:val="nil"/>
          <w:between w:val="nil"/>
        </w:pBdr>
        <w:jc w:val="both"/>
        <w:rPr>
          <w:color w:val="000000"/>
          <w:sz w:val="20"/>
          <w:szCs w:val="20"/>
        </w:rPr>
      </w:pPr>
    </w:p>
    <w:p w14:paraId="0000006C" w14:textId="18A5FCAE"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 xml:space="preserve">Las técnicas de recolección de información pueden apropiar las características que </w:t>
      </w:r>
      <w:r w:rsidR="006C74EC">
        <w:rPr>
          <w:color w:val="000000"/>
          <w:sz w:val="20"/>
          <w:szCs w:val="20"/>
        </w:rPr>
        <w:t>se</w:t>
      </w:r>
      <w:r w:rsidRPr="00D02DCF">
        <w:rPr>
          <w:color w:val="000000"/>
          <w:sz w:val="20"/>
          <w:szCs w:val="20"/>
        </w:rPr>
        <w:t xml:space="preserve"> descubrirá</w:t>
      </w:r>
      <w:r w:rsidR="006C74EC">
        <w:rPr>
          <w:color w:val="000000"/>
          <w:sz w:val="20"/>
          <w:szCs w:val="20"/>
        </w:rPr>
        <w:t>n</w:t>
      </w:r>
      <w:r w:rsidRPr="00D02DCF">
        <w:rPr>
          <w:color w:val="000000"/>
          <w:sz w:val="20"/>
          <w:szCs w:val="20"/>
        </w:rPr>
        <w:t xml:space="preserve"> en el recurso que se muestra a continuación. ¡</w:t>
      </w:r>
      <w:r w:rsidRPr="00D02DCF">
        <w:rPr>
          <w:b/>
          <w:color w:val="000000"/>
          <w:sz w:val="20"/>
          <w:szCs w:val="20"/>
        </w:rPr>
        <w:t>Adelante</w:t>
      </w:r>
      <w:r w:rsidRPr="00D02DCF">
        <w:rPr>
          <w:color w:val="000000"/>
          <w:sz w:val="20"/>
          <w:szCs w:val="20"/>
        </w:rPr>
        <w:t>!</w:t>
      </w:r>
    </w:p>
    <w:p w14:paraId="0000006D" w14:textId="77777777" w:rsidR="00DA500D" w:rsidRPr="00D02DCF" w:rsidRDefault="00DA500D">
      <w:pPr>
        <w:pBdr>
          <w:top w:val="nil"/>
          <w:left w:val="nil"/>
          <w:bottom w:val="nil"/>
          <w:right w:val="nil"/>
          <w:between w:val="nil"/>
        </w:pBdr>
        <w:jc w:val="both"/>
        <w:rPr>
          <w:color w:val="000000"/>
          <w:sz w:val="20"/>
          <w:szCs w:val="20"/>
        </w:rPr>
      </w:pPr>
    </w:p>
    <w:p w14:paraId="0000006E" w14:textId="77777777" w:rsidR="00DA500D" w:rsidRPr="00D02DCF" w:rsidRDefault="00000000">
      <w:pPr>
        <w:pBdr>
          <w:top w:val="nil"/>
          <w:left w:val="nil"/>
          <w:bottom w:val="nil"/>
          <w:right w:val="nil"/>
          <w:between w:val="nil"/>
        </w:pBdr>
        <w:jc w:val="center"/>
        <w:rPr>
          <w:color w:val="000000"/>
          <w:sz w:val="20"/>
          <w:szCs w:val="20"/>
        </w:rPr>
      </w:pPr>
      <w:sdt>
        <w:sdtPr>
          <w:tag w:val="goog_rdk_5"/>
          <w:id w:val="-1894107399"/>
        </w:sdtPr>
        <w:sdtContent>
          <w:commentRangeStart w:id="11"/>
        </w:sdtContent>
      </w:sdt>
      <w:r w:rsidR="0077281E" w:rsidRPr="00D02DCF">
        <w:rPr>
          <w:noProof/>
          <w:color w:val="000000"/>
          <w:sz w:val="20"/>
          <w:szCs w:val="20"/>
          <w:lang w:val="en-US" w:eastAsia="en-US"/>
        </w:rPr>
        <mc:AlternateContent>
          <mc:Choice Requires="wps">
            <w:drawing>
              <wp:inline distT="0" distB="0" distL="0" distR="0" wp14:anchorId="24A41DAF" wp14:editId="471396CB">
                <wp:extent cx="5022520" cy="438875"/>
                <wp:effectExtent l="0" t="0" r="0" b="0"/>
                <wp:docPr id="2009959977" name="Rectángulo 2009959977"/>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47C5A7EE" w14:textId="5BC4311F" w:rsidR="0032473F" w:rsidRDefault="0032473F">
                            <w:pPr>
                              <w:spacing w:line="240" w:lineRule="auto"/>
                              <w:jc w:val="center"/>
                              <w:textDirection w:val="btLr"/>
                            </w:pPr>
                            <w:r>
                              <w:rPr>
                                <w:color w:val="000000"/>
                                <w:sz w:val="20"/>
                              </w:rPr>
                              <w:t>DI_CF2_1-2_CaracgeristicasTecnicasRecoleccion</w:t>
                            </w:r>
                          </w:p>
                        </w:txbxContent>
                      </wps:txbx>
                      <wps:bodyPr spcFirstLastPara="1" wrap="square" lIns="91425" tIns="45700" rIns="91425" bIns="45700" anchor="ctr" anchorCtr="0">
                        <a:noAutofit/>
                      </wps:bodyPr>
                    </wps:wsp>
                  </a:graphicData>
                </a:graphic>
              </wp:inline>
            </w:drawing>
          </mc:Choice>
          <mc:Fallback>
            <w:pict>
              <v:rect w14:anchorId="24A41DAF" id="Rectángulo 2009959977" o:spid="_x0000_s1029" style="width:395.45pt;height: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nhjLAIAAFYEAAAOAAAAZHJzL2Uyb0RvYy54bWysVNuO2jAQfa/Uf7D8XnJZYAERVu1Sqkqr&#10;LdK2HzA4DrHkW21Dwt937FBg20qVqr44M/HkzJmZM1k+9EqSI3deGF3RYpRTwjUztdD7in77unk3&#10;o8QH0DVIo3lFT9zTh9XbN8vOLnhpWiNr7giCaL/obEXbEOwiyzxruQI/MpZrvGyMUxDQdfusdtAh&#10;upJZmefTrDOuts4w7j2+XQ+XdJXwm4az8KVpPA9EVhS5hXS6dO7ima2WsNg7sK1gZxrwDywUCI1J&#10;L1BrCEAOTvwGpQRzxpsmjJhRmWkawXiqAasp8l+qeWnB8lQLNsfbS5v8/4Nlz8cXu3XYhs76hUcz&#10;VtE3TsUn8iN9RcvZuMjn2L5TRe8m0+m8uBsax/tAGAZM8nw+KzGAYcS4nBb3kxiQXZGs8+ETN4pE&#10;o6IOB5P6BccnH4bQnyExsTdS1BshZXKiGPijdOQIOEZgjOswPSd4FSk16VCF5X0euQDqqZEQ0FS2&#10;rqjX+5Tz1Sfe7XcX6HF5X8w//Ak5kluDbwcKCWFogRIBBSyFqugsx7RJUC2H+qOuSThZ1LxG5dNI&#10;zCtKJMc9QSPFBRDy73HYRqmxm9cJRSv0u54ILCvNIr7Zmfq0dcRbthFI9wl82IJDOReYHSWOeb8f&#10;wCEX+VmjhubFuJzgTiRnPElNc7c3u9sb0Kw1uDksOEoG5zGkTYoz0ub9IZhGpFleyZxZo3iTGs6L&#10;Frfj1k9R19/B6gcAAAD//wMAUEsDBBQABgAIAAAAIQCgysrV3QAAAAQBAAAPAAAAZHJzL2Rvd25y&#10;ZXYueG1sTI9PS8NAEMXvgt9hGcGL2E1EqomZlFIQbE/2D4i3bXaahGZnQ3bbxm/v6EUvA4/3eO83&#10;xWx0nTrTEFrPCOkkAUVcedtyjbDbvt4/gwrRsDWdZ0L4ogCz8vqqMLn1F17TeRNrJSUccoPQxNjn&#10;WoeqIWfCxPfE4h384EwUOdTaDuYi5a7TD0ky1c60LAuN6WnRUHXcnBzCY71yu/Rw3C7Tu1U/X7wv&#10;P8a3T8Tbm3H+AirSGP/C8IMv6FAK096f2AbVIcgj8feK95QlGag9wjRLQZeF/g9ffgMAAP//AwBQ&#10;SwECLQAUAAYACAAAACEAtoM4kv4AAADhAQAAEwAAAAAAAAAAAAAAAAAAAAAAW0NvbnRlbnRfVHlw&#10;ZXNdLnhtbFBLAQItABQABgAIAAAAIQA4/SH/1gAAAJQBAAALAAAAAAAAAAAAAAAAAC8BAABfcmVs&#10;cy8ucmVsc1BLAQItABQABgAIAAAAIQDHpnhjLAIAAFYEAAAOAAAAAAAAAAAAAAAAAC4CAABkcnMv&#10;ZTJvRG9jLnhtbFBLAQItABQABgAIAAAAIQCgysrV3QAAAAQBAAAPAAAAAAAAAAAAAAAAAIYEAABk&#10;cnMvZG93bnJldi54bWxQSwUGAAAAAAQABADzAAAAkAUAAAAA&#10;" fillcolor="#f79646 [3209]" strokecolor="#42719b" strokeweight="1pt">
                <v:stroke startarrowwidth="narrow" startarrowlength="short" endarrowwidth="narrow" endarrowlength="short" miterlimit="5243f"/>
                <v:textbox inset="2.53958mm,1.2694mm,2.53958mm,1.2694mm">
                  <w:txbxContent>
                    <w:p w14:paraId="47C5A7EE" w14:textId="5BC4311F" w:rsidR="0032473F" w:rsidRDefault="0032473F">
                      <w:pPr>
                        <w:spacing w:line="240" w:lineRule="auto"/>
                        <w:jc w:val="center"/>
                        <w:textDirection w:val="btLr"/>
                      </w:pPr>
                      <w:r>
                        <w:rPr>
                          <w:color w:val="000000"/>
                          <w:sz w:val="20"/>
                        </w:rPr>
                        <w:t>DI_CF2_1-2_CaracgeristicasTecnicasRecoleccion</w:t>
                      </w:r>
                    </w:p>
                  </w:txbxContent>
                </v:textbox>
                <w10:anchorlock/>
              </v:rect>
            </w:pict>
          </mc:Fallback>
        </mc:AlternateContent>
      </w:r>
      <w:commentRangeEnd w:id="11"/>
      <w:r w:rsidR="0077281E" w:rsidRPr="00D02DCF">
        <w:commentReference w:id="11"/>
      </w:r>
    </w:p>
    <w:p w14:paraId="0000006F" w14:textId="77777777" w:rsidR="00DA500D" w:rsidRPr="00D02DCF" w:rsidRDefault="00DA500D">
      <w:pPr>
        <w:pBdr>
          <w:top w:val="nil"/>
          <w:left w:val="nil"/>
          <w:bottom w:val="nil"/>
          <w:right w:val="nil"/>
          <w:between w:val="nil"/>
        </w:pBdr>
        <w:ind w:left="132"/>
        <w:jc w:val="both"/>
        <w:rPr>
          <w:i/>
          <w:color w:val="000000"/>
          <w:sz w:val="20"/>
          <w:szCs w:val="20"/>
        </w:rPr>
      </w:pPr>
    </w:p>
    <w:p w14:paraId="00000070" w14:textId="77777777" w:rsidR="00DA500D" w:rsidRPr="00D02DCF" w:rsidRDefault="00DA500D">
      <w:pPr>
        <w:pBdr>
          <w:top w:val="nil"/>
          <w:left w:val="nil"/>
          <w:bottom w:val="nil"/>
          <w:right w:val="nil"/>
          <w:between w:val="nil"/>
        </w:pBdr>
        <w:jc w:val="both"/>
        <w:rPr>
          <w:color w:val="000000"/>
          <w:sz w:val="20"/>
          <w:szCs w:val="20"/>
        </w:rPr>
      </w:pPr>
    </w:p>
    <w:p w14:paraId="00000071" w14:textId="77777777" w:rsidR="00DA500D" w:rsidRPr="00D02DCF" w:rsidRDefault="00DA500D">
      <w:pPr>
        <w:pBdr>
          <w:top w:val="nil"/>
          <w:left w:val="nil"/>
          <w:bottom w:val="nil"/>
          <w:right w:val="nil"/>
          <w:between w:val="nil"/>
        </w:pBdr>
        <w:jc w:val="both"/>
        <w:rPr>
          <w:color w:val="000000"/>
          <w:sz w:val="20"/>
          <w:szCs w:val="20"/>
        </w:rPr>
      </w:pPr>
    </w:p>
    <w:p w14:paraId="00000072" w14:textId="6A8B0E57" w:rsidR="00DA500D" w:rsidRPr="00D02DCF" w:rsidRDefault="00F15424">
      <w:pPr>
        <w:pBdr>
          <w:top w:val="nil"/>
          <w:left w:val="nil"/>
          <w:bottom w:val="nil"/>
          <w:right w:val="nil"/>
          <w:between w:val="nil"/>
        </w:pBdr>
        <w:rPr>
          <w:b/>
          <w:color w:val="000000"/>
          <w:sz w:val="20"/>
          <w:szCs w:val="20"/>
        </w:rPr>
      </w:pPr>
      <w:r>
        <w:rPr>
          <w:b/>
          <w:color w:val="000000"/>
          <w:sz w:val="20"/>
          <w:szCs w:val="20"/>
        </w:rPr>
        <w:t>2. Vulnerabilidades y a</w:t>
      </w:r>
      <w:r w:rsidR="0077281E" w:rsidRPr="00D02DCF">
        <w:rPr>
          <w:b/>
          <w:color w:val="000000"/>
          <w:sz w:val="20"/>
          <w:szCs w:val="20"/>
        </w:rPr>
        <w:t>menazas</w:t>
      </w:r>
    </w:p>
    <w:p w14:paraId="00000073" w14:textId="77777777" w:rsidR="00DA500D" w:rsidRPr="00D02DCF" w:rsidRDefault="00DA500D">
      <w:pPr>
        <w:pBdr>
          <w:top w:val="nil"/>
          <w:left w:val="nil"/>
          <w:bottom w:val="nil"/>
          <w:right w:val="nil"/>
          <w:between w:val="nil"/>
        </w:pBdr>
        <w:ind w:left="132"/>
        <w:rPr>
          <w:color w:val="000000"/>
          <w:sz w:val="20"/>
          <w:szCs w:val="20"/>
        </w:rPr>
      </w:pPr>
    </w:p>
    <w:p w14:paraId="00000074" w14:textId="2DDAD69B"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En la determinación de riesgos de ciberseguridad es importante comprender los conceptos de vulnerabilidad y amenaza, entendiendo que una o más amenazas pueden aprovechar una o más vulnerabilidades</w:t>
      </w:r>
      <w:r w:rsidR="001C09B8">
        <w:rPr>
          <w:color w:val="000000"/>
          <w:sz w:val="20"/>
          <w:szCs w:val="20"/>
        </w:rPr>
        <w:t xml:space="preserve">; </w:t>
      </w:r>
      <w:r w:rsidRPr="00D02DCF">
        <w:rPr>
          <w:color w:val="000000"/>
          <w:sz w:val="20"/>
          <w:szCs w:val="20"/>
        </w:rPr>
        <w:t xml:space="preserve">generando riesgos en la confidencialidad, la integridad y </w:t>
      </w:r>
      <w:r w:rsidRPr="00CC57B1">
        <w:rPr>
          <w:color w:val="000000"/>
          <w:sz w:val="20"/>
          <w:szCs w:val="20"/>
        </w:rPr>
        <w:t>la disponibilidad de la información,</w:t>
      </w:r>
      <w:r w:rsidR="001C09B8" w:rsidRPr="00CC57B1">
        <w:rPr>
          <w:color w:val="000000"/>
          <w:sz w:val="20"/>
          <w:szCs w:val="20"/>
        </w:rPr>
        <w:t xml:space="preserve"> principios </w:t>
      </w:r>
      <w:r w:rsidRPr="00CC57B1">
        <w:rPr>
          <w:color w:val="000000"/>
          <w:sz w:val="20"/>
          <w:szCs w:val="20"/>
        </w:rPr>
        <w:t>elementales de la seguridad de la información.</w:t>
      </w:r>
    </w:p>
    <w:p w14:paraId="00000075" w14:textId="77777777" w:rsidR="00DA500D" w:rsidRPr="00D02DCF" w:rsidRDefault="00DA500D">
      <w:pPr>
        <w:pBdr>
          <w:top w:val="nil"/>
          <w:left w:val="nil"/>
          <w:bottom w:val="nil"/>
          <w:right w:val="nil"/>
          <w:between w:val="nil"/>
        </w:pBdr>
        <w:jc w:val="both"/>
        <w:rPr>
          <w:color w:val="000000"/>
          <w:sz w:val="20"/>
          <w:szCs w:val="20"/>
        </w:rPr>
      </w:pPr>
    </w:p>
    <w:p w14:paraId="00000076" w14:textId="296EC6EE" w:rsidR="00DA500D" w:rsidRPr="00D02DCF" w:rsidRDefault="0077281E" w:rsidP="00DA08AE">
      <w:pPr>
        <w:pBdr>
          <w:top w:val="nil"/>
          <w:left w:val="nil"/>
          <w:bottom w:val="nil"/>
          <w:right w:val="nil"/>
          <w:between w:val="nil"/>
        </w:pBdr>
        <w:jc w:val="center"/>
        <w:rPr>
          <w:color w:val="000000"/>
          <w:sz w:val="20"/>
          <w:szCs w:val="20"/>
        </w:rPr>
      </w:pPr>
      <w:commentRangeStart w:id="12"/>
      <w:r w:rsidRPr="00D02DCF">
        <w:rPr>
          <w:noProof/>
          <w:color w:val="000000"/>
          <w:sz w:val="20"/>
          <w:szCs w:val="20"/>
          <w:lang w:val="en-US" w:eastAsia="en-US"/>
        </w:rPr>
        <w:drawing>
          <wp:inline distT="0" distB="0" distL="0" distR="0" wp14:anchorId="558CC9E1" wp14:editId="0E93A780">
            <wp:extent cx="3419475" cy="1819275"/>
            <wp:effectExtent l="0" t="0" r="9525" b="9525"/>
            <wp:docPr id="200996000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3419618" cy="1819351"/>
                    </a:xfrm>
                    <a:prstGeom prst="rect">
                      <a:avLst/>
                    </a:prstGeom>
                    <a:ln/>
                  </pic:spPr>
                </pic:pic>
              </a:graphicData>
            </a:graphic>
          </wp:inline>
        </w:drawing>
      </w:r>
      <w:commentRangeEnd w:id="12"/>
      <w:r w:rsidRPr="00D02DCF">
        <w:commentReference w:id="12"/>
      </w:r>
    </w:p>
    <w:p w14:paraId="00000077" w14:textId="77777777" w:rsidR="00DA500D" w:rsidRPr="00D02DCF" w:rsidRDefault="00000000">
      <w:pPr>
        <w:pBdr>
          <w:top w:val="nil"/>
          <w:left w:val="nil"/>
          <w:bottom w:val="nil"/>
          <w:right w:val="nil"/>
          <w:between w:val="nil"/>
        </w:pBdr>
        <w:jc w:val="center"/>
        <w:rPr>
          <w:color w:val="FF0000"/>
          <w:sz w:val="20"/>
          <w:szCs w:val="20"/>
        </w:rPr>
      </w:pPr>
      <w:hyperlink r:id="rId24">
        <w:r w:rsidR="0077281E" w:rsidRPr="00D02DCF">
          <w:rPr>
            <w:color w:val="0000FF"/>
            <w:sz w:val="20"/>
            <w:szCs w:val="20"/>
            <w:u w:val="single"/>
          </w:rPr>
          <w:t>https://www.incibe.es/sites/default/files/contenidos/blog/amenaza-vs-vulnerabilidad-sabes-se-diferencian/riesgo.png</w:t>
        </w:r>
      </w:hyperlink>
    </w:p>
    <w:p w14:paraId="00000078" w14:textId="77777777" w:rsidR="00DA500D" w:rsidRPr="00D02DCF" w:rsidRDefault="00DA500D">
      <w:pPr>
        <w:pBdr>
          <w:top w:val="nil"/>
          <w:left w:val="nil"/>
          <w:bottom w:val="nil"/>
          <w:right w:val="nil"/>
          <w:between w:val="nil"/>
        </w:pBdr>
        <w:ind w:left="132"/>
        <w:jc w:val="both"/>
        <w:rPr>
          <w:color w:val="000000"/>
          <w:sz w:val="20"/>
          <w:szCs w:val="20"/>
        </w:rPr>
      </w:pPr>
    </w:p>
    <w:p w14:paraId="00000079" w14:textId="12AC9542" w:rsidR="00DA500D" w:rsidRDefault="0077281E">
      <w:pPr>
        <w:pBdr>
          <w:top w:val="nil"/>
          <w:left w:val="nil"/>
          <w:bottom w:val="nil"/>
          <w:right w:val="nil"/>
          <w:between w:val="nil"/>
        </w:pBdr>
        <w:jc w:val="both"/>
        <w:rPr>
          <w:color w:val="000000"/>
          <w:sz w:val="20"/>
          <w:szCs w:val="20"/>
        </w:rPr>
      </w:pPr>
      <w:r w:rsidRPr="00D02DCF">
        <w:rPr>
          <w:color w:val="000000"/>
          <w:sz w:val="20"/>
          <w:szCs w:val="20"/>
        </w:rPr>
        <w:t xml:space="preserve">Para ampliar </w:t>
      </w:r>
      <w:r w:rsidR="006C74EC">
        <w:rPr>
          <w:color w:val="000000"/>
          <w:sz w:val="20"/>
          <w:szCs w:val="20"/>
        </w:rPr>
        <w:t>los</w:t>
      </w:r>
      <w:r w:rsidRPr="00D02DCF">
        <w:rPr>
          <w:color w:val="000000"/>
          <w:sz w:val="20"/>
          <w:szCs w:val="20"/>
        </w:rPr>
        <w:t xml:space="preserve"> conocimientos en lo referent</w:t>
      </w:r>
      <w:r w:rsidR="001C09B8">
        <w:rPr>
          <w:color w:val="000000"/>
          <w:sz w:val="20"/>
          <w:szCs w:val="20"/>
        </w:rPr>
        <w:t xml:space="preserve">e a amenazas y vulnerabilidades, </w:t>
      </w:r>
      <w:r w:rsidR="006C74EC">
        <w:rPr>
          <w:color w:val="000000"/>
          <w:sz w:val="20"/>
          <w:szCs w:val="20"/>
        </w:rPr>
        <w:t xml:space="preserve">se debe explorar </w:t>
      </w:r>
      <w:r w:rsidR="001C09B8">
        <w:rPr>
          <w:color w:val="000000"/>
          <w:sz w:val="20"/>
          <w:szCs w:val="20"/>
        </w:rPr>
        <w:t>el recurso que se propone a continuación:</w:t>
      </w:r>
    </w:p>
    <w:p w14:paraId="091BD9D7" w14:textId="0C80BA37" w:rsidR="001C09B8" w:rsidRDefault="001C09B8">
      <w:pPr>
        <w:pBdr>
          <w:top w:val="nil"/>
          <w:left w:val="nil"/>
          <w:bottom w:val="nil"/>
          <w:right w:val="nil"/>
          <w:between w:val="nil"/>
        </w:pBdr>
        <w:jc w:val="both"/>
        <w:rPr>
          <w:color w:val="000000"/>
          <w:sz w:val="20"/>
          <w:szCs w:val="20"/>
        </w:rPr>
      </w:pPr>
    </w:p>
    <w:p w14:paraId="0000007A" w14:textId="5A997785" w:rsidR="00DA500D" w:rsidRPr="00D02DCF" w:rsidRDefault="001C09B8" w:rsidP="00585453">
      <w:pPr>
        <w:pBdr>
          <w:top w:val="nil"/>
          <w:left w:val="nil"/>
          <w:bottom w:val="nil"/>
          <w:right w:val="nil"/>
          <w:between w:val="nil"/>
        </w:pBdr>
        <w:jc w:val="center"/>
        <w:rPr>
          <w:color w:val="000000"/>
          <w:sz w:val="20"/>
          <w:szCs w:val="20"/>
        </w:rPr>
      </w:pPr>
      <w:r w:rsidRPr="001C09B8">
        <w:rPr>
          <w:noProof/>
          <w:color w:val="000000"/>
          <w:sz w:val="20"/>
          <w:szCs w:val="20"/>
          <w:lang w:val="en-US" w:eastAsia="en-US"/>
        </w:rPr>
        <mc:AlternateContent>
          <mc:Choice Requires="wps">
            <w:drawing>
              <wp:inline distT="0" distB="0" distL="0" distR="0" wp14:anchorId="534FAB8D" wp14:editId="675F7730">
                <wp:extent cx="4686300" cy="385128"/>
                <wp:effectExtent l="0" t="0" r="19050" b="15240"/>
                <wp:docPr id="9" name="Google Shape;97;p3"/>
                <wp:cNvGraphicFramePr/>
                <a:graphic xmlns:a="http://schemas.openxmlformats.org/drawingml/2006/main">
                  <a:graphicData uri="http://schemas.microsoft.com/office/word/2010/wordprocessingShape">
                    <wps:wsp>
                      <wps:cNvSpPr/>
                      <wps:spPr>
                        <a:xfrm>
                          <a:off x="0" y="0"/>
                          <a:ext cx="4686300" cy="385128"/>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5CF056CF" w14:textId="11E9D38F" w:rsidR="0032473F" w:rsidRPr="001C09B8" w:rsidRDefault="0032473F" w:rsidP="001C09B8">
                            <w:pPr>
                              <w:pStyle w:val="NormalWeb"/>
                              <w:spacing w:before="0" w:beforeAutospacing="0" w:after="0" w:afterAutospacing="0"/>
                              <w:jc w:val="center"/>
                              <w:rPr>
                                <w:color w:val="000000" w:themeColor="text1"/>
                                <w:sz w:val="20"/>
                                <w:szCs w:val="20"/>
                              </w:rPr>
                            </w:pPr>
                            <w:r>
                              <w:rPr>
                                <w:rFonts w:ascii="Arial" w:eastAsia="Arial" w:hAnsi="Arial" w:cs="Arial"/>
                                <w:color w:val="000000" w:themeColor="text1"/>
                                <w:kern w:val="24"/>
                                <w:sz w:val="20"/>
                                <w:szCs w:val="20"/>
                                <w:lang w:val="es-ES"/>
                              </w:rPr>
                              <w:t>DI_CF2_VulnerabilidadesYAmenzas</w:t>
                            </w:r>
                            <w:r w:rsidRPr="001C09B8">
                              <w:rPr>
                                <w:rFonts w:ascii="Arial" w:eastAsia="Arial" w:hAnsi="Arial" w:cs="Arial"/>
                                <w:color w:val="000000" w:themeColor="text1"/>
                                <w:kern w:val="24"/>
                                <w:sz w:val="20"/>
                                <w:szCs w:val="20"/>
                                <w:lang w:val="es-ES"/>
                              </w:rPr>
                              <w:t xml:space="preserve"> </w:t>
                            </w:r>
                          </w:p>
                        </w:txbxContent>
                      </wps:txbx>
                      <wps:bodyPr spcFirstLastPara="1" wrap="square" lIns="91425" tIns="45700" rIns="91425" bIns="45700" anchor="ctr" anchorCtr="0">
                        <a:noAutofit/>
                      </wps:bodyPr>
                    </wps:wsp>
                  </a:graphicData>
                </a:graphic>
              </wp:inline>
            </w:drawing>
          </mc:Choice>
          <mc:Fallback>
            <w:pict>
              <v:rect w14:anchorId="534FAB8D" id="Google Shape;97;p3" o:spid="_x0000_s1030" style="width:369pt;height:30.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2CoHwIAAEoEAAAOAAAAZHJzL2Uyb0RvYy54bWysVNtuGjEQfa/Uf7D8XvYSIGTFErWhVJWi&#10;FCnNBwxeL2vJt9qGXf6+Y0OBtJUqRX0xHnv2zJnjM8zvByXJnjsvjK5pMcop4ZqZRuhtTV++rz7M&#10;KPEBdAPSaF7TA/f0fvH+3by3FS9NZ2TDHUEQ7ave1rQLwVZZ5lnHFfiRsVzjZWucgoCh22aNgx7R&#10;lczKPJ9mvXGNdYZx7/F0ebyki4TftpyFb23reSCypsgtpNWldRPXbDGHauvAdoKdaMAbWCgQGoue&#10;oZYQgOyc+ANKCeaMN20YMaMy07aC8dQDdlPkv3Xz3IHlqRcUx9uzTP7/wbKn/bNdO5Sht77yuI1d&#10;DK1T8Rf5kSGJdTiLxYdAGB6Op7PpTY6aMry7mU2KchbVzC5fW+fDF24UiZuaOnyMpBHsH304pv5K&#10;icW8kaJZCSlTEA3AH6Qje8CnA8a4DtNTgVeZUpMenVfeJi6AHmolBKSlbFNTr7ep5qtPvNtuztDj&#10;8ra4+/Q35EhuCb47UkgIMQ0qJQKaVgpV01mOZdNhx6H5rBsSDhZ9rtHtNBLzihLJcTZwk/ICCPnv&#10;PJRRalTz8ipxF4bNQAS2NY5Y8WRjmsPaEW/ZSiDdR/BhDQ4tXGB1tDXW/bEDh1zkV42+uSvG5QTn&#10;IAXjSRLNXd9srm9As87gtLDgKDkGDyFNT5RBm4+7YFqR3vJC5sQaDZvccBquOBHXccq6/AUsfgIA&#10;AP//AwBQSwMEFAAGAAgAAAAhAI5+2HndAAAABAEAAA8AAABkcnMvZG93bnJldi54bWxMj0FrwkAQ&#10;he+F/odlCr2UuklbVNJMRIRC9dSqUHpbs2MSzM6G7Krpv3fspb08eLzhvW/y2eBadaI+NJ4R0lEC&#10;irj0tuEKYbt5e5yCCtGwNa1nQvihALPi9iY3mfVn/qTTOlZKSjhkBqGOscu0DmVNzoSR74gl2/ve&#10;mSi2r7TtzVnKXaufkmSsnWlYFmrT0aKm8rA+OoSXauW26f6wWaYPq26++Fh+De/fiPd3w/wVVKQh&#10;/h3DFV/QoRCmnT+yDapFkEfir0o2eZ6K3SGMkwnoItf/4YsLAAAA//8DAFBLAQItABQABgAIAAAA&#10;IQC2gziS/gAAAOEBAAATAAAAAAAAAAAAAAAAAAAAAABbQ29udGVudF9UeXBlc10ueG1sUEsBAi0A&#10;FAAGAAgAAAAhADj9If/WAAAAlAEAAAsAAAAAAAAAAAAAAAAALwEAAF9yZWxzLy5yZWxzUEsBAi0A&#10;FAAGAAgAAAAhAKNTYKgfAgAASgQAAA4AAAAAAAAAAAAAAAAALgIAAGRycy9lMm9Eb2MueG1sUEsB&#10;Ai0AFAAGAAgAAAAhAI5+2HndAAAABAEAAA8AAAAAAAAAAAAAAAAAeQQAAGRycy9kb3ducmV2Lnht&#10;bFBLBQYAAAAABAAEAPMAAACDBQAAAAA=&#10;" fillcolor="#f79646 [3209]" strokecolor="#42719b" strokeweight="1pt">
                <v:stroke startarrowwidth="narrow" startarrowlength="short" endarrowwidth="narrow" endarrowlength="short" miterlimit="5243f"/>
                <v:textbox inset="2.53958mm,1.2694mm,2.53958mm,1.2694mm">
                  <w:txbxContent>
                    <w:p w14:paraId="5CF056CF" w14:textId="11E9D38F" w:rsidR="0032473F" w:rsidRPr="001C09B8" w:rsidRDefault="0032473F" w:rsidP="001C09B8">
                      <w:pPr>
                        <w:pStyle w:val="NormalWeb"/>
                        <w:spacing w:before="0" w:beforeAutospacing="0" w:after="0" w:afterAutospacing="0"/>
                        <w:jc w:val="center"/>
                        <w:rPr>
                          <w:color w:val="000000" w:themeColor="text1"/>
                          <w:sz w:val="20"/>
                          <w:szCs w:val="20"/>
                        </w:rPr>
                      </w:pPr>
                      <w:r>
                        <w:rPr>
                          <w:rFonts w:ascii="Arial" w:eastAsia="Arial" w:hAnsi="Arial" w:cs="Arial"/>
                          <w:color w:val="000000" w:themeColor="text1"/>
                          <w:kern w:val="24"/>
                          <w:sz w:val="20"/>
                          <w:szCs w:val="20"/>
                          <w:lang w:val="es-ES"/>
                        </w:rPr>
                        <w:t>DI_CF2_VulnerabilidadesYAmenzas</w:t>
                      </w:r>
                      <w:r w:rsidRPr="001C09B8">
                        <w:rPr>
                          <w:rFonts w:ascii="Arial" w:eastAsia="Arial" w:hAnsi="Arial" w:cs="Arial"/>
                          <w:color w:val="000000" w:themeColor="text1"/>
                          <w:kern w:val="24"/>
                          <w:sz w:val="20"/>
                          <w:szCs w:val="20"/>
                          <w:lang w:val="es-ES"/>
                        </w:rPr>
                        <w:t xml:space="preserve"> </w:t>
                      </w:r>
                    </w:p>
                  </w:txbxContent>
                </v:textbox>
                <w10:anchorlock/>
              </v:rect>
            </w:pict>
          </mc:Fallback>
        </mc:AlternateContent>
      </w:r>
      <w:commentRangeStart w:id="13"/>
      <w:commentRangeEnd w:id="13"/>
      <w:r w:rsidR="0077281E" w:rsidRPr="00D02DCF">
        <w:commentReference w:id="13"/>
      </w:r>
    </w:p>
    <w:p w14:paraId="0000007B" w14:textId="77777777" w:rsidR="00DA500D" w:rsidRPr="00D02DCF" w:rsidRDefault="00DA500D">
      <w:pPr>
        <w:pBdr>
          <w:top w:val="nil"/>
          <w:left w:val="nil"/>
          <w:bottom w:val="nil"/>
          <w:right w:val="nil"/>
          <w:between w:val="nil"/>
        </w:pBdr>
        <w:ind w:left="720"/>
        <w:rPr>
          <w:color w:val="000000"/>
          <w:sz w:val="20"/>
          <w:szCs w:val="20"/>
        </w:rPr>
      </w:pPr>
    </w:p>
    <w:p w14:paraId="0000007C" w14:textId="77777777" w:rsidR="00DA500D" w:rsidRPr="00D02DCF" w:rsidRDefault="00DA500D">
      <w:pPr>
        <w:pBdr>
          <w:top w:val="nil"/>
          <w:left w:val="nil"/>
          <w:bottom w:val="nil"/>
          <w:right w:val="nil"/>
          <w:between w:val="nil"/>
        </w:pBdr>
        <w:jc w:val="both"/>
        <w:rPr>
          <w:color w:val="000000"/>
          <w:sz w:val="20"/>
          <w:szCs w:val="20"/>
        </w:rPr>
      </w:pPr>
    </w:p>
    <w:p w14:paraId="0000007D" w14:textId="77777777" w:rsidR="00DA500D" w:rsidRPr="00D02DCF" w:rsidRDefault="0077281E">
      <w:pPr>
        <w:pBdr>
          <w:top w:val="nil"/>
          <w:left w:val="nil"/>
          <w:bottom w:val="nil"/>
          <w:right w:val="nil"/>
          <w:between w:val="nil"/>
        </w:pBdr>
        <w:jc w:val="both"/>
        <w:rPr>
          <w:b/>
          <w:color w:val="000000"/>
          <w:sz w:val="20"/>
          <w:szCs w:val="20"/>
        </w:rPr>
      </w:pPr>
      <w:r w:rsidRPr="00D02DCF">
        <w:rPr>
          <w:b/>
          <w:color w:val="000000"/>
          <w:sz w:val="20"/>
          <w:szCs w:val="20"/>
        </w:rPr>
        <w:t>2.1. Valoración de amenazas y vulnerabilidades</w:t>
      </w:r>
    </w:p>
    <w:p w14:paraId="0000007E" w14:textId="77777777" w:rsidR="00DA500D" w:rsidRPr="00D02DCF" w:rsidRDefault="00DA500D">
      <w:pPr>
        <w:pBdr>
          <w:top w:val="nil"/>
          <w:left w:val="nil"/>
          <w:bottom w:val="nil"/>
          <w:right w:val="nil"/>
          <w:between w:val="nil"/>
        </w:pBdr>
        <w:ind w:left="132"/>
        <w:jc w:val="both"/>
        <w:rPr>
          <w:color w:val="000000"/>
          <w:sz w:val="20"/>
          <w:szCs w:val="20"/>
        </w:rPr>
      </w:pPr>
    </w:p>
    <w:p w14:paraId="0000007F" w14:textId="77777777"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La valoración de amenazas y vulnerabilidades se puede realizar de manera conjunta, agrupando las mismas en riesgos de ciberseguridad y determinando la probabilidad de ocurrencia de dichos riesgos.</w:t>
      </w:r>
    </w:p>
    <w:p w14:paraId="00000080" w14:textId="77777777" w:rsidR="00DA500D" w:rsidRPr="00D02DCF" w:rsidRDefault="00DA500D">
      <w:pPr>
        <w:pBdr>
          <w:top w:val="nil"/>
          <w:left w:val="nil"/>
          <w:bottom w:val="nil"/>
          <w:right w:val="nil"/>
          <w:between w:val="nil"/>
        </w:pBdr>
        <w:jc w:val="both"/>
        <w:rPr>
          <w:color w:val="000000"/>
          <w:sz w:val="20"/>
          <w:szCs w:val="20"/>
        </w:rPr>
      </w:pPr>
    </w:p>
    <w:p w14:paraId="00000081" w14:textId="77777777" w:rsidR="00DA500D" w:rsidRPr="00D02DCF" w:rsidRDefault="0077281E">
      <w:pPr>
        <w:pBdr>
          <w:top w:val="nil"/>
          <w:left w:val="nil"/>
          <w:bottom w:val="nil"/>
          <w:right w:val="nil"/>
          <w:between w:val="nil"/>
        </w:pBdr>
        <w:jc w:val="both"/>
        <w:rPr>
          <w:color w:val="000000"/>
          <w:sz w:val="20"/>
          <w:szCs w:val="20"/>
        </w:rPr>
      </w:pPr>
      <w:r w:rsidRPr="00D02DCF">
        <w:rPr>
          <w:noProof/>
          <w:color w:val="000000"/>
          <w:lang w:val="en-US" w:eastAsia="en-US"/>
        </w:rPr>
        <w:drawing>
          <wp:inline distT="0" distB="0" distL="0" distR="0" wp14:anchorId="1529984E" wp14:editId="77C49A76">
            <wp:extent cx="2310670" cy="1474641"/>
            <wp:effectExtent l="0" t="0" r="0" b="0"/>
            <wp:docPr id="2009960012" name="image37.png" descr="Anatomía, Biología, Cerebro, Pensamiento, Mente"/>
            <wp:cNvGraphicFramePr/>
            <a:graphic xmlns:a="http://schemas.openxmlformats.org/drawingml/2006/main">
              <a:graphicData uri="http://schemas.openxmlformats.org/drawingml/2006/picture">
                <pic:pic xmlns:pic="http://schemas.openxmlformats.org/drawingml/2006/picture">
                  <pic:nvPicPr>
                    <pic:cNvPr id="0" name="image37.png" descr="Anatomía, Biología, Cerebro, Pensamiento, Mente"/>
                    <pic:cNvPicPr preferRelativeResize="0"/>
                  </pic:nvPicPr>
                  <pic:blipFill>
                    <a:blip r:embed="rId25"/>
                    <a:srcRect/>
                    <a:stretch>
                      <a:fillRect/>
                    </a:stretch>
                  </pic:blipFill>
                  <pic:spPr>
                    <a:xfrm>
                      <a:off x="0" y="0"/>
                      <a:ext cx="2310670" cy="1474641"/>
                    </a:xfrm>
                    <a:prstGeom prst="rect">
                      <a:avLst/>
                    </a:prstGeom>
                    <a:ln/>
                  </pic:spPr>
                </pic:pic>
              </a:graphicData>
            </a:graphic>
          </wp:inline>
        </w:drawing>
      </w:r>
    </w:p>
    <w:p w14:paraId="00000082" w14:textId="77777777" w:rsidR="00DA500D" w:rsidRPr="00D02DCF" w:rsidRDefault="00000000">
      <w:pPr>
        <w:pBdr>
          <w:top w:val="nil"/>
          <w:left w:val="nil"/>
          <w:bottom w:val="nil"/>
          <w:right w:val="nil"/>
          <w:between w:val="nil"/>
        </w:pBdr>
        <w:jc w:val="both"/>
        <w:rPr>
          <w:color w:val="000000"/>
          <w:sz w:val="20"/>
          <w:szCs w:val="20"/>
        </w:rPr>
      </w:pPr>
      <w:hyperlink r:id="rId26">
        <w:r w:rsidR="0077281E" w:rsidRPr="00D02DCF">
          <w:rPr>
            <w:color w:val="0000FF"/>
            <w:sz w:val="20"/>
            <w:szCs w:val="20"/>
            <w:u w:val="single"/>
          </w:rPr>
          <w:t>https://cdn.pixabay.com/photo/2016/10/18/19/40/anatomy-1751201_960_720.png</w:t>
        </w:r>
      </w:hyperlink>
      <w:r w:rsidR="0077281E" w:rsidRPr="00D02DCF">
        <w:rPr>
          <w:color w:val="000000"/>
          <w:sz w:val="20"/>
          <w:szCs w:val="20"/>
        </w:rPr>
        <w:t xml:space="preserve"> </w:t>
      </w:r>
    </w:p>
    <w:p w14:paraId="00000083" w14:textId="77777777" w:rsidR="00DA500D" w:rsidRPr="00D02DCF" w:rsidRDefault="00DA500D">
      <w:pPr>
        <w:pBdr>
          <w:top w:val="nil"/>
          <w:left w:val="nil"/>
          <w:bottom w:val="nil"/>
          <w:right w:val="nil"/>
          <w:between w:val="nil"/>
        </w:pBdr>
        <w:jc w:val="both"/>
        <w:rPr>
          <w:color w:val="000000"/>
          <w:sz w:val="20"/>
          <w:szCs w:val="20"/>
        </w:rPr>
      </w:pPr>
    </w:p>
    <w:p w14:paraId="00000084" w14:textId="750C474D"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 xml:space="preserve">A través de las siguientes variantes </w:t>
      </w:r>
      <w:r w:rsidR="004024C5">
        <w:rPr>
          <w:color w:val="000000"/>
          <w:sz w:val="20"/>
          <w:szCs w:val="20"/>
        </w:rPr>
        <w:t>se</w:t>
      </w:r>
      <w:r w:rsidRPr="00D02DCF">
        <w:rPr>
          <w:color w:val="000000"/>
          <w:sz w:val="20"/>
          <w:szCs w:val="20"/>
        </w:rPr>
        <w:t xml:space="preserve"> puede hacer la valoración pertinente de las amenazas y vulnerabilidades:</w:t>
      </w:r>
    </w:p>
    <w:p w14:paraId="00000085" w14:textId="77777777" w:rsidR="00DA500D" w:rsidRPr="00D02DCF" w:rsidRDefault="00DA500D">
      <w:pPr>
        <w:pBdr>
          <w:top w:val="nil"/>
          <w:left w:val="nil"/>
          <w:bottom w:val="nil"/>
          <w:right w:val="nil"/>
          <w:between w:val="nil"/>
        </w:pBdr>
        <w:jc w:val="both"/>
        <w:rPr>
          <w:color w:val="000000"/>
          <w:sz w:val="20"/>
          <w:szCs w:val="20"/>
        </w:rPr>
      </w:pPr>
    </w:p>
    <w:p w14:paraId="00000086" w14:textId="1C69B887" w:rsidR="00DA500D" w:rsidRPr="00E207C8" w:rsidRDefault="0077281E" w:rsidP="00E207C8">
      <w:pPr>
        <w:pStyle w:val="Prrafodelista"/>
        <w:numPr>
          <w:ilvl w:val="0"/>
          <w:numId w:val="10"/>
        </w:numPr>
        <w:pBdr>
          <w:top w:val="nil"/>
          <w:left w:val="nil"/>
          <w:bottom w:val="nil"/>
          <w:right w:val="nil"/>
          <w:between w:val="nil"/>
        </w:pBdr>
        <w:ind w:left="426"/>
        <w:jc w:val="both"/>
        <w:rPr>
          <w:b/>
          <w:color w:val="000000"/>
          <w:sz w:val="20"/>
          <w:szCs w:val="20"/>
        </w:rPr>
      </w:pPr>
      <w:commentRangeStart w:id="14"/>
      <w:r w:rsidRPr="00E207C8">
        <w:rPr>
          <w:b/>
          <w:color w:val="000000"/>
          <w:sz w:val="20"/>
          <w:szCs w:val="20"/>
        </w:rPr>
        <w:t>Probabilidad de ocurrencia</w:t>
      </w:r>
    </w:p>
    <w:p w14:paraId="00000087" w14:textId="292DB16A"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La valoración se puede dar de manera cualitativa y cuantitativa, por lo general se realiza de manera cualitativa definiendo escalas nominales con referencias numéricas que facilitan los cruces con otras características del análisis de riesgo de ciberseguridad</w:t>
      </w:r>
      <w:r w:rsidR="002919D0">
        <w:rPr>
          <w:color w:val="000000"/>
          <w:sz w:val="20"/>
          <w:szCs w:val="20"/>
        </w:rPr>
        <w:t>, ver tabla 1</w:t>
      </w:r>
      <w:r w:rsidRPr="00D02DCF">
        <w:rPr>
          <w:color w:val="000000"/>
          <w:sz w:val="20"/>
          <w:szCs w:val="20"/>
        </w:rPr>
        <w:t>.</w:t>
      </w:r>
    </w:p>
    <w:p w14:paraId="00000088" w14:textId="77777777" w:rsidR="00DA500D" w:rsidRPr="00D02DCF" w:rsidRDefault="00DA500D">
      <w:pPr>
        <w:pBdr>
          <w:top w:val="nil"/>
          <w:left w:val="nil"/>
          <w:bottom w:val="nil"/>
          <w:right w:val="nil"/>
          <w:between w:val="nil"/>
        </w:pBdr>
        <w:ind w:left="132"/>
        <w:jc w:val="both"/>
        <w:rPr>
          <w:color w:val="000000"/>
          <w:sz w:val="20"/>
          <w:szCs w:val="20"/>
        </w:rPr>
      </w:pPr>
    </w:p>
    <w:p w14:paraId="16C6934E" w14:textId="79EA335B" w:rsidR="00E207C8" w:rsidRPr="00D02DCF" w:rsidRDefault="00E207C8">
      <w:pPr>
        <w:pBdr>
          <w:top w:val="nil"/>
          <w:left w:val="nil"/>
          <w:bottom w:val="nil"/>
          <w:right w:val="nil"/>
          <w:between w:val="nil"/>
        </w:pBdr>
        <w:jc w:val="both"/>
        <w:rPr>
          <w:b/>
          <w:color w:val="000000"/>
          <w:sz w:val="20"/>
          <w:szCs w:val="20"/>
        </w:rPr>
      </w:pPr>
      <w:r>
        <w:rPr>
          <w:b/>
          <w:color w:val="000000"/>
          <w:sz w:val="20"/>
          <w:szCs w:val="20"/>
        </w:rPr>
        <w:t>Tabla 1</w:t>
      </w:r>
    </w:p>
    <w:p w14:paraId="0000008A" w14:textId="77777777" w:rsidR="00DA500D" w:rsidRPr="00D02DCF" w:rsidRDefault="0077281E">
      <w:pPr>
        <w:pBdr>
          <w:top w:val="nil"/>
          <w:left w:val="nil"/>
          <w:bottom w:val="nil"/>
          <w:right w:val="nil"/>
          <w:between w:val="nil"/>
        </w:pBdr>
        <w:jc w:val="both"/>
        <w:rPr>
          <w:b/>
          <w:color w:val="000000"/>
          <w:sz w:val="20"/>
          <w:szCs w:val="20"/>
        </w:rPr>
      </w:pPr>
      <w:r w:rsidRPr="00D02DCF">
        <w:rPr>
          <w:i/>
          <w:color w:val="000000"/>
          <w:sz w:val="20"/>
          <w:szCs w:val="20"/>
        </w:rPr>
        <w:t>Probabilidad de ocurrencia.</w:t>
      </w:r>
    </w:p>
    <w:tbl>
      <w:tblPr>
        <w:tblStyle w:val="af"/>
        <w:tblW w:w="5955"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70"/>
        <w:gridCol w:w="1290"/>
        <w:gridCol w:w="2790"/>
        <w:gridCol w:w="705"/>
      </w:tblGrid>
      <w:tr w:rsidR="00DA500D" w:rsidRPr="00D02DCF" w14:paraId="59FD1907" w14:textId="77777777">
        <w:tc>
          <w:tcPr>
            <w:tcW w:w="1170" w:type="dxa"/>
          </w:tcPr>
          <w:p w14:paraId="0000008B"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MA</w:t>
            </w:r>
          </w:p>
        </w:tc>
        <w:tc>
          <w:tcPr>
            <w:tcW w:w="1290" w:type="dxa"/>
          </w:tcPr>
          <w:p w14:paraId="0000008C"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Muy alta</w:t>
            </w:r>
          </w:p>
        </w:tc>
        <w:tc>
          <w:tcPr>
            <w:tcW w:w="2790" w:type="dxa"/>
          </w:tcPr>
          <w:p w14:paraId="0000008D"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Casi seguro</w:t>
            </w:r>
          </w:p>
        </w:tc>
        <w:tc>
          <w:tcPr>
            <w:tcW w:w="705" w:type="dxa"/>
          </w:tcPr>
          <w:p w14:paraId="0000008E"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5</w:t>
            </w:r>
          </w:p>
        </w:tc>
      </w:tr>
      <w:tr w:rsidR="00DA500D" w:rsidRPr="00D02DCF" w14:paraId="5DB60DF6" w14:textId="77777777">
        <w:tc>
          <w:tcPr>
            <w:tcW w:w="1170" w:type="dxa"/>
          </w:tcPr>
          <w:p w14:paraId="0000008F"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A</w:t>
            </w:r>
          </w:p>
        </w:tc>
        <w:tc>
          <w:tcPr>
            <w:tcW w:w="1290" w:type="dxa"/>
          </w:tcPr>
          <w:p w14:paraId="00000090"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Alta</w:t>
            </w:r>
          </w:p>
        </w:tc>
        <w:tc>
          <w:tcPr>
            <w:tcW w:w="2790" w:type="dxa"/>
          </w:tcPr>
          <w:p w14:paraId="00000091" w14:textId="77777777" w:rsidR="00DA500D" w:rsidRPr="00D02DCF" w:rsidRDefault="0077281E">
            <w:pPr>
              <w:pBdr>
                <w:top w:val="nil"/>
                <w:left w:val="nil"/>
                <w:bottom w:val="nil"/>
                <w:right w:val="nil"/>
                <w:between w:val="nil"/>
              </w:pBdr>
              <w:spacing w:line="276" w:lineRule="auto"/>
              <w:rPr>
                <w:b w:val="0"/>
                <w:color w:val="000000"/>
                <w:sz w:val="22"/>
                <w:szCs w:val="22"/>
              </w:rPr>
            </w:pPr>
            <w:r w:rsidRPr="00D02DCF">
              <w:rPr>
                <w:b w:val="0"/>
                <w:color w:val="000000"/>
                <w:sz w:val="20"/>
                <w:szCs w:val="20"/>
              </w:rPr>
              <w:t>Muy alto</w:t>
            </w:r>
          </w:p>
        </w:tc>
        <w:tc>
          <w:tcPr>
            <w:tcW w:w="705" w:type="dxa"/>
          </w:tcPr>
          <w:p w14:paraId="00000092"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4</w:t>
            </w:r>
          </w:p>
        </w:tc>
      </w:tr>
      <w:tr w:rsidR="00DA500D" w:rsidRPr="00D02DCF" w14:paraId="2C429034" w14:textId="77777777">
        <w:tc>
          <w:tcPr>
            <w:tcW w:w="1170" w:type="dxa"/>
          </w:tcPr>
          <w:p w14:paraId="00000093"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M</w:t>
            </w:r>
          </w:p>
        </w:tc>
        <w:tc>
          <w:tcPr>
            <w:tcW w:w="1290" w:type="dxa"/>
          </w:tcPr>
          <w:p w14:paraId="00000094"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 xml:space="preserve">Media </w:t>
            </w:r>
          </w:p>
        </w:tc>
        <w:tc>
          <w:tcPr>
            <w:tcW w:w="2790" w:type="dxa"/>
          </w:tcPr>
          <w:p w14:paraId="00000095" w14:textId="77777777" w:rsidR="00DA500D" w:rsidRPr="00D02DCF" w:rsidRDefault="0077281E">
            <w:pPr>
              <w:pBdr>
                <w:top w:val="nil"/>
                <w:left w:val="nil"/>
                <w:bottom w:val="nil"/>
                <w:right w:val="nil"/>
                <w:between w:val="nil"/>
              </w:pBdr>
              <w:spacing w:line="276" w:lineRule="auto"/>
              <w:rPr>
                <w:b w:val="0"/>
                <w:color w:val="000000"/>
                <w:sz w:val="22"/>
                <w:szCs w:val="22"/>
              </w:rPr>
            </w:pPr>
            <w:r w:rsidRPr="00D02DCF">
              <w:rPr>
                <w:b w:val="0"/>
                <w:color w:val="000000"/>
                <w:sz w:val="20"/>
                <w:szCs w:val="20"/>
              </w:rPr>
              <w:t>Posible</w:t>
            </w:r>
          </w:p>
        </w:tc>
        <w:tc>
          <w:tcPr>
            <w:tcW w:w="705" w:type="dxa"/>
          </w:tcPr>
          <w:p w14:paraId="00000096"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3</w:t>
            </w:r>
          </w:p>
        </w:tc>
      </w:tr>
      <w:tr w:rsidR="00DA500D" w:rsidRPr="00D02DCF" w14:paraId="10A2DBB5" w14:textId="77777777">
        <w:tc>
          <w:tcPr>
            <w:tcW w:w="1170" w:type="dxa"/>
          </w:tcPr>
          <w:p w14:paraId="00000097"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B</w:t>
            </w:r>
          </w:p>
        </w:tc>
        <w:tc>
          <w:tcPr>
            <w:tcW w:w="1290" w:type="dxa"/>
          </w:tcPr>
          <w:p w14:paraId="00000098"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Baja</w:t>
            </w:r>
          </w:p>
        </w:tc>
        <w:tc>
          <w:tcPr>
            <w:tcW w:w="2790" w:type="dxa"/>
          </w:tcPr>
          <w:p w14:paraId="00000099" w14:textId="77777777" w:rsidR="00DA500D" w:rsidRPr="00D02DCF" w:rsidRDefault="0077281E">
            <w:pPr>
              <w:pBdr>
                <w:top w:val="nil"/>
                <w:left w:val="nil"/>
                <w:bottom w:val="nil"/>
                <w:right w:val="nil"/>
                <w:between w:val="nil"/>
              </w:pBdr>
              <w:spacing w:line="276" w:lineRule="auto"/>
              <w:rPr>
                <w:b w:val="0"/>
                <w:color w:val="000000"/>
                <w:sz w:val="22"/>
                <w:szCs w:val="22"/>
              </w:rPr>
            </w:pPr>
            <w:r w:rsidRPr="00D02DCF">
              <w:rPr>
                <w:b w:val="0"/>
                <w:color w:val="000000"/>
                <w:sz w:val="20"/>
                <w:szCs w:val="20"/>
              </w:rPr>
              <w:t>Poco probable</w:t>
            </w:r>
          </w:p>
        </w:tc>
        <w:tc>
          <w:tcPr>
            <w:tcW w:w="705" w:type="dxa"/>
          </w:tcPr>
          <w:p w14:paraId="0000009A"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2</w:t>
            </w:r>
          </w:p>
        </w:tc>
      </w:tr>
      <w:tr w:rsidR="00DA500D" w:rsidRPr="00D02DCF" w14:paraId="52D366CD" w14:textId="77777777">
        <w:tc>
          <w:tcPr>
            <w:tcW w:w="1170" w:type="dxa"/>
          </w:tcPr>
          <w:p w14:paraId="0000009B"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MB</w:t>
            </w:r>
          </w:p>
        </w:tc>
        <w:tc>
          <w:tcPr>
            <w:tcW w:w="1290" w:type="dxa"/>
          </w:tcPr>
          <w:p w14:paraId="0000009C"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Muy baja</w:t>
            </w:r>
          </w:p>
        </w:tc>
        <w:tc>
          <w:tcPr>
            <w:tcW w:w="2790" w:type="dxa"/>
          </w:tcPr>
          <w:p w14:paraId="0000009D" w14:textId="77777777" w:rsidR="00DA500D" w:rsidRPr="00D02DCF" w:rsidRDefault="0077281E">
            <w:pPr>
              <w:pBdr>
                <w:top w:val="nil"/>
                <w:left w:val="nil"/>
                <w:bottom w:val="nil"/>
                <w:right w:val="nil"/>
                <w:between w:val="nil"/>
              </w:pBdr>
              <w:spacing w:line="276" w:lineRule="auto"/>
              <w:rPr>
                <w:b w:val="0"/>
                <w:color w:val="000000"/>
                <w:sz w:val="22"/>
                <w:szCs w:val="22"/>
              </w:rPr>
            </w:pPr>
            <w:r w:rsidRPr="00D02DCF">
              <w:rPr>
                <w:b w:val="0"/>
                <w:color w:val="000000"/>
                <w:sz w:val="20"/>
                <w:szCs w:val="20"/>
              </w:rPr>
              <w:t>Muy raro</w:t>
            </w:r>
          </w:p>
        </w:tc>
        <w:tc>
          <w:tcPr>
            <w:tcW w:w="705" w:type="dxa"/>
          </w:tcPr>
          <w:p w14:paraId="0000009E" w14:textId="77777777" w:rsidR="00DA500D" w:rsidRPr="00D02DCF" w:rsidRDefault="0077281E">
            <w:pPr>
              <w:pBdr>
                <w:top w:val="nil"/>
                <w:left w:val="nil"/>
                <w:bottom w:val="nil"/>
                <w:right w:val="nil"/>
                <w:between w:val="nil"/>
              </w:pBdr>
              <w:spacing w:line="276" w:lineRule="auto"/>
              <w:rPr>
                <w:b w:val="0"/>
                <w:color w:val="000000"/>
                <w:sz w:val="20"/>
                <w:szCs w:val="20"/>
              </w:rPr>
            </w:pPr>
            <w:r w:rsidRPr="00D02DCF">
              <w:rPr>
                <w:b w:val="0"/>
                <w:color w:val="000000"/>
                <w:sz w:val="20"/>
                <w:szCs w:val="20"/>
              </w:rPr>
              <w:t>1</w:t>
            </w:r>
          </w:p>
        </w:tc>
      </w:tr>
    </w:tbl>
    <w:p w14:paraId="0000009F" w14:textId="31B8807C" w:rsidR="00DA500D" w:rsidRPr="002919D0" w:rsidRDefault="00E207C8">
      <w:pPr>
        <w:pBdr>
          <w:top w:val="nil"/>
          <w:left w:val="nil"/>
          <w:bottom w:val="nil"/>
          <w:right w:val="nil"/>
          <w:between w:val="nil"/>
        </w:pBdr>
        <w:jc w:val="both"/>
        <w:rPr>
          <w:sz w:val="20"/>
          <w:szCs w:val="20"/>
        </w:rPr>
      </w:pPr>
      <w:r w:rsidRPr="002919D0">
        <w:rPr>
          <w:sz w:val="20"/>
          <w:szCs w:val="20"/>
        </w:rPr>
        <w:t>Nota</w:t>
      </w:r>
      <w:r w:rsidR="002919D0" w:rsidRPr="002919D0">
        <w:rPr>
          <w:sz w:val="20"/>
          <w:szCs w:val="20"/>
        </w:rPr>
        <w:t>.</w:t>
      </w:r>
      <w:r w:rsidRPr="002919D0">
        <w:rPr>
          <w:sz w:val="20"/>
          <w:szCs w:val="20"/>
        </w:rPr>
        <w:t xml:space="preserve"> </w:t>
      </w:r>
      <w:r w:rsidR="000D441E">
        <w:rPr>
          <w:sz w:val="20"/>
          <w:szCs w:val="20"/>
        </w:rPr>
        <w:t>T</w:t>
      </w:r>
      <w:r w:rsidRPr="002919D0">
        <w:rPr>
          <w:sz w:val="20"/>
          <w:szCs w:val="20"/>
        </w:rPr>
        <w:t>omado de MAGERIT</w:t>
      </w:r>
      <w:r w:rsidR="0077281E" w:rsidRPr="002919D0">
        <w:rPr>
          <w:sz w:val="20"/>
          <w:szCs w:val="20"/>
        </w:rPr>
        <w:t xml:space="preserve"> (2012).</w:t>
      </w:r>
    </w:p>
    <w:p w14:paraId="000000A0" w14:textId="77777777" w:rsidR="00DA500D" w:rsidRPr="00D02DCF" w:rsidRDefault="00DA500D">
      <w:pPr>
        <w:pBdr>
          <w:top w:val="nil"/>
          <w:left w:val="nil"/>
          <w:bottom w:val="nil"/>
          <w:right w:val="nil"/>
          <w:between w:val="nil"/>
        </w:pBdr>
        <w:ind w:left="132"/>
        <w:jc w:val="both"/>
        <w:rPr>
          <w:color w:val="000000"/>
          <w:sz w:val="20"/>
          <w:szCs w:val="20"/>
        </w:rPr>
      </w:pPr>
    </w:p>
    <w:p w14:paraId="000000A1" w14:textId="77777777" w:rsidR="00DA500D" w:rsidRPr="00E207C8" w:rsidRDefault="0077281E" w:rsidP="00E207C8">
      <w:pPr>
        <w:pStyle w:val="Prrafodelista"/>
        <w:numPr>
          <w:ilvl w:val="0"/>
          <w:numId w:val="10"/>
        </w:numPr>
        <w:pBdr>
          <w:top w:val="nil"/>
          <w:left w:val="nil"/>
          <w:bottom w:val="nil"/>
          <w:right w:val="nil"/>
          <w:between w:val="nil"/>
        </w:pBdr>
        <w:ind w:left="426"/>
        <w:jc w:val="both"/>
        <w:rPr>
          <w:b/>
          <w:color w:val="000000"/>
          <w:sz w:val="20"/>
          <w:szCs w:val="20"/>
        </w:rPr>
      </w:pPr>
      <w:r w:rsidRPr="00E207C8">
        <w:rPr>
          <w:b/>
          <w:color w:val="000000"/>
          <w:sz w:val="20"/>
          <w:szCs w:val="20"/>
        </w:rPr>
        <w:t>Inventario de amenazas y vulnerabilidades</w:t>
      </w:r>
    </w:p>
    <w:p w14:paraId="000000A2" w14:textId="130AC001"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Para poder valorar la probabilidad de vulnerabilidades y amenazas hay que condensarlas en riesgos, por medio de un inventario de amenazas y elementos vulnerables asociados. Una representación puede ser como s</w:t>
      </w:r>
      <w:r w:rsidR="00E207C8">
        <w:rPr>
          <w:color w:val="000000"/>
          <w:sz w:val="20"/>
          <w:szCs w:val="20"/>
        </w:rPr>
        <w:t>e muestra en la siguiente tabla</w:t>
      </w:r>
      <w:r w:rsidR="002E03C6">
        <w:rPr>
          <w:color w:val="000000"/>
          <w:sz w:val="20"/>
          <w:szCs w:val="20"/>
        </w:rPr>
        <w:t xml:space="preserve"> 2</w:t>
      </w:r>
      <w:r w:rsidR="00E207C8">
        <w:rPr>
          <w:color w:val="000000"/>
          <w:sz w:val="20"/>
          <w:szCs w:val="20"/>
        </w:rPr>
        <w:t>:</w:t>
      </w:r>
    </w:p>
    <w:p w14:paraId="000000A3" w14:textId="69CFA880" w:rsidR="00DA500D" w:rsidRDefault="00DA500D">
      <w:pPr>
        <w:pBdr>
          <w:top w:val="nil"/>
          <w:left w:val="nil"/>
          <w:bottom w:val="nil"/>
          <w:right w:val="nil"/>
          <w:between w:val="nil"/>
        </w:pBdr>
        <w:ind w:left="132"/>
        <w:jc w:val="both"/>
        <w:rPr>
          <w:color w:val="000000"/>
          <w:sz w:val="20"/>
          <w:szCs w:val="20"/>
        </w:rPr>
      </w:pPr>
    </w:p>
    <w:p w14:paraId="5E801A3A" w14:textId="737B1A34" w:rsidR="00E207C8" w:rsidRDefault="00E207C8">
      <w:pPr>
        <w:pBdr>
          <w:top w:val="nil"/>
          <w:left w:val="nil"/>
          <w:bottom w:val="nil"/>
          <w:right w:val="nil"/>
          <w:between w:val="nil"/>
        </w:pBdr>
        <w:ind w:left="132"/>
        <w:jc w:val="both"/>
        <w:rPr>
          <w:color w:val="000000"/>
          <w:sz w:val="20"/>
          <w:szCs w:val="20"/>
        </w:rPr>
      </w:pPr>
    </w:p>
    <w:p w14:paraId="54A935C0" w14:textId="5A875A37" w:rsidR="00E207C8" w:rsidRDefault="00E207C8">
      <w:pPr>
        <w:pBdr>
          <w:top w:val="nil"/>
          <w:left w:val="nil"/>
          <w:bottom w:val="nil"/>
          <w:right w:val="nil"/>
          <w:between w:val="nil"/>
        </w:pBdr>
        <w:ind w:left="132"/>
        <w:jc w:val="both"/>
        <w:rPr>
          <w:color w:val="000000"/>
          <w:sz w:val="20"/>
          <w:szCs w:val="20"/>
        </w:rPr>
      </w:pPr>
    </w:p>
    <w:p w14:paraId="159CE58C" w14:textId="3F1EDF1C" w:rsidR="00CC57B1" w:rsidRDefault="00CC57B1">
      <w:pPr>
        <w:pBdr>
          <w:top w:val="nil"/>
          <w:left w:val="nil"/>
          <w:bottom w:val="nil"/>
          <w:right w:val="nil"/>
          <w:between w:val="nil"/>
        </w:pBdr>
        <w:ind w:left="132"/>
        <w:jc w:val="both"/>
        <w:rPr>
          <w:color w:val="000000"/>
          <w:sz w:val="20"/>
          <w:szCs w:val="20"/>
        </w:rPr>
      </w:pPr>
    </w:p>
    <w:p w14:paraId="1E62184E" w14:textId="344B27BA" w:rsidR="00CC57B1" w:rsidRDefault="00CC57B1">
      <w:pPr>
        <w:pBdr>
          <w:top w:val="nil"/>
          <w:left w:val="nil"/>
          <w:bottom w:val="nil"/>
          <w:right w:val="nil"/>
          <w:between w:val="nil"/>
        </w:pBdr>
        <w:ind w:left="132"/>
        <w:jc w:val="both"/>
        <w:rPr>
          <w:color w:val="000000"/>
          <w:sz w:val="20"/>
          <w:szCs w:val="20"/>
        </w:rPr>
      </w:pPr>
    </w:p>
    <w:p w14:paraId="423FD7AC" w14:textId="77777777" w:rsidR="00CC57B1" w:rsidRPr="00D02DCF" w:rsidRDefault="00CC57B1">
      <w:pPr>
        <w:pBdr>
          <w:top w:val="nil"/>
          <w:left w:val="nil"/>
          <w:bottom w:val="nil"/>
          <w:right w:val="nil"/>
          <w:between w:val="nil"/>
        </w:pBdr>
        <w:ind w:left="132"/>
        <w:jc w:val="both"/>
        <w:rPr>
          <w:color w:val="000000"/>
          <w:sz w:val="20"/>
          <w:szCs w:val="20"/>
        </w:rPr>
      </w:pPr>
    </w:p>
    <w:p w14:paraId="000000A4" w14:textId="14DE2555" w:rsidR="00DA500D" w:rsidRPr="00D02DCF" w:rsidRDefault="00E207C8">
      <w:pPr>
        <w:pBdr>
          <w:top w:val="nil"/>
          <w:left w:val="nil"/>
          <w:bottom w:val="nil"/>
          <w:right w:val="nil"/>
          <w:between w:val="nil"/>
        </w:pBdr>
        <w:jc w:val="both"/>
        <w:rPr>
          <w:b/>
          <w:color w:val="000000"/>
          <w:sz w:val="20"/>
          <w:szCs w:val="20"/>
        </w:rPr>
      </w:pPr>
      <w:r>
        <w:rPr>
          <w:b/>
          <w:color w:val="000000"/>
          <w:sz w:val="20"/>
          <w:szCs w:val="20"/>
        </w:rPr>
        <w:t>Tabla 2</w:t>
      </w:r>
    </w:p>
    <w:p w14:paraId="000000A5" w14:textId="77777777" w:rsidR="00DA500D" w:rsidRPr="00D02DCF" w:rsidRDefault="0077281E">
      <w:pPr>
        <w:pBdr>
          <w:top w:val="nil"/>
          <w:left w:val="nil"/>
          <w:bottom w:val="nil"/>
          <w:right w:val="nil"/>
          <w:between w:val="nil"/>
        </w:pBdr>
        <w:jc w:val="both"/>
        <w:rPr>
          <w:i/>
          <w:color w:val="000000"/>
          <w:sz w:val="20"/>
          <w:szCs w:val="20"/>
        </w:rPr>
      </w:pPr>
      <w:r w:rsidRPr="00D02DCF">
        <w:rPr>
          <w:i/>
          <w:color w:val="000000"/>
          <w:sz w:val="20"/>
          <w:szCs w:val="20"/>
        </w:rPr>
        <w:lastRenderedPageBreak/>
        <w:t>Inventario de amenazas y vulnerabilidades</w:t>
      </w:r>
    </w:p>
    <w:tbl>
      <w:tblPr>
        <w:tblStyle w:val="af0"/>
        <w:tblW w:w="10055"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60"/>
        <w:gridCol w:w="780"/>
        <w:gridCol w:w="705"/>
        <w:gridCol w:w="660"/>
        <w:gridCol w:w="345"/>
        <w:gridCol w:w="1395"/>
        <w:gridCol w:w="945"/>
        <w:gridCol w:w="1290"/>
        <w:gridCol w:w="825"/>
        <w:gridCol w:w="750"/>
        <w:gridCol w:w="1100"/>
      </w:tblGrid>
      <w:tr w:rsidR="00DA500D" w:rsidRPr="00D02DCF" w14:paraId="131B9B38" w14:textId="77777777">
        <w:tc>
          <w:tcPr>
            <w:tcW w:w="1260" w:type="dxa"/>
            <w:vMerge w:val="restart"/>
          </w:tcPr>
          <w:p w14:paraId="000000A6" w14:textId="77777777" w:rsidR="00DA500D" w:rsidRPr="00D02DCF" w:rsidRDefault="0077281E">
            <w:pPr>
              <w:pBdr>
                <w:top w:val="nil"/>
                <w:left w:val="nil"/>
                <w:bottom w:val="nil"/>
                <w:right w:val="nil"/>
                <w:between w:val="nil"/>
              </w:pBdr>
              <w:spacing w:line="276" w:lineRule="auto"/>
              <w:rPr>
                <w:color w:val="000000"/>
                <w:sz w:val="16"/>
                <w:szCs w:val="16"/>
              </w:rPr>
            </w:pPr>
            <w:r w:rsidRPr="00D02DCF">
              <w:rPr>
                <w:color w:val="000000"/>
                <w:sz w:val="16"/>
                <w:szCs w:val="16"/>
              </w:rPr>
              <w:t>AMENAZA</w:t>
            </w:r>
          </w:p>
        </w:tc>
        <w:tc>
          <w:tcPr>
            <w:tcW w:w="780" w:type="dxa"/>
            <w:vMerge w:val="restart"/>
          </w:tcPr>
          <w:p w14:paraId="000000A7" w14:textId="77777777" w:rsidR="00DA500D" w:rsidRPr="00D02DCF" w:rsidRDefault="0077281E">
            <w:pPr>
              <w:pBdr>
                <w:top w:val="nil"/>
                <w:left w:val="nil"/>
                <w:bottom w:val="nil"/>
                <w:right w:val="nil"/>
                <w:between w:val="nil"/>
              </w:pBdr>
              <w:spacing w:line="276" w:lineRule="auto"/>
              <w:rPr>
                <w:color w:val="000000"/>
                <w:sz w:val="16"/>
                <w:szCs w:val="16"/>
              </w:rPr>
            </w:pPr>
            <w:r w:rsidRPr="00D02DCF">
              <w:rPr>
                <w:color w:val="000000"/>
                <w:sz w:val="16"/>
                <w:szCs w:val="16"/>
              </w:rPr>
              <w:t>TIPO</w:t>
            </w:r>
          </w:p>
        </w:tc>
        <w:tc>
          <w:tcPr>
            <w:tcW w:w="1710" w:type="dxa"/>
            <w:gridSpan w:val="3"/>
          </w:tcPr>
          <w:p w14:paraId="000000A8" w14:textId="77777777" w:rsidR="00DA500D" w:rsidRPr="00D02DCF" w:rsidRDefault="0077281E">
            <w:pPr>
              <w:pBdr>
                <w:top w:val="nil"/>
                <w:left w:val="nil"/>
                <w:bottom w:val="nil"/>
                <w:right w:val="nil"/>
                <w:between w:val="nil"/>
              </w:pBdr>
              <w:spacing w:line="276" w:lineRule="auto"/>
              <w:rPr>
                <w:color w:val="000000"/>
                <w:sz w:val="16"/>
                <w:szCs w:val="16"/>
              </w:rPr>
            </w:pPr>
            <w:r w:rsidRPr="00D02DCF">
              <w:rPr>
                <w:color w:val="000000"/>
                <w:sz w:val="16"/>
                <w:szCs w:val="16"/>
              </w:rPr>
              <w:t>TIPO DE ACTIVOS QUE AFECTA</w:t>
            </w:r>
          </w:p>
        </w:tc>
        <w:tc>
          <w:tcPr>
            <w:tcW w:w="3630" w:type="dxa"/>
            <w:gridSpan w:val="3"/>
          </w:tcPr>
          <w:p w14:paraId="000000AB" w14:textId="77777777" w:rsidR="00DA500D" w:rsidRPr="00D02DCF" w:rsidRDefault="0077281E">
            <w:pPr>
              <w:pBdr>
                <w:top w:val="nil"/>
                <w:left w:val="nil"/>
                <w:bottom w:val="nil"/>
                <w:right w:val="nil"/>
                <w:between w:val="nil"/>
              </w:pBdr>
              <w:spacing w:line="276" w:lineRule="auto"/>
              <w:rPr>
                <w:color w:val="000000"/>
                <w:sz w:val="16"/>
                <w:szCs w:val="16"/>
              </w:rPr>
            </w:pPr>
            <w:r w:rsidRPr="00D02DCF">
              <w:rPr>
                <w:color w:val="000000"/>
                <w:sz w:val="16"/>
                <w:szCs w:val="16"/>
              </w:rPr>
              <w:t>DIMENSIONES QUE AFECTA</w:t>
            </w:r>
          </w:p>
        </w:tc>
        <w:tc>
          <w:tcPr>
            <w:tcW w:w="2675" w:type="dxa"/>
            <w:gridSpan w:val="3"/>
          </w:tcPr>
          <w:p w14:paraId="000000AE" w14:textId="77777777" w:rsidR="00DA500D" w:rsidRPr="00D02DCF" w:rsidRDefault="0077281E">
            <w:pPr>
              <w:pBdr>
                <w:top w:val="nil"/>
                <w:left w:val="nil"/>
                <w:bottom w:val="nil"/>
                <w:right w:val="nil"/>
                <w:between w:val="nil"/>
              </w:pBdr>
              <w:spacing w:line="276" w:lineRule="auto"/>
              <w:rPr>
                <w:color w:val="000000"/>
                <w:sz w:val="16"/>
                <w:szCs w:val="16"/>
              </w:rPr>
            </w:pPr>
            <w:r w:rsidRPr="00D02DCF">
              <w:rPr>
                <w:color w:val="000000"/>
                <w:sz w:val="16"/>
                <w:szCs w:val="16"/>
              </w:rPr>
              <w:t>ELEMENTOS VULNERABLES ASOCIADOS</w:t>
            </w:r>
          </w:p>
        </w:tc>
      </w:tr>
      <w:tr w:rsidR="00DA500D" w:rsidRPr="00D02DCF" w14:paraId="251E7788" w14:textId="77777777">
        <w:trPr>
          <w:trHeight w:val="400"/>
        </w:trPr>
        <w:tc>
          <w:tcPr>
            <w:tcW w:w="1260" w:type="dxa"/>
            <w:vMerge/>
          </w:tcPr>
          <w:p w14:paraId="000000B1" w14:textId="77777777" w:rsidR="00DA500D" w:rsidRPr="00D02DCF" w:rsidRDefault="00DA500D">
            <w:pPr>
              <w:widowControl w:val="0"/>
              <w:pBdr>
                <w:top w:val="nil"/>
                <w:left w:val="nil"/>
                <w:bottom w:val="nil"/>
                <w:right w:val="nil"/>
                <w:between w:val="nil"/>
              </w:pBdr>
              <w:spacing w:line="276" w:lineRule="auto"/>
              <w:rPr>
                <w:color w:val="000000"/>
                <w:sz w:val="16"/>
                <w:szCs w:val="16"/>
              </w:rPr>
            </w:pPr>
          </w:p>
        </w:tc>
        <w:tc>
          <w:tcPr>
            <w:tcW w:w="780" w:type="dxa"/>
            <w:vMerge/>
          </w:tcPr>
          <w:p w14:paraId="000000B2" w14:textId="77777777" w:rsidR="00DA500D" w:rsidRPr="00D02DCF" w:rsidRDefault="00DA500D">
            <w:pPr>
              <w:widowControl w:val="0"/>
              <w:pBdr>
                <w:top w:val="nil"/>
                <w:left w:val="nil"/>
                <w:bottom w:val="nil"/>
                <w:right w:val="nil"/>
                <w:between w:val="nil"/>
              </w:pBdr>
              <w:spacing w:line="276" w:lineRule="auto"/>
              <w:rPr>
                <w:color w:val="000000"/>
                <w:sz w:val="16"/>
                <w:szCs w:val="16"/>
              </w:rPr>
            </w:pPr>
          </w:p>
        </w:tc>
        <w:tc>
          <w:tcPr>
            <w:tcW w:w="705" w:type="dxa"/>
          </w:tcPr>
          <w:p w14:paraId="000000B3" w14:textId="77777777" w:rsidR="00DA500D" w:rsidRPr="00D02DCF" w:rsidRDefault="0077281E">
            <w:pPr>
              <w:pBdr>
                <w:top w:val="nil"/>
                <w:left w:val="nil"/>
                <w:bottom w:val="nil"/>
                <w:right w:val="nil"/>
                <w:between w:val="nil"/>
              </w:pBdr>
              <w:spacing w:line="276" w:lineRule="auto"/>
              <w:rPr>
                <w:color w:val="000000"/>
                <w:sz w:val="16"/>
                <w:szCs w:val="16"/>
              </w:rPr>
            </w:pPr>
            <w:r w:rsidRPr="00D02DCF">
              <w:rPr>
                <w:color w:val="000000"/>
                <w:sz w:val="16"/>
                <w:szCs w:val="16"/>
              </w:rPr>
              <w:t>SW</w:t>
            </w:r>
          </w:p>
        </w:tc>
        <w:tc>
          <w:tcPr>
            <w:tcW w:w="660" w:type="dxa"/>
          </w:tcPr>
          <w:p w14:paraId="000000B4" w14:textId="77777777" w:rsidR="00DA500D" w:rsidRPr="00D02DCF" w:rsidRDefault="0077281E">
            <w:pPr>
              <w:pBdr>
                <w:top w:val="nil"/>
                <w:left w:val="nil"/>
                <w:bottom w:val="nil"/>
                <w:right w:val="nil"/>
                <w:between w:val="nil"/>
              </w:pBdr>
              <w:spacing w:line="276" w:lineRule="auto"/>
              <w:rPr>
                <w:color w:val="000000"/>
                <w:sz w:val="16"/>
                <w:szCs w:val="16"/>
              </w:rPr>
            </w:pPr>
            <w:r w:rsidRPr="00D02DCF">
              <w:rPr>
                <w:color w:val="000000"/>
                <w:sz w:val="16"/>
                <w:szCs w:val="16"/>
              </w:rPr>
              <w:t>HW</w:t>
            </w:r>
          </w:p>
        </w:tc>
        <w:tc>
          <w:tcPr>
            <w:tcW w:w="345" w:type="dxa"/>
          </w:tcPr>
          <w:p w14:paraId="000000B5" w14:textId="77777777" w:rsidR="00DA500D" w:rsidRPr="00D02DCF" w:rsidRDefault="0077281E">
            <w:pPr>
              <w:pBdr>
                <w:top w:val="nil"/>
                <w:left w:val="nil"/>
                <w:bottom w:val="nil"/>
                <w:right w:val="nil"/>
                <w:between w:val="nil"/>
              </w:pBdr>
              <w:spacing w:line="276" w:lineRule="auto"/>
              <w:rPr>
                <w:color w:val="000000"/>
                <w:sz w:val="16"/>
                <w:szCs w:val="16"/>
              </w:rPr>
            </w:pPr>
            <w:r w:rsidRPr="00D02DCF">
              <w:rPr>
                <w:color w:val="000000"/>
                <w:sz w:val="16"/>
                <w:szCs w:val="16"/>
              </w:rPr>
              <w:t>…</w:t>
            </w:r>
          </w:p>
        </w:tc>
        <w:tc>
          <w:tcPr>
            <w:tcW w:w="1395" w:type="dxa"/>
          </w:tcPr>
          <w:p w14:paraId="000000B6" w14:textId="77777777" w:rsidR="00DA500D" w:rsidRPr="00D02DCF" w:rsidRDefault="0077281E">
            <w:pPr>
              <w:pBdr>
                <w:top w:val="nil"/>
                <w:left w:val="nil"/>
                <w:bottom w:val="nil"/>
                <w:right w:val="nil"/>
                <w:between w:val="nil"/>
              </w:pBdr>
              <w:spacing w:line="276" w:lineRule="auto"/>
              <w:rPr>
                <w:color w:val="000000"/>
                <w:sz w:val="16"/>
                <w:szCs w:val="16"/>
              </w:rPr>
            </w:pPr>
            <w:r w:rsidRPr="00D02DCF">
              <w:rPr>
                <w:color w:val="000000"/>
                <w:sz w:val="16"/>
                <w:szCs w:val="16"/>
              </w:rPr>
              <w:t>CONFIDENCIALIDAD</w:t>
            </w:r>
          </w:p>
        </w:tc>
        <w:tc>
          <w:tcPr>
            <w:tcW w:w="945" w:type="dxa"/>
          </w:tcPr>
          <w:p w14:paraId="000000B7" w14:textId="77777777" w:rsidR="00DA500D" w:rsidRPr="00D02DCF" w:rsidRDefault="0077281E">
            <w:pPr>
              <w:pBdr>
                <w:top w:val="nil"/>
                <w:left w:val="nil"/>
                <w:bottom w:val="nil"/>
                <w:right w:val="nil"/>
                <w:between w:val="nil"/>
              </w:pBdr>
              <w:spacing w:line="276" w:lineRule="auto"/>
              <w:rPr>
                <w:color w:val="000000"/>
                <w:sz w:val="16"/>
                <w:szCs w:val="16"/>
              </w:rPr>
            </w:pPr>
            <w:r w:rsidRPr="00D02DCF">
              <w:rPr>
                <w:color w:val="000000"/>
                <w:sz w:val="16"/>
                <w:szCs w:val="16"/>
              </w:rPr>
              <w:t>INTEGRIDAD</w:t>
            </w:r>
          </w:p>
        </w:tc>
        <w:tc>
          <w:tcPr>
            <w:tcW w:w="1290" w:type="dxa"/>
          </w:tcPr>
          <w:p w14:paraId="000000B8" w14:textId="77777777" w:rsidR="00DA500D" w:rsidRPr="00D02DCF" w:rsidRDefault="0077281E">
            <w:pPr>
              <w:pBdr>
                <w:top w:val="nil"/>
                <w:left w:val="nil"/>
                <w:bottom w:val="nil"/>
                <w:right w:val="nil"/>
                <w:between w:val="nil"/>
              </w:pBdr>
              <w:spacing w:line="276" w:lineRule="auto"/>
              <w:rPr>
                <w:color w:val="000000"/>
                <w:sz w:val="16"/>
                <w:szCs w:val="16"/>
              </w:rPr>
            </w:pPr>
            <w:r w:rsidRPr="00D02DCF">
              <w:rPr>
                <w:color w:val="000000"/>
                <w:sz w:val="16"/>
                <w:szCs w:val="16"/>
              </w:rPr>
              <w:t>DISPONIBILIDAD</w:t>
            </w:r>
          </w:p>
        </w:tc>
        <w:tc>
          <w:tcPr>
            <w:tcW w:w="825" w:type="dxa"/>
          </w:tcPr>
          <w:p w14:paraId="000000B9" w14:textId="77777777" w:rsidR="00DA500D" w:rsidRPr="00D02DCF" w:rsidRDefault="0077281E">
            <w:pPr>
              <w:pBdr>
                <w:top w:val="nil"/>
                <w:left w:val="nil"/>
                <w:bottom w:val="nil"/>
                <w:right w:val="nil"/>
                <w:between w:val="nil"/>
              </w:pBdr>
              <w:spacing w:line="276" w:lineRule="auto"/>
              <w:rPr>
                <w:color w:val="000000"/>
                <w:sz w:val="16"/>
                <w:szCs w:val="16"/>
              </w:rPr>
            </w:pPr>
            <w:r w:rsidRPr="00D02DCF">
              <w:rPr>
                <w:color w:val="000000"/>
                <w:sz w:val="16"/>
                <w:szCs w:val="16"/>
              </w:rPr>
              <w:t>HW</w:t>
            </w:r>
          </w:p>
        </w:tc>
        <w:tc>
          <w:tcPr>
            <w:tcW w:w="750" w:type="dxa"/>
          </w:tcPr>
          <w:p w14:paraId="000000BA" w14:textId="77777777" w:rsidR="00DA500D" w:rsidRPr="00D02DCF" w:rsidRDefault="0077281E">
            <w:pPr>
              <w:pBdr>
                <w:top w:val="nil"/>
                <w:left w:val="nil"/>
                <w:bottom w:val="nil"/>
                <w:right w:val="nil"/>
                <w:between w:val="nil"/>
              </w:pBdr>
              <w:spacing w:line="276" w:lineRule="auto"/>
              <w:rPr>
                <w:b w:val="0"/>
                <w:color w:val="000000"/>
                <w:sz w:val="22"/>
                <w:szCs w:val="22"/>
              </w:rPr>
            </w:pPr>
            <w:r w:rsidRPr="00D02DCF">
              <w:rPr>
                <w:color w:val="000000"/>
                <w:sz w:val="16"/>
                <w:szCs w:val="16"/>
              </w:rPr>
              <w:t>SW</w:t>
            </w:r>
          </w:p>
        </w:tc>
        <w:tc>
          <w:tcPr>
            <w:tcW w:w="1100" w:type="dxa"/>
          </w:tcPr>
          <w:p w14:paraId="000000BB" w14:textId="77777777" w:rsidR="00DA500D" w:rsidRPr="00D02DCF" w:rsidRDefault="0077281E">
            <w:pPr>
              <w:pBdr>
                <w:top w:val="nil"/>
                <w:left w:val="nil"/>
                <w:bottom w:val="nil"/>
                <w:right w:val="nil"/>
                <w:between w:val="nil"/>
              </w:pBdr>
              <w:spacing w:line="276" w:lineRule="auto"/>
              <w:rPr>
                <w:color w:val="000000"/>
                <w:sz w:val="16"/>
                <w:szCs w:val="16"/>
              </w:rPr>
            </w:pPr>
            <w:r w:rsidRPr="00D02DCF">
              <w:rPr>
                <w:color w:val="000000"/>
                <w:sz w:val="16"/>
                <w:szCs w:val="16"/>
              </w:rPr>
              <w:t>…</w:t>
            </w:r>
          </w:p>
          <w:p w14:paraId="000000BC" w14:textId="77777777" w:rsidR="00DA500D" w:rsidRPr="00D02DCF" w:rsidRDefault="00DA500D">
            <w:pPr>
              <w:pBdr>
                <w:top w:val="nil"/>
                <w:left w:val="nil"/>
                <w:bottom w:val="nil"/>
                <w:right w:val="nil"/>
                <w:between w:val="nil"/>
              </w:pBdr>
              <w:spacing w:line="276" w:lineRule="auto"/>
              <w:rPr>
                <w:color w:val="000000"/>
                <w:sz w:val="16"/>
                <w:szCs w:val="16"/>
              </w:rPr>
            </w:pPr>
          </w:p>
        </w:tc>
      </w:tr>
      <w:tr w:rsidR="00DA500D" w:rsidRPr="00D02DCF" w14:paraId="1CDC5B20" w14:textId="77777777">
        <w:tc>
          <w:tcPr>
            <w:tcW w:w="1260" w:type="dxa"/>
            <w:vAlign w:val="center"/>
          </w:tcPr>
          <w:p w14:paraId="000000BD" w14:textId="77777777" w:rsidR="00DA500D" w:rsidRPr="00D02DCF" w:rsidRDefault="0077281E">
            <w:pPr>
              <w:pBdr>
                <w:top w:val="nil"/>
                <w:left w:val="nil"/>
                <w:bottom w:val="nil"/>
                <w:right w:val="nil"/>
                <w:between w:val="nil"/>
              </w:pBdr>
              <w:spacing w:line="276" w:lineRule="auto"/>
              <w:jc w:val="center"/>
              <w:rPr>
                <w:b w:val="0"/>
                <w:color w:val="000000"/>
                <w:sz w:val="16"/>
                <w:szCs w:val="16"/>
              </w:rPr>
            </w:pPr>
            <w:r w:rsidRPr="00D02DCF">
              <w:rPr>
                <w:b w:val="0"/>
                <w:color w:val="000000"/>
                <w:sz w:val="16"/>
                <w:szCs w:val="16"/>
              </w:rPr>
              <w:t>Ataque cibernético</w:t>
            </w:r>
          </w:p>
        </w:tc>
        <w:tc>
          <w:tcPr>
            <w:tcW w:w="780" w:type="dxa"/>
            <w:vAlign w:val="center"/>
          </w:tcPr>
          <w:p w14:paraId="000000BE" w14:textId="77777777" w:rsidR="00DA500D" w:rsidRPr="00D02DCF" w:rsidRDefault="0077281E">
            <w:pPr>
              <w:pBdr>
                <w:top w:val="nil"/>
                <w:left w:val="nil"/>
                <w:bottom w:val="nil"/>
                <w:right w:val="nil"/>
                <w:between w:val="nil"/>
              </w:pBdr>
              <w:spacing w:line="276" w:lineRule="auto"/>
              <w:jc w:val="center"/>
              <w:rPr>
                <w:b w:val="0"/>
                <w:color w:val="000000"/>
                <w:sz w:val="16"/>
                <w:szCs w:val="16"/>
              </w:rPr>
            </w:pPr>
            <w:r w:rsidRPr="00D02DCF">
              <w:rPr>
                <w:b w:val="0"/>
                <w:color w:val="000000"/>
                <w:sz w:val="16"/>
                <w:szCs w:val="16"/>
              </w:rPr>
              <w:t>Intencionado</w:t>
            </w:r>
          </w:p>
        </w:tc>
        <w:tc>
          <w:tcPr>
            <w:tcW w:w="705" w:type="dxa"/>
            <w:vAlign w:val="center"/>
          </w:tcPr>
          <w:p w14:paraId="000000BF" w14:textId="77777777" w:rsidR="00DA500D" w:rsidRPr="00D02DCF" w:rsidRDefault="0077281E">
            <w:pPr>
              <w:pBdr>
                <w:top w:val="nil"/>
                <w:left w:val="nil"/>
                <w:bottom w:val="nil"/>
                <w:right w:val="nil"/>
                <w:between w:val="nil"/>
              </w:pBdr>
              <w:spacing w:line="276" w:lineRule="auto"/>
              <w:jc w:val="center"/>
              <w:rPr>
                <w:b w:val="0"/>
                <w:color w:val="000000"/>
                <w:sz w:val="16"/>
                <w:szCs w:val="16"/>
              </w:rPr>
            </w:pPr>
            <w:r w:rsidRPr="00D02DCF">
              <w:rPr>
                <w:b w:val="0"/>
                <w:color w:val="000000"/>
                <w:sz w:val="16"/>
                <w:szCs w:val="16"/>
              </w:rPr>
              <w:t>x</w:t>
            </w:r>
          </w:p>
        </w:tc>
        <w:tc>
          <w:tcPr>
            <w:tcW w:w="660" w:type="dxa"/>
            <w:vAlign w:val="center"/>
          </w:tcPr>
          <w:p w14:paraId="000000C0" w14:textId="77777777" w:rsidR="00DA500D" w:rsidRPr="00D02DCF" w:rsidRDefault="0077281E">
            <w:pPr>
              <w:pBdr>
                <w:top w:val="nil"/>
                <w:left w:val="nil"/>
                <w:bottom w:val="nil"/>
                <w:right w:val="nil"/>
                <w:between w:val="nil"/>
              </w:pBdr>
              <w:spacing w:line="276" w:lineRule="auto"/>
              <w:jc w:val="center"/>
              <w:rPr>
                <w:b w:val="0"/>
                <w:color w:val="000000"/>
                <w:sz w:val="16"/>
                <w:szCs w:val="16"/>
              </w:rPr>
            </w:pPr>
            <w:proofErr w:type="spellStart"/>
            <w:r w:rsidRPr="00D02DCF">
              <w:rPr>
                <w:b w:val="0"/>
                <w:color w:val="000000"/>
                <w:sz w:val="16"/>
                <w:szCs w:val="16"/>
              </w:rPr>
              <w:t>na</w:t>
            </w:r>
            <w:proofErr w:type="spellEnd"/>
          </w:p>
        </w:tc>
        <w:tc>
          <w:tcPr>
            <w:tcW w:w="345" w:type="dxa"/>
            <w:vAlign w:val="center"/>
          </w:tcPr>
          <w:p w14:paraId="000000C1" w14:textId="77777777" w:rsidR="00DA500D" w:rsidRPr="00D02DCF" w:rsidRDefault="0077281E">
            <w:pPr>
              <w:pBdr>
                <w:top w:val="nil"/>
                <w:left w:val="nil"/>
                <w:bottom w:val="nil"/>
                <w:right w:val="nil"/>
                <w:between w:val="nil"/>
              </w:pBdr>
              <w:spacing w:line="276" w:lineRule="auto"/>
              <w:jc w:val="center"/>
              <w:rPr>
                <w:b w:val="0"/>
                <w:color w:val="000000"/>
                <w:sz w:val="16"/>
                <w:szCs w:val="16"/>
              </w:rPr>
            </w:pPr>
            <w:r w:rsidRPr="00D02DCF">
              <w:rPr>
                <w:b w:val="0"/>
                <w:color w:val="000000"/>
                <w:sz w:val="16"/>
                <w:szCs w:val="16"/>
              </w:rPr>
              <w:t>..</w:t>
            </w:r>
          </w:p>
        </w:tc>
        <w:tc>
          <w:tcPr>
            <w:tcW w:w="1395" w:type="dxa"/>
            <w:vAlign w:val="center"/>
          </w:tcPr>
          <w:p w14:paraId="000000C2" w14:textId="77777777" w:rsidR="00DA500D" w:rsidRPr="00D02DCF" w:rsidRDefault="0077281E">
            <w:pPr>
              <w:pBdr>
                <w:top w:val="nil"/>
                <w:left w:val="nil"/>
                <w:bottom w:val="nil"/>
                <w:right w:val="nil"/>
                <w:between w:val="nil"/>
              </w:pBdr>
              <w:spacing w:line="276" w:lineRule="auto"/>
              <w:jc w:val="center"/>
              <w:rPr>
                <w:b w:val="0"/>
                <w:color w:val="000000"/>
                <w:sz w:val="16"/>
                <w:szCs w:val="16"/>
              </w:rPr>
            </w:pPr>
            <w:r w:rsidRPr="00D02DCF">
              <w:rPr>
                <w:b w:val="0"/>
                <w:color w:val="000000"/>
                <w:sz w:val="16"/>
                <w:szCs w:val="16"/>
              </w:rPr>
              <w:t>x</w:t>
            </w:r>
          </w:p>
        </w:tc>
        <w:tc>
          <w:tcPr>
            <w:tcW w:w="945" w:type="dxa"/>
            <w:vAlign w:val="center"/>
          </w:tcPr>
          <w:p w14:paraId="000000C3" w14:textId="77777777" w:rsidR="00DA500D" w:rsidRPr="00D02DCF" w:rsidRDefault="0077281E">
            <w:pPr>
              <w:pBdr>
                <w:top w:val="nil"/>
                <w:left w:val="nil"/>
                <w:bottom w:val="nil"/>
                <w:right w:val="nil"/>
                <w:between w:val="nil"/>
              </w:pBdr>
              <w:spacing w:line="276" w:lineRule="auto"/>
              <w:jc w:val="center"/>
              <w:rPr>
                <w:b w:val="0"/>
                <w:color w:val="000000"/>
                <w:sz w:val="16"/>
                <w:szCs w:val="16"/>
              </w:rPr>
            </w:pPr>
            <w:r w:rsidRPr="00D02DCF">
              <w:rPr>
                <w:b w:val="0"/>
                <w:color w:val="000000"/>
                <w:sz w:val="16"/>
                <w:szCs w:val="16"/>
              </w:rPr>
              <w:t>x</w:t>
            </w:r>
          </w:p>
        </w:tc>
        <w:tc>
          <w:tcPr>
            <w:tcW w:w="1290" w:type="dxa"/>
            <w:vAlign w:val="center"/>
          </w:tcPr>
          <w:p w14:paraId="000000C4" w14:textId="77777777" w:rsidR="00DA500D" w:rsidRPr="00D02DCF" w:rsidRDefault="0077281E">
            <w:pPr>
              <w:pBdr>
                <w:top w:val="nil"/>
                <w:left w:val="nil"/>
                <w:bottom w:val="nil"/>
                <w:right w:val="nil"/>
                <w:between w:val="nil"/>
              </w:pBdr>
              <w:spacing w:line="276" w:lineRule="auto"/>
              <w:jc w:val="center"/>
              <w:rPr>
                <w:b w:val="0"/>
                <w:color w:val="000000"/>
                <w:sz w:val="16"/>
                <w:szCs w:val="16"/>
              </w:rPr>
            </w:pPr>
            <w:r w:rsidRPr="00D02DCF">
              <w:rPr>
                <w:b w:val="0"/>
                <w:color w:val="000000"/>
                <w:sz w:val="16"/>
                <w:szCs w:val="16"/>
              </w:rPr>
              <w:t>x</w:t>
            </w:r>
          </w:p>
        </w:tc>
        <w:tc>
          <w:tcPr>
            <w:tcW w:w="825" w:type="dxa"/>
            <w:vAlign w:val="center"/>
          </w:tcPr>
          <w:p w14:paraId="000000C5" w14:textId="77777777" w:rsidR="00DA500D" w:rsidRPr="00D02DCF" w:rsidRDefault="0077281E">
            <w:pPr>
              <w:pBdr>
                <w:top w:val="nil"/>
                <w:left w:val="nil"/>
                <w:bottom w:val="nil"/>
                <w:right w:val="nil"/>
                <w:between w:val="nil"/>
              </w:pBdr>
              <w:spacing w:line="276" w:lineRule="auto"/>
              <w:jc w:val="center"/>
              <w:rPr>
                <w:b w:val="0"/>
                <w:color w:val="000000"/>
                <w:sz w:val="16"/>
                <w:szCs w:val="16"/>
              </w:rPr>
            </w:pPr>
            <w:proofErr w:type="spellStart"/>
            <w:r w:rsidRPr="00D02DCF">
              <w:rPr>
                <w:b w:val="0"/>
                <w:color w:val="000000"/>
                <w:sz w:val="16"/>
                <w:szCs w:val="16"/>
              </w:rPr>
              <w:t>na</w:t>
            </w:r>
            <w:proofErr w:type="spellEnd"/>
          </w:p>
        </w:tc>
        <w:tc>
          <w:tcPr>
            <w:tcW w:w="750" w:type="dxa"/>
            <w:vAlign w:val="center"/>
          </w:tcPr>
          <w:p w14:paraId="000000C6" w14:textId="77777777" w:rsidR="00DA500D" w:rsidRPr="00D02DCF" w:rsidRDefault="0077281E">
            <w:pPr>
              <w:pBdr>
                <w:top w:val="nil"/>
                <w:left w:val="nil"/>
                <w:bottom w:val="nil"/>
                <w:right w:val="nil"/>
                <w:between w:val="nil"/>
              </w:pBdr>
              <w:spacing w:line="276" w:lineRule="auto"/>
              <w:jc w:val="center"/>
              <w:rPr>
                <w:b w:val="0"/>
                <w:color w:val="000000"/>
                <w:sz w:val="16"/>
                <w:szCs w:val="16"/>
              </w:rPr>
            </w:pPr>
            <w:r w:rsidRPr="00D02DCF">
              <w:rPr>
                <w:b w:val="0"/>
                <w:color w:val="000000"/>
                <w:sz w:val="16"/>
                <w:szCs w:val="16"/>
              </w:rPr>
              <w:t>x</w:t>
            </w:r>
          </w:p>
        </w:tc>
        <w:tc>
          <w:tcPr>
            <w:tcW w:w="1100" w:type="dxa"/>
            <w:vAlign w:val="center"/>
          </w:tcPr>
          <w:p w14:paraId="000000C7" w14:textId="77777777" w:rsidR="00DA500D" w:rsidRPr="00D02DCF" w:rsidRDefault="0077281E">
            <w:pPr>
              <w:pBdr>
                <w:top w:val="nil"/>
                <w:left w:val="nil"/>
                <w:bottom w:val="nil"/>
                <w:right w:val="nil"/>
                <w:between w:val="nil"/>
              </w:pBdr>
              <w:spacing w:line="276" w:lineRule="auto"/>
              <w:rPr>
                <w:b w:val="0"/>
                <w:color w:val="000000"/>
                <w:sz w:val="16"/>
                <w:szCs w:val="16"/>
              </w:rPr>
            </w:pPr>
            <w:r w:rsidRPr="00D02DCF">
              <w:rPr>
                <w:b w:val="0"/>
                <w:color w:val="000000"/>
                <w:sz w:val="16"/>
                <w:szCs w:val="16"/>
              </w:rPr>
              <w:t>...</w:t>
            </w:r>
          </w:p>
        </w:tc>
      </w:tr>
      <w:tr w:rsidR="00DA500D" w:rsidRPr="00D02DCF" w14:paraId="4CA08F60" w14:textId="77777777">
        <w:tc>
          <w:tcPr>
            <w:tcW w:w="1260" w:type="dxa"/>
          </w:tcPr>
          <w:p w14:paraId="000000C8" w14:textId="77777777" w:rsidR="00DA500D" w:rsidRPr="00D02DCF" w:rsidRDefault="0077281E">
            <w:pPr>
              <w:pBdr>
                <w:top w:val="nil"/>
                <w:left w:val="nil"/>
                <w:bottom w:val="nil"/>
                <w:right w:val="nil"/>
                <w:between w:val="nil"/>
              </w:pBdr>
              <w:spacing w:line="276" w:lineRule="auto"/>
              <w:rPr>
                <w:b w:val="0"/>
                <w:color w:val="000000"/>
                <w:sz w:val="16"/>
                <w:szCs w:val="16"/>
              </w:rPr>
            </w:pPr>
            <w:r w:rsidRPr="00D02DCF">
              <w:rPr>
                <w:b w:val="0"/>
                <w:color w:val="000000"/>
                <w:sz w:val="16"/>
                <w:szCs w:val="16"/>
              </w:rPr>
              <w:t>...</w:t>
            </w:r>
          </w:p>
        </w:tc>
        <w:tc>
          <w:tcPr>
            <w:tcW w:w="780" w:type="dxa"/>
          </w:tcPr>
          <w:p w14:paraId="000000C9" w14:textId="77777777" w:rsidR="00DA500D" w:rsidRPr="00D02DCF" w:rsidRDefault="0077281E">
            <w:pPr>
              <w:pBdr>
                <w:top w:val="nil"/>
                <w:left w:val="nil"/>
                <w:bottom w:val="nil"/>
                <w:right w:val="nil"/>
                <w:between w:val="nil"/>
              </w:pBdr>
              <w:spacing w:line="276" w:lineRule="auto"/>
              <w:rPr>
                <w:b w:val="0"/>
                <w:color w:val="000000"/>
                <w:sz w:val="16"/>
                <w:szCs w:val="16"/>
              </w:rPr>
            </w:pPr>
            <w:r w:rsidRPr="00D02DCF">
              <w:rPr>
                <w:b w:val="0"/>
                <w:color w:val="000000"/>
                <w:sz w:val="16"/>
                <w:szCs w:val="16"/>
              </w:rPr>
              <w:t>…</w:t>
            </w:r>
          </w:p>
        </w:tc>
        <w:tc>
          <w:tcPr>
            <w:tcW w:w="705" w:type="dxa"/>
          </w:tcPr>
          <w:p w14:paraId="000000CA" w14:textId="77777777" w:rsidR="00DA500D" w:rsidRPr="00D02DCF" w:rsidRDefault="0077281E">
            <w:pPr>
              <w:pBdr>
                <w:top w:val="nil"/>
                <w:left w:val="nil"/>
                <w:bottom w:val="nil"/>
                <w:right w:val="nil"/>
                <w:between w:val="nil"/>
              </w:pBdr>
              <w:spacing w:line="276" w:lineRule="auto"/>
              <w:rPr>
                <w:b w:val="0"/>
                <w:color w:val="000000"/>
                <w:sz w:val="16"/>
                <w:szCs w:val="16"/>
              </w:rPr>
            </w:pPr>
            <w:r w:rsidRPr="00D02DCF">
              <w:rPr>
                <w:b w:val="0"/>
                <w:color w:val="000000"/>
                <w:sz w:val="16"/>
                <w:szCs w:val="16"/>
              </w:rPr>
              <w:t>…</w:t>
            </w:r>
          </w:p>
        </w:tc>
        <w:tc>
          <w:tcPr>
            <w:tcW w:w="660" w:type="dxa"/>
          </w:tcPr>
          <w:p w14:paraId="000000CB" w14:textId="77777777" w:rsidR="00DA500D" w:rsidRPr="00D02DCF" w:rsidRDefault="0077281E">
            <w:pPr>
              <w:pBdr>
                <w:top w:val="nil"/>
                <w:left w:val="nil"/>
                <w:bottom w:val="nil"/>
                <w:right w:val="nil"/>
                <w:between w:val="nil"/>
              </w:pBdr>
              <w:spacing w:line="276" w:lineRule="auto"/>
              <w:rPr>
                <w:b w:val="0"/>
                <w:color w:val="000000"/>
                <w:sz w:val="16"/>
                <w:szCs w:val="16"/>
              </w:rPr>
            </w:pPr>
            <w:r w:rsidRPr="00D02DCF">
              <w:rPr>
                <w:b w:val="0"/>
                <w:color w:val="000000"/>
                <w:sz w:val="16"/>
                <w:szCs w:val="16"/>
              </w:rPr>
              <w:t>…</w:t>
            </w:r>
          </w:p>
        </w:tc>
        <w:tc>
          <w:tcPr>
            <w:tcW w:w="345" w:type="dxa"/>
          </w:tcPr>
          <w:p w14:paraId="000000CC" w14:textId="77777777" w:rsidR="00DA500D" w:rsidRPr="00D02DCF" w:rsidRDefault="0077281E">
            <w:pPr>
              <w:pBdr>
                <w:top w:val="nil"/>
                <w:left w:val="nil"/>
                <w:bottom w:val="nil"/>
                <w:right w:val="nil"/>
                <w:between w:val="nil"/>
              </w:pBdr>
              <w:spacing w:line="276" w:lineRule="auto"/>
              <w:rPr>
                <w:b w:val="0"/>
                <w:color w:val="000000"/>
                <w:sz w:val="16"/>
                <w:szCs w:val="16"/>
              </w:rPr>
            </w:pPr>
            <w:r w:rsidRPr="00D02DCF">
              <w:rPr>
                <w:b w:val="0"/>
                <w:color w:val="000000"/>
                <w:sz w:val="16"/>
                <w:szCs w:val="16"/>
              </w:rPr>
              <w:t>…</w:t>
            </w:r>
          </w:p>
        </w:tc>
        <w:tc>
          <w:tcPr>
            <w:tcW w:w="1395" w:type="dxa"/>
          </w:tcPr>
          <w:p w14:paraId="000000CD" w14:textId="77777777" w:rsidR="00DA500D" w:rsidRPr="00D02DCF" w:rsidRDefault="0077281E">
            <w:pPr>
              <w:pBdr>
                <w:top w:val="nil"/>
                <w:left w:val="nil"/>
                <w:bottom w:val="nil"/>
                <w:right w:val="nil"/>
                <w:between w:val="nil"/>
              </w:pBdr>
              <w:spacing w:line="276" w:lineRule="auto"/>
              <w:rPr>
                <w:b w:val="0"/>
                <w:color w:val="000000"/>
                <w:sz w:val="16"/>
                <w:szCs w:val="16"/>
              </w:rPr>
            </w:pPr>
            <w:r w:rsidRPr="00D02DCF">
              <w:rPr>
                <w:b w:val="0"/>
                <w:color w:val="000000"/>
                <w:sz w:val="16"/>
                <w:szCs w:val="16"/>
              </w:rPr>
              <w:t>…</w:t>
            </w:r>
          </w:p>
        </w:tc>
        <w:tc>
          <w:tcPr>
            <w:tcW w:w="945" w:type="dxa"/>
          </w:tcPr>
          <w:p w14:paraId="000000CE" w14:textId="77777777" w:rsidR="00DA500D" w:rsidRPr="00D02DCF" w:rsidRDefault="0077281E">
            <w:pPr>
              <w:pBdr>
                <w:top w:val="nil"/>
                <w:left w:val="nil"/>
                <w:bottom w:val="nil"/>
                <w:right w:val="nil"/>
                <w:between w:val="nil"/>
              </w:pBdr>
              <w:spacing w:line="276" w:lineRule="auto"/>
              <w:rPr>
                <w:b w:val="0"/>
                <w:color w:val="000000"/>
                <w:sz w:val="16"/>
                <w:szCs w:val="16"/>
              </w:rPr>
            </w:pPr>
            <w:r w:rsidRPr="00D02DCF">
              <w:rPr>
                <w:b w:val="0"/>
                <w:color w:val="000000"/>
                <w:sz w:val="16"/>
                <w:szCs w:val="16"/>
              </w:rPr>
              <w:t>…</w:t>
            </w:r>
          </w:p>
        </w:tc>
        <w:tc>
          <w:tcPr>
            <w:tcW w:w="1290" w:type="dxa"/>
          </w:tcPr>
          <w:p w14:paraId="000000CF" w14:textId="77777777" w:rsidR="00DA500D" w:rsidRPr="00D02DCF" w:rsidRDefault="0077281E">
            <w:pPr>
              <w:pBdr>
                <w:top w:val="nil"/>
                <w:left w:val="nil"/>
                <w:bottom w:val="nil"/>
                <w:right w:val="nil"/>
                <w:between w:val="nil"/>
              </w:pBdr>
              <w:spacing w:line="276" w:lineRule="auto"/>
              <w:rPr>
                <w:b w:val="0"/>
                <w:color w:val="000000"/>
                <w:sz w:val="16"/>
                <w:szCs w:val="16"/>
              </w:rPr>
            </w:pPr>
            <w:r w:rsidRPr="00D02DCF">
              <w:rPr>
                <w:b w:val="0"/>
                <w:color w:val="000000"/>
                <w:sz w:val="16"/>
                <w:szCs w:val="16"/>
              </w:rPr>
              <w:t>…</w:t>
            </w:r>
          </w:p>
        </w:tc>
        <w:tc>
          <w:tcPr>
            <w:tcW w:w="825" w:type="dxa"/>
          </w:tcPr>
          <w:p w14:paraId="000000D0" w14:textId="77777777" w:rsidR="00DA500D" w:rsidRPr="00D02DCF" w:rsidRDefault="0077281E">
            <w:pPr>
              <w:pBdr>
                <w:top w:val="nil"/>
                <w:left w:val="nil"/>
                <w:bottom w:val="nil"/>
                <w:right w:val="nil"/>
                <w:between w:val="nil"/>
              </w:pBdr>
              <w:spacing w:line="276" w:lineRule="auto"/>
              <w:rPr>
                <w:b w:val="0"/>
                <w:color w:val="000000"/>
                <w:sz w:val="16"/>
                <w:szCs w:val="16"/>
              </w:rPr>
            </w:pPr>
            <w:r w:rsidRPr="00D02DCF">
              <w:rPr>
                <w:b w:val="0"/>
                <w:color w:val="000000"/>
                <w:sz w:val="16"/>
                <w:szCs w:val="16"/>
              </w:rPr>
              <w:t>…</w:t>
            </w:r>
          </w:p>
        </w:tc>
        <w:tc>
          <w:tcPr>
            <w:tcW w:w="750" w:type="dxa"/>
          </w:tcPr>
          <w:p w14:paraId="000000D1" w14:textId="77777777" w:rsidR="00DA500D" w:rsidRPr="00D02DCF" w:rsidRDefault="0077281E">
            <w:pPr>
              <w:pBdr>
                <w:top w:val="nil"/>
                <w:left w:val="nil"/>
                <w:bottom w:val="nil"/>
                <w:right w:val="nil"/>
                <w:between w:val="nil"/>
              </w:pBdr>
              <w:spacing w:line="276" w:lineRule="auto"/>
              <w:rPr>
                <w:b w:val="0"/>
                <w:color w:val="000000"/>
                <w:sz w:val="16"/>
                <w:szCs w:val="16"/>
              </w:rPr>
            </w:pPr>
            <w:r w:rsidRPr="00D02DCF">
              <w:rPr>
                <w:b w:val="0"/>
                <w:color w:val="000000"/>
                <w:sz w:val="16"/>
                <w:szCs w:val="16"/>
              </w:rPr>
              <w:t>…</w:t>
            </w:r>
          </w:p>
        </w:tc>
        <w:tc>
          <w:tcPr>
            <w:tcW w:w="1100" w:type="dxa"/>
          </w:tcPr>
          <w:p w14:paraId="000000D2" w14:textId="77777777" w:rsidR="00DA500D" w:rsidRPr="00D02DCF" w:rsidRDefault="0077281E">
            <w:pPr>
              <w:pBdr>
                <w:top w:val="nil"/>
                <w:left w:val="nil"/>
                <w:bottom w:val="nil"/>
                <w:right w:val="nil"/>
                <w:between w:val="nil"/>
              </w:pBdr>
              <w:spacing w:line="276" w:lineRule="auto"/>
              <w:rPr>
                <w:b w:val="0"/>
                <w:color w:val="000000"/>
                <w:sz w:val="16"/>
                <w:szCs w:val="16"/>
              </w:rPr>
            </w:pPr>
            <w:r w:rsidRPr="00D02DCF">
              <w:rPr>
                <w:b w:val="0"/>
                <w:color w:val="000000"/>
                <w:sz w:val="16"/>
                <w:szCs w:val="16"/>
              </w:rPr>
              <w:t>...</w:t>
            </w:r>
          </w:p>
        </w:tc>
      </w:tr>
    </w:tbl>
    <w:p w14:paraId="000000D3" w14:textId="6055CB9E" w:rsidR="00DA500D" w:rsidRPr="000D441E" w:rsidRDefault="0077281E">
      <w:pPr>
        <w:pBdr>
          <w:top w:val="nil"/>
          <w:left w:val="nil"/>
          <w:bottom w:val="nil"/>
          <w:right w:val="nil"/>
          <w:between w:val="nil"/>
        </w:pBdr>
        <w:jc w:val="both"/>
        <w:rPr>
          <w:sz w:val="20"/>
          <w:szCs w:val="20"/>
        </w:rPr>
      </w:pPr>
      <w:r w:rsidRPr="000D441E">
        <w:rPr>
          <w:sz w:val="20"/>
          <w:szCs w:val="20"/>
        </w:rPr>
        <w:t>Nota</w:t>
      </w:r>
      <w:r w:rsidR="000D441E" w:rsidRPr="000D441E">
        <w:rPr>
          <w:sz w:val="20"/>
          <w:szCs w:val="20"/>
        </w:rPr>
        <w:t>.</w:t>
      </w:r>
      <w:r w:rsidRPr="000D441E">
        <w:rPr>
          <w:sz w:val="20"/>
          <w:szCs w:val="20"/>
        </w:rPr>
        <w:t xml:space="preserve"> </w:t>
      </w:r>
      <w:r w:rsidR="000D441E">
        <w:rPr>
          <w:sz w:val="20"/>
          <w:szCs w:val="20"/>
        </w:rPr>
        <w:t>T</w:t>
      </w:r>
      <w:r w:rsidRPr="000D441E">
        <w:rPr>
          <w:sz w:val="20"/>
          <w:szCs w:val="20"/>
        </w:rPr>
        <w:t>omado de MAGERIT (2012).</w:t>
      </w:r>
    </w:p>
    <w:p w14:paraId="000000D4" w14:textId="77777777" w:rsidR="00DA500D" w:rsidRPr="00D02DCF" w:rsidRDefault="00DA500D">
      <w:pPr>
        <w:pBdr>
          <w:top w:val="nil"/>
          <w:left w:val="nil"/>
          <w:bottom w:val="nil"/>
          <w:right w:val="nil"/>
          <w:between w:val="nil"/>
        </w:pBdr>
        <w:jc w:val="both"/>
        <w:rPr>
          <w:color w:val="000000"/>
          <w:sz w:val="20"/>
          <w:szCs w:val="20"/>
        </w:rPr>
      </w:pPr>
    </w:p>
    <w:p w14:paraId="000000D5" w14:textId="77777777" w:rsidR="00DA500D" w:rsidRPr="00E207C8" w:rsidRDefault="0077281E" w:rsidP="00E207C8">
      <w:pPr>
        <w:pStyle w:val="Prrafodelista"/>
        <w:numPr>
          <w:ilvl w:val="0"/>
          <w:numId w:val="10"/>
        </w:numPr>
        <w:pBdr>
          <w:top w:val="nil"/>
          <w:left w:val="nil"/>
          <w:bottom w:val="nil"/>
          <w:right w:val="nil"/>
          <w:between w:val="nil"/>
        </w:pBdr>
        <w:ind w:left="426"/>
        <w:jc w:val="both"/>
        <w:rPr>
          <w:b/>
          <w:color w:val="000000"/>
          <w:sz w:val="20"/>
          <w:szCs w:val="20"/>
        </w:rPr>
      </w:pPr>
      <w:r w:rsidRPr="00E207C8">
        <w:rPr>
          <w:b/>
          <w:color w:val="000000"/>
          <w:sz w:val="20"/>
          <w:szCs w:val="20"/>
        </w:rPr>
        <w:t>Valoración de riesgos</w:t>
      </w:r>
    </w:p>
    <w:p w14:paraId="000000D6" w14:textId="2DF121B9"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La evaluación de riesgos de ciberseguridad que agrupa amenazas y vulnerabilidades de activos de información se realiza considerando el contexto y el tipo de activo de información, así entonces se puede considerar l</w:t>
      </w:r>
      <w:r w:rsidR="00E207C8">
        <w:rPr>
          <w:color w:val="000000"/>
          <w:sz w:val="20"/>
          <w:szCs w:val="20"/>
        </w:rPr>
        <w:t xml:space="preserve">a siguiente tabla </w:t>
      </w:r>
      <w:r w:rsidR="00DC2699">
        <w:rPr>
          <w:color w:val="000000"/>
          <w:sz w:val="20"/>
          <w:szCs w:val="20"/>
        </w:rPr>
        <w:t xml:space="preserve">3 </w:t>
      </w:r>
      <w:r w:rsidR="00E207C8">
        <w:rPr>
          <w:color w:val="000000"/>
          <w:sz w:val="20"/>
          <w:szCs w:val="20"/>
        </w:rPr>
        <w:t>de valoración:</w:t>
      </w:r>
    </w:p>
    <w:p w14:paraId="000000D7" w14:textId="77777777" w:rsidR="00DA500D" w:rsidRPr="00D02DCF" w:rsidRDefault="00DA500D">
      <w:pPr>
        <w:pBdr>
          <w:top w:val="nil"/>
          <w:left w:val="nil"/>
          <w:bottom w:val="nil"/>
          <w:right w:val="nil"/>
          <w:between w:val="nil"/>
        </w:pBdr>
        <w:ind w:left="132"/>
        <w:jc w:val="both"/>
        <w:rPr>
          <w:color w:val="000000"/>
          <w:sz w:val="20"/>
          <w:szCs w:val="20"/>
        </w:rPr>
      </w:pPr>
    </w:p>
    <w:p w14:paraId="000000D8" w14:textId="3935EDDA" w:rsidR="00DA500D" w:rsidRPr="00D02DCF" w:rsidRDefault="0077281E">
      <w:pPr>
        <w:pBdr>
          <w:top w:val="nil"/>
          <w:left w:val="nil"/>
          <w:bottom w:val="nil"/>
          <w:right w:val="nil"/>
          <w:between w:val="nil"/>
        </w:pBdr>
        <w:jc w:val="both"/>
        <w:rPr>
          <w:b/>
          <w:color w:val="000000"/>
          <w:sz w:val="20"/>
          <w:szCs w:val="20"/>
        </w:rPr>
      </w:pPr>
      <w:r w:rsidRPr="00D02DCF">
        <w:rPr>
          <w:b/>
          <w:color w:val="000000"/>
          <w:sz w:val="20"/>
          <w:szCs w:val="20"/>
        </w:rPr>
        <w:t>Tabla 3</w:t>
      </w:r>
    </w:p>
    <w:p w14:paraId="000000D9" w14:textId="77777777" w:rsidR="00DA500D" w:rsidRPr="00D02DCF" w:rsidRDefault="0077281E">
      <w:pPr>
        <w:pBdr>
          <w:top w:val="nil"/>
          <w:left w:val="nil"/>
          <w:bottom w:val="nil"/>
          <w:right w:val="nil"/>
          <w:between w:val="nil"/>
        </w:pBdr>
        <w:jc w:val="both"/>
        <w:rPr>
          <w:i/>
          <w:color w:val="000000"/>
          <w:sz w:val="20"/>
          <w:szCs w:val="20"/>
        </w:rPr>
      </w:pPr>
      <w:r w:rsidRPr="00D02DCF">
        <w:rPr>
          <w:i/>
          <w:color w:val="000000"/>
          <w:sz w:val="20"/>
          <w:szCs w:val="20"/>
        </w:rPr>
        <w:t>Valoración de riesgos</w:t>
      </w:r>
    </w:p>
    <w:tbl>
      <w:tblPr>
        <w:tblStyle w:val="af1"/>
        <w:tblW w:w="8874"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605"/>
        <w:gridCol w:w="1080"/>
        <w:gridCol w:w="1380"/>
        <w:gridCol w:w="690"/>
        <w:gridCol w:w="540"/>
        <w:gridCol w:w="609"/>
        <w:gridCol w:w="660"/>
        <w:gridCol w:w="525"/>
        <w:gridCol w:w="990"/>
        <w:gridCol w:w="795"/>
      </w:tblGrid>
      <w:tr w:rsidR="00DA500D" w:rsidRPr="00D02DCF" w14:paraId="46A92AEB" w14:textId="77777777">
        <w:tc>
          <w:tcPr>
            <w:tcW w:w="1605" w:type="dxa"/>
            <w:vMerge w:val="restart"/>
            <w:vAlign w:val="center"/>
          </w:tcPr>
          <w:p w14:paraId="000000DA" w14:textId="77777777" w:rsidR="00DA500D" w:rsidRPr="00D02DCF" w:rsidRDefault="0077281E">
            <w:pPr>
              <w:pBdr>
                <w:top w:val="nil"/>
                <w:left w:val="nil"/>
                <w:bottom w:val="nil"/>
                <w:right w:val="nil"/>
                <w:between w:val="nil"/>
              </w:pBdr>
              <w:spacing w:line="276" w:lineRule="auto"/>
              <w:jc w:val="center"/>
              <w:rPr>
                <w:color w:val="000000"/>
                <w:sz w:val="20"/>
                <w:szCs w:val="20"/>
              </w:rPr>
            </w:pPr>
            <w:r w:rsidRPr="00D02DCF">
              <w:rPr>
                <w:color w:val="000000"/>
                <w:sz w:val="20"/>
                <w:szCs w:val="20"/>
              </w:rPr>
              <w:t>Activo de Información</w:t>
            </w:r>
          </w:p>
        </w:tc>
        <w:tc>
          <w:tcPr>
            <w:tcW w:w="1080" w:type="dxa"/>
            <w:vMerge w:val="restart"/>
            <w:vAlign w:val="center"/>
          </w:tcPr>
          <w:p w14:paraId="000000DB" w14:textId="77777777" w:rsidR="00DA500D" w:rsidRPr="00D02DCF" w:rsidRDefault="0077281E">
            <w:pPr>
              <w:pBdr>
                <w:top w:val="nil"/>
                <w:left w:val="nil"/>
                <w:bottom w:val="nil"/>
                <w:right w:val="nil"/>
                <w:between w:val="nil"/>
              </w:pBdr>
              <w:spacing w:line="276" w:lineRule="auto"/>
              <w:jc w:val="center"/>
              <w:rPr>
                <w:color w:val="000000"/>
                <w:sz w:val="20"/>
                <w:szCs w:val="20"/>
              </w:rPr>
            </w:pPr>
            <w:r w:rsidRPr="00D02DCF">
              <w:rPr>
                <w:color w:val="000000"/>
                <w:sz w:val="20"/>
                <w:szCs w:val="20"/>
              </w:rPr>
              <w:t>Tipo</w:t>
            </w:r>
          </w:p>
        </w:tc>
        <w:tc>
          <w:tcPr>
            <w:tcW w:w="2070" w:type="dxa"/>
            <w:gridSpan w:val="2"/>
            <w:vAlign w:val="center"/>
          </w:tcPr>
          <w:p w14:paraId="000000DC" w14:textId="77777777" w:rsidR="00DA500D" w:rsidRPr="00D02DCF" w:rsidRDefault="0077281E">
            <w:pPr>
              <w:pBdr>
                <w:top w:val="nil"/>
                <w:left w:val="nil"/>
                <w:bottom w:val="nil"/>
                <w:right w:val="nil"/>
                <w:between w:val="nil"/>
              </w:pBdr>
              <w:spacing w:line="276" w:lineRule="auto"/>
              <w:jc w:val="center"/>
              <w:rPr>
                <w:color w:val="000000"/>
                <w:sz w:val="20"/>
                <w:szCs w:val="20"/>
              </w:rPr>
            </w:pPr>
            <w:r w:rsidRPr="00D02DCF">
              <w:rPr>
                <w:color w:val="000000"/>
                <w:sz w:val="20"/>
                <w:szCs w:val="20"/>
              </w:rPr>
              <w:t>Riesgo 1</w:t>
            </w:r>
          </w:p>
        </w:tc>
        <w:tc>
          <w:tcPr>
            <w:tcW w:w="1149" w:type="dxa"/>
            <w:gridSpan w:val="2"/>
            <w:vAlign w:val="center"/>
          </w:tcPr>
          <w:p w14:paraId="000000DE" w14:textId="77777777" w:rsidR="00DA500D" w:rsidRPr="00D02DCF" w:rsidRDefault="0077281E">
            <w:pPr>
              <w:pBdr>
                <w:top w:val="nil"/>
                <w:left w:val="nil"/>
                <w:bottom w:val="nil"/>
                <w:right w:val="nil"/>
                <w:between w:val="nil"/>
              </w:pBdr>
              <w:spacing w:line="276" w:lineRule="auto"/>
              <w:jc w:val="center"/>
              <w:rPr>
                <w:color w:val="000000"/>
                <w:sz w:val="20"/>
                <w:szCs w:val="20"/>
              </w:rPr>
            </w:pPr>
            <w:r w:rsidRPr="00D02DCF">
              <w:rPr>
                <w:color w:val="000000"/>
                <w:sz w:val="20"/>
                <w:szCs w:val="20"/>
              </w:rPr>
              <w:t>Riesgo 2</w:t>
            </w:r>
          </w:p>
        </w:tc>
        <w:tc>
          <w:tcPr>
            <w:tcW w:w="1185" w:type="dxa"/>
            <w:gridSpan w:val="2"/>
            <w:vAlign w:val="center"/>
          </w:tcPr>
          <w:p w14:paraId="000000E0" w14:textId="77777777" w:rsidR="00DA500D" w:rsidRPr="00D02DCF" w:rsidRDefault="0077281E">
            <w:pPr>
              <w:pBdr>
                <w:top w:val="nil"/>
                <w:left w:val="nil"/>
                <w:bottom w:val="nil"/>
                <w:right w:val="nil"/>
                <w:between w:val="nil"/>
              </w:pBdr>
              <w:spacing w:line="276" w:lineRule="auto"/>
              <w:jc w:val="center"/>
              <w:rPr>
                <w:color w:val="000000"/>
                <w:sz w:val="20"/>
                <w:szCs w:val="20"/>
              </w:rPr>
            </w:pPr>
            <w:r w:rsidRPr="00D02DCF">
              <w:rPr>
                <w:color w:val="000000"/>
                <w:sz w:val="20"/>
                <w:szCs w:val="20"/>
              </w:rPr>
              <w:t>Riesgo 3</w:t>
            </w:r>
          </w:p>
        </w:tc>
        <w:tc>
          <w:tcPr>
            <w:tcW w:w="1785" w:type="dxa"/>
            <w:gridSpan w:val="2"/>
            <w:vAlign w:val="center"/>
          </w:tcPr>
          <w:p w14:paraId="000000E2" w14:textId="77777777" w:rsidR="00DA500D" w:rsidRPr="00D02DCF" w:rsidRDefault="0077281E">
            <w:pPr>
              <w:pBdr>
                <w:top w:val="nil"/>
                <w:left w:val="nil"/>
                <w:bottom w:val="nil"/>
                <w:right w:val="nil"/>
                <w:between w:val="nil"/>
              </w:pBdr>
              <w:spacing w:line="276" w:lineRule="auto"/>
              <w:jc w:val="center"/>
              <w:rPr>
                <w:color w:val="000000"/>
                <w:sz w:val="20"/>
                <w:szCs w:val="20"/>
              </w:rPr>
            </w:pPr>
            <w:r w:rsidRPr="00D02DCF">
              <w:rPr>
                <w:color w:val="000000"/>
                <w:sz w:val="20"/>
                <w:szCs w:val="20"/>
              </w:rPr>
              <w:t>Riesgo n</w:t>
            </w:r>
          </w:p>
        </w:tc>
      </w:tr>
      <w:tr w:rsidR="00DA500D" w:rsidRPr="00D02DCF" w14:paraId="62E0596D" w14:textId="77777777">
        <w:tc>
          <w:tcPr>
            <w:tcW w:w="1605" w:type="dxa"/>
            <w:vMerge/>
            <w:vAlign w:val="center"/>
          </w:tcPr>
          <w:p w14:paraId="000000E4" w14:textId="77777777" w:rsidR="00DA500D" w:rsidRPr="00D02DCF" w:rsidRDefault="00DA500D">
            <w:pPr>
              <w:widowControl w:val="0"/>
              <w:pBdr>
                <w:top w:val="nil"/>
                <w:left w:val="nil"/>
                <w:bottom w:val="nil"/>
                <w:right w:val="nil"/>
                <w:between w:val="nil"/>
              </w:pBdr>
              <w:spacing w:line="276" w:lineRule="auto"/>
              <w:rPr>
                <w:color w:val="000000"/>
                <w:sz w:val="20"/>
                <w:szCs w:val="20"/>
              </w:rPr>
            </w:pPr>
          </w:p>
        </w:tc>
        <w:tc>
          <w:tcPr>
            <w:tcW w:w="1080" w:type="dxa"/>
            <w:vMerge/>
            <w:vAlign w:val="center"/>
          </w:tcPr>
          <w:p w14:paraId="000000E5" w14:textId="77777777" w:rsidR="00DA500D" w:rsidRPr="00D02DCF" w:rsidRDefault="00DA500D">
            <w:pPr>
              <w:widowControl w:val="0"/>
              <w:pBdr>
                <w:top w:val="nil"/>
                <w:left w:val="nil"/>
                <w:bottom w:val="nil"/>
                <w:right w:val="nil"/>
                <w:between w:val="nil"/>
              </w:pBdr>
              <w:spacing w:line="276" w:lineRule="auto"/>
              <w:rPr>
                <w:color w:val="000000"/>
                <w:sz w:val="20"/>
                <w:szCs w:val="20"/>
              </w:rPr>
            </w:pPr>
          </w:p>
        </w:tc>
        <w:tc>
          <w:tcPr>
            <w:tcW w:w="1380" w:type="dxa"/>
            <w:vAlign w:val="center"/>
          </w:tcPr>
          <w:p w14:paraId="000000E6"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Probabilidad</w:t>
            </w:r>
          </w:p>
        </w:tc>
        <w:tc>
          <w:tcPr>
            <w:tcW w:w="690" w:type="dxa"/>
            <w:vAlign w:val="center"/>
          </w:tcPr>
          <w:p w14:paraId="000000E7"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Valor</w:t>
            </w:r>
          </w:p>
        </w:tc>
        <w:tc>
          <w:tcPr>
            <w:tcW w:w="540" w:type="dxa"/>
            <w:vAlign w:val="center"/>
          </w:tcPr>
          <w:p w14:paraId="000000E8"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P</w:t>
            </w:r>
          </w:p>
        </w:tc>
        <w:tc>
          <w:tcPr>
            <w:tcW w:w="609" w:type="dxa"/>
            <w:vAlign w:val="center"/>
          </w:tcPr>
          <w:p w14:paraId="000000E9"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V</w:t>
            </w:r>
          </w:p>
        </w:tc>
        <w:tc>
          <w:tcPr>
            <w:tcW w:w="660" w:type="dxa"/>
            <w:vAlign w:val="center"/>
          </w:tcPr>
          <w:p w14:paraId="000000EA"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P</w:t>
            </w:r>
          </w:p>
        </w:tc>
        <w:tc>
          <w:tcPr>
            <w:tcW w:w="525" w:type="dxa"/>
            <w:vAlign w:val="center"/>
          </w:tcPr>
          <w:p w14:paraId="000000EB"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V</w:t>
            </w:r>
          </w:p>
        </w:tc>
        <w:tc>
          <w:tcPr>
            <w:tcW w:w="990" w:type="dxa"/>
            <w:vAlign w:val="center"/>
          </w:tcPr>
          <w:p w14:paraId="000000EC"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P</w:t>
            </w:r>
          </w:p>
        </w:tc>
        <w:tc>
          <w:tcPr>
            <w:tcW w:w="795" w:type="dxa"/>
            <w:vAlign w:val="center"/>
          </w:tcPr>
          <w:p w14:paraId="000000ED"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V</w:t>
            </w:r>
          </w:p>
        </w:tc>
      </w:tr>
      <w:tr w:rsidR="00DA500D" w:rsidRPr="00D02DCF" w14:paraId="53D3A58E" w14:textId="77777777">
        <w:tc>
          <w:tcPr>
            <w:tcW w:w="1605" w:type="dxa"/>
            <w:vAlign w:val="center"/>
          </w:tcPr>
          <w:p w14:paraId="000000EE"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Servidor Web</w:t>
            </w:r>
          </w:p>
        </w:tc>
        <w:tc>
          <w:tcPr>
            <w:tcW w:w="1080" w:type="dxa"/>
            <w:vAlign w:val="center"/>
          </w:tcPr>
          <w:p w14:paraId="000000EF"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Hardware</w:t>
            </w:r>
          </w:p>
        </w:tc>
        <w:tc>
          <w:tcPr>
            <w:tcW w:w="1380" w:type="dxa"/>
            <w:vAlign w:val="center"/>
          </w:tcPr>
          <w:p w14:paraId="000000F0"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MA</w:t>
            </w:r>
          </w:p>
        </w:tc>
        <w:tc>
          <w:tcPr>
            <w:tcW w:w="690" w:type="dxa"/>
            <w:vAlign w:val="center"/>
          </w:tcPr>
          <w:p w14:paraId="000000F1"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5</w:t>
            </w:r>
          </w:p>
        </w:tc>
        <w:tc>
          <w:tcPr>
            <w:tcW w:w="540" w:type="dxa"/>
            <w:vAlign w:val="center"/>
          </w:tcPr>
          <w:p w14:paraId="000000F2"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M</w:t>
            </w:r>
          </w:p>
        </w:tc>
        <w:tc>
          <w:tcPr>
            <w:tcW w:w="609" w:type="dxa"/>
            <w:vAlign w:val="center"/>
          </w:tcPr>
          <w:p w14:paraId="000000F3" w14:textId="77777777" w:rsidR="00DA500D" w:rsidRPr="00D02DCF" w:rsidRDefault="0077281E">
            <w:pPr>
              <w:pBdr>
                <w:top w:val="nil"/>
                <w:left w:val="nil"/>
                <w:bottom w:val="nil"/>
                <w:right w:val="nil"/>
                <w:between w:val="nil"/>
              </w:pBdr>
              <w:spacing w:line="276" w:lineRule="auto"/>
              <w:jc w:val="center"/>
              <w:rPr>
                <w:b w:val="0"/>
                <w:color w:val="000000"/>
                <w:sz w:val="22"/>
                <w:szCs w:val="22"/>
              </w:rPr>
            </w:pPr>
            <w:r w:rsidRPr="00D02DCF">
              <w:rPr>
                <w:b w:val="0"/>
                <w:color w:val="000000"/>
                <w:sz w:val="18"/>
                <w:szCs w:val="18"/>
              </w:rPr>
              <w:t>3</w:t>
            </w:r>
          </w:p>
        </w:tc>
        <w:tc>
          <w:tcPr>
            <w:tcW w:w="660" w:type="dxa"/>
            <w:vAlign w:val="center"/>
          </w:tcPr>
          <w:p w14:paraId="000000F4"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A</w:t>
            </w:r>
          </w:p>
        </w:tc>
        <w:tc>
          <w:tcPr>
            <w:tcW w:w="525" w:type="dxa"/>
            <w:vAlign w:val="center"/>
          </w:tcPr>
          <w:p w14:paraId="000000F5"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4</w:t>
            </w:r>
          </w:p>
        </w:tc>
        <w:tc>
          <w:tcPr>
            <w:tcW w:w="990" w:type="dxa"/>
            <w:vAlign w:val="center"/>
          </w:tcPr>
          <w:p w14:paraId="000000F6"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w:t>
            </w:r>
          </w:p>
        </w:tc>
        <w:tc>
          <w:tcPr>
            <w:tcW w:w="795" w:type="dxa"/>
            <w:vAlign w:val="center"/>
          </w:tcPr>
          <w:p w14:paraId="000000F7"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w:t>
            </w:r>
          </w:p>
        </w:tc>
      </w:tr>
      <w:tr w:rsidR="00DA500D" w:rsidRPr="00D02DCF" w14:paraId="79831532" w14:textId="77777777">
        <w:tc>
          <w:tcPr>
            <w:tcW w:w="1605" w:type="dxa"/>
            <w:vAlign w:val="center"/>
          </w:tcPr>
          <w:p w14:paraId="000000F8"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Aplicación</w:t>
            </w:r>
          </w:p>
        </w:tc>
        <w:tc>
          <w:tcPr>
            <w:tcW w:w="1080" w:type="dxa"/>
            <w:vAlign w:val="center"/>
          </w:tcPr>
          <w:p w14:paraId="000000F9"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Software</w:t>
            </w:r>
          </w:p>
        </w:tc>
        <w:tc>
          <w:tcPr>
            <w:tcW w:w="1380" w:type="dxa"/>
            <w:vAlign w:val="center"/>
          </w:tcPr>
          <w:p w14:paraId="000000FA"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A</w:t>
            </w:r>
          </w:p>
        </w:tc>
        <w:tc>
          <w:tcPr>
            <w:tcW w:w="690" w:type="dxa"/>
            <w:vAlign w:val="center"/>
          </w:tcPr>
          <w:p w14:paraId="000000FB"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4</w:t>
            </w:r>
          </w:p>
        </w:tc>
        <w:tc>
          <w:tcPr>
            <w:tcW w:w="540" w:type="dxa"/>
            <w:vAlign w:val="center"/>
          </w:tcPr>
          <w:p w14:paraId="000000FC"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B</w:t>
            </w:r>
          </w:p>
        </w:tc>
        <w:tc>
          <w:tcPr>
            <w:tcW w:w="609" w:type="dxa"/>
            <w:vAlign w:val="center"/>
          </w:tcPr>
          <w:p w14:paraId="000000FD"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2</w:t>
            </w:r>
          </w:p>
        </w:tc>
        <w:tc>
          <w:tcPr>
            <w:tcW w:w="660" w:type="dxa"/>
            <w:vAlign w:val="center"/>
          </w:tcPr>
          <w:p w14:paraId="000000FE"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M</w:t>
            </w:r>
          </w:p>
        </w:tc>
        <w:tc>
          <w:tcPr>
            <w:tcW w:w="525" w:type="dxa"/>
            <w:vAlign w:val="center"/>
          </w:tcPr>
          <w:p w14:paraId="000000FF"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3</w:t>
            </w:r>
          </w:p>
        </w:tc>
        <w:tc>
          <w:tcPr>
            <w:tcW w:w="990" w:type="dxa"/>
            <w:vAlign w:val="center"/>
          </w:tcPr>
          <w:p w14:paraId="00000100"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w:t>
            </w:r>
          </w:p>
        </w:tc>
        <w:tc>
          <w:tcPr>
            <w:tcW w:w="795" w:type="dxa"/>
            <w:vAlign w:val="center"/>
          </w:tcPr>
          <w:p w14:paraId="00000101"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w:t>
            </w:r>
          </w:p>
        </w:tc>
      </w:tr>
      <w:tr w:rsidR="00DA500D" w:rsidRPr="00D02DCF" w14:paraId="34D10C7C" w14:textId="77777777">
        <w:tc>
          <w:tcPr>
            <w:tcW w:w="1605" w:type="dxa"/>
            <w:vAlign w:val="center"/>
          </w:tcPr>
          <w:p w14:paraId="00000102"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Internet</w:t>
            </w:r>
          </w:p>
        </w:tc>
        <w:tc>
          <w:tcPr>
            <w:tcW w:w="1080" w:type="dxa"/>
            <w:vAlign w:val="center"/>
          </w:tcPr>
          <w:p w14:paraId="00000103"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Servicio</w:t>
            </w:r>
          </w:p>
        </w:tc>
        <w:tc>
          <w:tcPr>
            <w:tcW w:w="1380" w:type="dxa"/>
            <w:vAlign w:val="center"/>
          </w:tcPr>
          <w:p w14:paraId="00000104"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No Aplica</w:t>
            </w:r>
          </w:p>
        </w:tc>
        <w:tc>
          <w:tcPr>
            <w:tcW w:w="690" w:type="dxa"/>
            <w:vAlign w:val="center"/>
          </w:tcPr>
          <w:p w14:paraId="00000105"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NA</w:t>
            </w:r>
          </w:p>
        </w:tc>
        <w:tc>
          <w:tcPr>
            <w:tcW w:w="540" w:type="dxa"/>
            <w:vAlign w:val="center"/>
          </w:tcPr>
          <w:p w14:paraId="00000106"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A</w:t>
            </w:r>
          </w:p>
        </w:tc>
        <w:tc>
          <w:tcPr>
            <w:tcW w:w="609" w:type="dxa"/>
            <w:vAlign w:val="center"/>
          </w:tcPr>
          <w:p w14:paraId="00000107"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4</w:t>
            </w:r>
          </w:p>
        </w:tc>
        <w:tc>
          <w:tcPr>
            <w:tcW w:w="660" w:type="dxa"/>
            <w:vAlign w:val="center"/>
          </w:tcPr>
          <w:p w14:paraId="00000108" w14:textId="77777777" w:rsidR="00DA500D" w:rsidRPr="00D02DCF" w:rsidRDefault="0077281E">
            <w:pPr>
              <w:pBdr>
                <w:top w:val="nil"/>
                <w:left w:val="nil"/>
                <w:bottom w:val="nil"/>
                <w:right w:val="nil"/>
                <w:between w:val="nil"/>
              </w:pBdr>
              <w:spacing w:line="276" w:lineRule="auto"/>
              <w:jc w:val="center"/>
              <w:rPr>
                <w:b w:val="0"/>
                <w:color w:val="000000"/>
                <w:sz w:val="22"/>
                <w:szCs w:val="22"/>
              </w:rPr>
            </w:pPr>
            <w:r w:rsidRPr="00D02DCF">
              <w:rPr>
                <w:b w:val="0"/>
                <w:color w:val="000000"/>
                <w:sz w:val="18"/>
                <w:szCs w:val="18"/>
              </w:rPr>
              <w:t>MB</w:t>
            </w:r>
          </w:p>
        </w:tc>
        <w:tc>
          <w:tcPr>
            <w:tcW w:w="525" w:type="dxa"/>
            <w:vAlign w:val="center"/>
          </w:tcPr>
          <w:p w14:paraId="00000109"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1</w:t>
            </w:r>
          </w:p>
        </w:tc>
        <w:tc>
          <w:tcPr>
            <w:tcW w:w="990" w:type="dxa"/>
            <w:vAlign w:val="center"/>
          </w:tcPr>
          <w:p w14:paraId="0000010A"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w:t>
            </w:r>
          </w:p>
        </w:tc>
        <w:tc>
          <w:tcPr>
            <w:tcW w:w="795" w:type="dxa"/>
            <w:vAlign w:val="center"/>
          </w:tcPr>
          <w:p w14:paraId="0000010B" w14:textId="77777777" w:rsidR="00DA500D" w:rsidRPr="00D02DCF" w:rsidRDefault="0077281E">
            <w:pPr>
              <w:pBdr>
                <w:top w:val="nil"/>
                <w:left w:val="nil"/>
                <w:bottom w:val="nil"/>
                <w:right w:val="nil"/>
                <w:between w:val="nil"/>
              </w:pBdr>
              <w:spacing w:line="276" w:lineRule="auto"/>
              <w:jc w:val="center"/>
              <w:rPr>
                <w:b w:val="0"/>
                <w:color w:val="000000"/>
                <w:sz w:val="18"/>
                <w:szCs w:val="18"/>
              </w:rPr>
            </w:pPr>
            <w:r w:rsidRPr="00D02DCF">
              <w:rPr>
                <w:b w:val="0"/>
                <w:color w:val="000000"/>
                <w:sz w:val="18"/>
                <w:szCs w:val="18"/>
              </w:rPr>
              <w:t>…</w:t>
            </w:r>
          </w:p>
        </w:tc>
      </w:tr>
    </w:tbl>
    <w:commentRangeEnd w:id="14"/>
    <w:p w14:paraId="0000010C" w14:textId="7A23BA0D" w:rsidR="00DA500D" w:rsidRPr="00DA1494" w:rsidRDefault="0077281E">
      <w:pPr>
        <w:pBdr>
          <w:top w:val="nil"/>
          <w:left w:val="nil"/>
          <w:bottom w:val="nil"/>
          <w:right w:val="nil"/>
          <w:between w:val="nil"/>
        </w:pBdr>
        <w:jc w:val="both"/>
        <w:rPr>
          <w:sz w:val="20"/>
          <w:szCs w:val="20"/>
        </w:rPr>
      </w:pPr>
      <w:r w:rsidRPr="00DA1494">
        <w:commentReference w:id="14"/>
      </w:r>
      <w:r w:rsidRPr="00DA1494">
        <w:rPr>
          <w:sz w:val="20"/>
          <w:szCs w:val="20"/>
        </w:rPr>
        <w:t>Nota</w:t>
      </w:r>
      <w:r w:rsidR="00DA1494" w:rsidRPr="00DA1494">
        <w:rPr>
          <w:sz w:val="20"/>
          <w:szCs w:val="20"/>
        </w:rPr>
        <w:t>.</w:t>
      </w:r>
      <w:r w:rsidRPr="00DA1494">
        <w:rPr>
          <w:sz w:val="20"/>
          <w:szCs w:val="20"/>
        </w:rPr>
        <w:t xml:space="preserve"> </w:t>
      </w:r>
      <w:r w:rsidR="00DA1494" w:rsidRPr="00DA1494">
        <w:rPr>
          <w:sz w:val="20"/>
          <w:szCs w:val="20"/>
        </w:rPr>
        <w:t>T</w:t>
      </w:r>
      <w:r w:rsidRPr="00DA1494">
        <w:rPr>
          <w:sz w:val="20"/>
          <w:szCs w:val="20"/>
        </w:rPr>
        <w:t>omado de MAGERIT (2012).</w:t>
      </w:r>
    </w:p>
    <w:p w14:paraId="0000010D" w14:textId="77777777" w:rsidR="00DA500D" w:rsidRPr="00D02DCF" w:rsidRDefault="00DA500D">
      <w:pPr>
        <w:pBdr>
          <w:top w:val="nil"/>
          <w:left w:val="nil"/>
          <w:bottom w:val="nil"/>
          <w:right w:val="nil"/>
          <w:between w:val="nil"/>
        </w:pBdr>
        <w:jc w:val="both"/>
        <w:rPr>
          <w:color w:val="000000"/>
          <w:sz w:val="20"/>
          <w:szCs w:val="20"/>
        </w:rPr>
      </w:pPr>
    </w:p>
    <w:p w14:paraId="0000010E" w14:textId="77777777" w:rsidR="00DA500D" w:rsidRPr="00D02DCF" w:rsidRDefault="00DA500D">
      <w:pPr>
        <w:pBdr>
          <w:top w:val="nil"/>
          <w:left w:val="nil"/>
          <w:bottom w:val="nil"/>
          <w:right w:val="nil"/>
          <w:between w:val="nil"/>
        </w:pBdr>
        <w:ind w:left="132"/>
        <w:jc w:val="both"/>
        <w:rPr>
          <w:b/>
          <w:color w:val="000000"/>
          <w:sz w:val="20"/>
          <w:szCs w:val="20"/>
        </w:rPr>
      </w:pPr>
    </w:p>
    <w:p w14:paraId="0000010F" w14:textId="77777777" w:rsidR="00DA500D" w:rsidRPr="00D02DCF" w:rsidRDefault="0077281E">
      <w:pPr>
        <w:pBdr>
          <w:top w:val="nil"/>
          <w:left w:val="nil"/>
          <w:bottom w:val="nil"/>
          <w:right w:val="nil"/>
          <w:between w:val="nil"/>
        </w:pBdr>
        <w:jc w:val="both"/>
        <w:rPr>
          <w:b/>
          <w:color w:val="000000"/>
          <w:sz w:val="20"/>
          <w:szCs w:val="20"/>
        </w:rPr>
      </w:pPr>
      <w:r w:rsidRPr="00D02DCF">
        <w:rPr>
          <w:b/>
          <w:color w:val="000000"/>
          <w:sz w:val="20"/>
          <w:szCs w:val="20"/>
        </w:rPr>
        <w:t>2.2. Tratamiento de riesgos</w:t>
      </w:r>
    </w:p>
    <w:p w14:paraId="00000110" w14:textId="77777777" w:rsidR="00DA500D" w:rsidRPr="00D02DCF" w:rsidRDefault="00DA500D">
      <w:pPr>
        <w:pBdr>
          <w:top w:val="nil"/>
          <w:left w:val="nil"/>
          <w:bottom w:val="nil"/>
          <w:right w:val="nil"/>
          <w:between w:val="nil"/>
        </w:pBdr>
        <w:jc w:val="both"/>
        <w:rPr>
          <w:color w:val="000000"/>
          <w:sz w:val="20"/>
          <w:szCs w:val="20"/>
        </w:rPr>
      </w:pPr>
    </w:p>
    <w:p w14:paraId="00000111" w14:textId="77777777"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 xml:space="preserve">El tratamiento de riesgos de ciberseguridad consiste en una serie de actividades en donde se aplican políticas y controles de seguridad digital a los riesgos críticos resultantes del proceso de análisis de riesgos. En un análisis de riesgos, se debe desarrollar un plan de tratamiento de riesgos </w:t>
      </w:r>
      <w:r w:rsidRPr="00D02DCF">
        <w:rPr>
          <w:b/>
          <w:color w:val="000000"/>
          <w:sz w:val="20"/>
          <w:szCs w:val="20"/>
        </w:rPr>
        <w:t>PTR</w:t>
      </w:r>
      <w:r w:rsidRPr="00D02DCF">
        <w:rPr>
          <w:color w:val="000000"/>
          <w:sz w:val="20"/>
          <w:szCs w:val="20"/>
        </w:rPr>
        <w:t>, en donde se especifiquen los activos de información con los riesgos más críticos y las actividades que se deben desarrollar para mitigar los riesgos.</w:t>
      </w:r>
    </w:p>
    <w:p w14:paraId="00000112" w14:textId="77777777" w:rsidR="00DA500D" w:rsidRPr="00D02DCF" w:rsidRDefault="00DA500D">
      <w:pPr>
        <w:pBdr>
          <w:top w:val="nil"/>
          <w:left w:val="nil"/>
          <w:bottom w:val="nil"/>
          <w:right w:val="nil"/>
          <w:between w:val="nil"/>
        </w:pBdr>
        <w:jc w:val="both"/>
        <w:rPr>
          <w:color w:val="000000"/>
          <w:sz w:val="20"/>
          <w:szCs w:val="20"/>
        </w:rPr>
      </w:pPr>
    </w:p>
    <w:p w14:paraId="00000113" w14:textId="77777777" w:rsidR="00DA500D" w:rsidRPr="00D02DCF" w:rsidRDefault="0077281E">
      <w:pPr>
        <w:pBdr>
          <w:top w:val="nil"/>
          <w:left w:val="nil"/>
          <w:bottom w:val="nil"/>
          <w:right w:val="nil"/>
          <w:between w:val="nil"/>
        </w:pBdr>
        <w:jc w:val="both"/>
        <w:rPr>
          <w:color w:val="000000"/>
          <w:sz w:val="20"/>
          <w:szCs w:val="20"/>
        </w:rPr>
      </w:pPr>
      <w:r w:rsidRPr="00D02DCF">
        <w:rPr>
          <w:noProof/>
          <w:color w:val="000000"/>
          <w:lang w:val="en-US" w:eastAsia="en-US"/>
        </w:rPr>
        <w:drawing>
          <wp:inline distT="0" distB="0" distL="0" distR="0" wp14:anchorId="4C668E90" wp14:editId="15780128">
            <wp:extent cx="2314575" cy="1543050"/>
            <wp:effectExtent l="0" t="0" r="0" b="0"/>
            <wp:docPr id="2009960010" name="image29.jpg" descr="Cibernético, Ataque, Cifrado, Smartphone, Cero, Uno"/>
            <wp:cNvGraphicFramePr/>
            <a:graphic xmlns:a="http://schemas.openxmlformats.org/drawingml/2006/main">
              <a:graphicData uri="http://schemas.openxmlformats.org/drawingml/2006/picture">
                <pic:pic xmlns:pic="http://schemas.openxmlformats.org/drawingml/2006/picture">
                  <pic:nvPicPr>
                    <pic:cNvPr id="0" name="image29.jpg" descr="Cibernético, Ataque, Cifrado, Smartphone, Cero, Uno"/>
                    <pic:cNvPicPr preferRelativeResize="0"/>
                  </pic:nvPicPr>
                  <pic:blipFill>
                    <a:blip r:embed="rId27"/>
                    <a:srcRect/>
                    <a:stretch>
                      <a:fillRect/>
                    </a:stretch>
                  </pic:blipFill>
                  <pic:spPr>
                    <a:xfrm>
                      <a:off x="0" y="0"/>
                      <a:ext cx="2314575" cy="1543050"/>
                    </a:xfrm>
                    <a:prstGeom prst="rect">
                      <a:avLst/>
                    </a:prstGeom>
                    <a:ln/>
                  </pic:spPr>
                </pic:pic>
              </a:graphicData>
            </a:graphic>
          </wp:inline>
        </w:drawing>
      </w:r>
    </w:p>
    <w:p w14:paraId="00000114" w14:textId="77777777" w:rsidR="00DA500D" w:rsidRPr="00D02DCF" w:rsidRDefault="00000000">
      <w:pPr>
        <w:pBdr>
          <w:top w:val="nil"/>
          <w:left w:val="nil"/>
          <w:bottom w:val="nil"/>
          <w:right w:val="nil"/>
          <w:between w:val="nil"/>
        </w:pBdr>
        <w:jc w:val="both"/>
        <w:rPr>
          <w:color w:val="000000"/>
          <w:sz w:val="20"/>
          <w:szCs w:val="20"/>
        </w:rPr>
      </w:pPr>
      <w:hyperlink r:id="rId28">
        <w:r w:rsidR="0077281E" w:rsidRPr="00D02DCF">
          <w:rPr>
            <w:color w:val="0000FF"/>
            <w:sz w:val="20"/>
            <w:szCs w:val="20"/>
            <w:u w:val="single"/>
          </w:rPr>
          <w:t>https://cdn.pixabay.com/photo/2019/09/01/06/20/cyber-4444448_960_720.jpg</w:t>
        </w:r>
      </w:hyperlink>
      <w:r w:rsidR="0077281E" w:rsidRPr="00D02DCF">
        <w:rPr>
          <w:color w:val="000000"/>
          <w:sz w:val="20"/>
          <w:szCs w:val="20"/>
        </w:rPr>
        <w:t xml:space="preserve"> </w:t>
      </w:r>
    </w:p>
    <w:p w14:paraId="00000115" w14:textId="77777777" w:rsidR="00DA500D" w:rsidRPr="00D02DCF" w:rsidRDefault="00DA500D">
      <w:pPr>
        <w:pBdr>
          <w:top w:val="nil"/>
          <w:left w:val="nil"/>
          <w:bottom w:val="nil"/>
          <w:right w:val="nil"/>
          <w:between w:val="nil"/>
        </w:pBdr>
        <w:jc w:val="both"/>
        <w:rPr>
          <w:color w:val="000000"/>
          <w:sz w:val="20"/>
          <w:szCs w:val="20"/>
        </w:rPr>
      </w:pPr>
    </w:p>
    <w:p w14:paraId="00000116" w14:textId="6C4F2391"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Las características que se deben considerar para realizar un plan de tratamiento de riesgos son</w:t>
      </w:r>
      <w:r w:rsidR="009E4F1B">
        <w:rPr>
          <w:color w:val="000000"/>
          <w:sz w:val="20"/>
          <w:szCs w:val="20"/>
        </w:rPr>
        <w:t>:</w:t>
      </w:r>
    </w:p>
    <w:p w14:paraId="00000117" w14:textId="77777777" w:rsidR="00DA500D" w:rsidRPr="00D02DCF" w:rsidRDefault="00DA500D">
      <w:pPr>
        <w:pBdr>
          <w:top w:val="nil"/>
          <w:left w:val="nil"/>
          <w:bottom w:val="nil"/>
          <w:right w:val="nil"/>
          <w:between w:val="nil"/>
        </w:pBdr>
        <w:ind w:left="132"/>
        <w:jc w:val="both"/>
        <w:rPr>
          <w:color w:val="000000"/>
          <w:sz w:val="20"/>
          <w:szCs w:val="20"/>
        </w:rPr>
      </w:pPr>
    </w:p>
    <w:p w14:paraId="00000118" w14:textId="0247DDE3" w:rsidR="00DA500D" w:rsidRPr="00D02DCF" w:rsidRDefault="00000000">
      <w:pPr>
        <w:numPr>
          <w:ilvl w:val="0"/>
          <w:numId w:val="7"/>
        </w:numPr>
        <w:pBdr>
          <w:top w:val="nil"/>
          <w:left w:val="nil"/>
          <w:bottom w:val="nil"/>
          <w:right w:val="nil"/>
          <w:between w:val="nil"/>
        </w:pBdr>
        <w:jc w:val="both"/>
        <w:rPr>
          <w:color w:val="000000"/>
          <w:sz w:val="20"/>
          <w:szCs w:val="20"/>
        </w:rPr>
      </w:pPr>
      <w:sdt>
        <w:sdtPr>
          <w:tag w:val="goog_rdk_9"/>
          <w:id w:val="-1006280501"/>
        </w:sdtPr>
        <w:sdtContent/>
      </w:sdt>
      <w:r w:rsidR="0077281E" w:rsidRPr="00D02DCF">
        <w:rPr>
          <w:color w:val="000000"/>
          <w:sz w:val="20"/>
          <w:szCs w:val="20"/>
        </w:rPr>
        <w:t>Activos de información con riesgos críticos</w:t>
      </w:r>
      <w:r w:rsidR="0003311B">
        <w:rPr>
          <w:color w:val="000000"/>
          <w:sz w:val="20"/>
          <w:szCs w:val="20"/>
        </w:rPr>
        <w:t>.</w:t>
      </w:r>
      <w:r w:rsidR="0077281E" w:rsidRPr="00D02DCF">
        <w:rPr>
          <w:color w:val="000000"/>
          <w:sz w:val="20"/>
          <w:szCs w:val="20"/>
        </w:rPr>
        <w:t xml:space="preserve"> </w:t>
      </w:r>
    </w:p>
    <w:p w14:paraId="00000119" w14:textId="1E847059" w:rsidR="00DA500D" w:rsidRPr="00D02DCF" w:rsidRDefault="0003311B">
      <w:pPr>
        <w:numPr>
          <w:ilvl w:val="0"/>
          <w:numId w:val="7"/>
        </w:numPr>
        <w:pBdr>
          <w:top w:val="nil"/>
          <w:left w:val="nil"/>
          <w:bottom w:val="nil"/>
          <w:right w:val="nil"/>
          <w:between w:val="nil"/>
        </w:pBdr>
        <w:jc w:val="both"/>
        <w:rPr>
          <w:color w:val="000000"/>
          <w:sz w:val="20"/>
          <w:szCs w:val="20"/>
        </w:rPr>
      </w:pPr>
      <w:r>
        <w:rPr>
          <w:color w:val="000000"/>
          <w:sz w:val="20"/>
          <w:szCs w:val="20"/>
        </w:rPr>
        <w:t>Riesgos a</w:t>
      </w:r>
      <w:r w:rsidR="0077281E" w:rsidRPr="00D02DCF">
        <w:rPr>
          <w:color w:val="000000"/>
          <w:sz w:val="20"/>
          <w:szCs w:val="20"/>
        </w:rPr>
        <w:t>sociados al activo</w:t>
      </w:r>
      <w:r>
        <w:rPr>
          <w:color w:val="000000"/>
          <w:sz w:val="20"/>
          <w:szCs w:val="20"/>
        </w:rPr>
        <w:t>.</w:t>
      </w:r>
    </w:p>
    <w:p w14:paraId="0000011A" w14:textId="59D6CD23" w:rsidR="00DA500D" w:rsidRPr="00D02DCF" w:rsidRDefault="0077281E">
      <w:pPr>
        <w:numPr>
          <w:ilvl w:val="0"/>
          <w:numId w:val="7"/>
        </w:numPr>
        <w:pBdr>
          <w:top w:val="nil"/>
          <w:left w:val="nil"/>
          <w:bottom w:val="nil"/>
          <w:right w:val="nil"/>
          <w:between w:val="nil"/>
        </w:pBdr>
        <w:jc w:val="both"/>
        <w:rPr>
          <w:color w:val="000000"/>
          <w:sz w:val="20"/>
          <w:szCs w:val="20"/>
        </w:rPr>
      </w:pPr>
      <w:r w:rsidRPr="00D02DCF">
        <w:rPr>
          <w:color w:val="000000"/>
          <w:sz w:val="20"/>
          <w:szCs w:val="20"/>
        </w:rPr>
        <w:t>Causas de los riesgos</w:t>
      </w:r>
      <w:r w:rsidR="0003311B">
        <w:rPr>
          <w:color w:val="000000"/>
          <w:sz w:val="20"/>
          <w:szCs w:val="20"/>
        </w:rPr>
        <w:t>.</w:t>
      </w:r>
    </w:p>
    <w:p w14:paraId="0000011B" w14:textId="2088AA82" w:rsidR="00DA500D" w:rsidRPr="00D02DCF" w:rsidRDefault="0077281E">
      <w:pPr>
        <w:numPr>
          <w:ilvl w:val="0"/>
          <w:numId w:val="7"/>
        </w:numPr>
        <w:pBdr>
          <w:top w:val="nil"/>
          <w:left w:val="nil"/>
          <w:bottom w:val="nil"/>
          <w:right w:val="nil"/>
          <w:between w:val="nil"/>
        </w:pBdr>
        <w:jc w:val="both"/>
        <w:rPr>
          <w:color w:val="000000"/>
          <w:sz w:val="20"/>
          <w:szCs w:val="20"/>
        </w:rPr>
      </w:pPr>
      <w:r w:rsidRPr="00D02DCF">
        <w:rPr>
          <w:color w:val="000000"/>
          <w:sz w:val="20"/>
          <w:szCs w:val="20"/>
        </w:rPr>
        <w:t>Controles aplicados</w:t>
      </w:r>
      <w:r w:rsidR="0003311B">
        <w:rPr>
          <w:color w:val="000000"/>
          <w:sz w:val="20"/>
          <w:szCs w:val="20"/>
        </w:rPr>
        <w:t>.</w:t>
      </w:r>
    </w:p>
    <w:p w14:paraId="0000011C" w14:textId="3601FB31" w:rsidR="00DA500D" w:rsidRPr="00D02DCF" w:rsidRDefault="0077281E">
      <w:pPr>
        <w:numPr>
          <w:ilvl w:val="0"/>
          <w:numId w:val="7"/>
        </w:numPr>
        <w:pBdr>
          <w:top w:val="nil"/>
          <w:left w:val="nil"/>
          <w:bottom w:val="nil"/>
          <w:right w:val="nil"/>
          <w:between w:val="nil"/>
        </w:pBdr>
        <w:jc w:val="both"/>
        <w:rPr>
          <w:color w:val="000000"/>
          <w:sz w:val="20"/>
          <w:szCs w:val="20"/>
        </w:rPr>
      </w:pPr>
      <w:r w:rsidRPr="00D02DCF">
        <w:rPr>
          <w:color w:val="000000"/>
          <w:sz w:val="20"/>
          <w:szCs w:val="20"/>
        </w:rPr>
        <w:lastRenderedPageBreak/>
        <w:t>Tipo de tratamiento que se debe dar: mitigar o reducir el riesgo, evitar el riesgo, compartir o transferir el riesgo</w:t>
      </w:r>
      <w:r w:rsidR="0003311B">
        <w:rPr>
          <w:color w:val="000000"/>
          <w:sz w:val="20"/>
          <w:szCs w:val="20"/>
        </w:rPr>
        <w:t>.</w:t>
      </w:r>
    </w:p>
    <w:p w14:paraId="0000011D" w14:textId="050E68F6" w:rsidR="00DA500D" w:rsidRPr="00D02DCF" w:rsidRDefault="0077281E">
      <w:pPr>
        <w:numPr>
          <w:ilvl w:val="0"/>
          <w:numId w:val="7"/>
        </w:numPr>
        <w:pBdr>
          <w:top w:val="nil"/>
          <w:left w:val="nil"/>
          <w:bottom w:val="nil"/>
          <w:right w:val="nil"/>
          <w:between w:val="nil"/>
        </w:pBdr>
        <w:jc w:val="both"/>
        <w:rPr>
          <w:color w:val="000000"/>
          <w:sz w:val="20"/>
          <w:szCs w:val="20"/>
        </w:rPr>
      </w:pPr>
      <w:proofErr w:type="gramStart"/>
      <w:r w:rsidRPr="00D02DCF">
        <w:rPr>
          <w:color w:val="000000"/>
          <w:sz w:val="20"/>
          <w:szCs w:val="20"/>
        </w:rPr>
        <w:t>Actividades a realizar</w:t>
      </w:r>
      <w:proofErr w:type="gramEnd"/>
      <w:r w:rsidRPr="00D02DCF">
        <w:rPr>
          <w:color w:val="000000"/>
          <w:sz w:val="20"/>
          <w:szCs w:val="20"/>
        </w:rPr>
        <w:t xml:space="preserve"> para tratar el riesgo</w:t>
      </w:r>
      <w:r w:rsidR="0003311B">
        <w:rPr>
          <w:color w:val="000000"/>
          <w:sz w:val="20"/>
          <w:szCs w:val="20"/>
        </w:rPr>
        <w:t>.</w:t>
      </w:r>
    </w:p>
    <w:p w14:paraId="0000011E" w14:textId="14DD56E6" w:rsidR="00DA500D" w:rsidRPr="00D02DCF" w:rsidRDefault="0077281E">
      <w:pPr>
        <w:numPr>
          <w:ilvl w:val="0"/>
          <w:numId w:val="7"/>
        </w:numPr>
        <w:pBdr>
          <w:top w:val="nil"/>
          <w:left w:val="nil"/>
          <w:bottom w:val="nil"/>
          <w:right w:val="nil"/>
          <w:between w:val="nil"/>
        </w:pBdr>
        <w:jc w:val="both"/>
        <w:rPr>
          <w:color w:val="000000"/>
          <w:sz w:val="20"/>
          <w:szCs w:val="20"/>
        </w:rPr>
      </w:pPr>
      <w:r w:rsidRPr="00D02DCF">
        <w:rPr>
          <w:color w:val="000000"/>
          <w:sz w:val="20"/>
          <w:szCs w:val="20"/>
        </w:rPr>
        <w:t>Responsable por cada actividad</w:t>
      </w:r>
      <w:r w:rsidR="0003311B">
        <w:rPr>
          <w:color w:val="000000"/>
          <w:sz w:val="20"/>
          <w:szCs w:val="20"/>
        </w:rPr>
        <w:t>.</w:t>
      </w:r>
    </w:p>
    <w:p w14:paraId="0000011F" w14:textId="0A5B6B82" w:rsidR="00DA500D" w:rsidRPr="00D02DCF" w:rsidRDefault="0077281E">
      <w:pPr>
        <w:numPr>
          <w:ilvl w:val="0"/>
          <w:numId w:val="7"/>
        </w:numPr>
        <w:pBdr>
          <w:top w:val="nil"/>
          <w:left w:val="nil"/>
          <w:bottom w:val="nil"/>
          <w:right w:val="nil"/>
          <w:between w:val="nil"/>
        </w:pBdr>
        <w:jc w:val="both"/>
        <w:rPr>
          <w:color w:val="000000"/>
          <w:sz w:val="20"/>
          <w:szCs w:val="20"/>
        </w:rPr>
      </w:pPr>
      <w:r w:rsidRPr="00D02DCF">
        <w:rPr>
          <w:color w:val="000000"/>
          <w:sz w:val="20"/>
          <w:szCs w:val="20"/>
        </w:rPr>
        <w:t>Prioridad de ejecución</w:t>
      </w:r>
      <w:r w:rsidR="0003311B">
        <w:rPr>
          <w:color w:val="000000"/>
          <w:sz w:val="20"/>
          <w:szCs w:val="20"/>
        </w:rPr>
        <w:t>.</w:t>
      </w:r>
    </w:p>
    <w:p w14:paraId="00000120" w14:textId="7038054F" w:rsidR="00DA500D" w:rsidRPr="00D02DCF" w:rsidRDefault="0077281E">
      <w:pPr>
        <w:numPr>
          <w:ilvl w:val="0"/>
          <w:numId w:val="7"/>
        </w:numPr>
        <w:pBdr>
          <w:top w:val="nil"/>
          <w:left w:val="nil"/>
          <w:bottom w:val="nil"/>
          <w:right w:val="nil"/>
          <w:between w:val="nil"/>
        </w:pBdr>
        <w:jc w:val="both"/>
        <w:rPr>
          <w:color w:val="000000"/>
          <w:sz w:val="20"/>
          <w:szCs w:val="20"/>
        </w:rPr>
      </w:pPr>
      <w:r w:rsidRPr="00D02DCF">
        <w:rPr>
          <w:color w:val="000000"/>
          <w:sz w:val="20"/>
          <w:szCs w:val="20"/>
        </w:rPr>
        <w:t>Fecha de implementación</w:t>
      </w:r>
      <w:r w:rsidR="0003311B">
        <w:rPr>
          <w:color w:val="000000"/>
          <w:sz w:val="20"/>
          <w:szCs w:val="20"/>
        </w:rPr>
        <w:t>.</w:t>
      </w:r>
    </w:p>
    <w:p w14:paraId="00000121" w14:textId="3030928C" w:rsidR="00DA500D" w:rsidRPr="00D02DCF" w:rsidRDefault="0077281E">
      <w:pPr>
        <w:numPr>
          <w:ilvl w:val="0"/>
          <w:numId w:val="7"/>
        </w:numPr>
        <w:pBdr>
          <w:top w:val="nil"/>
          <w:left w:val="nil"/>
          <w:bottom w:val="nil"/>
          <w:right w:val="nil"/>
          <w:between w:val="nil"/>
        </w:pBdr>
        <w:jc w:val="both"/>
        <w:rPr>
          <w:color w:val="000000"/>
          <w:sz w:val="20"/>
          <w:szCs w:val="20"/>
        </w:rPr>
      </w:pPr>
      <w:r w:rsidRPr="00D02DCF">
        <w:rPr>
          <w:color w:val="000000"/>
          <w:sz w:val="20"/>
          <w:szCs w:val="20"/>
        </w:rPr>
        <w:t>Observaciones</w:t>
      </w:r>
      <w:r w:rsidR="0003311B">
        <w:rPr>
          <w:color w:val="000000"/>
          <w:sz w:val="20"/>
          <w:szCs w:val="20"/>
        </w:rPr>
        <w:t>.</w:t>
      </w:r>
    </w:p>
    <w:p w14:paraId="00000122" w14:textId="77777777" w:rsidR="00DA500D" w:rsidRPr="00D02DCF" w:rsidRDefault="00DA500D">
      <w:pPr>
        <w:pBdr>
          <w:top w:val="nil"/>
          <w:left w:val="nil"/>
          <w:bottom w:val="nil"/>
          <w:right w:val="nil"/>
          <w:between w:val="nil"/>
        </w:pBdr>
        <w:ind w:left="132"/>
        <w:jc w:val="both"/>
        <w:rPr>
          <w:color w:val="000000"/>
          <w:sz w:val="20"/>
          <w:szCs w:val="20"/>
        </w:rPr>
      </w:pPr>
    </w:p>
    <w:p w14:paraId="00000123" w14:textId="77777777" w:rsidR="00DA500D" w:rsidRPr="00D02DCF" w:rsidRDefault="00000000">
      <w:pPr>
        <w:pBdr>
          <w:top w:val="nil"/>
          <w:left w:val="nil"/>
          <w:bottom w:val="nil"/>
          <w:right w:val="nil"/>
          <w:between w:val="nil"/>
        </w:pBdr>
        <w:ind w:left="132"/>
        <w:jc w:val="center"/>
        <w:rPr>
          <w:color w:val="000000"/>
          <w:sz w:val="20"/>
          <w:szCs w:val="20"/>
        </w:rPr>
      </w:pPr>
      <w:sdt>
        <w:sdtPr>
          <w:tag w:val="goog_rdk_10"/>
          <w:id w:val="-1884085483"/>
        </w:sdtPr>
        <w:sdtContent>
          <w:commentRangeStart w:id="15"/>
        </w:sdtContent>
      </w:sdt>
      <w:r w:rsidR="0077281E" w:rsidRPr="00D02DCF">
        <w:rPr>
          <w:noProof/>
          <w:color w:val="000000"/>
          <w:sz w:val="20"/>
          <w:szCs w:val="20"/>
          <w:lang w:val="en-US" w:eastAsia="en-US"/>
        </w:rPr>
        <w:drawing>
          <wp:inline distT="0" distB="0" distL="0" distR="0" wp14:anchorId="37D12303" wp14:editId="6D390EDE">
            <wp:extent cx="1358538" cy="953589"/>
            <wp:effectExtent l="0" t="0" r="0" b="0"/>
            <wp:docPr id="20099600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l="24432" t="46518" r="65126" b="40447"/>
                    <a:stretch>
                      <a:fillRect/>
                    </a:stretch>
                  </pic:blipFill>
                  <pic:spPr>
                    <a:xfrm>
                      <a:off x="0" y="0"/>
                      <a:ext cx="1358538" cy="953589"/>
                    </a:xfrm>
                    <a:prstGeom prst="rect">
                      <a:avLst/>
                    </a:prstGeom>
                    <a:ln/>
                  </pic:spPr>
                </pic:pic>
              </a:graphicData>
            </a:graphic>
          </wp:inline>
        </w:drawing>
      </w:r>
      <w:commentRangeEnd w:id="15"/>
      <w:r w:rsidR="0077281E" w:rsidRPr="00D02DCF">
        <w:commentReference w:id="15"/>
      </w:r>
    </w:p>
    <w:p w14:paraId="00000124" w14:textId="77777777" w:rsidR="00DA500D" w:rsidRPr="00D02DCF" w:rsidRDefault="00DA500D">
      <w:pPr>
        <w:pBdr>
          <w:top w:val="nil"/>
          <w:left w:val="nil"/>
          <w:bottom w:val="nil"/>
          <w:right w:val="nil"/>
          <w:between w:val="nil"/>
        </w:pBdr>
        <w:jc w:val="both"/>
        <w:rPr>
          <w:color w:val="000000"/>
          <w:sz w:val="20"/>
          <w:szCs w:val="20"/>
        </w:rPr>
      </w:pPr>
    </w:p>
    <w:p w14:paraId="00000125" w14:textId="77777777" w:rsidR="00DA500D" w:rsidRPr="00D02DCF" w:rsidRDefault="00DA500D">
      <w:pPr>
        <w:pBdr>
          <w:top w:val="nil"/>
          <w:left w:val="nil"/>
          <w:bottom w:val="nil"/>
          <w:right w:val="nil"/>
          <w:between w:val="nil"/>
        </w:pBdr>
        <w:jc w:val="both"/>
        <w:rPr>
          <w:color w:val="000000"/>
          <w:sz w:val="20"/>
          <w:szCs w:val="20"/>
        </w:rPr>
      </w:pPr>
    </w:p>
    <w:p w14:paraId="00000126" w14:textId="06C70E73" w:rsidR="00DA500D" w:rsidRPr="00D02DCF" w:rsidRDefault="0077281E">
      <w:pPr>
        <w:pBdr>
          <w:top w:val="nil"/>
          <w:left w:val="nil"/>
          <w:bottom w:val="nil"/>
          <w:right w:val="nil"/>
          <w:between w:val="nil"/>
        </w:pBdr>
        <w:jc w:val="both"/>
        <w:rPr>
          <w:b/>
          <w:color w:val="000000"/>
          <w:sz w:val="20"/>
          <w:szCs w:val="20"/>
        </w:rPr>
      </w:pPr>
      <w:r w:rsidRPr="00D02DCF">
        <w:rPr>
          <w:b/>
          <w:color w:val="000000"/>
          <w:sz w:val="20"/>
          <w:szCs w:val="20"/>
        </w:rPr>
        <w:t xml:space="preserve">3. </w:t>
      </w:r>
      <w:r w:rsidR="00043A12">
        <w:rPr>
          <w:b/>
          <w:color w:val="000000"/>
          <w:sz w:val="20"/>
          <w:szCs w:val="20"/>
        </w:rPr>
        <w:t>Seguridad e i</w:t>
      </w:r>
      <w:r w:rsidR="0003311B">
        <w:rPr>
          <w:b/>
          <w:color w:val="000000"/>
          <w:sz w:val="20"/>
          <w:szCs w:val="20"/>
        </w:rPr>
        <w:t xml:space="preserve">nfraestructura de </w:t>
      </w:r>
      <w:r w:rsidR="0003311B" w:rsidRPr="003D1DDA">
        <w:rPr>
          <w:b/>
          <w:i/>
          <w:color w:val="000000"/>
          <w:sz w:val="20"/>
          <w:szCs w:val="20"/>
        </w:rPr>
        <w:t>hardware</w:t>
      </w:r>
      <w:r w:rsidR="0003311B">
        <w:rPr>
          <w:b/>
          <w:color w:val="000000"/>
          <w:sz w:val="20"/>
          <w:szCs w:val="20"/>
        </w:rPr>
        <w:t xml:space="preserve"> y </w:t>
      </w:r>
      <w:r w:rsidR="0003311B" w:rsidRPr="003D1DDA">
        <w:rPr>
          <w:b/>
          <w:i/>
          <w:color w:val="000000"/>
          <w:sz w:val="20"/>
          <w:szCs w:val="20"/>
        </w:rPr>
        <w:t>s</w:t>
      </w:r>
      <w:r w:rsidRPr="003D1DDA">
        <w:rPr>
          <w:b/>
          <w:i/>
          <w:color w:val="000000"/>
          <w:sz w:val="20"/>
          <w:szCs w:val="20"/>
        </w:rPr>
        <w:t>oftware</w:t>
      </w:r>
    </w:p>
    <w:p w14:paraId="00000127" w14:textId="77777777" w:rsidR="00DA500D" w:rsidRPr="00D02DCF" w:rsidRDefault="00DA500D">
      <w:pPr>
        <w:pBdr>
          <w:top w:val="nil"/>
          <w:left w:val="nil"/>
          <w:bottom w:val="nil"/>
          <w:right w:val="nil"/>
          <w:between w:val="nil"/>
        </w:pBdr>
        <w:jc w:val="both"/>
        <w:rPr>
          <w:color w:val="000000"/>
          <w:sz w:val="20"/>
          <w:szCs w:val="20"/>
        </w:rPr>
      </w:pPr>
    </w:p>
    <w:p w14:paraId="00000128" w14:textId="30E6278F" w:rsidR="00DA500D" w:rsidRPr="00D02DCF" w:rsidRDefault="0077281E">
      <w:pPr>
        <w:pBdr>
          <w:top w:val="nil"/>
          <w:left w:val="nil"/>
          <w:bottom w:val="nil"/>
          <w:right w:val="nil"/>
          <w:between w:val="nil"/>
        </w:pBdr>
        <w:jc w:val="both"/>
        <w:rPr>
          <w:i/>
          <w:color w:val="000000"/>
          <w:sz w:val="20"/>
          <w:szCs w:val="20"/>
        </w:rPr>
      </w:pPr>
      <w:r w:rsidRPr="00D02DCF">
        <w:rPr>
          <w:color w:val="000000"/>
          <w:sz w:val="20"/>
          <w:szCs w:val="20"/>
        </w:rPr>
        <w:t>La infraestructura tecnológica es parte esencial para las operaciones de las organizaciones</w:t>
      </w:r>
      <w:r w:rsidR="009E4F1B">
        <w:rPr>
          <w:color w:val="000000"/>
          <w:sz w:val="20"/>
          <w:szCs w:val="20"/>
        </w:rPr>
        <w:t>,</w:t>
      </w:r>
      <w:r w:rsidRPr="00D02DCF">
        <w:rPr>
          <w:color w:val="000000"/>
          <w:sz w:val="20"/>
          <w:szCs w:val="20"/>
        </w:rPr>
        <w:t xml:space="preserve"> las mismas pueden soportar herramientas para la gestión, planificación, ejecución y monitoreo de productos o servicios. Desde aplicaciones y servicios para la comunicación, hasta complejos sistemas para la toma de decisiones, como los </w:t>
      </w:r>
      <w:r w:rsidRPr="00D02DCF">
        <w:rPr>
          <w:i/>
          <w:color w:val="000000"/>
          <w:sz w:val="20"/>
          <w:szCs w:val="20"/>
        </w:rPr>
        <w:t xml:space="preserve">Enterprise </w:t>
      </w:r>
      <w:proofErr w:type="spellStart"/>
      <w:r w:rsidRPr="00D02DCF">
        <w:rPr>
          <w:i/>
          <w:color w:val="000000"/>
          <w:sz w:val="20"/>
          <w:szCs w:val="20"/>
        </w:rPr>
        <w:t>Resource</w:t>
      </w:r>
      <w:proofErr w:type="spellEnd"/>
      <w:r w:rsidRPr="00D02DCF">
        <w:rPr>
          <w:i/>
          <w:color w:val="000000"/>
          <w:sz w:val="20"/>
          <w:szCs w:val="20"/>
        </w:rPr>
        <w:t xml:space="preserve"> </w:t>
      </w:r>
      <w:proofErr w:type="spellStart"/>
      <w:r w:rsidRPr="00D02DCF">
        <w:rPr>
          <w:i/>
          <w:color w:val="000000"/>
          <w:sz w:val="20"/>
          <w:szCs w:val="20"/>
        </w:rPr>
        <w:t>Planning</w:t>
      </w:r>
      <w:proofErr w:type="spellEnd"/>
      <w:r w:rsidRPr="00D02DCF">
        <w:rPr>
          <w:i/>
          <w:color w:val="000000"/>
          <w:sz w:val="20"/>
          <w:szCs w:val="20"/>
        </w:rPr>
        <w:t xml:space="preserve"> ERP </w:t>
      </w:r>
      <w:r w:rsidRPr="00D02DCF">
        <w:rPr>
          <w:color w:val="000000"/>
          <w:sz w:val="20"/>
          <w:szCs w:val="20"/>
        </w:rPr>
        <w:t xml:space="preserve">o los aplicativos de inteligencia de negocios </w:t>
      </w:r>
      <w:r w:rsidRPr="00D02DCF">
        <w:rPr>
          <w:i/>
          <w:color w:val="000000"/>
          <w:sz w:val="20"/>
          <w:szCs w:val="20"/>
        </w:rPr>
        <w:t>(</w:t>
      </w:r>
      <w:proofErr w:type="spellStart"/>
      <w:proofErr w:type="gramStart"/>
      <w:r w:rsidRPr="00D02DCF">
        <w:rPr>
          <w:i/>
          <w:color w:val="000000"/>
          <w:sz w:val="20"/>
          <w:szCs w:val="20"/>
        </w:rPr>
        <w:t>business</w:t>
      </w:r>
      <w:proofErr w:type="spellEnd"/>
      <w:r w:rsidRPr="00D02DCF">
        <w:rPr>
          <w:i/>
          <w:color w:val="000000"/>
          <w:sz w:val="20"/>
          <w:szCs w:val="20"/>
        </w:rPr>
        <w:t xml:space="preserve"> </w:t>
      </w:r>
      <w:proofErr w:type="spellStart"/>
      <w:r w:rsidRPr="00D02DCF">
        <w:rPr>
          <w:i/>
          <w:color w:val="000000"/>
          <w:sz w:val="20"/>
          <w:szCs w:val="20"/>
        </w:rPr>
        <w:t>intelligence</w:t>
      </w:r>
      <w:proofErr w:type="spellEnd"/>
      <w:proofErr w:type="gramEnd"/>
      <w:r w:rsidRPr="00D02DCF">
        <w:rPr>
          <w:i/>
          <w:color w:val="000000"/>
          <w:sz w:val="20"/>
          <w:szCs w:val="20"/>
        </w:rPr>
        <w:t xml:space="preserve"> - BI).</w:t>
      </w:r>
    </w:p>
    <w:p w14:paraId="00000129" w14:textId="77777777" w:rsidR="00DA500D" w:rsidRPr="00D02DCF" w:rsidRDefault="00DA500D">
      <w:pPr>
        <w:pBdr>
          <w:top w:val="nil"/>
          <w:left w:val="nil"/>
          <w:bottom w:val="nil"/>
          <w:right w:val="nil"/>
          <w:between w:val="nil"/>
        </w:pBdr>
        <w:jc w:val="both"/>
        <w:rPr>
          <w:i/>
          <w:color w:val="000000"/>
          <w:sz w:val="20"/>
          <w:szCs w:val="20"/>
        </w:rPr>
      </w:pPr>
    </w:p>
    <w:p w14:paraId="0000012A" w14:textId="77777777" w:rsidR="00DA500D" w:rsidRPr="00D02DCF" w:rsidRDefault="0077281E">
      <w:pPr>
        <w:pBdr>
          <w:top w:val="nil"/>
          <w:left w:val="nil"/>
          <w:bottom w:val="nil"/>
          <w:right w:val="nil"/>
          <w:between w:val="nil"/>
        </w:pBdr>
        <w:jc w:val="both"/>
        <w:rPr>
          <w:i/>
          <w:color w:val="000000"/>
          <w:sz w:val="20"/>
          <w:szCs w:val="20"/>
        </w:rPr>
      </w:pPr>
      <w:r w:rsidRPr="00D02DCF">
        <w:rPr>
          <w:noProof/>
          <w:color w:val="000000"/>
          <w:lang w:val="en-US" w:eastAsia="en-US"/>
        </w:rPr>
        <w:drawing>
          <wp:inline distT="0" distB="0" distL="0" distR="0" wp14:anchorId="40FC4040" wp14:editId="2839BCC8">
            <wp:extent cx="3038475" cy="1600200"/>
            <wp:effectExtent l="0" t="0" r="0" b="0"/>
            <wp:docPr id="2009960013" name="image34.jpg" descr="Blockchain, Datos, Registros, Concepto, Sistema"/>
            <wp:cNvGraphicFramePr/>
            <a:graphic xmlns:a="http://schemas.openxmlformats.org/drawingml/2006/main">
              <a:graphicData uri="http://schemas.openxmlformats.org/drawingml/2006/picture">
                <pic:pic xmlns:pic="http://schemas.openxmlformats.org/drawingml/2006/picture">
                  <pic:nvPicPr>
                    <pic:cNvPr id="0" name="image34.jpg" descr="Blockchain, Datos, Registros, Concepto, Sistema"/>
                    <pic:cNvPicPr preferRelativeResize="0"/>
                  </pic:nvPicPr>
                  <pic:blipFill>
                    <a:blip r:embed="rId30"/>
                    <a:srcRect/>
                    <a:stretch>
                      <a:fillRect/>
                    </a:stretch>
                  </pic:blipFill>
                  <pic:spPr>
                    <a:xfrm>
                      <a:off x="0" y="0"/>
                      <a:ext cx="3038475" cy="1600200"/>
                    </a:xfrm>
                    <a:prstGeom prst="rect">
                      <a:avLst/>
                    </a:prstGeom>
                    <a:ln/>
                  </pic:spPr>
                </pic:pic>
              </a:graphicData>
            </a:graphic>
          </wp:inline>
        </w:drawing>
      </w:r>
      <w:r w:rsidRPr="00D02DCF">
        <w:rPr>
          <w:i/>
          <w:color w:val="000000"/>
          <w:sz w:val="20"/>
          <w:szCs w:val="20"/>
        </w:rPr>
        <w:t xml:space="preserve"> </w:t>
      </w:r>
    </w:p>
    <w:p w14:paraId="0000012B" w14:textId="77777777" w:rsidR="00DA500D" w:rsidRPr="00D02DCF" w:rsidRDefault="00000000">
      <w:pPr>
        <w:pBdr>
          <w:top w:val="nil"/>
          <w:left w:val="nil"/>
          <w:bottom w:val="nil"/>
          <w:right w:val="nil"/>
          <w:between w:val="nil"/>
        </w:pBdr>
        <w:jc w:val="both"/>
        <w:rPr>
          <w:color w:val="000000"/>
          <w:sz w:val="20"/>
          <w:szCs w:val="20"/>
        </w:rPr>
      </w:pPr>
      <w:hyperlink r:id="rId31">
        <w:r w:rsidR="0077281E" w:rsidRPr="00D02DCF">
          <w:rPr>
            <w:color w:val="0000FF"/>
            <w:sz w:val="20"/>
            <w:szCs w:val="20"/>
            <w:u w:val="single"/>
          </w:rPr>
          <w:t>https://cdn.pixabay.com/photo/2021/08/28/06/14/blockchain-6580140_960_720.jpg</w:t>
        </w:r>
      </w:hyperlink>
      <w:r w:rsidR="0077281E" w:rsidRPr="00D02DCF">
        <w:rPr>
          <w:color w:val="000000"/>
          <w:sz w:val="20"/>
          <w:szCs w:val="20"/>
        </w:rPr>
        <w:t xml:space="preserve"> </w:t>
      </w:r>
    </w:p>
    <w:p w14:paraId="0000012C" w14:textId="77777777" w:rsidR="00DA500D" w:rsidRPr="00D02DCF" w:rsidRDefault="00DA500D">
      <w:pPr>
        <w:pBdr>
          <w:top w:val="nil"/>
          <w:left w:val="nil"/>
          <w:bottom w:val="nil"/>
          <w:right w:val="nil"/>
          <w:between w:val="nil"/>
        </w:pBdr>
        <w:ind w:left="132"/>
        <w:jc w:val="both"/>
        <w:rPr>
          <w:i/>
          <w:color w:val="000000"/>
          <w:sz w:val="20"/>
          <w:szCs w:val="20"/>
        </w:rPr>
      </w:pPr>
    </w:p>
    <w:p w14:paraId="0000012D" w14:textId="77777777" w:rsidR="00DA500D" w:rsidRPr="00D02DCF" w:rsidRDefault="00000000">
      <w:pPr>
        <w:pBdr>
          <w:top w:val="nil"/>
          <w:left w:val="nil"/>
          <w:bottom w:val="nil"/>
          <w:right w:val="nil"/>
          <w:between w:val="nil"/>
        </w:pBdr>
        <w:jc w:val="both"/>
        <w:rPr>
          <w:color w:val="000000"/>
          <w:sz w:val="20"/>
          <w:szCs w:val="20"/>
        </w:rPr>
      </w:pPr>
      <w:sdt>
        <w:sdtPr>
          <w:tag w:val="goog_rdk_11"/>
          <w:id w:val="1654945991"/>
        </w:sdtPr>
        <w:sdtContent>
          <w:commentRangeStart w:id="16"/>
        </w:sdtContent>
      </w:sdt>
      <w:r w:rsidR="0077281E" w:rsidRPr="00D02DCF">
        <w:rPr>
          <w:color w:val="000000"/>
          <w:sz w:val="20"/>
          <w:szCs w:val="20"/>
        </w:rPr>
        <w:t xml:space="preserve">La infraestructura tecnológica principalmente está compuesta por </w:t>
      </w:r>
      <w:r w:rsidR="0077281E" w:rsidRPr="00D02DCF">
        <w:rPr>
          <w:i/>
          <w:color w:val="000000"/>
          <w:sz w:val="20"/>
          <w:szCs w:val="20"/>
        </w:rPr>
        <w:t>hardware</w:t>
      </w:r>
      <w:r w:rsidR="0077281E" w:rsidRPr="00D02DCF">
        <w:rPr>
          <w:color w:val="000000"/>
          <w:sz w:val="20"/>
          <w:szCs w:val="20"/>
        </w:rPr>
        <w:t xml:space="preserve"> y </w:t>
      </w:r>
      <w:r w:rsidR="0077281E" w:rsidRPr="00D02DCF">
        <w:rPr>
          <w:i/>
          <w:color w:val="000000"/>
          <w:sz w:val="20"/>
          <w:szCs w:val="20"/>
        </w:rPr>
        <w:t>software</w:t>
      </w:r>
      <w:r w:rsidR="0077281E" w:rsidRPr="00D02DCF">
        <w:rPr>
          <w:color w:val="000000"/>
          <w:sz w:val="20"/>
          <w:szCs w:val="20"/>
        </w:rPr>
        <w:t>, y es importante mencionar que para la misma es necesario aplicar una serie de buenas prácticas y/o controles de seguridad digital que permitan lograr que la misma sea segura y confiable.</w:t>
      </w:r>
      <w:commentRangeEnd w:id="16"/>
      <w:r w:rsidR="0077281E" w:rsidRPr="00D02DCF">
        <w:commentReference w:id="16"/>
      </w:r>
    </w:p>
    <w:p w14:paraId="0000012E" w14:textId="77777777" w:rsidR="00DA500D" w:rsidRPr="00D02DCF" w:rsidRDefault="00DA500D">
      <w:pPr>
        <w:pBdr>
          <w:top w:val="nil"/>
          <w:left w:val="nil"/>
          <w:bottom w:val="nil"/>
          <w:right w:val="nil"/>
          <w:between w:val="nil"/>
        </w:pBdr>
        <w:jc w:val="both"/>
        <w:rPr>
          <w:color w:val="000000"/>
          <w:sz w:val="20"/>
          <w:szCs w:val="20"/>
        </w:rPr>
      </w:pPr>
    </w:p>
    <w:p w14:paraId="0000012F" w14:textId="77777777" w:rsidR="00DA500D" w:rsidRPr="00D02DCF" w:rsidRDefault="00DA500D">
      <w:pPr>
        <w:pBdr>
          <w:top w:val="nil"/>
          <w:left w:val="nil"/>
          <w:bottom w:val="nil"/>
          <w:right w:val="nil"/>
          <w:between w:val="nil"/>
        </w:pBdr>
        <w:jc w:val="both"/>
        <w:rPr>
          <w:color w:val="000000"/>
          <w:sz w:val="20"/>
          <w:szCs w:val="20"/>
        </w:rPr>
      </w:pPr>
    </w:p>
    <w:p w14:paraId="00000130" w14:textId="7A747C17" w:rsidR="00DA500D" w:rsidRPr="00D02DCF" w:rsidRDefault="00405EA3">
      <w:pPr>
        <w:pBdr>
          <w:top w:val="nil"/>
          <w:left w:val="nil"/>
          <w:bottom w:val="nil"/>
          <w:right w:val="nil"/>
          <w:between w:val="nil"/>
        </w:pBdr>
        <w:jc w:val="both"/>
        <w:rPr>
          <w:b/>
          <w:color w:val="000000"/>
          <w:sz w:val="20"/>
          <w:szCs w:val="20"/>
        </w:rPr>
      </w:pPr>
      <w:r>
        <w:rPr>
          <w:b/>
          <w:color w:val="000000"/>
          <w:sz w:val="20"/>
          <w:szCs w:val="20"/>
        </w:rPr>
        <w:t>3.1. Infraestructura</w:t>
      </w:r>
      <w:r w:rsidR="00043A12">
        <w:rPr>
          <w:b/>
          <w:color w:val="000000"/>
          <w:sz w:val="20"/>
          <w:szCs w:val="20"/>
        </w:rPr>
        <w:t xml:space="preserve"> de </w:t>
      </w:r>
      <w:r w:rsidR="00043A12" w:rsidRPr="00043A12">
        <w:rPr>
          <w:b/>
          <w:i/>
          <w:color w:val="000000"/>
          <w:sz w:val="20"/>
          <w:szCs w:val="20"/>
        </w:rPr>
        <w:t>hardware</w:t>
      </w:r>
      <w:r w:rsidR="00043A12">
        <w:rPr>
          <w:b/>
          <w:color w:val="000000"/>
          <w:sz w:val="20"/>
          <w:szCs w:val="20"/>
        </w:rPr>
        <w:t xml:space="preserve"> y </w:t>
      </w:r>
      <w:r w:rsidR="00043A12" w:rsidRPr="00043A12">
        <w:rPr>
          <w:b/>
          <w:i/>
          <w:color w:val="000000"/>
          <w:sz w:val="20"/>
          <w:szCs w:val="20"/>
        </w:rPr>
        <w:t>s</w:t>
      </w:r>
      <w:r w:rsidR="0077281E" w:rsidRPr="00043A12">
        <w:rPr>
          <w:b/>
          <w:i/>
          <w:color w:val="000000"/>
          <w:sz w:val="20"/>
          <w:szCs w:val="20"/>
        </w:rPr>
        <w:t>oftware</w:t>
      </w:r>
    </w:p>
    <w:p w14:paraId="00000131" w14:textId="77777777" w:rsidR="00DA500D" w:rsidRPr="00D02DCF" w:rsidRDefault="00DA500D">
      <w:pPr>
        <w:pBdr>
          <w:top w:val="nil"/>
          <w:left w:val="nil"/>
          <w:bottom w:val="nil"/>
          <w:right w:val="nil"/>
          <w:between w:val="nil"/>
        </w:pBdr>
        <w:ind w:left="720"/>
        <w:jc w:val="both"/>
        <w:rPr>
          <w:color w:val="000000"/>
          <w:sz w:val="20"/>
          <w:szCs w:val="20"/>
        </w:rPr>
      </w:pPr>
    </w:p>
    <w:p w14:paraId="00000132" w14:textId="77777777" w:rsidR="00DA500D" w:rsidRPr="00D02DCF" w:rsidRDefault="0077281E">
      <w:pPr>
        <w:pBdr>
          <w:top w:val="nil"/>
          <w:left w:val="nil"/>
          <w:bottom w:val="nil"/>
          <w:right w:val="nil"/>
          <w:between w:val="nil"/>
        </w:pBdr>
        <w:jc w:val="both"/>
        <w:rPr>
          <w:i/>
          <w:color w:val="000000"/>
          <w:sz w:val="20"/>
          <w:szCs w:val="20"/>
        </w:rPr>
      </w:pPr>
      <w:r w:rsidRPr="00D02DCF">
        <w:rPr>
          <w:color w:val="000000"/>
          <w:sz w:val="20"/>
          <w:szCs w:val="20"/>
        </w:rPr>
        <w:t xml:space="preserve">La infraestructura tecnológica consiste en los componentes de </w:t>
      </w:r>
      <w:r w:rsidRPr="00405EA3">
        <w:rPr>
          <w:i/>
          <w:color w:val="000000"/>
          <w:sz w:val="20"/>
          <w:szCs w:val="20"/>
        </w:rPr>
        <w:t>hardware</w:t>
      </w:r>
      <w:r w:rsidRPr="00D02DCF">
        <w:rPr>
          <w:color w:val="000000"/>
          <w:sz w:val="20"/>
          <w:szCs w:val="20"/>
        </w:rPr>
        <w:t xml:space="preserve"> y </w:t>
      </w:r>
      <w:r w:rsidRPr="00405EA3">
        <w:rPr>
          <w:i/>
          <w:color w:val="000000"/>
          <w:sz w:val="20"/>
          <w:szCs w:val="20"/>
        </w:rPr>
        <w:t>software</w:t>
      </w:r>
      <w:r w:rsidRPr="00D02DCF">
        <w:rPr>
          <w:color w:val="000000"/>
          <w:sz w:val="20"/>
          <w:szCs w:val="20"/>
        </w:rPr>
        <w:t xml:space="preserve"> requeridos para gestionar y operar entornos tecnológicos, que pueden ser implementados en instalaciones de la organización o en sistemas en la nube, </w:t>
      </w:r>
      <w:r w:rsidRPr="00D02DCF">
        <w:rPr>
          <w:i/>
          <w:color w:val="000000"/>
          <w:sz w:val="20"/>
          <w:szCs w:val="20"/>
        </w:rPr>
        <w:t>Cloud Computing.</w:t>
      </w:r>
    </w:p>
    <w:p w14:paraId="00000133" w14:textId="77777777" w:rsidR="00DA500D" w:rsidRPr="00D02DCF" w:rsidRDefault="00DA500D">
      <w:pPr>
        <w:pBdr>
          <w:top w:val="nil"/>
          <w:left w:val="nil"/>
          <w:bottom w:val="nil"/>
          <w:right w:val="nil"/>
          <w:between w:val="nil"/>
        </w:pBdr>
        <w:jc w:val="both"/>
        <w:rPr>
          <w:color w:val="000000"/>
          <w:sz w:val="20"/>
          <w:szCs w:val="20"/>
        </w:rPr>
      </w:pPr>
    </w:p>
    <w:p w14:paraId="00000134" w14:textId="77777777" w:rsidR="00DA500D" w:rsidRPr="00D02DCF" w:rsidRDefault="0077281E">
      <w:pPr>
        <w:pBdr>
          <w:top w:val="nil"/>
          <w:left w:val="nil"/>
          <w:bottom w:val="nil"/>
          <w:right w:val="nil"/>
          <w:between w:val="nil"/>
        </w:pBdr>
        <w:jc w:val="both"/>
        <w:rPr>
          <w:color w:val="000000"/>
          <w:sz w:val="20"/>
          <w:szCs w:val="20"/>
        </w:rPr>
      </w:pPr>
      <w:r w:rsidRPr="00D02DCF">
        <w:rPr>
          <w:noProof/>
          <w:color w:val="000000"/>
          <w:lang w:val="en-US" w:eastAsia="en-US"/>
        </w:rPr>
        <w:lastRenderedPageBreak/>
        <w:drawing>
          <wp:inline distT="0" distB="0" distL="0" distR="0" wp14:anchorId="4A0BFCDA" wp14:editId="48F019E0">
            <wp:extent cx="2176062" cy="1451415"/>
            <wp:effectExtent l="0" t="0" r="0" b="0"/>
            <wp:docPr id="2009960014" name="image26.jpg" descr="Concepto de mercado de la bolsa de valores, empresaria comerciante de mano prensa tableta digital con gráficos de análisis de la línea de velas en la oficina en la oficina, diagramas en la pantalla. - Foto de stock de Finanzas libre de derechos"/>
            <wp:cNvGraphicFramePr/>
            <a:graphic xmlns:a="http://schemas.openxmlformats.org/drawingml/2006/main">
              <a:graphicData uri="http://schemas.openxmlformats.org/drawingml/2006/picture">
                <pic:pic xmlns:pic="http://schemas.openxmlformats.org/drawingml/2006/picture">
                  <pic:nvPicPr>
                    <pic:cNvPr id="0" name="image26.jpg" descr="Concepto de mercado de la bolsa de valores, empresaria comerciante de mano prensa tableta digital con gráficos de análisis de la línea de velas en la oficina en la oficina, diagramas en la pantalla. - Foto de stock de Finanzas libre de derechos"/>
                    <pic:cNvPicPr preferRelativeResize="0"/>
                  </pic:nvPicPr>
                  <pic:blipFill>
                    <a:blip r:embed="rId32"/>
                    <a:srcRect/>
                    <a:stretch>
                      <a:fillRect/>
                    </a:stretch>
                  </pic:blipFill>
                  <pic:spPr>
                    <a:xfrm>
                      <a:off x="0" y="0"/>
                      <a:ext cx="2176062" cy="1451415"/>
                    </a:xfrm>
                    <a:prstGeom prst="rect">
                      <a:avLst/>
                    </a:prstGeom>
                    <a:ln/>
                  </pic:spPr>
                </pic:pic>
              </a:graphicData>
            </a:graphic>
          </wp:inline>
        </w:drawing>
      </w:r>
    </w:p>
    <w:p w14:paraId="00000135" w14:textId="77777777" w:rsidR="00DA500D" w:rsidRPr="00D02DCF" w:rsidRDefault="00000000">
      <w:pPr>
        <w:pBdr>
          <w:top w:val="nil"/>
          <w:left w:val="nil"/>
          <w:bottom w:val="nil"/>
          <w:right w:val="nil"/>
          <w:between w:val="nil"/>
        </w:pBdr>
        <w:jc w:val="both"/>
        <w:rPr>
          <w:color w:val="000000"/>
          <w:sz w:val="20"/>
          <w:szCs w:val="20"/>
        </w:rPr>
      </w:pPr>
      <w:hyperlink r:id="rId33">
        <w:r w:rsidR="0077281E" w:rsidRPr="00D02DCF">
          <w:rPr>
            <w:color w:val="0000FF"/>
            <w:sz w:val="20"/>
            <w:szCs w:val="20"/>
            <w:u w:val="single"/>
          </w:rPr>
          <w:t>https://media.istockphoto.com/photos/stock-exchange-market-concept-businesswoman-hand-trader-press-digital-picture-id1276312812?s=612x612</w:t>
        </w:r>
      </w:hyperlink>
      <w:r w:rsidR="0077281E" w:rsidRPr="00D02DCF">
        <w:rPr>
          <w:color w:val="000000"/>
          <w:sz w:val="20"/>
          <w:szCs w:val="20"/>
        </w:rPr>
        <w:t xml:space="preserve"> </w:t>
      </w:r>
    </w:p>
    <w:p w14:paraId="00000136" w14:textId="77777777" w:rsidR="00DA500D" w:rsidRPr="00D02DCF" w:rsidRDefault="00DA500D">
      <w:pPr>
        <w:pBdr>
          <w:top w:val="nil"/>
          <w:left w:val="nil"/>
          <w:bottom w:val="nil"/>
          <w:right w:val="nil"/>
          <w:between w:val="nil"/>
        </w:pBdr>
        <w:ind w:left="720"/>
        <w:jc w:val="both"/>
        <w:rPr>
          <w:i/>
          <w:color w:val="000000"/>
          <w:sz w:val="20"/>
          <w:szCs w:val="20"/>
        </w:rPr>
      </w:pPr>
    </w:p>
    <w:p w14:paraId="00000137" w14:textId="0FF74701" w:rsidR="00DA500D" w:rsidRPr="00D02DCF" w:rsidRDefault="009E4F1B">
      <w:pPr>
        <w:pBdr>
          <w:top w:val="nil"/>
          <w:left w:val="nil"/>
          <w:bottom w:val="nil"/>
          <w:right w:val="nil"/>
          <w:between w:val="nil"/>
        </w:pBdr>
        <w:jc w:val="both"/>
        <w:rPr>
          <w:color w:val="000000"/>
          <w:sz w:val="20"/>
          <w:szCs w:val="20"/>
        </w:rPr>
      </w:pPr>
      <w:r>
        <w:rPr>
          <w:color w:val="000000"/>
          <w:sz w:val="20"/>
          <w:szCs w:val="20"/>
        </w:rPr>
        <w:t>Se</w:t>
      </w:r>
      <w:r w:rsidR="0077281E" w:rsidRPr="00D02DCF">
        <w:rPr>
          <w:color w:val="000000"/>
          <w:sz w:val="20"/>
          <w:szCs w:val="20"/>
        </w:rPr>
        <w:t xml:space="preserve"> presenta</w:t>
      </w:r>
      <w:r>
        <w:rPr>
          <w:color w:val="000000"/>
          <w:sz w:val="20"/>
          <w:szCs w:val="20"/>
        </w:rPr>
        <w:t>n</w:t>
      </w:r>
      <w:r w:rsidR="0077281E" w:rsidRPr="00D02DCF">
        <w:rPr>
          <w:color w:val="000000"/>
          <w:sz w:val="20"/>
          <w:szCs w:val="20"/>
        </w:rPr>
        <w:t xml:space="preserve"> a continuación, aspectos claves de la infraestructura de </w:t>
      </w:r>
      <w:r w:rsidR="0077281E" w:rsidRPr="00405EA3">
        <w:rPr>
          <w:i/>
          <w:color w:val="000000"/>
          <w:sz w:val="20"/>
          <w:szCs w:val="20"/>
        </w:rPr>
        <w:t>hardware</w:t>
      </w:r>
      <w:r w:rsidR="0077281E" w:rsidRPr="00D02DCF">
        <w:rPr>
          <w:color w:val="000000"/>
          <w:sz w:val="20"/>
          <w:szCs w:val="20"/>
        </w:rPr>
        <w:t xml:space="preserve"> y </w:t>
      </w:r>
      <w:r w:rsidR="0077281E" w:rsidRPr="00405EA3">
        <w:rPr>
          <w:i/>
          <w:color w:val="000000"/>
          <w:sz w:val="20"/>
          <w:szCs w:val="20"/>
        </w:rPr>
        <w:t>software</w:t>
      </w:r>
      <w:r w:rsidR="0077281E" w:rsidRPr="00D02DCF">
        <w:rPr>
          <w:color w:val="000000"/>
          <w:sz w:val="20"/>
          <w:szCs w:val="20"/>
        </w:rPr>
        <w:t xml:space="preserve">; </w:t>
      </w:r>
      <w:r>
        <w:rPr>
          <w:color w:val="000000"/>
          <w:sz w:val="20"/>
          <w:szCs w:val="20"/>
        </w:rPr>
        <w:t xml:space="preserve">se deben </w:t>
      </w:r>
      <w:r w:rsidR="0077281E" w:rsidRPr="00D02DCF">
        <w:rPr>
          <w:color w:val="000000"/>
          <w:sz w:val="20"/>
          <w:szCs w:val="20"/>
        </w:rPr>
        <w:t>es</w:t>
      </w:r>
      <w:r>
        <w:rPr>
          <w:color w:val="000000"/>
          <w:sz w:val="20"/>
          <w:szCs w:val="20"/>
        </w:rPr>
        <w:t>tudiar</w:t>
      </w:r>
      <w:r w:rsidR="0077281E" w:rsidRPr="00D02DCF">
        <w:rPr>
          <w:color w:val="000000"/>
          <w:sz w:val="20"/>
          <w:szCs w:val="20"/>
        </w:rPr>
        <w:t xml:space="preserve"> atentamente y llevar registro de ello en </w:t>
      </w:r>
      <w:r>
        <w:rPr>
          <w:color w:val="000000"/>
          <w:sz w:val="20"/>
          <w:szCs w:val="20"/>
        </w:rPr>
        <w:t>la</w:t>
      </w:r>
      <w:r w:rsidR="0077281E" w:rsidRPr="00D02DCF">
        <w:rPr>
          <w:color w:val="000000"/>
          <w:sz w:val="20"/>
          <w:szCs w:val="20"/>
        </w:rPr>
        <w:t xml:space="preserve"> libreta personal de apuntes. ¡Adelante!</w:t>
      </w:r>
    </w:p>
    <w:p w14:paraId="00000138" w14:textId="77777777"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 xml:space="preserve"> </w:t>
      </w:r>
    </w:p>
    <w:p w14:paraId="00000139" w14:textId="77777777" w:rsidR="00DA500D" w:rsidRPr="00D02DCF" w:rsidRDefault="00DA500D">
      <w:pPr>
        <w:pBdr>
          <w:top w:val="nil"/>
          <w:left w:val="nil"/>
          <w:bottom w:val="nil"/>
          <w:right w:val="nil"/>
          <w:between w:val="nil"/>
        </w:pBdr>
        <w:jc w:val="center"/>
        <w:rPr>
          <w:color w:val="000000"/>
          <w:sz w:val="20"/>
          <w:szCs w:val="20"/>
        </w:rPr>
      </w:pPr>
    </w:p>
    <w:p w14:paraId="0000013A" w14:textId="398DDBAB" w:rsidR="00DA500D" w:rsidRPr="00D02DCF" w:rsidRDefault="00000000">
      <w:pPr>
        <w:pBdr>
          <w:top w:val="nil"/>
          <w:left w:val="nil"/>
          <w:bottom w:val="nil"/>
          <w:right w:val="nil"/>
          <w:between w:val="nil"/>
        </w:pBdr>
        <w:jc w:val="center"/>
        <w:rPr>
          <w:color w:val="000000"/>
          <w:sz w:val="20"/>
          <w:szCs w:val="20"/>
        </w:rPr>
      </w:pPr>
      <w:sdt>
        <w:sdtPr>
          <w:tag w:val="goog_rdk_12"/>
          <w:id w:val="722328549"/>
          <w:showingPlcHdr/>
        </w:sdtPr>
        <w:sdtContent>
          <w:r w:rsidR="00FB53A9">
            <w:t xml:space="preserve">     </w:t>
          </w:r>
          <w:commentRangeStart w:id="17"/>
        </w:sdtContent>
      </w:sdt>
      <w:r w:rsidR="0077281E" w:rsidRPr="00D02DCF">
        <w:rPr>
          <w:noProof/>
          <w:color w:val="000000"/>
          <w:sz w:val="20"/>
          <w:szCs w:val="20"/>
          <w:lang w:val="en-US" w:eastAsia="en-US"/>
        </w:rPr>
        <mc:AlternateContent>
          <mc:Choice Requires="wps">
            <w:drawing>
              <wp:inline distT="0" distB="0" distL="0" distR="0" wp14:anchorId="3E1D88AE" wp14:editId="0E11610B">
                <wp:extent cx="5022520" cy="438875"/>
                <wp:effectExtent l="0" t="0" r="0" b="0"/>
                <wp:docPr id="2009959980" name="Rectángulo 2009959980"/>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379F2BDB" w14:textId="77777777" w:rsidR="0032473F" w:rsidRDefault="0032473F">
                            <w:pPr>
                              <w:spacing w:line="240" w:lineRule="auto"/>
                              <w:jc w:val="center"/>
                              <w:textDirection w:val="btLr"/>
                            </w:pPr>
                            <w:r>
                              <w:rPr>
                                <w:color w:val="000000"/>
                                <w:sz w:val="20"/>
                              </w:rPr>
                              <w:t>DI_CF2_3-1_InfraestructuraHardwareYSoftware</w:t>
                            </w:r>
                          </w:p>
                        </w:txbxContent>
                      </wps:txbx>
                      <wps:bodyPr spcFirstLastPara="1" wrap="square" lIns="91425" tIns="45700" rIns="91425" bIns="45700" anchor="ctr" anchorCtr="0">
                        <a:noAutofit/>
                      </wps:bodyPr>
                    </wps:wsp>
                  </a:graphicData>
                </a:graphic>
              </wp:inline>
            </w:drawing>
          </mc:Choice>
          <mc:Fallback>
            <w:pict>
              <v:rect w14:anchorId="3E1D88AE" id="Rectángulo 2009959980" o:spid="_x0000_s1031" style="width:395.45pt;height: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5P0KwIAAFYEAAAOAAAAZHJzL2Uyb0RvYy54bWysVNuO2jAQfa/Uf7D8XnJZYAERVu1Sqkqr&#10;LdK2HzA4DrHkW21Dwt937FBg20qVqr44M/Fk5syZM1k+9EqSI3deGF3RYpRTwjUztdD7in77unk3&#10;o8QH0DVIo3lFT9zTh9XbN8vOLnhpWiNr7ggm0X7R2Yq2IdhFlnnWcgV+ZCzXeNkYpyCg6/ZZ7aDD&#10;7EpmZZ5Ps8642jrDuPf4dj1c0lXK3zSchS9N43kgsqKILaTTpXMXz2y1hMXegW0FO8OAf0ChQGgs&#10;ekm1hgDk4MRvqZRgznjThBEzKjNNIxhPPWA3Rf5LNy8tWJ56QXK8vdDk/19a9nx8sVuHNHTWLzya&#10;sYu+cSo+ER/pK1rOxkU+R/pOFb2bTKfz4m4gjveBMAyY5Pl8VmIAw4hxOS3uJzEgu2ayzodP3CgS&#10;jYo6HEziC45PPgyhP0NiYW+kqDdCyuREMfBH6cgRcIzAGNdhei7wKlJq0qEKy/s8YgHUUyMhoKls&#10;XVGv96nmq0+82+8uqcflfTH/8KfMEdwafDtASBkGCpQIKGApVEVnOZZNgmo51B91TcLJouY1Kp9G&#10;YF5RIjnuCRopLoCQf49DGqVGNq8Tilbodz0R2FaiOr7Zmfq0dcRbthEI9wl82IJDORdYHSWOdb8f&#10;wCEW+VmjhubFuJzgTiRnPEmkudub3e0NaNYa3BwWHCWD8xjSJsUZafP+EEwj0iyvYM6oUbxJDedF&#10;i9tx66eo6+9g9QMAAP//AwBQSwMEFAAGAAgAAAAhAKDKytXdAAAABAEAAA8AAABkcnMvZG93bnJl&#10;di54bWxMj09Lw0AQxe+C32EZwYvYTUSqiZmUUhBsT/YPiLdtdpqEZmdDdtvGb+/oRS8Dj/d47zfF&#10;bHSdOtMQWs8I6SQBRVx523KNsNu+3j+DCtGwNZ1nQviiALPy+qowufUXXtN5E2slJRxyg9DE2Oda&#10;h6ohZ8LE98TiHfzgTBQ51NoO5iLlrtMPSTLVzrQsC43padFQddycHMJjvXK79HDcLtO7VT9fvC8/&#10;xrdPxNubcf4CKtIY/8Lwgy/oUArT3p/YBtUhyCPx94r3lCUZqD3CNEtBl4X+D19+AwAA//8DAFBL&#10;AQItABQABgAIAAAAIQC2gziS/gAAAOEBAAATAAAAAAAAAAAAAAAAAAAAAABbQ29udGVudF9UeXBl&#10;c10ueG1sUEsBAi0AFAAGAAgAAAAhADj9If/WAAAAlAEAAAsAAAAAAAAAAAAAAAAALwEAAF9yZWxz&#10;Ly5yZWxzUEsBAi0AFAAGAAgAAAAhAHXXk/QrAgAAVgQAAA4AAAAAAAAAAAAAAAAALgIAAGRycy9l&#10;Mm9Eb2MueG1sUEsBAi0AFAAGAAgAAAAhAKDKytXdAAAABAEAAA8AAAAAAAAAAAAAAAAAhQQAAGRy&#10;cy9kb3ducmV2LnhtbFBLBQYAAAAABAAEAPMAAACPBQAAAAA=&#10;" fillcolor="#f79646 [3209]" strokecolor="#42719b" strokeweight="1pt">
                <v:stroke startarrowwidth="narrow" startarrowlength="short" endarrowwidth="narrow" endarrowlength="short" miterlimit="5243f"/>
                <v:textbox inset="2.53958mm,1.2694mm,2.53958mm,1.2694mm">
                  <w:txbxContent>
                    <w:p w14:paraId="379F2BDB" w14:textId="77777777" w:rsidR="0032473F" w:rsidRDefault="0032473F">
                      <w:pPr>
                        <w:spacing w:line="240" w:lineRule="auto"/>
                        <w:jc w:val="center"/>
                        <w:textDirection w:val="btLr"/>
                      </w:pPr>
                      <w:r>
                        <w:rPr>
                          <w:color w:val="000000"/>
                          <w:sz w:val="20"/>
                        </w:rPr>
                        <w:t>DI_CF2_3-1_InfraestructuraHardwareYSoftware</w:t>
                      </w:r>
                    </w:p>
                  </w:txbxContent>
                </v:textbox>
                <w10:anchorlock/>
              </v:rect>
            </w:pict>
          </mc:Fallback>
        </mc:AlternateContent>
      </w:r>
      <w:commentRangeEnd w:id="17"/>
      <w:r w:rsidR="0077281E" w:rsidRPr="00D02DCF">
        <w:commentReference w:id="17"/>
      </w:r>
    </w:p>
    <w:p w14:paraId="0000013B" w14:textId="77777777" w:rsidR="00DA500D" w:rsidRPr="00D02DCF" w:rsidRDefault="00DA500D">
      <w:pPr>
        <w:pBdr>
          <w:top w:val="nil"/>
          <w:left w:val="nil"/>
          <w:bottom w:val="nil"/>
          <w:right w:val="nil"/>
          <w:between w:val="nil"/>
        </w:pBdr>
        <w:ind w:left="720"/>
        <w:jc w:val="both"/>
        <w:rPr>
          <w:i/>
          <w:color w:val="000000"/>
          <w:sz w:val="20"/>
          <w:szCs w:val="20"/>
        </w:rPr>
      </w:pPr>
    </w:p>
    <w:p w14:paraId="0000013C" w14:textId="77777777" w:rsidR="00DA500D" w:rsidRPr="00D02DCF" w:rsidRDefault="00DA500D">
      <w:pPr>
        <w:pBdr>
          <w:top w:val="nil"/>
          <w:left w:val="nil"/>
          <w:bottom w:val="nil"/>
          <w:right w:val="nil"/>
          <w:between w:val="nil"/>
        </w:pBdr>
        <w:jc w:val="both"/>
        <w:rPr>
          <w:color w:val="000000"/>
        </w:rPr>
      </w:pPr>
    </w:p>
    <w:p w14:paraId="0000013D" w14:textId="77777777" w:rsidR="00DA500D" w:rsidRPr="00D02DCF" w:rsidRDefault="0077281E">
      <w:pPr>
        <w:pBdr>
          <w:top w:val="nil"/>
          <w:left w:val="nil"/>
          <w:bottom w:val="nil"/>
          <w:right w:val="nil"/>
          <w:between w:val="nil"/>
        </w:pBdr>
        <w:jc w:val="both"/>
        <w:rPr>
          <w:b/>
          <w:color w:val="000000"/>
          <w:sz w:val="20"/>
          <w:szCs w:val="20"/>
        </w:rPr>
      </w:pPr>
      <w:r w:rsidRPr="00D02DCF">
        <w:rPr>
          <w:b/>
          <w:color w:val="000000"/>
          <w:sz w:val="20"/>
          <w:szCs w:val="20"/>
        </w:rPr>
        <w:t>3.2. Componentes de infraestructura y seguridad</w:t>
      </w:r>
    </w:p>
    <w:p w14:paraId="0000013E" w14:textId="77777777" w:rsidR="00DA500D" w:rsidRPr="00D02DCF" w:rsidRDefault="00DA500D">
      <w:pPr>
        <w:pBdr>
          <w:top w:val="nil"/>
          <w:left w:val="nil"/>
          <w:bottom w:val="nil"/>
          <w:right w:val="nil"/>
          <w:between w:val="nil"/>
        </w:pBdr>
        <w:jc w:val="both"/>
        <w:rPr>
          <w:color w:val="000000"/>
          <w:sz w:val="20"/>
          <w:szCs w:val="20"/>
        </w:rPr>
      </w:pPr>
    </w:p>
    <w:p w14:paraId="0000013F" w14:textId="1231122E" w:rsidR="00DA500D" w:rsidRPr="00D02DCF" w:rsidRDefault="00000000">
      <w:pPr>
        <w:pBdr>
          <w:top w:val="nil"/>
          <w:left w:val="nil"/>
          <w:bottom w:val="nil"/>
          <w:right w:val="nil"/>
          <w:between w:val="nil"/>
        </w:pBdr>
        <w:jc w:val="both"/>
        <w:rPr>
          <w:color w:val="000000"/>
          <w:sz w:val="20"/>
          <w:szCs w:val="20"/>
        </w:rPr>
      </w:pPr>
      <w:sdt>
        <w:sdtPr>
          <w:tag w:val="goog_rdk_13"/>
          <w:id w:val="56751800"/>
        </w:sdtPr>
        <w:sdtContent>
          <w:commentRangeStart w:id="18"/>
        </w:sdtContent>
      </w:sdt>
      <w:r w:rsidR="0077281E" w:rsidRPr="00D02DCF">
        <w:rPr>
          <w:color w:val="000000"/>
          <w:sz w:val="20"/>
          <w:szCs w:val="20"/>
        </w:rPr>
        <w:t>La infraestructura y seguridad cuentan con diversos componentes que interactúan entre sí y que son finalmente, los que constituyen la infraestructura tecnológica. Los componentes de seguridad a su vez son componentes de infraestructura, pero se convierten en elementos muy importantes que salvaguardan otros componentes de infraestructura y por eso toman una mayor relevancia.</w:t>
      </w:r>
    </w:p>
    <w:p w14:paraId="00000140" w14:textId="77777777" w:rsidR="00DA500D" w:rsidRPr="00D02DCF" w:rsidRDefault="00DA500D">
      <w:pPr>
        <w:pBdr>
          <w:top w:val="nil"/>
          <w:left w:val="nil"/>
          <w:bottom w:val="nil"/>
          <w:right w:val="nil"/>
          <w:between w:val="nil"/>
        </w:pBdr>
        <w:jc w:val="both"/>
        <w:rPr>
          <w:color w:val="000000"/>
          <w:sz w:val="20"/>
          <w:szCs w:val="20"/>
        </w:rPr>
      </w:pPr>
    </w:p>
    <w:p w14:paraId="00000141" w14:textId="77777777" w:rsidR="00DA500D" w:rsidRPr="00D02DCF" w:rsidRDefault="0077281E">
      <w:pPr>
        <w:pBdr>
          <w:top w:val="nil"/>
          <w:left w:val="nil"/>
          <w:bottom w:val="nil"/>
          <w:right w:val="nil"/>
          <w:between w:val="nil"/>
        </w:pBdr>
        <w:jc w:val="both"/>
        <w:rPr>
          <w:color w:val="000000"/>
          <w:sz w:val="20"/>
          <w:szCs w:val="20"/>
        </w:rPr>
      </w:pPr>
      <w:r w:rsidRPr="00D02DCF">
        <w:rPr>
          <w:noProof/>
          <w:color w:val="000000"/>
          <w:lang w:val="en-US" w:eastAsia="en-US"/>
        </w:rPr>
        <w:drawing>
          <wp:inline distT="0" distB="0" distL="0" distR="0" wp14:anchorId="4BC490B4" wp14:editId="4EF01B96">
            <wp:extent cx="3372233" cy="1299576"/>
            <wp:effectExtent l="0" t="0" r="0" b="0"/>
            <wp:docPr id="2009960015" name="image35.jpg" descr="Binario, Digitalización, Engranajes, Trabajo"/>
            <wp:cNvGraphicFramePr/>
            <a:graphic xmlns:a="http://schemas.openxmlformats.org/drawingml/2006/main">
              <a:graphicData uri="http://schemas.openxmlformats.org/drawingml/2006/picture">
                <pic:pic xmlns:pic="http://schemas.openxmlformats.org/drawingml/2006/picture">
                  <pic:nvPicPr>
                    <pic:cNvPr id="0" name="image35.jpg" descr="Binario, Digitalización, Engranajes, Trabajo"/>
                    <pic:cNvPicPr preferRelativeResize="0"/>
                  </pic:nvPicPr>
                  <pic:blipFill>
                    <a:blip r:embed="rId34"/>
                    <a:srcRect/>
                    <a:stretch>
                      <a:fillRect/>
                    </a:stretch>
                  </pic:blipFill>
                  <pic:spPr>
                    <a:xfrm>
                      <a:off x="0" y="0"/>
                      <a:ext cx="3372233" cy="1299576"/>
                    </a:xfrm>
                    <a:prstGeom prst="rect">
                      <a:avLst/>
                    </a:prstGeom>
                    <a:ln/>
                  </pic:spPr>
                </pic:pic>
              </a:graphicData>
            </a:graphic>
          </wp:inline>
        </w:drawing>
      </w:r>
    </w:p>
    <w:p w14:paraId="00000142" w14:textId="77777777" w:rsidR="00DA500D" w:rsidRPr="00D02DCF" w:rsidRDefault="00000000">
      <w:pPr>
        <w:pBdr>
          <w:top w:val="nil"/>
          <w:left w:val="nil"/>
          <w:bottom w:val="nil"/>
          <w:right w:val="nil"/>
          <w:between w:val="nil"/>
        </w:pBdr>
        <w:jc w:val="both"/>
        <w:rPr>
          <w:color w:val="000000"/>
          <w:sz w:val="20"/>
          <w:szCs w:val="20"/>
        </w:rPr>
      </w:pPr>
      <w:hyperlink r:id="rId35">
        <w:r w:rsidR="0077281E" w:rsidRPr="00D02DCF">
          <w:rPr>
            <w:color w:val="0000FF"/>
            <w:sz w:val="20"/>
            <w:szCs w:val="20"/>
            <w:u w:val="single"/>
          </w:rPr>
          <w:t>https://cdn.pixabay.com/photo/2016/04/16/10/42/binary-1332816_960_720.jpg</w:t>
        </w:r>
      </w:hyperlink>
      <w:r w:rsidR="0077281E" w:rsidRPr="00D02DCF">
        <w:rPr>
          <w:color w:val="000000"/>
          <w:sz w:val="20"/>
          <w:szCs w:val="20"/>
        </w:rPr>
        <w:t xml:space="preserve"> </w:t>
      </w:r>
      <w:commentRangeEnd w:id="18"/>
      <w:r w:rsidR="0077281E" w:rsidRPr="00D02DCF">
        <w:commentReference w:id="18"/>
      </w:r>
    </w:p>
    <w:p w14:paraId="00000143" w14:textId="77777777" w:rsidR="00DA500D" w:rsidRPr="00D02DCF" w:rsidRDefault="00DA500D">
      <w:pPr>
        <w:pBdr>
          <w:top w:val="nil"/>
          <w:left w:val="nil"/>
          <w:bottom w:val="nil"/>
          <w:right w:val="nil"/>
          <w:between w:val="nil"/>
        </w:pBdr>
        <w:jc w:val="both"/>
        <w:rPr>
          <w:color w:val="000000"/>
          <w:sz w:val="20"/>
          <w:szCs w:val="20"/>
        </w:rPr>
      </w:pPr>
    </w:p>
    <w:p w14:paraId="00000144" w14:textId="5328DF8F" w:rsidR="00DA500D" w:rsidRPr="00D02DCF" w:rsidRDefault="00FB53A9">
      <w:pPr>
        <w:pBdr>
          <w:top w:val="nil"/>
          <w:left w:val="nil"/>
          <w:bottom w:val="nil"/>
          <w:right w:val="nil"/>
          <w:between w:val="nil"/>
        </w:pBdr>
        <w:jc w:val="both"/>
        <w:rPr>
          <w:color w:val="000000"/>
          <w:sz w:val="20"/>
          <w:szCs w:val="20"/>
        </w:rPr>
      </w:pPr>
      <w:r>
        <w:rPr>
          <w:color w:val="000000"/>
          <w:sz w:val="20"/>
          <w:szCs w:val="20"/>
        </w:rPr>
        <w:t>Se debe e</w:t>
      </w:r>
      <w:r w:rsidR="0077281E" w:rsidRPr="00D02DCF">
        <w:rPr>
          <w:color w:val="000000"/>
          <w:sz w:val="20"/>
          <w:szCs w:val="20"/>
        </w:rPr>
        <w:t>xplor</w:t>
      </w:r>
      <w:r>
        <w:rPr>
          <w:color w:val="000000"/>
          <w:sz w:val="20"/>
          <w:szCs w:val="20"/>
        </w:rPr>
        <w:t>ar</w:t>
      </w:r>
      <w:r w:rsidR="0077281E" w:rsidRPr="00D02DCF">
        <w:rPr>
          <w:color w:val="000000"/>
          <w:sz w:val="20"/>
          <w:szCs w:val="20"/>
        </w:rPr>
        <w:t xml:space="preserve"> el recurso que se muestra a continuación y conoc</w:t>
      </w:r>
      <w:r>
        <w:rPr>
          <w:color w:val="000000"/>
          <w:sz w:val="20"/>
          <w:szCs w:val="20"/>
        </w:rPr>
        <w:t>er</w:t>
      </w:r>
      <w:r w:rsidR="0077281E" w:rsidRPr="00D02DCF">
        <w:rPr>
          <w:color w:val="000000"/>
          <w:sz w:val="20"/>
          <w:szCs w:val="20"/>
        </w:rPr>
        <w:t xml:space="preserve"> las listas de componentes relacionados con infraestructura y seguridad:</w:t>
      </w:r>
    </w:p>
    <w:p w14:paraId="00000145" w14:textId="77777777" w:rsidR="00DA500D" w:rsidRPr="00D02DCF" w:rsidRDefault="00DA500D">
      <w:pPr>
        <w:pBdr>
          <w:top w:val="nil"/>
          <w:left w:val="nil"/>
          <w:bottom w:val="nil"/>
          <w:right w:val="nil"/>
          <w:between w:val="nil"/>
        </w:pBdr>
        <w:jc w:val="both"/>
        <w:rPr>
          <w:color w:val="000000"/>
          <w:sz w:val="20"/>
          <w:szCs w:val="20"/>
        </w:rPr>
      </w:pPr>
    </w:p>
    <w:p w14:paraId="00000146" w14:textId="77777777" w:rsidR="00DA500D" w:rsidRPr="00D02DCF" w:rsidRDefault="00000000">
      <w:pPr>
        <w:pBdr>
          <w:top w:val="nil"/>
          <w:left w:val="nil"/>
          <w:bottom w:val="nil"/>
          <w:right w:val="nil"/>
          <w:between w:val="nil"/>
        </w:pBdr>
        <w:jc w:val="center"/>
        <w:rPr>
          <w:color w:val="000000"/>
          <w:sz w:val="20"/>
          <w:szCs w:val="20"/>
        </w:rPr>
      </w:pPr>
      <w:sdt>
        <w:sdtPr>
          <w:tag w:val="goog_rdk_14"/>
          <w:id w:val="77340454"/>
        </w:sdtPr>
        <w:sdtContent>
          <w:commentRangeStart w:id="19"/>
        </w:sdtContent>
      </w:sdt>
      <w:r w:rsidR="0077281E" w:rsidRPr="00D02DCF">
        <w:rPr>
          <w:noProof/>
          <w:color w:val="000000"/>
          <w:lang w:val="en-US" w:eastAsia="en-US"/>
        </w:rPr>
        <mc:AlternateContent>
          <mc:Choice Requires="wps">
            <w:drawing>
              <wp:inline distT="0" distB="0" distL="0" distR="0" wp14:anchorId="6C5F2D4B" wp14:editId="1A59945A">
                <wp:extent cx="5022520" cy="438875"/>
                <wp:effectExtent l="0" t="0" r="0" b="0"/>
                <wp:docPr id="2009959979" name="Rectángulo 2009959979"/>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6A3CAA83" w14:textId="77777777" w:rsidR="0032473F" w:rsidRDefault="0032473F">
                            <w:pPr>
                              <w:spacing w:line="240" w:lineRule="auto"/>
                              <w:jc w:val="center"/>
                              <w:textDirection w:val="btLr"/>
                            </w:pPr>
                            <w:r>
                              <w:rPr>
                                <w:color w:val="000000"/>
                                <w:sz w:val="20"/>
                              </w:rPr>
                              <w:t>DI_CF2_3-2_ComponentesInfraestructuraYSeguridad</w:t>
                            </w:r>
                          </w:p>
                        </w:txbxContent>
                      </wps:txbx>
                      <wps:bodyPr spcFirstLastPara="1" wrap="square" lIns="91425" tIns="45700" rIns="91425" bIns="45700" anchor="ctr" anchorCtr="0">
                        <a:noAutofit/>
                      </wps:bodyPr>
                    </wps:wsp>
                  </a:graphicData>
                </a:graphic>
              </wp:inline>
            </w:drawing>
          </mc:Choice>
          <mc:Fallback>
            <w:pict>
              <v:rect w14:anchorId="6C5F2D4B" id="Rectángulo 2009959979" o:spid="_x0000_s1032" style="width:395.45pt;height: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2a/KwIAAFYEAAAOAAAAZHJzL2Uyb0RvYy54bWysVNuO2jAQfa/Uf7D8XnJZYAERVu1Sqkqr&#10;LdK2HzA4DrHkW21Dwt937FBg20qVqr44M/Fk5syZM1k+9EqSI3deGF3RYpRTwjUztdD7in77unk3&#10;o8QH0DVIo3lFT9zTh9XbN8vOLnhpWiNr7ggm0X7R2Yq2IdhFlnnWcgV+ZCzXeNkYpyCg6/ZZ7aDD&#10;7EpmZZ5Ps8642jrDuPf4dj1c0lXK3zSchS9N43kgsqKILaTTpXMXz2y1hMXegW0FO8OAf0ChQGgs&#10;ekm1hgDk4MRvqZRgznjThBEzKjNNIxhPPWA3Rf5LNy8tWJ56QXK8vdDk/19a9nx8sVuHNHTWLzya&#10;sYu+cSo+ER/pK1rOxkU+R/pOFb2bTKfz4m4gjveBMAyY5Pl8VmIAw4hxOS3uJzEgu2ayzodP3CgS&#10;jYo6HEziC45PPgyhP0NiYW+kqDdCyuREMfBH6cgRcIzAGNdhei7wKlJq0qEKy/s8YgHUUyMhoKls&#10;XVGv96nmq0+82+8uqcflfTH/8KfMEdwafDtASBkGCpQIKGApVEVnOZZNgmo51B91TcLJouY1Kp9G&#10;YF5RIjnuCRopLoCQf49DGqVGNq8Tilbodz0R2FZiIr7Zmfq0dcRbthEI9wl82IJDORdYHSWOdb8f&#10;wCEW+VmjhubFuJzgTiRnPEmkudub3e0NaNYa3BwWHCWD8xjSJsUZafP+EEwj0iyvYM6oUbxJDedF&#10;i9tx66eo6+9g9QMAAP//AwBQSwMEFAAGAAgAAAAhAKDKytXdAAAABAEAAA8AAABkcnMvZG93bnJl&#10;di54bWxMj09Lw0AQxe+C32EZwYvYTUSqiZmUUhBsT/YPiLdtdpqEZmdDdtvGb+/oRS8Dj/d47zfF&#10;bHSdOtMQWs8I6SQBRVx523KNsNu+3j+DCtGwNZ1nQviiALPy+qowufUXXtN5E2slJRxyg9DE2Oda&#10;h6ohZ8LE98TiHfzgTBQ51NoO5iLlrtMPSTLVzrQsC43padFQddycHMJjvXK79HDcLtO7VT9fvC8/&#10;xrdPxNubcf4CKtIY/8Lwgy/oUArT3p/YBtUhyCPx94r3lCUZqD3CNEtBl4X+D19+AwAA//8DAFBL&#10;AQItABQABgAIAAAAIQC2gziS/gAAAOEBAAATAAAAAAAAAAAAAAAAAAAAAABbQ29udGVudF9UeXBl&#10;c10ueG1sUEsBAi0AFAAGAAgAAAAhADj9If/WAAAAlAEAAAsAAAAAAAAAAAAAAAAALwEAAF9yZWxz&#10;Ly5yZWxzUEsBAi0AFAAGAAgAAAAhAKxvZr8rAgAAVgQAAA4AAAAAAAAAAAAAAAAALgIAAGRycy9l&#10;Mm9Eb2MueG1sUEsBAi0AFAAGAAgAAAAhAKDKytXdAAAABAEAAA8AAAAAAAAAAAAAAAAAhQQAAGRy&#10;cy9kb3ducmV2LnhtbFBLBQYAAAAABAAEAPMAAACPBQAAAAA=&#10;" fillcolor="#f79646 [3209]" strokecolor="#42719b" strokeweight="1pt">
                <v:stroke startarrowwidth="narrow" startarrowlength="short" endarrowwidth="narrow" endarrowlength="short" miterlimit="5243f"/>
                <v:textbox inset="2.53958mm,1.2694mm,2.53958mm,1.2694mm">
                  <w:txbxContent>
                    <w:p w14:paraId="6A3CAA83" w14:textId="77777777" w:rsidR="0032473F" w:rsidRDefault="0032473F">
                      <w:pPr>
                        <w:spacing w:line="240" w:lineRule="auto"/>
                        <w:jc w:val="center"/>
                        <w:textDirection w:val="btLr"/>
                      </w:pPr>
                      <w:r>
                        <w:rPr>
                          <w:color w:val="000000"/>
                          <w:sz w:val="20"/>
                        </w:rPr>
                        <w:t>DI_CF2_3-2_ComponentesInfraestructuraYSeguridad</w:t>
                      </w:r>
                    </w:p>
                  </w:txbxContent>
                </v:textbox>
                <w10:anchorlock/>
              </v:rect>
            </w:pict>
          </mc:Fallback>
        </mc:AlternateContent>
      </w:r>
      <w:commentRangeEnd w:id="19"/>
      <w:r w:rsidR="0077281E" w:rsidRPr="00D02DCF">
        <w:commentReference w:id="19"/>
      </w:r>
    </w:p>
    <w:p w14:paraId="00000147" w14:textId="77777777" w:rsidR="00DA500D" w:rsidRPr="00D02DCF" w:rsidRDefault="00DA500D">
      <w:pPr>
        <w:pBdr>
          <w:top w:val="nil"/>
          <w:left w:val="nil"/>
          <w:bottom w:val="nil"/>
          <w:right w:val="nil"/>
          <w:between w:val="nil"/>
        </w:pBdr>
        <w:jc w:val="both"/>
        <w:rPr>
          <w:color w:val="000000"/>
          <w:sz w:val="20"/>
          <w:szCs w:val="20"/>
        </w:rPr>
      </w:pPr>
    </w:p>
    <w:p w14:paraId="00000148" w14:textId="03445AD5" w:rsidR="00DA500D" w:rsidRDefault="00DA500D">
      <w:pPr>
        <w:pBdr>
          <w:top w:val="nil"/>
          <w:left w:val="nil"/>
          <w:bottom w:val="nil"/>
          <w:right w:val="nil"/>
          <w:between w:val="nil"/>
        </w:pBdr>
        <w:jc w:val="both"/>
        <w:rPr>
          <w:color w:val="000000"/>
          <w:sz w:val="20"/>
          <w:szCs w:val="20"/>
        </w:rPr>
      </w:pPr>
    </w:p>
    <w:p w14:paraId="705D3CB2" w14:textId="43EE7606" w:rsidR="0027129F" w:rsidRDefault="0027129F">
      <w:pPr>
        <w:pBdr>
          <w:top w:val="nil"/>
          <w:left w:val="nil"/>
          <w:bottom w:val="nil"/>
          <w:right w:val="nil"/>
          <w:between w:val="nil"/>
        </w:pBdr>
        <w:jc w:val="both"/>
        <w:rPr>
          <w:color w:val="000000"/>
          <w:sz w:val="20"/>
          <w:szCs w:val="20"/>
        </w:rPr>
      </w:pPr>
    </w:p>
    <w:p w14:paraId="2E328A3D" w14:textId="63EE19A1" w:rsidR="0027129F" w:rsidRDefault="0027129F">
      <w:pPr>
        <w:pBdr>
          <w:top w:val="nil"/>
          <w:left w:val="nil"/>
          <w:bottom w:val="nil"/>
          <w:right w:val="nil"/>
          <w:between w:val="nil"/>
        </w:pBdr>
        <w:jc w:val="both"/>
        <w:rPr>
          <w:color w:val="000000"/>
          <w:sz w:val="20"/>
          <w:szCs w:val="20"/>
        </w:rPr>
      </w:pPr>
    </w:p>
    <w:p w14:paraId="405A1CAA" w14:textId="77777777" w:rsidR="0027129F" w:rsidRPr="00D02DCF" w:rsidRDefault="0027129F">
      <w:pPr>
        <w:pBdr>
          <w:top w:val="nil"/>
          <w:left w:val="nil"/>
          <w:bottom w:val="nil"/>
          <w:right w:val="nil"/>
          <w:between w:val="nil"/>
        </w:pBdr>
        <w:jc w:val="both"/>
        <w:rPr>
          <w:color w:val="000000"/>
          <w:sz w:val="20"/>
          <w:szCs w:val="20"/>
        </w:rPr>
      </w:pPr>
    </w:p>
    <w:p w14:paraId="00000149" w14:textId="77777777" w:rsidR="00DA500D" w:rsidRPr="00D02DCF" w:rsidRDefault="0077281E">
      <w:pPr>
        <w:pBdr>
          <w:top w:val="nil"/>
          <w:left w:val="nil"/>
          <w:bottom w:val="nil"/>
          <w:right w:val="nil"/>
          <w:between w:val="nil"/>
        </w:pBdr>
        <w:jc w:val="both"/>
        <w:rPr>
          <w:b/>
          <w:color w:val="000000"/>
          <w:sz w:val="20"/>
          <w:szCs w:val="20"/>
        </w:rPr>
      </w:pPr>
      <w:r w:rsidRPr="00D02DCF">
        <w:rPr>
          <w:b/>
          <w:color w:val="000000"/>
          <w:sz w:val="20"/>
          <w:szCs w:val="20"/>
        </w:rPr>
        <w:lastRenderedPageBreak/>
        <w:t>3.3. Interconexiones de redes y seguridad perimetral</w:t>
      </w:r>
    </w:p>
    <w:p w14:paraId="0000014A" w14:textId="77777777" w:rsidR="00DA500D" w:rsidRPr="00D02DCF" w:rsidRDefault="00DA500D">
      <w:pPr>
        <w:pBdr>
          <w:top w:val="nil"/>
          <w:left w:val="nil"/>
          <w:bottom w:val="nil"/>
          <w:right w:val="nil"/>
          <w:between w:val="nil"/>
        </w:pBdr>
        <w:ind w:left="132"/>
        <w:jc w:val="both"/>
        <w:rPr>
          <w:color w:val="000000"/>
          <w:sz w:val="20"/>
          <w:szCs w:val="20"/>
        </w:rPr>
      </w:pPr>
    </w:p>
    <w:p w14:paraId="0000014B" w14:textId="77777777" w:rsidR="00DA500D" w:rsidRPr="00D02DCF" w:rsidRDefault="00000000">
      <w:pPr>
        <w:pBdr>
          <w:top w:val="nil"/>
          <w:left w:val="nil"/>
          <w:bottom w:val="nil"/>
          <w:right w:val="nil"/>
          <w:between w:val="nil"/>
        </w:pBdr>
        <w:jc w:val="both"/>
        <w:rPr>
          <w:color w:val="000000"/>
          <w:sz w:val="20"/>
          <w:szCs w:val="20"/>
        </w:rPr>
      </w:pPr>
      <w:sdt>
        <w:sdtPr>
          <w:tag w:val="goog_rdk_15"/>
          <w:id w:val="-1402437402"/>
        </w:sdtPr>
        <w:sdtContent>
          <w:commentRangeStart w:id="20"/>
        </w:sdtContent>
      </w:sdt>
      <w:r w:rsidR="0077281E" w:rsidRPr="00D02DCF">
        <w:rPr>
          <w:color w:val="000000"/>
          <w:sz w:val="20"/>
          <w:szCs w:val="20"/>
        </w:rPr>
        <w:t xml:space="preserve">Hablar de interconexiones de redes y seguridad perimetral, es referirse a las conexiones de red entre los diferentes dispositivos, de acuerdo con los fundamentos de red o </w:t>
      </w:r>
      <w:proofErr w:type="spellStart"/>
      <w:r w:rsidR="0077281E" w:rsidRPr="00D02DCF">
        <w:rPr>
          <w:i/>
          <w:color w:val="000000"/>
          <w:sz w:val="20"/>
          <w:szCs w:val="20"/>
        </w:rPr>
        <w:t>networking</w:t>
      </w:r>
      <w:proofErr w:type="spellEnd"/>
      <w:r w:rsidR="0077281E" w:rsidRPr="00D02DCF">
        <w:rPr>
          <w:i/>
          <w:color w:val="000000"/>
          <w:sz w:val="20"/>
          <w:szCs w:val="20"/>
        </w:rPr>
        <w:t xml:space="preserve">, </w:t>
      </w:r>
      <w:r w:rsidR="0077281E" w:rsidRPr="00D02DCF">
        <w:rPr>
          <w:color w:val="000000"/>
          <w:sz w:val="20"/>
          <w:szCs w:val="20"/>
        </w:rPr>
        <w:t xml:space="preserve">incluyendo los dispositivos de seguridad perimetral. </w:t>
      </w:r>
      <w:commentRangeEnd w:id="20"/>
      <w:r w:rsidR="0077281E" w:rsidRPr="00D02DCF">
        <w:commentReference w:id="20"/>
      </w:r>
    </w:p>
    <w:p w14:paraId="0000014C" w14:textId="77777777" w:rsidR="00DA500D" w:rsidRPr="00D02DCF" w:rsidRDefault="00DA500D">
      <w:pPr>
        <w:pBdr>
          <w:top w:val="nil"/>
          <w:left w:val="nil"/>
          <w:bottom w:val="nil"/>
          <w:right w:val="nil"/>
          <w:between w:val="nil"/>
        </w:pBdr>
        <w:jc w:val="both"/>
        <w:rPr>
          <w:color w:val="000000"/>
          <w:sz w:val="20"/>
          <w:szCs w:val="20"/>
        </w:rPr>
      </w:pPr>
    </w:p>
    <w:p w14:paraId="0000014D" w14:textId="4B946EE0"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 xml:space="preserve">Para una mejor comprensión de este punto, </w:t>
      </w:r>
      <w:r w:rsidR="00900EE3">
        <w:rPr>
          <w:color w:val="000000"/>
          <w:sz w:val="20"/>
          <w:szCs w:val="20"/>
        </w:rPr>
        <w:t xml:space="preserve">se debe </w:t>
      </w:r>
      <w:r w:rsidRPr="00D02DCF">
        <w:rPr>
          <w:color w:val="000000"/>
          <w:sz w:val="20"/>
          <w:szCs w:val="20"/>
        </w:rPr>
        <w:t>estudi</w:t>
      </w:r>
      <w:r w:rsidR="00900EE3">
        <w:rPr>
          <w:color w:val="000000"/>
          <w:sz w:val="20"/>
          <w:szCs w:val="20"/>
        </w:rPr>
        <w:t>ar</w:t>
      </w:r>
      <w:r w:rsidRPr="00D02DCF">
        <w:rPr>
          <w:color w:val="000000"/>
          <w:sz w:val="20"/>
          <w:szCs w:val="20"/>
        </w:rPr>
        <w:t xml:space="preserve"> atentamente la imagen animada que se muestra en pantalla</w:t>
      </w:r>
      <w:r w:rsidR="00900EE3">
        <w:rPr>
          <w:color w:val="000000"/>
          <w:sz w:val="20"/>
          <w:szCs w:val="20"/>
        </w:rPr>
        <w:t xml:space="preserve"> (ver figura1)</w:t>
      </w:r>
      <w:r w:rsidRPr="00D02DCF">
        <w:rPr>
          <w:color w:val="000000"/>
          <w:sz w:val="20"/>
          <w:szCs w:val="20"/>
        </w:rPr>
        <w:t xml:space="preserve"> y tom</w:t>
      </w:r>
      <w:r w:rsidR="00900EE3">
        <w:rPr>
          <w:color w:val="000000"/>
          <w:sz w:val="20"/>
          <w:szCs w:val="20"/>
        </w:rPr>
        <w:t>ar</w:t>
      </w:r>
      <w:r w:rsidRPr="00D02DCF">
        <w:rPr>
          <w:color w:val="000000"/>
          <w:sz w:val="20"/>
          <w:szCs w:val="20"/>
        </w:rPr>
        <w:t xml:space="preserve"> nota de los aspectos que ella explica:</w:t>
      </w:r>
    </w:p>
    <w:p w14:paraId="0000014E" w14:textId="77777777" w:rsidR="00DA500D" w:rsidRPr="00D02DCF" w:rsidRDefault="00DA500D">
      <w:pPr>
        <w:pBdr>
          <w:top w:val="nil"/>
          <w:left w:val="nil"/>
          <w:bottom w:val="nil"/>
          <w:right w:val="nil"/>
          <w:between w:val="nil"/>
        </w:pBdr>
        <w:ind w:left="132"/>
        <w:jc w:val="both"/>
        <w:rPr>
          <w:color w:val="000000"/>
          <w:sz w:val="20"/>
          <w:szCs w:val="20"/>
        </w:rPr>
      </w:pPr>
    </w:p>
    <w:p w14:paraId="0000014F" w14:textId="300D3013" w:rsidR="00DA500D" w:rsidRPr="00D02DCF" w:rsidRDefault="00291FAC">
      <w:pPr>
        <w:pBdr>
          <w:top w:val="nil"/>
          <w:left w:val="nil"/>
          <w:bottom w:val="nil"/>
          <w:right w:val="nil"/>
          <w:between w:val="nil"/>
        </w:pBdr>
        <w:jc w:val="both"/>
        <w:rPr>
          <w:b/>
          <w:color w:val="000000"/>
          <w:sz w:val="20"/>
          <w:szCs w:val="20"/>
        </w:rPr>
      </w:pPr>
      <w:r>
        <w:rPr>
          <w:b/>
          <w:color w:val="000000"/>
          <w:sz w:val="20"/>
          <w:szCs w:val="20"/>
        </w:rPr>
        <w:t>Figura 1</w:t>
      </w:r>
    </w:p>
    <w:p w14:paraId="00000150" w14:textId="77777777" w:rsidR="00DA500D" w:rsidRPr="00D02DCF" w:rsidRDefault="0077281E">
      <w:pPr>
        <w:pBdr>
          <w:top w:val="nil"/>
          <w:left w:val="nil"/>
          <w:bottom w:val="nil"/>
          <w:right w:val="nil"/>
          <w:between w:val="nil"/>
        </w:pBdr>
        <w:jc w:val="both"/>
        <w:rPr>
          <w:color w:val="000000"/>
        </w:rPr>
      </w:pPr>
      <w:r w:rsidRPr="009037E5">
        <w:rPr>
          <w:i/>
          <w:color w:val="000000"/>
          <w:sz w:val="20"/>
          <w:szCs w:val="20"/>
        </w:rPr>
        <w:t>Interconexión de redes y seguridad perimetral</w:t>
      </w:r>
    </w:p>
    <w:p w14:paraId="00000151" w14:textId="575CD380" w:rsidR="00DA500D" w:rsidRPr="00D02DCF" w:rsidRDefault="00000000">
      <w:pPr>
        <w:pBdr>
          <w:top w:val="nil"/>
          <w:left w:val="nil"/>
          <w:bottom w:val="nil"/>
          <w:right w:val="nil"/>
          <w:between w:val="nil"/>
        </w:pBdr>
        <w:jc w:val="center"/>
        <w:rPr>
          <w:color w:val="000000"/>
        </w:rPr>
      </w:pPr>
      <w:sdt>
        <w:sdtPr>
          <w:tag w:val="goog_rdk_16"/>
          <w:id w:val="308601882"/>
          <w:showingPlcHdr/>
        </w:sdtPr>
        <w:sdtContent>
          <w:r w:rsidR="0099404C">
            <w:t xml:space="preserve">     </w:t>
          </w:r>
          <w:commentRangeStart w:id="21"/>
        </w:sdtContent>
      </w:sdt>
      <w:r w:rsidR="0077281E" w:rsidRPr="00D02DCF">
        <w:rPr>
          <w:noProof/>
          <w:color w:val="000000"/>
          <w:lang w:val="en-US" w:eastAsia="en-US"/>
        </w:rPr>
        <w:drawing>
          <wp:inline distT="0" distB="0" distL="0" distR="0" wp14:anchorId="799D0F24" wp14:editId="195ADF1A">
            <wp:extent cx="5273371" cy="3137391"/>
            <wp:effectExtent l="0" t="0" r="0" b="0"/>
            <wp:docPr id="20099600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l="3003"/>
                    <a:stretch>
                      <a:fillRect/>
                    </a:stretch>
                  </pic:blipFill>
                  <pic:spPr>
                    <a:xfrm>
                      <a:off x="0" y="0"/>
                      <a:ext cx="5273371" cy="3137391"/>
                    </a:xfrm>
                    <a:prstGeom prst="rect">
                      <a:avLst/>
                    </a:prstGeom>
                    <a:ln/>
                  </pic:spPr>
                </pic:pic>
              </a:graphicData>
            </a:graphic>
          </wp:inline>
        </w:drawing>
      </w:r>
      <w:commentRangeEnd w:id="21"/>
      <w:r w:rsidR="0077281E" w:rsidRPr="00D02DCF">
        <w:commentReference w:id="21"/>
      </w:r>
    </w:p>
    <w:p w14:paraId="00000152" w14:textId="0A3A8DCB" w:rsidR="00DA500D" w:rsidRPr="00D02DCF" w:rsidRDefault="00000000">
      <w:pPr>
        <w:pBdr>
          <w:top w:val="nil"/>
          <w:left w:val="nil"/>
          <w:bottom w:val="nil"/>
          <w:right w:val="nil"/>
          <w:between w:val="nil"/>
        </w:pBdr>
        <w:jc w:val="center"/>
        <w:rPr>
          <w:color w:val="000000"/>
          <w:sz w:val="20"/>
          <w:szCs w:val="20"/>
        </w:rPr>
      </w:pPr>
      <w:sdt>
        <w:sdtPr>
          <w:tag w:val="goog_rdk_17"/>
          <w:id w:val="-1108040888"/>
          <w:showingPlcHdr/>
        </w:sdtPr>
        <w:sdtContent>
          <w:r w:rsidR="0043039F">
            <w:t xml:space="preserve">     </w:t>
          </w:r>
          <w:commentRangeStart w:id="22"/>
        </w:sdtContent>
      </w:sdt>
      <w:r w:rsidR="0077281E" w:rsidRPr="00D02DCF">
        <w:rPr>
          <w:noProof/>
          <w:color w:val="000000"/>
          <w:sz w:val="20"/>
          <w:szCs w:val="20"/>
          <w:lang w:val="en-US" w:eastAsia="en-US"/>
        </w:rPr>
        <w:drawing>
          <wp:inline distT="0" distB="0" distL="0" distR="0" wp14:anchorId="4E2DA835" wp14:editId="489AE932">
            <wp:extent cx="904812" cy="635109"/>
            <wp:effectExtent l="0" t="0" r="0" b="0"/>
            <wp:docPr id="20099600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l="24432" t="46518" r="65126" b="40447"/>
                    <a:stretch>
                      <a:fillRect/>
                    </a:stretch>
                  </pic:blipFill>
                  <pic:spPr>
                    <a:xfrm>
                      <a:off x="0" y="0"/>
                      <a:ext cx="904812" cy="635109"/>
                    </a:xfrm>
                    <a:prstGeom prst="rect">
                      <a:avLst/>
                    </a:prstGeom>
                    <a:ln/>
                  </pic:spPr>
                </pic:pic>
              </a:graphicData>
            </a:graphic>
          </wp:inline>
        </w:drawing>
      </w:r>
      <w:commentRangeEnd w:id="22"/>
      <w:r w:rsidR="0077281E" w:rsidRPr="00D02DCF">
        <w:commentReference w:id="22"/>
      </w:r>
    </w:p>
    <w:p w14:paraId="00000153" w14:textId="77777777" w:rsidR="00DA500D" w:rsidRPr="00D02DCF" w:rsidRDefault="00DA500D">
      <w:pPr>
        <w:pBdr>
          <w:top w:val="nil"/>
          <w:left w:val="nil"/>
          <w:bottom w:val="nil"/>
          <w:right w:val="nil"/>
          <w:between w:val="nil"/>
        </w:pBdr>
        <w:jc w:val="both"/>
        <w:rPr>
          <w:color w:val="000000"/>
          <w:sz w:val="20"/>
          <w:szCs w:val="20"/>
        </w:rPr>
      </w:pPr>
    </w:p>
    <w:p w14:paraId="00000154" w14:textId="77777777" w:rsidR="00DA500D" w:rsidRPr="00D02DCF" w:rsidRDefault="00DA500D">
      <w:pPr>
        <w:pBdr>
          <w:top w:val="nil"/>
          <w:left w:val="nil"/>
          <w:bottom w:val="nil"/>
          <w:right w:val="nil"/>
          <w:between w:val="nil"/>
        </w:pBdr>
        <w:jc w:val="both"/>
        <w:rPr>
          <w:color w:val="000000"/>
          <w:sz w:val="20"/>
          <w:szCs w:val="20"/>
        </w:rPr>
      </w:pPr>
    </w:p>
    <w:p w14:paraId="00000155" w14:textId="6056049B" w:rsidR="00DA500D" w:rsidRPr="00D02DCF" w:rsidRDefault="0099404C">
      <w:pPr>
        <w:pBdr>
          <w:top w:val="nil"/>
          <w:left w:val="nil"/>
          <w:bottom w:val="nil"/>
          <w:right w:val="nil"/>
          <w:between w:val="nil"/>
        </w:pBdr>
        <w:jc w:val="both"/>
        <w:rPr>
          <w:b/>
          <w:color w:val="000000"/>
          <w:sz w:val="20"/>
          <w:szCs w:val="20"/>
        </w:rPr>
      </w:pPr>
      <w:r>
        <w:rPr>
          <w:b/>
          <w:color w:val="000000"/>
          <w:sz w:val="20"/>
          <w:szCs w:val="20"/>
        </w:rPr>
        <w:t>4. Herramientas de análisis de s</w:t>
      </w:r>
      <w:r w:rsidR="0077281E" w:rsidRPr="00D02DCF">
        <w:rPr>
          <w:b/>
          <w:color w:val="000000"/>
          <w:sz w:val="20"/>
          <w:szCs w:val="20"/>
        </w:rPr>
        <w:t>eguridad digital</w:t>
      </w:r>
    </w:p>
    <w:p w14:paraId="00000156" w14:textId="77777777" w:rsidR="00DA500D" w:rsidRPr="00D02DCF" w:rsidRDefault="00DA500D">
      <w:pPr>
        <w:pBdr>
          <w:top w:val="nil"/>
          <w:left w:val="nil"/>
          <w:bottom w:val="nil"/>
          <w:right w:val="nil"/>
          <w:between w:val="nil"/>
        </w:pBdr>
        <w:jc w:val="both"/>
        <w:rPr>
          <w:color w:val="000000"/>
          <w:sz w:val="20"/>
          <w:szCs w:val="20"/>
        </w:rPr>
      </w:pPr>
    </w:p>
    <w:p w14:paraId="00000157" w14:textId="40F00234" w:rsidR="00DA500D" w:rsidRPr="00D02DCF" w:rsidRDefault="00000000">
      <w:pPr>
        <w:pBdr>
          <w:top w:val="nil"/>
          <w:left w:val="nil"/>
          <w:bottom w:val="nil"/>
          <w:right w:val="nil"/>
          <w:between w:val="nil"/>
        </w:pBdr>
        <w:jc w:val="both"/>
        <w:rPr>
          <w:i/>
          <w:color w:val="000000"/>
          <w:sz w:val="20"/>
          <w:szCs w:val="20"/>
        </w:rPr>
      </w:pPr>
      <w:sdt>
        <w:sdtPr>
          <w:tag w:val="goog_rdk_18"/>
          <w:id w:val="-1847329053"/>
        </w:sdtPr>
        <w:sdtContent>
          <w:commentRangeStart w:id="23"/>
        </w:sdtContent>
      </w:sdt>
      <w:r w:rsidR="0077281E" w:rsidRPr="00D02DCF">
        <w:rPr>
          <w:color w:val="000000"/>
          <w:sz w:val="20"/>
          <w:szCs w:val="20"/>
        </w:rPr>
        <w:t xml:space="preserve">Dentro de los controles de seguridad digital existen diversas herramientas para el análisis de la seguridad digital, las mismas permiten realizar diagnósticos del estado de la seguridad en los componentes de infraestructura de </w:t>
      </w:r>
      <w:r w:rsidR="003E74E2">
        <w:rPr>
          <w:i/>
          <w:color w:val="000000"/>
          <w:sz w:val="20"/>
          <w:szCs w:val="20"/>
        </w:rPr>
        <w:t>hardware y s</w:t>
      </w:r>
      <w:r w:rsidR="0077281E" w:rsidRPr="00D02DCF">
        <w:rPr>
          <w:i/>
          <w:color w:val="000000"/>
          <w:sz w:val="20"/>
          <w:szCs w:val="20"/>
        </w:rPr>
        <w:t>oftware.</w:t>
      </w:r>
    </w:p>
    <w:p w14:paraId="00000158" w14:textId="77777777" w:rsidR="00DA500D" w:rsidRPr="00D02DCF" w:rsidRDefault="00DA500D">
      <w:pPr>
        <w:pBdr>
          <w:top w:val="nil"/>
          <w:left w:val="nil"/>
          <w:bottom w:val="nil"/>
          <w:right w:val="nil"/>
          <w:between w:val="nil"/>
        </w:pBdr>
        <w:jc w:val="both"/>
        <w:rPr>
          <w:i/>
          <w:color w:val="000000"/>
          <w:sz w:val="20"/>
          <w:szCs w:val="20"/>
        </w:rPr>
      </w:pPr>
    </w:p>
    <w:p w14:paraId="00000159" w14:textId="77777777" w:rsidR="00DA500D" w:rsidRPr="00D02DCF" w:rsidRDefault="0077281E">
      <w:pPr>
        <w:pBdr>
          <w:top w:val="nil"/>
          <w:left w:val="nil"/>
          <w:bottom w:val="nil"/>
          <w:right w:val="nil"/>
          <w:between w:val="nil"/>
        </w:pBdr>
        <w:jc w:val="both"/>
        <w:rPr>
          <w:color w:val="000000"/>
          <w:sz w:val="20"/>
          <w:szCs w:val="20"/>
        </w:rPr>
      </w:pPr>
      <w:r w:rsidRPr="00D02DCF">
        <w:rPr>
          <w:noProof/>
          <w:color w:val="000000"/>
          <w:lang w:val="en-US" w:eastAsia="en-US"/>
        </w:rPr>
        <w:lastRenderedPageBreak/>
        <w:drawing>
          <wp:inline distT="0" distB="0" distL="0" distR="0" wp14:anchorId="79F10B3C" wp14:editId="2F490877">
            <wp:extent cx="3256371" cy="1302486"/>
            <wp:effectExtent l="0" t="0" r="0" b="0"/>
            <wp:docPr id="2009960018" name="image33.jpg" descr="Banner, Encabezado, Monitor, Binario, Sistema Binario"/>
            <wp:cNvGraphicFramePr/>
            <a:graphic xmlns:a="http://schemas.openxmlformats.org/drawingml/2006/main">
              <a:graphicData uri="http://schemas.openxmlformats.org/drawingml/2006/picture">
                <pic:pic xmlns:pic="http://schemas.openxmlformats.org/drawingml/2006/picture">
                  <pic:nvPicPr>
                    <pic:cNvPr id="0" name="image33.jpg" descr="Banner, Encabezado, Monitor, Binario, Sistema Binario"/>
                    <pic:cNvPicPr preferRelativeResize="0"/>
                  </pic:nvPicPr>
                  <pic:blipFill>
                    <a:blip r:embed="rId37"/>
                    <a:srcRect/>
                    <a:stretch>
                      <a:fillRect/>
                    </a:stretch>
                  </pic:blipFill>
                  <pic:spPr>
                    <a:xfrm>
                      <a:off x="0" y="0"/>
                      <a:ext cx="3256371" cy="1302486"/>
                    </a:xfrm>
                    <a:prstGeom prst="rect">
                      <a:avLst/>
                    </a:prstGeom>
                    <a:ln/>
                  </pic:spPr>
                </pic:pic>
              </a:graphicData>
            </a:graphic>
          </wp:inline>
        </w:drawing>
      </w:r>
    </w:p>
    <w:p w14:paraId="0000015A" w14:textId="77777777" w:rsidR="00DA500D" w:rsidRPr="00D02DCF" w:rsidRDefault="00000000">
      <w:pPr>
        <w:pBdr>
          <w:top w:val="nil"/>
          <w:left w:val="nil"/>
          <w:bottom w:val="nil"/>
          <w:right w:val="nil"/>
          <w:between w:val="nil"/>
        </w:pBdr>
        <w:jc w:val="both"/>
        <w:rPr>
          <w:color w:val="000000"/>
          <w:sz w:val="20"/>
          <w:szCs w:val="20"/>
        </w:rPr>
      </w:pPr>
      <w:hyperlink r:id="rId38">
        <w:r w:rsidR="0077281E" w:rsidRPr="00D02DCF">
          <w:rPr>
            <w:color w:val="0000FF"/>
            <w:sz w:val="20"/>
            <w:szCs w:val="20"/>
            <w:u w:val="single"/>
          </w:rPr>
          <w:t>https://cdn.pixabay.com/photo/2015/08/27/09/22/banner-909710_960_720.jpg</w:t>
        </w:r>
      </w:hyperlink>
      <w:r w:rsidR="0077281E" w:rsidRPr="00D02DCF">
        <w:rPr>
          <w:color w:val="000000"/>
          <w:sz w:val="20"/>
          <w:szCs w:val="20"/>
        </w:rPr>
        <w:t xml:space="preserve"> </w:t>
      </w:r>
      <w:commentRangeEnd w:id="23"/>
      <w:r w:rsidR="0077281E" w:rsidRPr="00D02DCF">
        <w:commentReference w:id="23"/>
      </w:r>
    </w:p>
    <w:p w14:paraId="0000015B" w14:textId="77777777" w:rsidR="00DA500D" w:rsidRPr="00D02DCF" w:rsidRDefault="00DA500D">
      <w:pPr>
        <w:pBdr>
          <w:top w:val="nil"/>
          <w:left w:val="nil"/>
          <w:bottom w:val="nil"/>
          <w:right w:val="nil"/>
          <w:between w:val="nil"/>
        </w:pBdr>
        <w:jc w:val="both"/>
        <w:rPr>
          <w:i/>
          <w:color w:val="000000"/>
          <w:sz w:val="20"/>
          <w:szCs w:val="20"/>
        </w:rPr>
      </w:pPr>
    </w:p>
    <w:p w14:paraId="0000015C" w14:textId="77777777" w:rsidR="00DA500D" w:rsidRPr="00E6638F" w:rsidRDefault="0077281E">
      <w:pPr>
        <w:pBdr>
          <w:top w:val="nil"/>
          <w:left w:val="nil"/>
          <w:bottom w:val="nil"/>
          <w:right w:val="nil"/>
          <w:between w:val="nil"/>
        </w:pBdr>
        <w:jc w:val="both"/>
        <w:rPr>
          <w:color w:val="000000"/>
          <w:sz w:val="20"/>
          <w:szCs w:val="20"/>
        </w:rPr>
      </w:pPr>
      <w:bookmarkStart w:id="24" w:name="_Hlk148773258"/>
      <w:r w:rsidRPr="00E6638F">
        <w:rPr>
          <w:color w:val="000000"/>
          <w:sz w:val="20"/>
          <w:szCs w:val="20"/>
        </w:rPr>
        <w:t>Algunas herramientas básicas, muy comunes, para realizar análisis de seguridad digital son:</w:t>
      </w:r>
    </w:p>
    <w:p w14:paraId="0000015D" w14:textId="77777777" w:rsidR="00DA500D" w:rsidRPr="00D02DCF" w:rsidRDefault="00DA500D">
      <w:pPr>
        <w:pBdr>
          <w:top w:val="nil"/>
          <w:left w:val="nil"/>
          <w:bottom w:val="nil"/>
          <w:right w:val="nil"/>
          <w:between w:val="nil"/>
        </w:pBdr>
        <w:jc w:val="both"/>
        <w:rPr>
          <w:color w:val="000000"/>
          <w:sz w:val="20"/>
          <w:szCs w:val="20"/>
        </w:rPr>
      </w:pPr>
    </w:p>
    <w:p w14:paraId="0000015E" w14:textId="0EE78DA5" w:rsidR="00DA500D" w:rsidRPr="00D02DCF" w:rsidRDefault="00000000">
      <w:pPr>
        <w:numPr>
          <w:ilvl w:val="0"/>
          <w:numId w:val="4"/>
        </w:numPr>
        <w:pBdr>
          <w:top w:val="nil"/>
          <w:left w:val="nil"/>
          <w:bottom w:val="nil"/>
          <w:right w:val="nil"/>
          <w:between w:val="nil"/>
        </w:pBdr>
        <w:jc w:val="both"/>
        <w:rPr>
          <w:color w:val="000000"/>
          <w:sz w:val="20"/>
          <w:szCs w:val="20"/>
        </w:rPr>
      </w:pPr>
      <w:sdt>
        <w:sdtPr>
          <w:tag w:val="goog_rdk_19"/>
          <w:id w:val="1543860541"/>
          <w:showingPlcHdr/>
        </w:sdtPr>
        <w:sdtContent>
          <w:r w:rsidR="00D31830">
            <w:t xml:space="preserve">     </w:t>
          </w:r>
        </w:sdtContent>
      </w:sdt>
      <w:proofErr w:type="spellStart"/>
      <w:r w:rsidR="0077281E" w:rsidRPr="00D02DCF">
        <w:rPr>
          <w:i/>
          <w:color w:val="000000"/>
          <w:sz w:val="20"/>
          <w:szCs w:val="20"/>
        </w:rPr>
        <w:t>Nmap</w:t>
      </w:r>
      <w:proofErr w:type="spellEnd"/>
      <w:r w:rsidR="0077281E" w:rsidRPr="00D02DCF">
        <w:rPr>
          <w:color w:val="000000"/>
          <w:sz w:val="20"/>
          <w:szCs w:val="20"/>
        </w:rPr>
        <w:t xml:space="preserve"> (“</w:t>
      </w:r>
      <w:proofErr w:type="spellStart"/>
      <w:r w:rsidR="0077281E" w:rsidRPr="00D02DCF">
        <w:rPr>
          <w:color w:val="000000"/>
          <w:sz w:val="20"/>
          <w:szCs w:val="20"/>
        </w:rPr>
        <w:t>mapeador</w:t>
      </w:r>
      <w:proofErr w:type="spellEnd"/>
      <w:r w:rsidR="0077281E" w:rsidRPr="00D02DCF">
        <w:rPr>
          <w:color w:val="000000"/>
          <w:sz w:val="20"/>
          <w:szCs w:val="20"/>
        </w:rPr>
        <w:t xml:space="preserve"> de redes”)</w:t>
      </w:r>
      <w:r w:rsidR="00E6638F">
        <w:rPr>
          <w:color w:val="000000"/>
          <w:sz w:val="20"/>
          <w:szCs w:val="20"/>
        </w:rPr>
        <w:t>.</w:t>
      </w:r>
    </w:p>
    <w:p w14:paraId="0000015F" w14:textId="513F885A" w:rsidR="00DA500D" w:rsidRPr="00D02DCF" w:rsidRDefault="0077281E">
      <w:pPr>
        <w:numPr>
          <w:ilvl w:val="0"/>
          <w:numId w:val="4"/>
        </w:numPr>
        <w:pBdr>
          <w:top w:val="nil"/>
          <w:left w:val="nil"/>
          <w:bottom w:val="nil"/>
          <w:right w:val="nil"/>
          <w:between w:val="nil"/>
        </w:pBdr>
        <w:jc w:val="both"/>
        <w:rPr>
          <w:i/>
          <w:color w:val="000000"/>
          <w:sz w:val="20"/>
          <w:szCs w:val="20"/>
        </w:rPr>
      </w:pPr>
      <w:r w:rsidRPr="00D02DCF">
        <w:rPr>
          <w:i/>
          <w:color w:val="000000"/>
          <w:sz w:val="20"/>
          <w:szCs w:val="20"/>
        </w:rPr>
        <w:t>Wireshark</w:t>
      </w:r>
      <w:r w:rsidR="00E6638F">
        <w:rPr>
          <w:i/>
          <w:color w:val="000000"/>
          <w:sz w:val="20"/>
          <w:szCs w:val="20"/>
        </w:rPr>
        <w:t>.</w:t>
      </w:r>
    </w:p>
    <w:p w14:paraId="00000160" w14:textId="0741B9A0" w:rsidR="00DA500D" w:rsidRPr="00D02DCF" w:rsidRDefault="0077281E">
      <w:pPr>
        <w:numPr>
          <w:ilvl w:val="0"/>
          <w:numId w:val="4"/>
        </w:numPr>
        <w:pBdr>
          <w:top w:val="nil"/>
          <w:left w:val="nil"/>
          <w:bottom w:val="nil"/>
          <w:right w:val="nil"/>
          <w:between w:val="nil"/>
        </w:pBdr>
        <w:jc w:val="both"/>
        <w:rPr>
          <w:i/>
          <w:color w:val="000000"/>
          <w:sz w:val="20"/>
          <w:szCs w:val="20"/>
        </w:rPr>
      </w:pPr>
      <w:proofErr w:type="spellStart"/>
      <w:r w:rsidRPr="00D02DCF">
        <w:rPr>
          <w:i/>
          <w:color w:val="000000"/>
          <w:sz w:val="20"/>
          <w:szCs w:val="20"/>
        </w:rPr>
        <w:t>OpenVAS</w:t>
      </w:r>
      <w:proofErr w:type="spellEnd"/>
      <w:r w:rsidR="00E6638F">
        <w:rPr>
          <w:i/>
          <w:color w:val="000000"/>
          <w:sz w:val="20"/>
          <w:szCs w:val="20"/>
        </w:rPr>
        <w:t>.</w:t>
      </w:r>
    </w:p>
    <w:p w14:paraId="00000161" w14:textId="0D5EC1E9" w:rsidR="00DA500D" w:rsidRPr="00E6638F" w:rsidRDefault="0077281E">
      <w:pPr>
        <w:numPr>
          <w:ilvl w:val="0"/>
          <w:numId w:val="4"/>
        </w:numPr>
        <w:pBdr>
          <w:top w:val="nil"/>
          <w:left w:val="nil"/>
          <w:bottom w:val="nil"/>
          <w:right w:val="nil"/>
          <w:between w:val="nil"/>
        </w:pBdr>
        <w:jc w:val="both"/>
        <w:rPr>
          <w:color w:val="000000"/>
          <w:sz w:val="20"/>
          <w:szCs w:val="20"/>
          <w:lang w:val="en-US"/>
        </w:rPr>
      </w:pPr>
      <w:r w:rsidRPr="00E6638F">
        <w:rPr>
          <w:i/>
          <w:color w:val="000000"/>
          <w:sz w:val="20"/>
          <w:szCs w:val="20"/>
          <w:lang w:val="en-US"/>
        </w:rPr>
        <w:t>OWA SP Zen Attack Proxy</w:t>
      </w:r>
      <w:r w:rsidRPr="00E6638F">
        <w:rPr>
          <w:color w:val="000000"/>
          <w:sz w:val="20"/>
          <w:szCs w:val="20"/>
          <w:lang w:val="en-US"/>
        </w:rPr>
        <w:t xml:space="preserve"> – ZAP</w:t>
      </w:r>
      <w:r w:rsidR="00E6638F" w:rsidRPr="00E6638F">
        <w:rPr>
          <w:color w:val="000000"/>
          <w:sz w:val="20"/>
          <w:szCs w:val="20"/>
          <w:lang w:val="en-US"/>
        </w:rPr>
        <w:t>.</w:t>
      </w:r>
    </w:p>
    <w:p w14:paraId="00000162" w14:textId="7F7AE884" w:rsidR="00DA500D" w:rsidRPr="00D02DCF" w:rsidRDefault="0077281E">
      <w:pPr>
        <w:numPr>
          <w:ilvl w:val="0"/>
          <w:numId w:val="4"/>
        </w:numPr>
        <w:pBdr>
          <w:top w:val="nil"/>
          <w:left w:val="nil"/>
          <w:bottom w:val="nil"/>
          <w:right w:val="nil"/>
          <w:between w:val="nil"/>
        </w:pBdr>
        <w:jc w:val="both"/>
        <w:rPr>
          <w:i/>
          <w:color w:val="000000"/>
          <w:sz w:val="20"/>
          <w:szCs w:val="20"/>
        </w:rPr>
      </w:pPr>
      <w:r w:rsidRPr="00D02DCF">
        <w:rPr>
          <w:i/>
          <w:color w:val="000000"/>
          <w:sz w:val="20"/>
          <w:szCs w:val="20"/>
        </w:rPr>
        <w:t>Nessus</w:t>
      </w:r>
      <w:r w:rsidR="00E6638F">
        <w:rPr>
          <w:i/>
          <w:color w:val="000000"/>
          <w:sz w:val="20"/>
          <w:szCs w:val="20"/>
        </w:rPr>
        <w:t>.</w:t>
      </w:r>
    </w:p>
    <w:p w14:paraId="00000163" w14:textId="29371567" w:rsidR="00DA500D" w:rsidRPr="00D02DCF" w:rsidRDefault="0077281E">
      <w:pPr>
        <w:numPr>
          <w:ilvl w:val="0"/>
          <w:numId w:val="4"/>
        </w:numPr>
        <w:pBdr>
          <w:top w:val="nil"/>
          <w:left w:val="nil"/>
          <w:bottom w:val="nil"/>
          <w:right w:val="nil"/>
          <w:between w:val="nil"/>
        </w:pBdr>
        <w:jc w:val="both"/>
        <w:rPr>
          <w:i/>
          <w:color w:val="000000"/>
          <w:sz w:val="20"/>
          <w:szCs w:val="20"/>
        </w:rPr>
      </w:pPr>
      <w:r w:rsidRPr="00D02DCF">
        <w:rPr>
          <w:i/>
          <w:color w:val="000000"/>
          <w:sz w:val="20"/>
          <w:szCs w:val="20"/>
        </w:rPr>
        <w:t>Vega</w:t>
      </w:r>
      <w:r w:rsidR="00E6638F">
        <w:rPr>
          <w:i/>
          <w:color w:val="000000"/>
          <w:sz w:val="20"/>
          <w:szCs w:val="20"/>
        </w:rPr>
        <w:t>.</w:t>
      </w:r>
    </w:p>
    <w:p w14:paraId="00000164" w14:textId="413CD73A" w:rsidR="00DA500D" w:rsidRPr="00D02DCF" w:rsidRDefault="0077281E">
      <w:pPr>
        <w:numPr>
          <w:ilvl w:val="0"/>
          <w:numId w:val="4"/>
        </w:numPr>
        <w:pBdr>
          <w:top w:val="nil"/>
          <w:left w:val="nil"/>
          <w:bottom w:val="nil"/>
          <w:right w:val="nil"/>
          <w:between w:val="nil"/>
        </w:pBdr>
        <w:jc w:val="both"/>
        <w:rPr>
          <w:i/>
          <w:color w:val="000000"/>
          <w:sz w:val="20"/>
          <w:szCs w:val="20"/>
        </w:rPr>
      </w:pPr>
      <w:proofErr w:type="spellStart"/>
      <w:r w:rsidRPr="00D02DCF">
        <w:rPr>
          <w:i/>
          <w:color w:val="000000"/>
          <w:sz w:val="20"/>
          <w:szCs w:val="20"/>
        </w:rPr>
        <w:t>Mesploit</w:t>
      </w:r>
      <w:proofErr w:type="spellEnd"/>
      <w:r w:rsidRPr="00D02DCF">
        <w:rPr>
          <w:i/>
          <w:color w:val="000000"/>
          <w:sz w:val="20"/>
          <w:szCs w:val="20"/>
        </w:rPr>
        <w:t xml:space="preserve"> Framework</w:t>
      </w:r>
      <w:r w:rsidR="00E6638F">
        <w:rPr>
          <w:i/>
          <w:color w:val="000000"/>
          <w:sz w:val="20"/>
          <w:szCs w:val="20"/>
        </w:rPr>
        <w:t>.</w:t>
      </w:r>
    </w:p>
    <w:bookmarkEnd w:id="24"/>
    <w:p w14:paraId="00000165" w14:textId="77777777" w:rsidR="00DA500D" w:rsidRPr="00D02DCF" w:rsidRDefault="00DA500D">
      <w:pPr>
        <w:pBdr>
          <w:top w:val="nil"/>
          <w:left w:val="nil"/>
          <w:bottom w:val="nil"/>
          <w:right w:val="nil"/>
          <w:between w:val="nil"/>
        </w:pBdr>
        <w:jc w:val="both"/>
        <w:rPr>
          <w:color w:val="000000"/>
          <w:sz w:val="20"/>
          <w:szCs w:val="20"/>
        </w:rPr>
      </w:pPr>
    </w:p>
    <w:p w14:paraId="00000166" w14:textId="77777777" w:rsidR="00DA500D" w:rsidRPr="00D02DCF" w:rsidRDefault="0077281E" w:rsidP="00E6638F">
      <w:pPr>
        <w:pBdr>
          <w:top w:val="nil"/>
          <w:left w:val="nil"/>
          <w:bottom w:val="nil"/>
          <w:right w:val="nil"/>
          <w:between w:val="nil"/>
        </w:pBdr>
        <w:jc w:val="both"/>
        <w:rPr>
          <w:color w:val="000000"/>
          <w:sz w:val="20"/>
          <w:szCs w:val="20"/>
        </w:rPr>
      </w:pPr>
      <w:r w:rsidRPr="00D02DCF">
        <w:rPr>
          <w:color w:val="000000"/>
          <w:sz w:val="20"/>
          <w:szCs w:val="20"/>
        </w:rPr>
        <w:t>También existen sistemas operativos enfocados a seguridad de digital:</w:t>
      </w:r>
    </w:p>
    <w:p w14:paraId="00000167" w14:textId="77777777" w:rsidR="00DA500D" w:rsidRPr="00D02DCF" w:rsidRDefault="00DA500D">
      <w:pPr>
        <w:pBdr>
          <w:top w:val="nil"/>
          <w:left w:val="nil"/>
          <w:bottom w:val="nil"/>
          <w:right w:val="nil"/>
          <w:between w:val="nil"/>
        </w:pBdr>
        <w:jc w:val="both"/>
        <w:rPr>
          <w:color w:val="000000"/>
          <w:sz w:val="20"/>
          <w:szCs w:val="20"/>
        </w:rPr>
      </w:pPr>
    </w:p>
    <w:p w14:paraId="00000168" w14:textId="5619987F" w:rsidR="00DA500D" w:rsidRPr="00D02DCF" w:rsidRDefault="0077281E" w:rsidP="00E6638F">
      <w:pPr>
        <w:numPr>
          <w:ilvl w:val="0"/>
          <w:numId w:val="5"/>
        </w:numPr>
        <w:pBdr>
          <w:top w:val="nil"/>
          <w:left w:val="nil"/>
          <w:bottom w:val="nil"/>
          <w:right w:val="nil"/>
          <w:between w:val="nil"/>
        </w:pBdr>
        <w:ind w:left="709"/>
        <w:jc w:val="both"/>
        <w:rPr>
          <w:i/>
          <w:color w:val="000000"/>
          <w:sz w:val="20"/>
          <w:szCs w:val="20"/>
        </w:rPr>
      </w:pPr>
      <w:r w:rsidRPr="00D02DCF">
        <w:rPr>
          <w:i/>
          <w:color w:val="000000"/>
          <w:sz w:val="20"/>
          <w:szCs w:val="20"/>
        </w:rPr>
        <w:t>Kali Linux OS</w:t>
      </w:r>
      <w:r w:rsidR="00E6638F">
        <w:rPr>
          <w:i/>
          <w:color w:val="000000"/>
          <w:sz w:val="20"/>
          <w:szCs w:val="20"/>
        </w:rPr>
        <w:t>.</w:t>
      </w:r>
    </w:p>
    <w:p w14:paraId="00000169" w14:textId="2EFC2478" w:rsidR="00DA500D" w:rsidRPr="00D02DCF" w:rsidRDefault="0077281E" w:rsidP="00E6638F">
      <w:pPr>
        <w:numPr>
          <w:ilvl w:val="0"/>
          <w:numId w:val="5"/>
        </w:numPr>
        <w:pBdr>
          <w:top w:val="nil"/>
          <w:left w:val="nil"/>
          <w:bottom w:val="nil"/>
          <w:right w:val="nil"/>
          <w:between w:val="nil"/>
        </w:pBdr>
        <w:ind w:left="709"/>
        <w:jc w:val="both"/>
        <w:rPr>
          <w:i/>
          <w:color w:val="000000"/>
          <w:sz w:val="20"/>
          <w:szCs w:val="20"/>
        </w:rPr>
      </w:pPr>
      <w:r w:rsidRPr="00D02DCF">
        <w:rPr>
          <w:i/>
          <w:color w:val="000000"/>
          <w:sz w:val="20"/>
          <w:szCs w:val="20"/>
        </w:rPr>
        <w:t>Parrot OS</w:t>
      </w:r>
      <w:r w:rsidR="00E6638F">
        <w:rPr>
          <w:i/>
          <w:color w:val="000000"/>
          <w:sz w:val="20"/>
          <w:szCs w:val="20"/>
        </w:rPr>
        <w:t>.</w:t>
      </w:r>
    </w:p>
    <w:p w14:paraId="0000016A" w14:textId="77777777" w:rsidR="00DA500D" w:rsidRPr="00D02DCF" w:rsidRDefault="00DA500D">
      <w:pPr>
        <w:pBdr>
          <w:top w:val="nil"/>
          <w:left w:val="nil"/>
          <w:bottom w:val="nil"/>
          <w:right w:val="nil"/>
          <w:between w:val="nil"/>
        </w:pBdr>
        <w:ind w:left="1440"/>
        <w:jc w:val="both"/>
        <w:rPr>
          <w:color w:val="000000"/>
          <w:sz w:val="20"/>
          <w:szCs w:val="20"/>
        </w:rPr>
      </w:pPr>
    </w:p>
    <w:p w14:paraId="0000016B" w14:textId="44FC36E8"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 xml:space="preserve">Para profundizar en este punto </w:t>
      </w:r>
      <w:r w:rsidR="00900EE3">
        <w:rPr>
          <w:color w:val="000000"/>
          <w:sz w:val="20"/>
          <w:szCs w:val="20"/>
        </w:rPr>
        <w:t xml:space="preserve">se debe </w:t>
      </w:r>
      <w:r w:rsidRPr="00D02DCF">
        <w:rPr>
          <w:color w:val="000000"/>
          <w:sz w:val="20"/>
          <w:szCs w:val="20"/>
        </w:rPr>
        <w:t>explor</w:t>
      </w:r>
      <w:r w:rsidR="00900EE3">
        <w:rPr>
          <w:color w:val="000000"/>
          <w:sz w:val="20"/>
          <w:szCs w:val="20"/>
        </w:rPr>
        <w:t>ar</w:t>
      </w:r>
      <w:r w:rsidRPr="00D02DCF">
        <w:rPr>
          <w:color w:val="000000"/>
          <w:sz w:val="20"/>
          <w:szCs w:val="20"/>
        </w:rPr>
        <w:t xml:space="preserve"> el siguiente recurso didáctico:</w:t>
      </w:r>
    </w:p>
    <w:p w14:paraId="0000016C" w14:textId="77777777" w:rsidR="00DA500D" w:rsidRPr="00D02DCF" w:rsidRDefault="00DA500D">
      <w:pPr>
        <w:pBdr>
          <w:top w:val="nil"/>
          <w:left w:val="nil"/>
          <w:bottom w:val="nil"/>
          <w:right w:val="nil"/>
          <w:between w:val="nil"/>
        </w:pBdr>
        <w:jc w:val="both"/>
        <w:rPr>
          <w:color w:val="000000"/>
          <w:sz w:val="20"/>
          <w:szCs w:val="20"/>
        </w:rPr>
      </w:pPr>
    </w:p>
    <w:p w14:paraId="0000016D" w14:textId="77777777" w:rsidR="00DA500D" w:rsidRPr="00D02DCF" w:rsidRDefault="00DA500D">
      <w:pPr>
        <w:pBdr>
          <w:top w:val="nil"/>
          <w:left w:val="nil"/>
          <w:bottom w:val="nil"/>
          <w:right w:val="nil"/>
          <w:between w:val="nil"/>
        </w:pBdr>
        <w:jc w:val="both"/>
        <w:rPr>
          <w:color w:val="000000"/>
          <w:sz w:val="20"/>
          <w:szCs w:val="20"/>
        </w:rPr>
      </w:pPr>
    </w:p>
    <w:p w14:paraId="0000016E" w14:textId="77777777" w:rsidR="00DA500D" w:rsidRPr="00D02DCF" w:rsidRDefault="00000000">
      <w:pPr>
        <w:pBdr>
          <w:top w:val="nil"/>
          <w:left w:val="nil"/>
          <w:bottom w:val="nil"/>
          <w:right w:val="nil"/>
          <w:between w:val="nil"/>
        </w:pBdr>
        <w:jc w:val="center"/>
        <w:rPr>
          <w:color w:val="000000"/>
          <w:sz w:val="20"/>
          <w:szCs w:val="20"/>
        </w:rPr>
      </w:pPr>
      <w:sdt>
        <w:sdtPr>
          <w:tag w:val="goog_rdk_20"/>
          <w:id w:val="-1955552701"/>
        </w:sdtPr>
        <w:sdtContent>
          <w:commentRangeStart w:id="25"/>
        </w:sdtContent>
      </w:sdt>
      <w:r w:rsidR="0077281E" w:rsidRPr="00D02DCF">
        <w:rPr>
          <w:noProof/>
          <w:color w:val="000000"/>
          <w:sz w:val="20"/>
          <w:szCs w:val="20"/>
          <w:lang w:val="en-US" w:eastAsia="en-US"/>
        </w:rPr>
        <mc:AlternateContent>
          <mc:Choice Requires="wps">
            <w:drawing>
              <wp:inline distT="0" distB="0" distL="0" distR="0" wp14:anchorId="1FD686E3" wp14:editId="04017B26">
                <wp:extent cx="5022520" cy="438875"/>
                <wp:effectExtent l="0" t="0" r="0" b="0"/>
                <wp:docPr id="2009959981" name="Rectángulo 2009959981"/>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2B3D97E4" w14:textId="77777777" w:rsidR="0032473F" w:rsidRDefault="0032473F">
                            <w:pPr>
                              <w:spacing w:line="240" w:lineRule="auto"/>
                              <w:jc w:val="center"/>
                              <w:textDirection w:val="btLr"/>
                            </w:pPr>
                            <w:r>
                              <w:rPr>
                                <w:color w:val="000000"/>
                                <w:sz w:val="20"/>
                              </w:rPr>
                              <w:t>DI_CF2_4_HerramientasAnalisisSeguridadDigital</w:t>
                            </w:r>
                          </w:p>
                        </w:txbxContent>
                      </wps:txbx>
                      <wps:bodyPr spcFirstLastPara="1" wrap="square" lIns="91425" tIns="45700" rIns="91425" bIns="45700" anchor="ctr" anchorCtr="0">
                        <a:noAutofit/>
                      </wps:bodyPr>
                    </wps:wsp>
                  </a:graphicData>
                </a:graphic>
              </wp:inline>
            </w:drawing>
          </mc:Choice>
          <mc:Fallback>
            <w:pict>
              <v:rect w14:anchorId="1FD686E3" id="Rectángulo 2009959981" o:spid="_x0000_s1033" style="width:395.45pt;height: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UwKwIAAFYEAAAOAAAAZHJzL2Uyb0RvYy54bWysVNuO0zAQfUfiHyy/01y2dzVdwZZFSKul&#10;0sIHTB2nseQbttukf8/YKW0XkJAQL85MPDlzZuZMVve9kuTInRdGV7QY5ZRwzUwt9L6i374+vptT&#10;4gPoGqTRvKIn7un9+u2bVWeXvDStkTV3BEG0X3a2om0IdpllnrVcgR8ZyzVeNsYpCOi6fVY76BBd&#10;yazM82nWGVdbZxj3Ht9uhku6TvhNw1n40jSeByIritxCOl06d/HM1itY7h3YVrAzDfgHFgqExqQX&#10;qA0EIAcnfoNSgjnjTRNGzKjMNI1gPNWA1RT5L9W8tGB5qgWb4+2lTf7/wbLn44vdOmxDZ/3Soxmr&#10;6Bun4hP5kb6i5Xxc5Ats36mid5PpdFHcDY3jfSAMAyZ5vpiXGMAwYlxOi9kkBmRXJOt8+MSNItGo&#10;qMPBpH7B8cmHIfRnSEzsjRT1o5AyOVEM/EE6cgQcIzDGdZieE7yKlJp0qMJylkcugHpqJAQ0la0r&#10;6vU+5Xz1iXf73QV6XM6KxYc/IUdyG/DtQCEhDC1QIqCApVAVneeYNgmq5VB/1DUJJ4ua16h8Gol5&#10;RYnkuCdopLgAQv49DtsoNXbzOqFohX7XE4FlzSJWfLMz9WnriLfsUSDdJ/BhCw7lXGB2lDjm/X4A&#10;h1zkZ40aWhTjcoI7kZzxJDXN3d7sbm9As9bg5rDgKBmch5A2Kc5Im/eHYBqRZnklc2aN4k1qOC9a&#10;3I5bP0VdfwfrHwAAAP//AwBQSwMEFAAGAAgAAAAhAKDKytXdAAAABAEAAA8AAABkcnMvZG93bnJl&#10;di54bWxMj09Lw0AQxe+C32EZwYvYTUSqiZmUUhBsT/YPiLdtdpqEZmdDdtvGb+/oRS8Dj/d47zfF&#10;bHSdOtMQWs8I6SQBRVx523KNsNu+3j+DCtGwNZ1nQviiALPy+qowufUXXtN5E2slJRxyg9DE2Oda&#10;h6ohZ8LE98TiHfzgTBQ51NoO5iLlrtMPSTLVzrQsC43padFQddycHMJjvXK79HDcLtO7VT9fvC8/&#10;xrdPxNubcf4CKtIY/8Lwgy/oUArT3p/YBtUhyCPx94r3lCUZqD3CNEtBl4X+D19+AwAA//8DAFBL&#10;AQItABQABgAIAAAAIQC2gziS/gAAAOEBAAATAAAAAAAAAAAAAAAAAAAAAABbQ29udGVudF9UeXBl&#10;c10ueG1sUEsBAi0AFAAGAAgAAAAhADj9If/WAAAAlAEAAAsAAAAAAAAAAAAAAAAALwEAAF9yZWxz&#10;Ly5yZWxzUEsBAi0AFAAGAAgAAAAhACT65TArAgAAVgQAAA4AAAAAAAAAAAAAAAAALgIAAGRycy9l&#10;Mm9Eb2MueG1sUEsBAi0AFAAGAAgAAAAhAKDKytXdAAAABAEAAA8AAAAAAAAAAAAAAAAAhQQAAGRy&#10;cy9kb3ducmV2LnhtbFBLBQYAAAAABAAEAPMAAACPBQAAAAA=&#10;" fillcolor="#f79646 [3209]" strokecolor="#42719b" strokeweight="1pt">
                <v:stroke startarrowwidth="narrow" startarrowlength="short" endarrowwidth="narrow" endarrowlength="short" miterlimit="5243f"/>
                <v:textbox inset="2.53958mm,1.2694mm,2.53958mm,1.2694mm">
                  <w:txbxContent>
                    <w:p w14:paraId="2B3D97E4" w14:textId="77777777" w:rsidR="0032473F" w:rsidRDefault="0032473F">
                      <w:pPr>
                        <w:spacing w:line="240" w:lineRule="auto"/>
                        <w:jc w:val="center"/>
                        <w:textDirection w:val="btLr"/>
                      </w:pPr>
                      <w:r>
                        <w:rPr>
                          <w:color w:val="000000"/>
                          <w:sz w:val="20"/>
                        </w:rPr>
                        <w:t>DI_CF2_4_HerramientasAnalisisSeguridadDigital</w:t>
                      </w:r>
                    </w:p>
                  </w:txbxContent>
                </v:textbox>
                <w10:anchorlock/>
              </v:rect>
            </w:pict>
          </mc:Fallback>
        </mc:AlternateContent>
      </w:r>
      <w:commentRangeEnd w:id="25"/>
      <w:r w:rsidR="0077281E" w:rsidRPr="00D02DCF">
        <w:commentReference w:id="25"/>
      </w:r>
    </w:p>
    <w:p w14:paraId="7CEC1CAD" w14:textId="77777777" w:rsidR="00780B9A" w:rsidRDefault="00780B9A" w:rsidP="00780B9A">
      <w:pPr>
        <w:pBdr>
          <w:top w:val="nil"/>
          <w:left w:val="nil"/>
          <w:bottom w:val="nil"/>
          <w:right w:val="nil"/>
          <w:between w:val="nil"/>
        </w:pBdr>
        <w:rPr>
          <w:color w:val="000000"/>
          <w:sz w:val="20"/>
          <w:szCs w:val="20"/>
        </w:rPr>
      </w:pPr>
    </w:p>
    <w:p w14:paraId="2BA95997" w14:textId="014675B3" w:rsidR="00780B9A" w:rsidRPr="00780B9A" w:rsidRDefault="00780B9A" w:rsidP="00780B9A">
      <w:pPr>
        <w:widowControl w:val="0"/>
        <w:pBdr>
          <w:top w:val="nil"/>
          <w:left w:val="nil"/>
          <w:bottom w:val="nil"/>
          <w:right w:val="nil"/>
          <w:between w:val="nil"/>
        </w:pBdr>
        <w:spacing w:line="240" w:lineRule="auto"/>
        <w:jc w:val="both"/>
        <w:rPr>
          <w:color w:val="000000"/>
          <w:sz w:val="20"/>
          <w:szCs w:val="20"/>
        </w:rPr>
      </w:pPr>
      <w:r w:rsidRPr="00780B9A">
        <w:rPr>
          <w:color w:val="000000"/>
          <w:sz w:val="20"/>
          <w:szCs w:val="20"/>
        </w:rPr>
        <w:t>También existen sistemas ope</w:t>
      </w:r>
      <w:r>
        <w:rPr>
          <w:color w:val="000000"/>
          <w:sz w:val="20"/>
          <w:szCs w:val="20"/>
        </w:rPr>
        <w:t>rativos enfocados a seguridad</w:t>
      </w:r>
      <w:r w:rsidRPr="00780B9A">
        <w:rPr>
          <w:color w:val="000000"/>
          <w:sz w:val="20"/>
          <w:szCs w:val="20"/>
        </w:rPr>
        <w:t xml:space="preserve"> digital</w:t>
      </w:r>
      <w:r>
        <w:rPr>
          <w:color w:val="000000"/>
          <w:sz w:val="20"/>
          <w:szCs w:val="20"/>
        </w:rPr>
        <w:t>,</w:t>
      </w:r>
      <w:r w:rsidRPr="00780B9A">
        <w:rPr>
          <w:color w:val="000000"/>
          <w:sz w:val="20"/>
          <w:szCs w:val="20"/>
        </w:rPr>
        <w:t xml:space="preserve"> los cuales contienen una serie de herramientas de seguridad informática para las revisiones de ciberseguridad, entre los más populares están</w:t>
      </w:r>
      <w:r>
        <w:rPr>
          <w:color w:val="000000"/>
          <w:sz w:val="20"/>
          <w:szCs w:val="20"/>
        </w:rPr>
        <w:t>:</w:t>
      </w:r>
    </w:p>
    <w:p w14:paraId="684649B2" w14:textId="6B863277" w:rsidR="00780B9A" w:rsidRPr="00780B9A" w:rsidRDefault="00780B9A" w:rsidP="00780B9A">
      <w:pPr>
        <w:widowControl w:val="0"/>
        <w:pBdr>
          <w:top w:val="nil"/>
          <w:left w:val="nil"/>
          <w:bottom w:val="nil"/>
          <w:right w:val="nil"/>
          <w:between w:val="nil"/>
        </w:pBdr>
        <w:spacing w:line="240" w:lineRule="auto"/>
        <w:jc w:val="both"/>
        <w:rPr>
          <w:color w:val="000000"/>
          <w:sz w:val="20"/>
          <w:szCs w:val="20"/>
        </w:rPr>
      </w:pPr>
    </w:p>
    <w:p w14:paraId="26888C3C" w14:textId="77777777" w:rsidR="00780B9A" w:rsidRDefault="00780B9A" w:rsidP="00780B9A">
      <w:pPr>
        <w:widowControl w:val="0"/>
        <w:pBdr>
          <w:top w:val="nil"/>
          <w:left w:val="nil"/>
          <w:bottom w:val="nil"/>
          <w:right w:val="nil"/>
          <w:between w:val="nil"/>
        </w:pBdr>
        <w:spacing w:line="240" w:lineRule="auto"/>
        <w:jc w:val="both"/>
        <w:rPr>
          <w:color w:val="000000"/>
          <w:sz w:val="20"/>
          <w:szCs w:val="20"/>
        </w:rPr>
      </w:pPr>
      <w:r w:rsidRPr="00780B9A">
        <w:rPr>
          <w:b/>
          <w:color w:val="000000"/>
          <w:sz w:val="20"/>
          <w:szCs w:val="20"/>
        </w:rPr>
        <w:t>Kali Linux OS</w:t>
      </w:r>
    </w:p>
    <w:p w14:paraId="51D7E974" w14:textId="539DD77F" w:rsidR="00780B9A" w:rsidRPr="002416CC" w:rsidRDefault="00780B9A" w:rsidP="00780B9A">
      <w:pPr>
        <w:widowControl w:val="0"/>
        <w:pBdr>
          <w:top w:val="nil"/>
          <w:left w:val="nil"/>
          <w:bottom w:val="nil"/>
          <w:right w:val="nil"/>
          <w:between w:val="nil"/>
        </w:pBdr>
        <w:spacing w:line="240" w:lineRule="auto"/>
        <w:jc w:val="both"/>
        <w:rPr>
          <w:sz w:val="20"/>
          <w:szCs w:val="20"/>
        </w:rPr>
      </w:pPr>
      <w:r w:rsidRPr="00780B9A">
        <w:rPr>
          <w:color w:val="000000"/>
          <w:sz w:val="20"/>
          <w:szCs w:val="20"/>
        </w:rPr>
        <w:t>Es un sistema operativo GNU/Linux basado en Debian</w:t>
      </w:r>
      <w:r w:rsidR="00780219">
        <w:rPr>
          <w:color w:val="000000"/>
          <w:sz w:val="20"/>
          <w:szCs w:val="20"/>
        </w:rPr>
        <w:t>. Contiene pre</w:t>
      </w:r>
      <w:r w:rsidRPr="00780B9A">
        <w:rPr>
          <w:color w:val="000000"/>
          <w:sz w:val="20"/>
          <w:szCs w:val="20"/>
        </w:rPr>
        <w:t>configuradas</w:t>
      </w:r>
      <w:r w:rsidR="00780219">
        <w:rPr>
          <w:color w:val="000000"/>
          <w:sz w:val="20"/>
          <w:szCs w:val="20"/>
        </w:rPr>
        <w:t>,</w:t>
      </w:r>
      <w:r w:rsidRPr="00780B9A">
        <w:rPr>
          <w:color w:val="000000"/>
          <w:sz w:val="20"/>
          <w:szCs w:val="20"/>
        </w:rPr>
        <w:t xml:space="preserve"> diversas herramientas </w:t>
      </w:r>
      <w:r w:rsidRPr="00780219">
        <w:rPr>
          <w:i/>
          <w:color w:val="000000"/>
          <w:sz w:val="20"/>
          <w:szCs w:val="20"/>
        </w:rPr>
        <w:t>software</w:t>
      </w:r>
      <w:r w:rsidRPr="00780B9A">
        <w:rPr>
          <w:color w:val="000000"/>
          <w:sz w:val="20"/>
          <w:szCs w:val="20"/>
        </w:rPr>
        <w:t xml:space="preserve"> para realizar pruebas de seguridad. "La plataforma de pruebas de penetración de Kali Linux contiene una amplia gama de herramientas y utilidades. Desde la recopilación de información hasta los informes finales, Kali Linux permite a los profesionales de la seguridad y de TI evaluar la seguridad de sus sistemas". </w:t>
      </w:r>
      <w:r w:rsidRPr="002416CC">
        <w:rPr>
          <w:sz w:val="20"/>
          <w:szCs w:val="20"/>
        </w:rPr>
        <w:t>Kali.org (2021)</w:t>
      </w:r>
    </w:p>
    <w:p w14:paraId="01E5DF30" w14:textId="6AAFF6E6" w:rsidR="00780B9A" w:rsidRPr="00780B9A" w:rsidRDefault="00780B9A" w:rsidP="00780B9A">
      <w:pPr>
        <w:widowControl w:val="0"/>
        <w:pBdr>
          <w:top w:val="nil"/>
          <w:left w:val="nil"/>
          <w:bottom w:val="nil"/>
          <w:right w:val="nil"/>
          <w:between w:val="nil"/>
        </w:pBdr>
        <w:spacing w:line="240" w:lineRule="auto"/>
        <w:jc w:val="both"/>
        <w:rPr>
          <w:color w:val="000000"/>
          <w:sz w:val="20"/>
          <w:szCs w:val="20"/>
        </w:rPr>
      </w:pPr>
    </w:p>
    <w:p w14:paraId="4DB471F2" w14:textId="77777777" w:rsidR="00780B9A" w:rsidRDefault="00780B9A" w:rsidP="00780B9A">
      <w:pPr>
        <w:widowControl w:val="0"/>
        <w:pBdr>
          <w:top w:val="nil"/>
          <w:left w:val="nil"/>
          <w:bottom w:val="nil"/>
          <w:right w:val="nil"/>
          <w:between w:val="nil"/>
        </w:pBdr>
        <w:spacing w:line="240" w:lineRule="auto"/>
        <w:jc w:val="both"/>
        <w:rPr>
          <w:b/>
          <w:color w:val="000000"/>
          <w:sz w:val="20"/>
          <w:szCs w:val="20"/>
        </w:rPr>
      </w:pPr>
      <w:r w:rsidRPr="00780B9A">
        <w:rPr>
          <w:b/>
          <w:color w:val="000000"/>
          <w:sz w:val="20"/>
          <w:szCs w:val="20"/>
        </w:rPr>
        <w:t>Parrot OS</w:t>
      </w:r>
    </w:p>
    <w:p w14:paraId="00000170" w14:textId="4CE32206" w:rsidR="00DA500D" w:rsidRPr="00780B9A" w:rsidRDefault="00780B9A" w:rsidP="002416CC">
      <w:pPr>
        <w:widowControl w:val="0"/>
        <w:pBdr>
          <w:top w:val="nil"/>
          <w:left w:val="nil"/>
          <w:bottom w:val="nil"/>
          <w:right w:val="nil"/>
          <w:between w:val="nil"/>
        </w:pBdr>
        <w:spacing w:line="240" w:lineRule="auto"/>
        <w:ind w:left="720"/>
        <w:jc w:val="both"/>
        <w:rPr>
          <w:color w:val="000000"/>
          <w:sz w:val="20"/>
          <w:szCs w:val="20"/>
        </w:rPr>
      </w:pPr>
      <w:r w:rsidRPr="00780B9A">
        <w:rPr>
          <w:color w:val="000000"/>
          <w:sz w:val="20"/>
          <w:szCs w:val="20"/>
        </w:rPr>
        <w:t xml:space="preserve">Es una distribución GNU / Linux basada en Debian y diseñada pensando en la seguridad y la privacidad. Incluye un laboratorio portátil completo para todo tipo de operaciones de seguridad cibernética, desde </w:t>
      </w:r>
      <w:proofErr w:type="spellStart"/>
      <w:r w:rsidRPr="00780B9A">
        <w:rPr>
          <w:color w:val="000000"/>
          <w:sz w:val="20"/>
          <w:szCs w:val="20"/>
        </w:rPr>
        <w:t>pentesting</w:t>
      </w:r>
      <w:proofErr w:type="spellEnd"/>
      <w:r w:rsidRPr="00780B9A">
        <w:rPr>
          <w:color w:val="000000"/>
          <w:sz w:val="20"/>
          <w:szCs w:val="20"/>
        </w:rPr>
        <w:t xml:space="preserve"> hasta análisis forense digital e ingeniería inversa, pero también incluye todo lo necesario para desarrollar su propio software o mantener sus datos seguros</w:t>
      </w:r>
      <w:r w:rsidR="002416CC">
        <w:rPr>
          <w:color w:val="000000"/>
          <w:sz w:val="20"/>
          <w:szCs w:val="20"/>
        </w:rPr>
        <w:t>-</w:t>
      </w:r>
      <w:r w:rsidRPr="00780B9A">
        <w:rPr>
          <w:color w:val="000000"/>
          <w:sz w:val="20"/>
          <w:szCs w:val="20"/>
        </w:rPr>
        <w:t xml:space="preserve"> Parrotsec.org (2021)</w:t>
      </w:r>
      <w:sdt>
        <w:sdtPr>
          <w:rPr>
            <w:sz w:val="20"/>
            <w:szCs w:val="20"/>
          </w:rPr>
          <w:tag w:val="goog_rdk_23"/>
          <w:id w:val="-988554927"/>
        </w:sdtPr>
        <w:sdtContent/>
      </w:sdt>
      <w:r w:rsidR="002416CC">
        <w:rPr>
          <w:sz w:val="20"/>
          <w:szCs w:val="20"/>
        </w:rPr>
        <w:t>.</w:t>
      </w:r>
    </w:p>
    <w:p w14:paraId="00000171" w14:textId="035E4844" w:rsidR="00DA500D" w:rsidRDefault="00DA500D">
      <w:pPr>
        <w:pBdr>
          <w:top w:val="nil"/>
          <w:left w:val="nil"/>
          <w:bottom w:val="nil"/>
          <w:right w:val="nil"/>
          <w:between w:val="nil"/>
        </w:pBdr>
        <w:jc w:val="both"/>
        <w:rPr>
          <w:color w:val="000000"/>
        </w:rPr>
      </w:pPr>
    </w:p>
    <w:p w14:paraId="53070FED" w14:textId="50FACBEA" w:rsidR="0043039F" w:rsidRDefault="0043039F">
      <w:pPr>
        <w:pBdr>
          <w:top w:val="nil"/>
          <w:left w:val="nil"/>
          <w:bottom w:val="nil"/>
          <w:right w:val="nil"/>
          <w:between w:val="nil"/>
        </w:pBdr>
        <w:jc w:val="both"/>
        <w:rPr>
          <w:color w:val="000000"/>
        </w:rPr>
      </w:pPr>
    </w:p>
    <w:p w14:paraId="7725D2B3" w14:textId="011114EB" w:rsidR="0043039F" w:rsidRPr="00D02DCF" w:rsidRDefault="0043039F">
      <w:pPr>
        <w:pBdr>
          <w:top w:val="nil"/>
          <w:left w:val="nil"/>
          <w:bottom w:val="nil"/>
          <w:right w:val="nil"/>
          <w:between w:val="nil"/>
        </w:pBdr>
        <w:jc w:val="both"/>
        <w:rPr>
          <w:color w:val="000000"/>
        </w:rPr>
      </w:pPr>
    </w:p>
    <w:p w14:paraId="00000172" w14:textId="77777777" w:rsidR="00DA500D" w:rsidRPr="00D02DCF" w:rsidRDefault="0077281E">
      <w:pPr>
        <w:pBdr>
          <w:top w:val="nil"/>
          <w:left w:val="nil"/>
          <w:bottom w:val="nil"/>
          <w:right w:val="nil"/>
          <w:between w:val="nil"/>
        </w:pBdr>
        <w:jc w:val="both"/>
        <w:rPr>
          <w:b/>
          <w:color w:val="000000"/>
          <w:sz w:val="20"/>
          <w:szCs w:val="20"/>
        </w:rPr>
      </w:pPr>
      <w:r w:rsidRPr="00D02DCF">
        <w:rPr>
          <w:b/>
          <w:color w:val="000000"/>
          <w:sz w:val="20"/>
          <w:szCs w:val="20"/>
        </w:rPr>
        <w:t>5. Inventario de activos y evaluación de impacto de riesgos</w:t>
      </w:r>
    </w:p>
    <w:p w14:paraId="00000173" w14:textId="77777777" w:rsidR="00DA500D" w:rsidRPr="00D02DCF" w:rsidRDefault="00DA500D">
      <w:pPr>
        <w:pBdr>
          <w:top w:val="nil"/>
          <w:left w:val="nil"/>
          <w:bottom w:val="nil"/>
          <w:right w:val="nil"/>
          <w:between w:val="nil"/>
        </w:pBdr>
        <w:jc w:val="both"/>
        <w:rPr>
          <w:color w:val="000000"/>
          <w:sz w:val="20"/>
          <w:szCs w:val="20"/>
        </w:rPr>
      </w:pPr>
    </w:p>
    <w:p w14:paraId="00000174" w14:textId="77777777"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 xml:space="preserve">El inicio del análisis de riesgos en ciberseguridad, una vez que se haya apropiado una metodología de riesgos, es empezar por el inventario de activos de información y, a partir de allí, valorar la importancia de </w:t>
      </w:r>
      <w:proofErr w:type="gramStart"/>
      <w:r w:rsidRPr="00D02DCF">
        <w:rPr>
          <w:color w:val="000000"/>
          <w:sz w:val="20"/>
          <w:szCs w:val="20"/>
        </w:rPr>
        <w:t>los mismos</w:t>
      </w:r>
      <w:proofErr w:type="gramEnd"/>
      <w:r w:rsidRPr="00D02DCF">
        <w:rPr>
          <w:color w:val="000000"/>
          <w:sz w:val="20"/>
          <w:szCs w:val="20"/>
        </w:rPr>
        <w:t>, los riesgos asociados, controles y determinación del riesgo inherente y residual, concluyendo con el establecimiento de un plan de tratamiento de riesgos.</w:t>
      </w:r>
    </w:p>
    <w:p w14:paraId="00000175" w14:textId="77777777" w:rsidR="00DA500D" w:rsidRPr="00D02DCF" w:rsidRDefault="00DA500D">
      <w:pPr>
        <w:pBdr>
          <w:top w:val="nil"/>
          <w:left w:val="nil"/>
          <w:bottom w:val="nil"/>
          <w:right w:val="nil"/>
          <w:between w:val="nil"/>
        </w:pBdr>
        <w:jc w:val="both"/>
        <w:rPr>
          <w:color w:val="000000"/>
          <w:sz w:val="20"/>
          <w:szCs w:val="20"/>
        </w:rPr>
      </w:pPr>
    </w:p>
    <w:p w14:paraId="00000176" w14:textId="77777777" w:rsidR="00DA500D" w:rsidRPr="00D02DCF" w:rsidRDefault="0077281E">
      <w:pPr>
        <w:pBdr>
          <w:top w:val="nil"/>
          <w:left w:val="nil"/>
          <w:bottom w:val="nil"/>
          <w:right w:val="nil"/>
          <w:between w:val="nil"/>
        </w:pBdr>
        <w:jc w:val="both"/>
        <w:rPr>
          <w:color w:val="000000"/>
          <w:sz w:val="20"/>
          <w:szCs w:val="20"/>
        </w:rPr>
      </w:pPr>
      <w:r w:rsidRPr="00D02DCF">
        <w:rPr>
          <w:noProof/>
          <w:color w:val="000000"/>
          <w:lang w:val="en-US" w:eastAsia="en-US"/>
        </w:rPr>
        <w:drawing>
          <wp:inline distT="0" distB="0" distL="0" distR="0" wp14:anchorId="47DE1BA0" wp14:editId="2ED69328">
            <wp:extent cx="2400300" cy="1600200"/>
            <wp:effectExtent l="0" t="0" r="0" b="0"/>
            <wp:docPr id="2009959992" name="image2.jpg" descr="Tecnología, Iconos, Internet, Símbolo, Diseño, Negocio"/>
            <wp:cNvGraphicFramePr/>
            <a:graphic xmlns:a="http://schemas.openxmlformats.org/drawingml/2006/main">
              <a:graphicData uri="http://schemas.openxmlformats.org/drawingml/2006/picture">
                <pic:pic xmlns:pic="http://schemas.openxmlformats.org/drawingml/2006/picture">
                  <pic:nvPicPr>
                    <pic:cNvPr id="0" name="image2.jpg" descr="Tecnología, Iconos, Internet, Símbolo, Diseño, Negocio"/>
                    <pic:cNvPicPr preferRelativeResize="0"/>
                  </pic:nvPicPr>
                  <pic:blipFill>
                    <a:blip r:embed="rId39"/>
                    <a:srcRect/>
                    <a:stretch>
                      <a:fillRect/>
                    </a:stretch>
                  </pic:blipFill>
                  <pic:spPr>
                    <a:xfrm>
                      <a:off x="0" y="0"/>
                      <a:ext cx="2400300" cy="1600200"/>
                    </a:xfrm>
                    <a:prstGeom prst="rect">
                      <a:avLst/>
                    </a:prstGeom>
                    <a:ln/>
                  </pic:spPr>
                </pic:pic>
              </a:graphicData>
            </a:graphic>
          </wp:inline>
        </w:drawing>
      </w:r>
    </w:p>
    <w:p w14:paraId="00000177" w14:textId="77777777" w:rsidR="00DA500D" w:rsidRPr="00D02DCF" w:rsidRDefault="00000000">
      <w:pPr>
        <w:pBdr>
          <w:top w:val="nil"/>
          <w:left w:val="nil"/>
          <w:bottom w:val="nil"/>
          <w:right w:val="nil"/>
          <w:between w:val="nil"/>
        </w:pBdr>
        <w:jc w:val="both"/>
        <w:rPr>
          <w:color w:val="000000"/>
          <w:sz w:val="20"/>
          <w:szCs w:val="20"/>
        </w:rPr>
      </w:pPr>
      <w:hyperlink r:id="rId40">
        <w:r w:rsidR="0077281E" w:rsidRPr="00D02DCF">
          <w:rPr>
            <w:color w:val="0000FF"/>
            <w:sz w:val="20"/>
            <w:szCs w:val="20"/>
            <w:u w:val="single"/>
          </w:rPr>
          <w:t>https://cdn.pixabay.com/photo/2018/05/16/20/07/technology-3406895_960_720.jpg</w:t>
        </w:r>
      </w:hyperlink>
      <w:r w:rsidR="0077281E" w:rsidRPr="00D02DCF">
        <w:rPr>
          <w:color w:val="000000"/>
          <w:sz w:val="20"/>
          <w:szCs w:val="20"/>
        </w:rPr>
        <w:t xml:space="preserve"> </w:t>
      </w:r>
    </w:p>
    <w:p w14:paraId="00000178" w14:textId="77777777" w:rsidR="00DA500D" w:rsidRPr="00D02DCF" w:rsidRDefault="00DA500D">
      <w:pPr>
        <w:pBdr>
          <w:top w:val="nil"/>
          <w:left w:val="nil"/>
          <w:bottom w:val="nil"/>
          <w:right w:val="nil"/>
          <w:between w:val="nil"/>
        </w:pBdr>
        <w:jc w:val="both"/>
        <w:rPr>
          <w:color w:val="000000"/>
          <w:sz w:val="20"/>
          <w:szCs w:val="20"/>
        </w:rPr>
      </w:pPr>
    </w:p>
    <w:p w14:paraId="00000179" w14:textId="77777777" w:rsidR="00DA500D" w:rsidRPr="00D02DCF" w:rsidRDefault="00DA500D">
      <w:pPr>
        <w:pBdr>
          <w:top w:val="nil"/>
          <w:left w:val="nil"/>
          <w:bottom w:val="nil"/>
          <w:right w:val="nil"/>
          <w:between w:val="nil"/>
        </w:pBdr>
        <w:jc w:val="both"/>
        <w:rPr>
          <w:color w:val="000000"/>
          <w:sz w:val="20"/>
          <w:szCs w:val="20"/>
        </w:rPr>
      </w:pPr>
    </w:p>
    <w:p w14:paraId="0000017A" w14:textId="77777777" w:rsidR="00DA500D" w:rsidRPr="00D02DCF" w:rsidRDefault="00000000">
      <w:pPr>
        <w:pBdr>
          <w:top w:val="nil"/>
          <w:left w:val="nil"/>
          <w:bottom w:val="nil"/>
          <w:right w:val="nil"/>
          <w:between w:val="nil"/>
        </w:pBdr>
        <w:jc w:val="both"/>
        <w:rPr>
          <w:color w:val="000000"/>
          <w:sz w:val="20"/>
          <w:szCs w:val="20"/>
        </w:rPr>
      </w:pPr>
      <w:sdt>
        <w:sdtPr>
          <w:tag w:val="goog_rdk_24"/>
          <w:id w:val="-651066254"/>
        </w:sdtPr>
        <w:sdtContent>
          <w:commentRangeStart w:id="26"/>
        </w:sdtContent>
      </w:sdt>
      <w:r w:rsidR="0077281E" w:rsidRPr="00D02DCF">
        <w:rPr>
          <w:noProof/>
          <w:color w:val="000000"/>
          <w:sz w:val="20"/>
          <w:szCs w:val="20"/>
          <w:lang w:val="en-US" w:eastAsia="en-US"/>
        </w:rPr>
        <mc:AlternateContent>
          <mc:Choice Requires="wps">
            <w:drawing>
              <wp:inline distT="0" distB="0" distL="0" distR="0" wp14:anchorId="78D82AB0" wp14:editId="17EA94E1">
                <wp:extent cx="6296025" cy="800100"/>
                <wp:effectExtent l="0" t="0" r="0" b="0"/>
                <wp:docPr id="2009959983" name="Rectángulo redondeado 2009959983"/>
                <wp:cNvGraphicFramePr/>
                <a:graphic xmlns:a="http://schemas.openxmlformats.org/drawingml/2006/main">
                  <a:graphicData uri="http://schemas.microsoft.com/office/word/2010/wordprocessingShape">
                    <wps:wsp>
                      <wps:cNvSpPr/>
                      <wps:spPr>
                        <a:xfrm>
                          <a:off x="2202750" y="3384713"/>
                          <a:ext cx="6286500" cy="79057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0D7A2A95" w14:textId="77777777" w:rsidR="0032473F" w:rsidRDefault="0032473F">
                            <w:pPr>
                              <w:spacing w:line="240" w:lineRule="auto"/>
                              <w:jc w:val="both"/>
                              <w:textDirection w:val="btLr"/>
                            </w:pPr>
                            <w:r>
                              <w:rPr>
                                <w:color w:val="000000"/>
                                <w:sz w:val="20"/>
                              </w:rPr>
                              <w:t xml:space="preserve">Estudie este punto, a profundidad, en el </w:t>
                            </w:r>
                            <w:r>
                              <w:rPr>
                                <w:b/>
                                <w:color w:val="FFFFFF"/>
                                <w:sz w:val="20"/>
                              </w:rPr>
                              <w:t>Anexo_1_ActivosInformacionEImpactoDeRiesgos</w:t>
                            </w:r>
                            <w:r>
                              <w:rPr>
                                <w:color w:val="000000"/>
                                <w:sz w:val="20"/>
                              </w:rPr>
                              <w:t>. Analice, uno a uno, los elementos conceptuales y operativos que allí se muestran y, de ser posible, tome nota en su libreta personal de apuntes.</w:t>
                            </w:r>
                          </w:p>
                          <w:p w14:paraId="22C04D94" w14:textId="77777777" w:rsidR="0032473F" w:rsidRDefault="0032473F">
                            <w:pPr>
                              <w:spacing w:line="275" w:lineRule="auto"/>
                              <w:jc w:val="center"/>
                              <w:textDirection w:val="btLr"/>
                            </w:pPr>
                          </w:p>
                        </w:txbxContent>
                      </wps:txbx>
                      <wps:bodyPr spcFirstLastPara="1" wrap="square" lIns="91425" tIns="45700" rIns="91425" bIns="45700" anchor="ctr" anchorCtr="0">
                        <a:noAutofit/>
                      </wps:bodyPr>
                    </wps:wsp>
                  </a:graphicData>
                </a:graphic>
              </wp:inline>
            </w:drawing>
          </mc:Choice>
          <mc:Fallback>
            <w:pict>
              <v:roundrect w14:anchorId="78D82AB0" id="Rectángulo redondeado 2009959983" o:spid="_x0000_s1034" style="width:495.75pt;height:6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LSeAIAAPMEAAAOAAAAZHJzL2Uyb0RvYy54bWysVNtu2zAMfR+wfxD0vvrSxE6COkWXNMOA&#10;oivW7QMYWbY1yJImKbe/HyW7abY+DBiWB4eyyMPDQ9I3t8dekj23TmhV0ewqpYQrpmuh2op+/7b5&#10;MKPEeVA1SK14RU/c0dvl+3c3B7Pgue60rLklCKLc4mAq2nlvFkniWMd7cFfacIWXjbY9eDzaNqkt&#10;HBC9l0mepkVy0LY2VjPuHL5dD5d0GfGbhjP/pWkc90RWFLn5+LTxuQ3PZHkDi9aC6QQbacA/sOhB&#10;KEx6hlqDB7Kz4g1UL5jVTjf+iuk+0U0jGI81YDVZ+kc1zx0YHmtBcZw5y+T+Hyx73D+bJ4syHIxb&#10;ODRDFcfG9uEf+ZFjRfM8zcspyneq6PX1bFJm14Nw/OgJQ4cinxXTFB0YepTzdFpOg0PyimSs85+4&#10;7kkwKmr1TtVfsTtRNNg/OB/Vq4mCHscE6h+UNL3EXuxBkqwoinJEHJ0R+wVz1L3eCCmj7V7gHDEa&#10;xUpjFmfb7UpagoBYxn25Wa1HyNYNYYN3lobf25B5sUo3m4sQpNC+pJJCEQgznxU4liGeOAaS1+OQ&#10;BV8LZ4pSkUNF59N8ipoBzn0jwaPZGwxwqh2yaynOEb+xn9yV6493IxV36RY0WYPrhirjVXCDRVQ8&#10;Wh2H+l7VxJ8MKq1wLWkg43pKJMclRiP6eRDy735YmFTY6tfxCZY/bo9EYC2zgBXebHV9erLEGbYR&#10;yPEBnH8Ci/3NMDvuH+b9uQOLXORnhT2bZ5Mgjo+HybQMitrLm+3lDSjWaVxr5i3FPoTDysc1D7Ur&#10;fbfzuhEeuUSiA5nxgJsVR3X8CoTVvTxHr9dv1fIXAAAA//8DAFBLAwQUAAYACAAAACEACswSxtsA&#10;AAAFAQAADwAAAGRycy9kb3ducmV2LnhtbEyPT0vDQBDF74LfYRnBm920aGljNqUIguBF+wev2+w0&#10;Ce7Mhuw2jX56Ry/18mB4j/d+U6xG8mrAPraBDUwnGSjkKriWawO77fPdAlRMlp31gdHAF0ZYlddX&#10;hc1dOPM7DptUKynhmFsDTUpdrnWsGiQbJ6FDFu8YerJJzr7WrrdnKSevZ1k212RbloXGdvjUYPW5&#10;OZGBNW2/NdHiddjf7970y8ceq6M35vZmXD+CSjimSxh+8QUdSmE6hBO7qLwBeST9qXjL5fQB1EFC&#10;s3kGuiz0f/ryBwAA//8DAFBLAQItABQABgAIAAAAIQC2gziS/gAAAOEBAAATAAAAAAAAAAAAAAAA&#10;AAAAAABbQ29udGVudF9UeXBlc10ueG1sUEsBAi0AFAAGAAgAAAAhADj9If/WAAAAlAEAAAsAAAAA&#10;AAAAAAAAAAAALwEAAF9yZWxzLy5yZWxzUEsBAi0AFAAGAAgAAAAhAMOj4tJ4AgAA8wQAAA4AAAAA&#10;AAAAAAAAAAAALgIAAGRycy9lMm9Eb2MueG1sUEsBAi0AFAAGAAgAAAAhAArMEsbbAAAABQEAAA8A&#10;AAAAAAAAAAAAAAAA0gQAAGRycy9kb3ducmV2LnhtbFBLBQYAAAAABAAEAPMAAADaBQAAAAA=&#10;" fillcolor="#3e7fcd" strokecolor="#4a7dba">
                <v:fill color2="#96c0ff" angle="180" focus="100%" type="gradient">
                  <o:fill v:ext="view" type="gradientUnscaled"/>
                </v:fill>
                <v:stroke startarrowwidth="narrow" startarrowlength="short" endarrowwidth="narrow" endarrowlength="short"/>
                <v:textbox inset="2.53958mm,1.2694mm,2.53958mm,1.2694mm">
                  <w:txbxContent>
                    <w:p w14:paraId="0D7A2A95" w14:textId="77777777" w:rsidR="0032473F" w:rsidRDefault="0032473F">
                      <w:pPr>
                        <w:spacing w:line="240" w:lineRule="auto"/>
                        <w:jc w:val="both"/>
                        <w:textDirection w:val="btLr"/>
                      </w:pPr>
                      <w:r>
                        <w:rPr>
                          <w:color w:val="000000"/>
                          <w:sz w:val="20"/>
                        </w:rPr>
                        <w:t xml:space="preserve">Estudie este punto, a profundidad, en el </w:t>
                      </w:r>
                      <w:r>
                        <w:rPr>
                          <w:b/>
                          <w:color w:val="FFFFFF"/>
                          <w:sz w:val="20"/>
                        </w:rPr>
                        <w:t>Anexo_1_ActivosInformacionEImpactoDeRiesgos</w:t>
                      </w:r>
                      <w:r>
                        <w:rPr>
                          <w:color w:val="000000"/>
                          <w:sz w:val="20"/>
                        </w:rPr>
                        <w:t>. Analice, uno a uno, los elementos conceptuales y operativos que allí se muestran y, de ser posible, tome nota en su libreta personal de apuntes.</w:t>
                      </w:r>
                    </w:p>
                    <w:p w14:paraId="22C04D94" w14:textId="77777777" w:rsidR="0032473F" w:rsidRDefault="0032473F">
                      <w:pPr>
                        <w:spacing w:line="275" w:lineRule="auto"/>
                        <w:jc w:val="center"/>
                        <w:textDirection w:val="btLr"/>
                      </w:pPr>
                    </w:p>
                  </w:txbxContent>
                </v:textbox>
                <w10:anchorlock/>
              </v:roundrect>
            </w:pict>
          </mc:Fallback>
        </mc:AlternateContent>
      </w:r>
      <w:commentRangeEnd w:id="26"/>
      <w:r w:rsidR="0077281E" w:rsidRPr="00D02DCF">
        <w:commentReference w:id="26"/>
      </w:r>
      <w:r w:rsidR="0077281E" w:rsidRPr="00D02DCF">
        <w:rPr>
          <w:noProof/>
          <w:lang w:val="en-US" w:eastAsia="en-US"/>
        </w:rPr>
        <mc:AlternateContent>
          <mc:Choice Requires="wps">
            <w:drawing>
              <wp:anchor distT="0" distB="0" distL="114300" distR="114300" simplePos="0" relativeHeight="251658240" behindDoc="0" locked="0" layoutInCell="1" hidden="0" allowOverlap="1" wp14:anchorId="1D5E47CB" wp14:editId="44F4F83C">
                <wp:simplePos x="0" y="0"/>
                <wp:positionH relativeFrom="column">
                  <wp:posOffset>2921000</wp:posOffset>
                </wp:positionH>
                <wp:positionV relativeFrom="paragraph">
                  <wp:posOffset>482600</wp:posOffset>
                </wp:positionV>
                <wp:extent cx="387350" cy="530225"/>
                <wp:effectExtent l="0" t="0" r="0" b="0"/>
                <wp:wrapNone/>
                <wp:docPr id="2009959974" name="Forma libre 2009959974"/>
                <wp:cNvGraphicFramePr/>
                <a:graphic xmlns:a="http://schemas.openxmlformats.org/drawingml/2006/main">
                  <a:graphicData uri="http://schemas.microsoft.com/office/word/2010/wordprocessingShape">
                    <wps:wsp>
                      <wps:cNvSpPr/>
                      <wps:spPr>
                        <a:xfrm>
                          <a:off x="5165025" y="3527588"/>
                          <a:ext cx="361950" cy="504825"/>
                        </a:xfrm>
                        <a:custGeom>
                          <a:avLst/>
                          <a:gdLst/>
                          <a:ahLst/>
                          <a:cxnLst/>
                          <a:rect l="l" t="t" r="r" b="b"/>
                          <a:pathLst>
                            <a:path w="120000" h="120000" extrusionOk="0">
                              <a:moveTo>
                                <a:pt x="0" y="0"/>
                              </a:moveTo>
                              <a:lnTo>
                                <a:pt x="120000" y="0"/>
                              </a:lnTo>
                              <a:lnTo>
                                <a:pt x="120000" y="120000"/>
                              </a:lnTo>
                              <a:lnTo>
                                <a:pt x="0" y="120000"/>
                              </a:lnTo>
                              <a:close/>
                              <a:moveTo>
                                <a:pt x="26250" y="27736"/>
                              </a:moveTo>
                              <a:lnTo>
                                <a:pt x="71250" y="27736"/>
                              </a:lnTo>
                              <a:lnTo>
                                <a:pt x="93750" y="43868"/>
                              </a:lnTo>
                              <a:lnTo>
                                <a:pt x="93750" y="92264"/>
                              </a:lnTo>
                              <a:lnTo>
                                <a:pt x="26250" y="92264"/>
                              </a:lnTo>
                              <a:close/>
                            </a:path>
                            <a:path w="120000" h="120000" fill="darkenLess" extrusionOk="0">
                              <a:moveTo>
                                <a:pt x="26250" y="27736"/>
                              </a:moveTo>
                              <a:lnTo>
                                <a:pt x="71250" y="27736"/>
                              </a:lnTo>
                              <a:lnTo>
                                <a:pt x="71250" y="43868"/>
                              </a:lnTo>
                              <a:lnTo>
                                <a:pt x="93750" y="43868"/>
                              </a:lnTo>
                              <a:lnTo>
                                <a:pt x="93750" y="92264"/>
                              </a:lnTo>
                              <a:lnTo>
                                <a:pt x="26250" y="92264"/>
                              </a:lnTo>
                              <a:close/>
                            </a:path>
                            <a:path w="120000" h="120000" fill="darken" extrusionOk="0">
                              <a:moveTo>
                                <a:pt x="71250" y="27736"/>
                              </a:moveTo>
                              <a:lnTo>
                                <a:pt x="71250" y="43868"/>
                              </a:lnTo>
                              <a:lnTo>
                                <a:pt x="93750" y="43868"/>
                              </a:lnTo>
                              <a:close/>
                            </a:path>
                            <a:path w="120000" h="120000" fill="none" extrusionOk="0">
                              <a:moveTo>
                                <a:pt x="26250" y="27736"/>
                              </a:moveTo>
                              <a:lnTo>
                                <a:pt x="71250" y="27736"/>
                              </a:lnTo>
                              <a:lnTo>
                                <a:pt x="93750" y="43868"/>
                              </a:lnTo>
                              <a:lnTo>
                                <a:pt x="93750" y="92264"/>
                              </a:lnTo>
                              <a:lnTo>
                                <a:pt x="26250" y="92264"/>
                              </a:lnTo>
                              <a:close/>
                              <a:moveTo>
                                <a:pt x="93750" y="43868"/>
                              </a:moveTo>
                              <a:lnTo>
                                <a:pt x="71250" y="43868"/>
                              </a:lnTo>
                              <a:lnTo>
                                <a:pt x="71250" y="27736"/>
                              </a:lnTo>
                            </a:path>
                            <a:path w="120000" h="120000" fill="none" extrusionOk="0">
                              <a:moveTo>
                                <a:pt x="0" y="0"/>
                              </a:moveTo>
                              <a:lnTo>
                                <a:pt x="120000" y="0"/>
                              </a:lnTo>
                              <a:lnTo>
                                <a:pt x="120000" y="120000"/>
                              </a:lnTo>
                              <a:lnTo>
                                <a:pt x="0" y="120000"/>
                              </a:lnTo>
                              <a:close/>
                            </a:path>
                          </a:pathLst>
                        </a:custGeom>
                        <a:solidFill>
                          <a:srgbClr val="FDE9D8"/>
                        </a:solidFill>
                        <a:ln w="25400" cap="flat" cmpd="sng">
                          <a:solidFill>
                            <a:srgbClr val="395E89"/>
                          </a:solidFill>
                          <a:prstDash val="solid"/>
                          <a:round/>
                          <a:headEnd type="none" w="sm" len="sm"/>
                          <a:tailEnd type="none" w="sm" len="sm"/>
                        </a:ln>
                      </wps:spPr>
                      <wps:txbx>
                        <w:txbxContent>
                          <w:p w14:paraId="451A59CC" w14:textId="77777777" w:rsidR="0032473F" w:rsidRDefault="0032473F">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D5E47CB" id="Forma libre 2009959974" o:spid="_x0000_s1035" style="position:absolute;left:0;text-align:left;margin-left:230pt;margin-top:38pt;width:30.5pt;height:41.75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0rNQMAAEULAAAOAAAAZHJzL2Uyb0RvYy54bWzMVm1v2yAQ/j5p/wHxfU3ixHlTnWpammlS&#10;tVZq9wMIxrFVDB6Qt3+/A0ztZJHSVOu2L+awHx/PPXfAXd/sSo42TOlCigT3rroYMUFlWohVgn88&#10;LT6NMdKGiJRwKViC90zjm9nHD9fbasoimUueMoXAidDTbZXg3Jhq2ulomrOS6CtZMQEfM6lKYmCq&#10;Vp1UkS14L3kn6naHna1UaaUkZVrD27n/iGfOf5Yxau6zTDODeIKBm3FP5Z5L++zMrsl0pUiVF7Sm&#10;Qd7AoiSFgEVfXM2JIWitit9clQVVUsvMXFFZdmSWFZS5GCCaXvcomsecVMzFAuLo6kUm/efc0u+b&#10;x+pBgQzbSk81mDaKXaZKOwI/tEtw3BvG3SjGaJ/gfhyN4vHYC8d2BlEA9Ie9SQzyUgDE3cEYsOCx&#10;0ziia22+Mumcks2dNl73NFgkDxbdiWAqyJ7NG3d5MxhB3hRGkLelX74ixv5nmVoTbaECoSi6wCRv&#10;TCCp1rY+759txi26lBv2JN1/xgYIPwBzVw1AuvnKRRsVfLegARDGyrlrAWvTqxFQYfRov/hJIOVS&#10;MydVw8n/FA0jKzhQiUaj/rCWu0EdLjHqnUIHTBi950l/VHse9MdDl2jQJGDCeIydRNFwULMImDAe&#10;Mz6FDZHCUjaVZ1KaFRzqIiXqmYk72Plw6JxP8vtJ1sh7iWSXYE9J9nfkfZW0jQCXVeMlEpzCvqVq&#10;BNxDrwrq/erl326x9gF3vI3bIp8/TNroUI1h9J5PF4bHXLLVX520//0kfwm6Ntz1BXb7gtSSF+kC&#10;jjh7Cmq1Wn7hCm0InHiL+e1kHo7kAxgX9vaL4oG9/CiBTirjBK5MWlZpgrVYuXvv4JcDz/1JfDue&#10;1Af4AaxS2syJzj0D98nfvkquReoup5yR9FakyOwraPF8roCNLjHiDNpCMBzOkIKfx4EaXED30DQk&#10;1jK75Q4VEIsjad8sZbp/UEhXdFEAxzuizQNR0L31MNpCRwfr/lwTBZudfxPQMk16A9vDmPZEtSfL&#10;9oQImktoOKiBlsNPvhiY+wZCyM9rI7PC9jGOqCdTT6BXc91P3VfaZrA9d6im+539AgAA//8DAFBL&#10;AwQUAAYACAAAACEAkUQT+eAAAAAKAQAADwAAAGRycy9kb3ducmV2LnhtbEyPQU/DMAyF70j8h8hI&#10;XCaWbNAyStMJgTghIW3jwDFrTFutcaokW7t/jzmxk2356b3vlevJ9eKEIXaeNCzmCgRS7W1HjYav&#10;3fvdCkRMhqzpPaGGM0ZYV9dXpSmsH2mDp21qBJtQLIyGNqWhkDLWLToT535A4t+PD84kPkMjbTAj&#10;m7teLpXKpTMdcUJrBnxtsT5sj45DpvMQZgeVf3zfj/VutfnENzXT+vZmenkGkXBK/2L4w2d0qJhp&#10;749ko+g1POSKuyQNjzlPFmTLBS97VmZPGciqlJcVql8AAAD//wMAUEsBAi0AFAAGAAgAAAAhALaD&#10;OJL+AAAA4QEAABMAAAAAAAAAAAAAAAAAAAAAAFtDb250ZW50X1R5cGVzXS54bWxQSwECLQAUAAYA&#10;CAAAACEAOP0h/9YAAACUAQAACwAAAAAAAAAAAAAAAAAvAQAAX3JlbHMvLnJlbHNQSwECLQAUAAYA&#10;CAAAACEAaQFNKzUDAABFCwAADgAAAAAAAAAAAAAAAAAuAgAAZHJzL2Uyb0RvYy54bWxQSwECLQAU&#10;AAYACAAAACEAkUQT+eAAAAAKAQAADwAAAAAAAAAAAAAAAACPBQAAZHJzL2Rvd25yZXYueG1sUEsF&#10;BgAAAAAEAAQA8wAAAJwGAAAAAA==&#10;" adj="-11796480,,5400" path="m,l120000,r,120000l,120000,,xm26250,27736r45000,l93750,43868r,48396l26250,92264r,-64528xem26250,27736r45000,l71250,43868r22500,l93750,92264r-67500,l26250,27736xem71250,27736r,16132l93750,43868,71250,27736xem26250,27736nfl71250,27736,93750,43868r,48396l26250,92264r,-64528xm93750,43868nfl71250,43868r,-16132em,nfl120000,r,120000l,120000,,xe" fillcolor="#fde9d8" strokecolor="#395e89"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451A59CC" w14:textId="77777777" w:rsidR="0032473F" w:rsidRDefault="0032473F">
                      <w:pPr>
                        <w:spacing w:line="240" w:lineRule="auto"/>
                        <w:textDirection w:val="btLr"/>
                      </w:pPr>
                    </w:p>
                  </w:txbxContent>
                </v:textbox>
              </v:shape>
            </w:pict>
          </mc:Fallback>
        </mc:AlternateContent>
      </w:r>
    </w:p>
    <w:p w14:paraId="0000017B" w14:textId="77777777" w:rsidR="00DA500D" w:rsidRPr="00D02DCF" w:rsidRDefault="00DA500D">
      <w:pPr>
        <w:pBdr>
          <w:top w:val="nil"/>
          <w:left w:val="nil"/>
          <w:bottom w:val="nil"/>
          <w:right w:val="nil"/>
          <w:between w:val="nil"/>
        </w:pBdr>
        <w:jc w:val="both"/>
        <w:rPr>
          <w:color w:val="000000"/>
          <w:sz w:val="20"/>
          <w:szCs w:val="20"/>
        </w:rPr>
      </w:pPr>
    </w:p>
    <w:p w14:paraId="0000017C" w14:textId="77777777" w:rsidR="00DA500D" w:rsidRPr="00D02DCF" w:rsidRDefault="00DA500D">
      <w:pPr>
        <w:pBdr>
          <w:top w:val="nil"/>
          <w:left w:val="nil"/>
          <w:bottom w:val="nil"/>
          <w:right w:val="nil"/>
          <w:between w:val="nil"/>
        </w:pBdr>
        <w:jc w:val="both"/>
        <w:rPr>
          <w:color w:val="000000"/>
          <w:sz w:val="20"/>
          <w:szCs w:val="20"/>
        </w:rPr>
      </w:pPr>
    </w:p>
    <w:p w14:paraId="0000017D" w14:textId="77777777" w:rsidR="00DA500D" w:rsidRPr="00D02DCF" w:rsidRDefault="00DA500D">
      <w:pPr>
        <w:pBdr>
          <w:top w:val="nil"/>
          <w:left w:val="nil"/>
          <w:bottom w:val="nil"/>
          <w:right w:val="nil"/>
          <w:between w:val="nil"/>
        </w:pBdr>
        <w:jc w:val="both"/>
        <w:rPr>
          <w:color w:val="000000"/>
          <w:sz w:val="20"/>
          <w:szCs w:val="20"/>
        </w:rPr>
      </w:pPr>
    </w:p>
    <w:p w14:paraId="0000017E" w14:textId="77777777" w:rsidR="00DA500D" w:rsidRPr="00D02DCF" w:rsidRDefault="0077281E">
      <w:pPr>
        <w:pBdr>
          <w:top w:val="nil"/>
          <w:left w:val="nil"/>
          <w:bottom w:val="nil"/>
          <w:right w:val="nil"/>
          <w:between w:val="nil"/>
        </w:pBdr>
        <w:ind w:left="132"/>
        <w:jc w:val="both"/>
        <w:rPr>
          <w:b/>
          <w:color w:val="000000"/>
          <w:sz w:val="20"/>
          <w:szCs w:val="20"/>
        </w:rPr>
      </w:pPr>
      <w:r w:rsidRPr="00D02DCF">
        <w:rPr>
          <w:b/>
          <w:color w:val="000000"/>
          <w:sz w:val="20"/>
          <w:szCs w:val="20"/>
        </w:rPr>
        <w:t>6. Riesgos</w:t>
      </w:r>
    </w:p>
    <w:p w14:paraId="0000017F" w14:textId="77777777" w:rsidR="00DA500D" w:rsidRPr="00D02DCF" w:rsidRDefault="00DA500D">
      <w:pPr>
        <w:pBdr>
          <w:top w:val="nil"/>
          <w:left w:val="nil"/>
          <w:bottom w:val="nil"/>
          <w:right w:val="nil"/>
          <w:between w:val="nil"/>
        </w:pBdr>
        <w:jc w:val="both"/>
        <w:rPr>
          <w:color w:val="FF0000"/>
          <w:sz w:val="20"/>
          <w:szCs w:val="20"/>
        </w:rPr>
      </w:pPr>
    </w:p>
    <w:p w14:paraId="00000180" w14:textId="77777777" w:rsidR="00DA500D" w:rsidRPr="00D02DCF" w:rsidRDefault="0077281E">
      <w:pPr>
        <w:pBdr>
          <w:top w:val="nil"/>
          <w:left w:val="nil"/>
          <w:bottom w:val="nil"/>
          <w:right w:val="nil"/>
          <w:between w:val="nil"/>
        </w:pBdr>
        <w:ind w:left="132"/>
        <w:jc w:val="both"/>
        <w:rPr>
          <w:color w:val="000000"/>
          <w:sz w:val="20"/>
          <w:szCs w:val="20"/>
        </w:rPr>
      </w:pPr>
      <w:r w:rsidRPr="00D02DCF">
        <w:rPr>
          <w:color w:val="000000"/>
          <w:sz w:val="20"/>
          <w:szCs w:val="20"/>
        </w:rPr>
        <w:t xml:space="preserve">En términos generales, el riesgo se asocia a una “Contingencia o proximidad de un </w:t>
      </w:r>
      <w:r w:rsidRPr="002416CC">
        <w:rPr>
          <w:sz w:val="20"/>
          <w:szCs w:val="20"/>
        </w:rPr>
        <w:t xml:space="preserve">daño". RAE (2021). </w:t>
      </w:r>
      <w:r w:rsidRPr="00D02DCF">
        <w:rPr>
          <w:color w:val="000000"/>
          <w:sz w:val="20"/>
          <w:szCs w:val="20"/>
        </w:rPr>
        <w:t>Cuando se realiza un análisis de riesgos de ciberseguridad, lo que se pretende es encontrar cuál es la proximidad o probabilidad de que los riesgos, amenazas y vulnerabilidades, afecten los activos de información y generen un impacto adverso en la organización.</w:t>
      </w:r>
    </w:p>
    <w:p w14:paraId="00000181" w14:textId="77777777" w:rsidR="00DA500D" w:rsidRPr="00D02DCF" w:rsidRDefault="00DA500D">
      <w:pPr>
        <w:pBdr>
          <w:top w:val="nil"/>
          <w:left w:val="nil"/>
          <w:bottom w:val="nil"/>
          <w:right w:val="nil"/>
          <w:between w:val="nil"/>
        </w:pBdr>
        <w:ind w:left="132"/>
        <w:jc w:val="both"/>
        <w:rPr>
          <w:color w:val="000000"/>
          <w:sz w:val="20"/>
          <w:szCs w:val="20"/>
        </w:rPr>
      </w:pPr>
    </w:p>
    <w:p w14:paraId="00000182" w14:textId="77777777" w:rsidR="00DA500D" w:rsidRPr="00D02DCF" w:rsidRDefault="0077281E">
      <w:pPr>
        <w:pBdr>
          <w:top w:val="nil"/>
          <w:left w:val="nil"/>
          <w:bottom w:val="nil"/>
          <w:right w:val="nil"/>
          <w:between w:val="nil"/>
        </w:pBdr>
        <w:ind w:left="132"/>
        <w:jc w:val="both"/>
        <w:rPr>
          <w:color w:val="000000"/>
          <w:sz w:val="20"/>
          <w:szCs w:val="20"/>
        </w:rPr>
      </w:pPr>
      <w:r w:rsidRPr="00D02DCF">
        <w:rPr>
          <w:noProof/>
          <w:color w:val="000000"/>
          <w:lang w:val="en-US" w:eastAsia="en-US"/>
        </w:rPr>
        <w:drawing>
          <wp:inline distT="0" distB="0" distL="0" distR="0" wp14:anchorId="04E3E633" wp14:editId="3602E22F">
            <wp:extent cx="3326661" cy="1573233"/>
            <wp:effectExtent l="0" t="0" r="0" b="0"/>
            <wp:docPr id="2009959993" name="image5.png" descr="Grafico, Crecimiento, Progreso, Diagrama, Analista"/>
            <wp:cNvGraphicFramePr/>
            <a:graphic xmlns:a="http://schemas.openxmlformats.org/drawingml/2006/main">
              <a:graphicData uri="http://schemas.openxmlformats.org/drawingml/2006/picture">
                <pic:pic xmlns:pic="http://schemas.openxmlformats.org/drawingml/2006/picture">
                  <pic:nvPicPr>
                    <pic:cNvPr id="0" name="image5.png" descr="Grafico, Crecimiento, Progreso, Diagrama, Analista"/>
                    <pic:cNvPicPr preferRelativeResize="0"/>
                  </pic:nvPicPr>
                  <pic:blipFill>
                    <a:blip r:embed="rId41"/>
                    <a:srcRect/>
                    <a:stretch>
                      <a:fillRect/>
                    </a:stretch>
                  </pic:blipFill>
                  <pic:spPr>
                    <a:xfrm>
                      <a:off x="0" y="0"/>
                      <a:ext cx="3326661" cy="1573233"/>
                    </a:xfrm>
                    <a:prstGeom prst="rect">
                      <a:avLst/>
                    </a:prstGeom>
                    <a:ln/>
                  </pic:spPr>
                </pic:pic>
              </a:graphicData>
            </a:graphic>
          </wp:inline>
        </w:drawing>
      </w:r>
    </w:p>
    <w:p w14:paraId="00000183" w14:textId="77777777" w:rsidR="00DA500D" w:rsidRPr="00D02DCF" w:rsidRDefault="00000000">
      <w:pPr>
        <w:pBdr>
          <w:top w:val="nil"/>
          <w:left w:val="nil"/>
          <w:bottom w:val="nil"/>
          <w:right w:val="nil"/>
          <w:between w:val="nil"/>
        </w:pBdr>
        <w:ind w:left="132"/>
        <w:jc w:val="both"/>
        <w:rPr>
          <w:color w:val="000000"/>
          <w:sz w:val="20"/>
          <w:szCs w:val="20"/>
        </w:rPr>
      </w:pPr>
      <w:hyperlink r:id="rId42">
        <w:r w:rsidR="0077281E" w:rsidRPr="00D02DCF">
          <w:rPr>
            <w:color w:val="0000FF"/>
            <w:sz w:val="20"/>
            <w:szCs w:val="20"/>
            <w:u w:val="single"/>
          </w:rPr>
          <w:t>https://cdn.pixabay.com/photo/2018/01/12/16/17/graph-3078546_960_720.png</w:t>
        </w:r>
      </w:hyperlink>
      <w:r w:rsidR="0077281E" w:rsidRPr="00D02DCF">
        <w:rPr>
          <w:color w:val="000000"/>
          <w:sz w:val="20"/>
          <w:szCs w:val="20"/>
        </w:rPr>
        <w:t xml:space="preserve"> </w:t>
      </w:r>
    </w:p>
    <w:p w14:paraId="00000184" w14:textId="77777777" w:rsidR="00DA500D" w:rsidRPr="00D02DCF" w:rsidRDefault="00DA500D">
      <w:pPr>
        <w:pBdr>
          <w:top w:val="nil"/>
          <w:left w:val="nil"/>
          <w:bottom w:val="nil"/>
          <w:right w:val="nil"/>
          <w:between w:val="nil"/>
        </w:pBdr>
        <w:ind w:left="132"/>
        <w:jc w:val="both"/>
        <w:rPr>
          <w:color w:val="000000"/>
          <w:sz w:val="20"/>
          <w:szCs w:val="20"/>
        </w:rPr>
      </w:pPr>
    </w:p>
    <w:p w14:paraId="00000185" w14:textId="38D46F19" w:rsidR="00DA500D" w:rsidRPr="00D02DCF" w:rsidRDefault="002416CC">
      <w:pPr>
        <w:pBdr>
          <w:top w:val="nil"/>
          <w:left w:val="nil"/>
          <w:bottom w:val="nil"/>
          <w:right w:val="nil"/>
          <w:between w:val="nil"/>
        </w:pBdr>
        <w:ind w:left="132"/>
        <w:jc w:val="both"/>
        <w:rPr>
          <w:color w:val="000000"/>
          <w:sz w:val="20"/>
          <w:szCs w:val="20"/>
        </w:rPr>
      </w:pPr>
      <w:r>
        <w:rPr>
          <w:color w:val="000000"/>
          <w:sz w:val="20"/>
          <w:szCs w:val="20"/>
        </w:rPr>
        <w:t>Se debe v</w:t>
      </w:r>
      <w:r w:rsidR="0077281E" w:rsidRPr="00D02DCF">
        <w:rPr>
          <w:color w:val="000000"/>
          <w:sz w:val="20"/>
          <w:szCs w:val="20"/>
        </w:rPr>
        <w:t>isuali</w:t>
      </w:r>
      <w:r>
        <w:rPr>
          <w:color w:val="000000"/>
          <w:sz w:val="20"/>
          <w:szCs w:val="20"/>
        </w:rPr>
        <w:t>zar</w:t>
      </w:r>
      <w:r w:rsidR="0077281E" w:rsidRPr="00D02DCF">
        <w:rPr>
          <w:color w:val="000000"/>
          <w:sz w:val="20"/>
          <w:szCs w:val="20"/>
        </w:rPr>
        <w:t xml:space="preserve"> atentamente y con sentido crítico el vídeo que </w:t>
      </w:r>
      <w:r>
        <w:rPr>
          <w:color w:val="000000"/>
          <w:sz w:val="20"/>
          <w:szCs w:val="20"/>
        </w:rPr>
        <w:t>se comparte a continuación.</w:t>
      </w:r>
      <w:r w:rsidR="0077281E" w:rsidRPr="00D02DCF">
        <w:rPr>
          <w:color w:val="000000"/>
          <w:sz w:val="20"/>
          <w:szCs w:val="20"/>
        </w:rPr>
        <w:t xml:space="preserve"> En </w:t>
      </w:r>
      <w:r>
        <w:rPr>
          <w:color w:val="000000"/>
          <w:sz w:val="20"/>
          <w:szCs w:val="20"/>
        </w:rPr>
        <w:t>este se</w:t>
      </w:r>
      <w:r w:rsidR="0077281E" w:rsidRPr="00D02DCF">
        <w:rPr>
          <w:color w:val="000000"/>
          <w:sz w:val="20"/>
          <w:szCs w:val="20"/>
        </w:rPr>
        <w:t xml:space="preserve"> podrá ampliar </w:t>
      </w:r>
      <w:r>
        <w:rPr>
          <w:color w:val="000000"/>
          <w:sz w:val="20"/>
          <w:szCs w:val="20"/>
        </w:rPr>
        <w:t>lo</w:t>
      </w:r>
      <w:r w:rsidR="0077281E" w:rsidRPr="00D02DCF">
        <w:rPr>
          <w:color w:val="000000"/>
          <w:sz w:val="20"/>
          <w:szCs w:val="20"/>
        </w:rPr>
        <w:t>s conocimientos en lo relacionado con l</w:t>
      </w:r>
      <w:r w:rsidR="00A636CC">
        <w:rPr>
          <w:color w:val="000000"/>
          <w:sz w:val="20"/>
          <w:szCs w:val="20"/>
        </w:rPr>
        <w:t>os riesgos de la ciberseguridad:</w:t>
      </w:r>
    </w:p>
    <w:p w14:paraId="00000186" w14:textId="77777777" w:rsidR="00DA500D" w:rsidRPr="00D02DCF" w:rsidRDefault="00DA500D">
      <w:pPr>
        <w:pBdr>
          <w:top w:val="nil"/>
          <w:left w:val="nil"/>
          <w:bottom w:val="nil"/>
          <w:right w:val="nil"/>
          <w:between w:val="nil"/>
        </w:pBdr>
        <w:ind w:left="132"/>
        <w:jc w:val="both"/>
        <w:rPr>
          <w:color w:val="000000"/>
          <w:sz w:val="20"/>
          <w:szCs w:val="20"/>
        </w:rPr>
      </w:pPr>
    </w:p>
    <w:p w14:paraId="00000187" w14:textId="77777777" w:rsidR="00DA500D" w:rsidRPr="00D02DCF" w:rsidRDefault="00000000">
      <w:pPr>
        <w:pBdr>
          <w:top w:val="nil"/>
          <w:left w:val="nil"/>
          <w:bottom w:val="nil"/>
          <w:right w:val="nil"/>
          <w:between w:val="nil"/>
        </w:pBdr>
        <w:ind w:left="132"/>
        <w:jc w:val="center"/>
        <w:rPr>
          <w:color w:val="000000"/>
          <w:sz w:val="20"/>
          <w:szCs w:val="20"/>
        </w:rPr>
      </w:pPr>
      <w:sdt>
        <w:sdtPr>
          <w:tag w:val="goog_rdk_25"/>
          <w:id w:val="1038553717"/>
        </w:sdtPr>
        <w:sdtContent>
          <w:commentRangeStart w:id="27"/>
        </w:sdtContent>
      </w:sdt>
      <w:r w:rsidR="0077281E" w:rsidRPr="00D02DCF">
        <w:rPr>
          <w:noProof/>
          <w:color w:val="000000"/>
          <w:sz w:val="20"/>
          <w:szCs w:val="20"/>
          <w:lang w:val="en-US" w:eastAsia="en-US"/>
        </w:rPr>
        <mc:AlternateContent>
          <mc:Choice Requires="wps">
            <w:drawing>
              <wp:inline distT="0" distB="0" distL="0" distR="0" wp14:anchorId="27ABECA2" wp14:editId="09A1C83D">
                <wp:extent cx="5022520" cy="438875"/>
                <wp:effectExtent l="0" t="0" r="0" b="0"/>
                <wp:docPr id="2009959982" name="Rectángulo 2009959982"/>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1F20A28F" w14:textId="77777777" w:rsidR="0032473F" w:rsidRDefault="0032473F">
                            <w:pPr>
                              <w:spacing w:line="240" w:lineRule="auto"/>
                              <w:jc w:val="center"/>
                              <w:textDirection w:val="btLr"/>
                            </w:pPr>
                            <w:r>
                              <w:rPr>
                                <w:color w:val="000000"/>
                                <w:sz w:val="20"/>
                              </w:rPr>
                              <w:t>DI_CF4_6_Riesgos</w:t>
                            </w:r>
                          </w:p>
                        </w:txbxContent>
                      </wps:txbx>
                      <wps:bodyPr spcFirstLastPara="1" wrap="square" lIns="91425" tIns="45700" rIns="91425" bIns="45700" anchor="ctr" anchorCtr="0">
                        <a:noAutofit/>
                      </wps:bodyPr>
                    </wps:wsp>
                  </a:graphicData>
                </a:graphic>
              </wp:inline>
            </w:drawing>
          </mc:Choice>
          <mc:Fallback>
            <w:pict>
              <v:rect w14:anchorId="27ABECA2" id="Rectángulo 2009959982" o:spid="_x0000_s1036" style="width:395.45pt;height: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RDLAIAAFcEAAAOAAAAZHJzL2Uyb0RvYy54bWysVNuO2jAQfa/Uf7D8XnJZYAERVu1Sqkqr&#10;LdK2HzA4DrHkW21Dwt937FBg20qVqr44M/HkzJmZM1k+9EqSI3deGF3RYpRTwjUztdD7in77unk3&#10;o8QH0DVIo3lFT9zTh9XbN8vOLnhpWiNr7giCaL/obEXbEOwiyzxruQI/MpZrvGyMUxDQdfusdtAh&#10;upJZmefTrDOuts4w7j2+XQ+XdJXwm4az8KVpPA9EVhS5hXS6dO7ima2WsNg7sK1gZxrwDywUCI1J&#10;L1BrCEAOTvwGpQRzxpsmjJhRmWkawXiqAasp8l+qeWnB8lQLNsfbS5v8/4Nlz8cXu3XYhs76hUcz&#10;VtE3TsUn8iN9RcvZuMjn2L5TRe8m0+m8uBsax/tAGAZM8nw+KzGAYcS4nBb3kxiQXZGs8+ETN4pE&#10;o6IOB5P6BccnH4bQnyExsTdS1BshZXKiGPijdOQIOEZgjOswPSd4FSk16VCF5X0euQDqqZEQ0FS2&#10;rqjX+5Tz1Sfe7XcX6HF5X8w//Ak5kluDbwcKCWFogRIBBSyFqugsx7RJUC2H+qOuSThZ1LxG5dNI&#10;zCtKJMc9QSPFBRDy73HYRqmxm9cJRSv0u54ILKtISeOrnalPW0e8ZRuBfJ/Ahy041HOB6VHjmPj7&#10;ARySkZ81imhejMsJLkVyxpPUNXd7s7u9Ac1ag6vDgqNkcB5DWqU4JG3eH4JpRBrmlcyZNqo3yeG8&#10;aXE9bv0Udf0frH4AAAD//wMAUEsDBBQABgAIAAAAIQCgysrV3QAAAAQBAAAPAAAAZHJzL2Rvd25y&#10;ZXYueG1sTI9PS8NAEMXvgt9hGcGL2E1EqomZlFIQbE/2D4i3bXaahGZnQ3bbxm/v6EUvA4/3eO83&#10;xWx0nTrTEFrPCOkkAUVcedtyjbDbvt4/gwrRsDWdZ0L4ogCz8vqqMLn1F17TeRNrJSUccoPQxNjn&#10;WoeqIWfCxPfE4h384EwUOdTaDuYi5a7TD0ky1c60LAuN6WnRUHXcnBzCY71yu/Rw3C7Tu1U/X7wv&#10;P8a3T8Tbm3H+AirSGP/C8IMv6FAK096f2AbVIcgj8feK95QlGag9wjRLQZeF/g9ffgMAAP//AwBQ&#10;SwECLQAUAAYACAAAACEAtoM4kv4AAADhAQAAEwAAAAAAAAAAAAAAAAAAAAAAW0NvbnRlbnRfVHlw&#10;ZXNdLnhtbFBLAQItABQABgAIAAAAIQA4/SH/1gAAAJQBAAALAAAAAAAAAAAAAAAAAC8BAABfcmVs&#10;cy8ucmVsc1BLAQItABQABgAIAAAAIQChCQRDLAIAAFcEAAAOAAAAAAAAAAAAAAAAAC4CAABkcnMv&#10;ZTJvRG9jLnhtbFBLAQItABQABgAIAAAAIQCgysrV3QAAAAQBAAAPAAAAAAAAAAAAAAAAAIYEAABk&#10;cnMvZG93bnJldi54bWxQSwUGAAAAAAQABADzAAAAkAUAAAAA&#10;" fillcolor="#f79646 [3209]" strokecolor="#42719b" strokeweight="1pt">
                <v:stroke startarrowwidth="narrow" startarrowlength="short" endarrowwidth="narrow" endarrowlength="short" miterlimit="5243f"/>
                <v:textbox inset="2.53958mm,1.2694mm,2.53958mm,1.2694mm">
                  <w:txbxContent>
                    <w:p w14:paraId="1F20A28F" w14:textId="77777777" w:rsidR="0032473F" w:rsidRDefault="0032473F">
                      <w:pPr>
                        <w:spacing w:line="240" w:lineRule="auto"/>
                        <w:jc w:val="center"/>
                        <w:textDirection w:val="btLr"/>
                      </w:pPr>
                      <w:r>
                        <w:rPr>
                          <w:color w:val="000000"/>
                          <w:sz w:val="20"/>
                        </w:rPr>
                        <w:t>DI_CF4_6_Riesgos</w:t>
                      </w:r>
                    </w:p>
                  </w:txbxContent>
                </v:textbox>
                <w10:anchorlock/>
              </v:rect>
            </w:pict>
          </mc:Fallback>
        </mc:AlternateContent>
      </w:r>
      <w:commentRangeEnd w:id="27"/>
      <w:r w:rsidR="0077281E" w:rsidRPr="00D02DCF">
        <w:commentReference w:id="27"/>
      </w:r>
    </w:p>
    <w:p w14:paraId="00000188" w14:textId="77777777" w:rsidR="00DA500D" w:rsidRPr="00D02DCF" w:rsidRDefault="00DA500D">
      <w:pPr>
        <w:pBdr>
          <w:top w:val="nil"/>
          <w:left w:val="nil"/>
          <w:bottom w:val="nil"/>
          <w:right w:val="nil"/>
          <w:between w:val="nil"/>
        </w:pBdr>
        <w:ind w:left="132"/>
        <w:jc w:val="both"/>
        <w:rPr>
          <w:color w:val="000000"/>
          <w:sz w:val="20"/>
          <w:szCs w:val="20"/>
        </w:rPr>
      </w:pPr>
    </w:p>
    <w:p w14:paraId="00000189" w14:textId="1558ED88" w:rsidR="00DA500D" w:rsidRDefault="00DA500D">
      <w:pPr>
        <w:pBdr>
          <w:top w:val="nil"/>
          <w:left w:val="nil"/>
          <w:bottom w:val="nil"/>
          <w:right w:val="nil"/>
          <w:between w:val="nil"/>
        </w:pBdr>
        <w:ind w:left="132"/>
        <w:jc w:val="both"/>
        <w:rPr>
          <w:color w:val="000000"/>
          <w:sz w:val="20"/>
          <w:szCs w:val="20"/>
        </w:rPr>
      </w:pPr>
    </w:p>
    <w:p w14:paraId="0F9D384D" w14:textId="1D8596CD" w:rsidR="00A636CC" w:rsidRDefault="00A636CC">
      <w:pPr>
        <w:pBdr>
          <w:top w:val="nil"/>
          <w:left w:val="nil"/>
          <w:bottom w:val="nil"/>
          <w:right w:val="nil"/>
          <w:between w:val="nil"/>
        </w:pBdr>
        <w:ind w:left="132"/>
        <w:jc w:val="both"/>
        <w:rPr>
          <w:color w:val="000000"/>
          <w:sz w:val="20"/>
          <w:szCs w:val="20"/>
        </w:rPr>
      </w:pPr>
    </w:p>
    <w:p w14:paraId="28F6EC20" w14:textId="77777777" w:rsidR="00A636CC" w:rsidRPr="00D02DCF" w:rsidRDefault="00A636CC">
      <w:pPr>
        <w:pBdr>
          <w:top w:val="nil"/>
          <w:left w:val="nil"/>
          <w:bottom w:val="nil"/>
          <w:right w:val="nil"/>
          <w:between w:val="nil"/>
        </w:pBdr>
        <w:ind w:left="132"/>
        <w:jc w:val="both"/>
        <w:rPr>
          <w:color w:val="000000"/>
          <w:sz w:val="20"/>
          <w:szCs w:val="20"/>
        </w:rPr>
      </w:pPr>
    </w:p>
    <w:p w14:paraId="0000018A" w14:textId="77777777" w:rsidR="00DA500D" w:rsidRPr="00D02DCF" w:rsidRDefault="0077281E">
      <w:pPr>
        <w:pBdr>
          <w:top w:val="nil"/>
          <w:left w:val="nil"/>
          <w:bottom w:val="nil"/>
          <w:right w:val="nil"/>
          <w:between w:val="nil"/>
        </w:pBdr>
        <w:ind w:left="132"/>
        <w:jc w:val="both"/>
        <w:rPr>
          <w:b/>
          <w:color w:val="000000"/>
          <w:sz w:val="20"/>
          <w:szCs w:val="20"/>
        </w:rPr>
      </w:pPr>
      <w:r w:rsidRPr="00D02DCF">
        <w:rPr>
          <w:b/>
          <w:color w:val="000000"/>
          <w:sz w:val="20"/>
          <w:szCs w:val="20"/>
        </w:rPr>
        <w:t>7. Valoración</w:t>
      </w:r>
    </w:p>
    <w:p w14:paraId="0000018B" w14:textId="77777777" w:rsidR="00DA500D" w:rsidRPr="00D02DCF" w:rsidRDefault="00DA500D">
      <w:pPr>
        <w:pBdr>
          <w:top w:val="nil"/>
          <w:left w:val="nil"/>
          <w:bottom w:val="nil"/>
          <w:right w:val="nil"/>
          <w:between w:val="nil"/>
        </w:pBdr>
        <w:ind w:left="132"/>
        <w:jc w:val="both"/>
        <w:rPr>
          <w:color w:val="000000"/>
          <w:sz w:val="20"/>
          <w:szCs w:val="20"/>
        </w:rPr>
      </w:pPr>
    </w:p>
    <w:p w14:paraId="0000018C" w14:textId="77777777" w:rsidR="00DA500D" w:rsidRPr="00D02DCF" w:rsidRDefault="0077281E">
      <w:pPr>
        <w:pBdr>
          <w:top w:val="nil"/>
          <w:left w:val="nil"/>
          <w:bottom w:val="nil"/>
          <w:right w:val="nil"/>
          <w:between w:val="nil"/>
        </w:pBdr>
        <w:ind w:left="132"/>
        <w:jc w:val="both"/>
        <w:rPr>
          <w:color w:val="000000"/>
          <w:sz w:val="20"/>
          <w:szCs w:val="20"/>
        </w:rPr>
      </w:pPr>
      <w:r w:rsidRPr="00D02DCF">
        <w:rPr>
          <w:color w:val="000000"/>
          <w:sz w:val="20"/>
          <w:szCs w:val="20"/>
        </w:rPr>
        <w:t>La valoración de riesgos es un proceso que inicia con la valuación de los activos de información, luego pasa por la valoración de la probabilidad de ocurrencia de riesgos asociados a los activos y termina con la valoración del impacto.</w:t>
      </w:r>
    </w:p>
    <w:p w14:paraId="0000018D" w14:textId="77777777" w:rsidR="00DA500D" w:rsidRPr="00D02DCF" w:rsidRDefault="00DA500D">
      <w:pPr>
        <w:pBdr>
          <w:top w:val="nil"/>
          <w:left w:val="nil"/>
          <w:bottom w:val="nil"/>
          <w:right w:val="nil"/>
          <w:between w:val="nil"/>
        </w:pBdr>
        <w:ind w:left="132"/>
        <w:jc w:val="both"/>
        <w:rPr>
          <w:color w:val="000000"/>
          <w:sz w:val="20"/>
          <w:szCs w:val="20"/>
        </w:rPr>
      </w:pPr>
    </w:p>
    <w:p w14:paraId="0000018E" w14:textId="77777777" w:rsidR="00DA500D" w:rsidRPr="00D02DCF" w:rsidRDefault="0077281E">
      <w:pPr>
        <w:pBdr>
          <w:top w:val="nil"/>
          <w:left w:val="nil"/>
          <w:bottom w:val="nil"/>
          <w:right w:val="nil"/>
          <w:between w:val="nil"/>
        </w:pBdr>
        <w:ind w:left="132"/>
        <w:jc w:val="both"/>
        <w:rPr>
          <w:color w:val="000000"/>
          <w:sz w:val="20"/>
          <w:szCs w:val="20"/>
        </w:rPr>
      </w:pPr>
      <w:r w:rsidRPr="00D02DCF">
        <w:rPr>
          <w:noProof/>
          <w:color w:val="000000"/>
          <w:lang w:val="en-US" w:eastAsia="en-US"/>
        </w:rPr>
        <w:drawing>
          <wp:inline distT="0" distB="0" distL="0" distR="0" wp14:anchorId="1E8B8748" wp14:editId="69D194B1">
            <wp:extent cx="981075" cy="981075"/>
            <wp:effectExtent l="0" t="0" r="0" b="0"/>
            <wp:docPr id="2009959994" name="image22.jpg" descr="Libra, Pan, Pesaje, Balanza De Cocina"/>
            <wp:cNvGraphicFramePr/>
            <a:graphic xmlns:a="http://schemas.openxmlformats.org/drawingml/2006/main">
              <a:graphicData uri="http://schemas.openxmlformats.org/drawingml/2006/picture">
                <pic:pic xmlns:pic="http://schemas.openxmlformats.org/drawingml/2006/picture">
                  <pic:nvPicPr>
                    <pic:cNvPr id="0" name="image22.jpg" descr="Libra, Pan, Pesaje, Balanza De Cocina"/>
                    <pic:cNvPicPr preferRelativeResize="0"/>
                  </pic:nvPicPr>
                  <pic:blipFill>
                    <a:blip r:embed="rId43"/>
                    <a:srcRect/>
                    <a:stretch>
                      <a:fillRect/>
                    </a:stretch>
                  </pic:blipFill>
                  <pic:spPr>
                    <a:xfrm>
                      <a:off x="0" y="0"/>
                      <a:ext cx="981075" cy="981075"/>
                    </a:xfrm>
                    <a:prstGeom prst="rect">
                      <a:avLst/>
                    </a:prstGeom>
                    <a:ln/>
                  </pic:spPr>
                </pic:pic>
              </a:graphicData>
            </a:graphic>
          </wp:inline>
        </w:drawing>
      </w:r>
    </w:p>
    <w:p w14:paraId="0000018F" w14:textId="77777777" w:rsidR="00DA500D" w:rsidRPr="00D02DCF" w:rsidRDefault="00000000">
      <w:pPr>
        <w:pBdr>
          <w:top w:val="nil"/>
          <w:left w:val="nil"/>
          <w:bottom w:val="nil"/>
          <w:right w:val="nil"/>
          <w:between w:val="nil"/>
        </w:pBdr>
        <w:ind w:left="132"/>
        <w:jc w:val="both"/>
        <w:rPr>
          <w:color w:val="000000"/>
          <w:sz w:val="20"/>
          <w:szCs w:val="20"/>
        </w:rPr>
      </w:pPr>
      <w:hyperlink r:id="rId44">
        <w:r w:rsidR="0077281E" w:rsidRPr="00D02DCF">
          <w:rPr>
            <w:color w:val="0000FF"/>
            <w:sz w:val="20"/>
            <w:szCs w:val="20"/>
            <w:u w:val="single"/>
          </w:rPr>
          <w:t>https://cdn.pixabay.com/photo/2017/02/16/11/59/horizontal-2071302_960_720.jpg</w:t>
        </w:r>
      </w:hyperlink>
      <w:r w:rsidR="0077281E" w:rsidRPr="00D02DCF">
        <w:rPr>
          <w:color w:val="000000"/>
          <w:sz w:val="20"/>
          <w:szCs w:val="20"/>
        </w:rPr>
        <w:t xml:space="preserve"> </w:t>
      </w:r>
    </w:p>
    <w:p w14:paraId="00000190" w14:textId="77777777" w:rsidR="00DA500D" w:rsidRPr="00D02DCF" w:rsidRDefault="00DA500D">
      <w:pPr>
        <w:pBdr>
          <w:top w:val="nil"/>
          <w:left w:val="nil"/>
          <w:bottom w:val="nil"/>
          <w:right w:val="nil"/>
          <w:between w:val="nil"/>
        </w:pBdr>
        <w:ind w:left="132"/>
        <w:jc w:val="both"/>
        <w:rPr>
          <w:color w:val="000000"/>
          <w:sz w:val="20"/>
          <w:szCs w:val="20"/>
        </w:rPr>
      </w:pPr>
    </w:p>
    <w:p w14:paraId="00000191" w14:textId="7DF1E9C8" w:rsidR="00DA500D" w:rsidRPr="00D02DCF" w:rsidRDefault="00000000">
      <w:pPr>
        <w:pBdr>
          <w:top w:val="nil"/>
          <w:left w:val="nil"/>
          <w:bottom w:val="nil"/>
          <w:right w:val="nil"/>
          <w:between w:val="nil"/>
        </w:pBdr>
        <w:ind w:left="132"/>
        <w:jc w:val="both"/>
        <w:rPr>
          <w:color w:val="000000"/>
          <w:sz w:val="20"/>
          <w:szCs w:val="20"/>
        </w:rPr>
      </w:pPr>
      <w:sdt>
        <w:sdtPr>
          <w:tag w:val="goog_rdk_26"/>
          <w:id w:val="-543983289"/>
          <w:showingPlcHdr/>
        </w:sdtPr>
        <w:sdtContent>
          <w:r w:rsidR="003045A1">
            <w:t xml:space="preserve">     </w:t>
          </w:r>
          <w:commentRangeStart w:id="28"/>
        </w:sdtContent>
      </w:sdt>
      <w:r w:rsidR="0077281E" w:rsidRPr="00D02DCF">
        <w:rPr>
          <w:color w:val="000000"/>
          <w:sz w:val="20"/>
          <w:szCs w:val="20"/>
        </w:rPr>
        <w:t xml:space="preserve">En términos generales el riesgo es igual a la probabilidad por impacto; </w:t>
      </w:r>
      <w:r w:rsidR="0077281E" w:rsidRPr="00D02DCF">
        <w:rPr>
          <w:b/>
          <w:i/>
          <w:color w:val="000000"/>
          <w:sz w:val="20"/>
          <w:szCs w:val="20"/>
        </w:rPr>
        <w:t>Riesgo = Probabilidad x Impacto</w:t>
      </w:r>
      <w:r w:rsidR="0077281E" w:rsidRPr="00D02DCF">
        <w:rPr>
          <w:i/>
          <w:color w:val="000000"/>
          <w:sz w:val="20"/>
          <w:szCs w:val="20"/>
        </w:rPr>
        <w:t xml:space="preserve">. </w:t>
      </w:r>
      <w:r w:rsidR="0077281E" w:rsidRPr="00D02DCF">
        <w:rPr>
          <w:color w:val="000000"/>
          <w:sz w:val="20"/>
          <w:szCs w:val="20"/>
        </w:rPr>
        <w:t xml:space="preserve">Pero en ciberseguridad el impacto está determinado por el valor del activo de información por el impacto general de las dimensiones de impacto organizacionales. </w:t>
      </w:r>
      <w:commentRangeEnd w:id="28"/>
      <w:r w:rsidR="0077281E" w:rsidRPr="00D02DCF">
        <w:commentReference w:id="28"/>
      </w:r>
    </w:p>
    <w:p w14:paraId="00000192" w14:textId="77777777" w:rsidR="00DA500D" w:rsidRPr="00D02DCF" w:rsidRDefault="00DA500D">
      <w:pPr>
        <w:pBdr>
          <w:top w:val="nil"/>
          <w:left w:val="nil"/>
          <w:bottom w:val="nil"/>
          <w:right w:val="nil"/>
          <w:between w:val="nil"/>
        </w:pBdr>
        <w:ind w:left="132"/>
        <w:jc w:val="both"/>
        <w:rPr>
          <w:color w:val="000000"/>
          <w:sz w:val="20"/>
          <w:szCs w:val="20"/>
        </w:rPr>
      </w:pPr>
    </w:p>
    <w:p w14:paraId="00000193" w14:textId="77777777" w:rsidR="00DA500D" w:rsidRPr="00D02DCF" w:rsidRDefault="00DA500D">
      <w:pPr>
        <w:pBdr>
          <w:top w:val="nil"/>
          <w:left w:val="nil"/>
          <w:bottom w:val="nil"/>
          <w:right w:val="nil"/>
          <w:between w:val="nil"/>
        </w:pBdr>
        <w:ind w:left="132"/>
        <w:jc w:val="both"/>
        <w:rPr>
          <w:color w:val="000000"/>
          <w:sz w:val="20"/>
          <w:szCs w:val="20"/>
        </w:rPr>
      </w:pPr>
    </w:p>
    <w:p w14:paraId="00000194" w14:textId="77777777" w:rsidR="00DA500D" w:rsidRPr="00D02DCF" w:rsidRDefault="0077281E">
      <w:pPr>
        <w:ind w:firstLine="132"/>
        <w:jc w:val="both"/>
        <w:rPr>
          <w:b/>
          <w:sz w:val="20"/>
          <w:szCs w:val="20"/>
        </w:rPr>
      </w:pPr>
      <w:r w:rsidRPr="00D02DCF">
        <w:rPr>
          <w:b/>
          <w:sz w:val="20"/>
          <w:szCs w:val="20"/>
        </w:rPr>
        <w:t>7.1. Riesgo inherente</w:t>
      </w:r>
    </w:p>
    <w:p w14:paraId="00000195" w14:textId="77777777" w:rsidR="00DA500D" w:rsidRPr="00D02DCF" w:rsidRDefault="00DA500D">
      <w:pPr>
        <w:jc w:val="both"/>
        <w:rPr>
          <w:sz w:val="20"/>
          <w:szCs w:val="20"/>
        </w:rPr>
      </w:pPr>
    </w:p>
    <w:p w14:paraId="00000196" w14:textId="77777777"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Consiste en el riesgo valorado antes de que se le haya aplicado un tratamiento o controles para su mitigación. También es denominado riesgo potencial.</w:t>
      </w:r>
    </w:p>
    <w:p w14:paraId="00000197" w14:textId="77777777" w:rsidR="00DA500D" w:rsidRPr="00D02DCF" w:rsidRDefault="0077281E">
      <w:pPr>
        <w:pBdr>
          <w:top w:val="nil"/>
          <w:left w:val="nil"/>
          <w:bottom w:val="nil"/>
          <w:right w:val="nil"/>
          <w:between w:val="nil"/>
        </w:pBdr>
        <w:jc w:val="both"/>
        <w:rPr>
          <w:color w:val="000000"/>
          <w:sz w:val="20"/>
          <w:szCs w:val="20"/>
        </w:rPr>
      </w:pPr>
      <w:r w:rsidRPr="00D02DCF">
        <w:rPr>
          <w:noProof/>
          <w:color w:val="000000"/>
          <w:lang w:val="en-US" w:eastAsia="en-US"/>
        </w:rPr>
        <w:drawing>
          <wp:inline distT="0" distB="0" distL="0" distR="0" wp14:anchorId="28424BB4" wp14:editId="125F0678">
            <wp:extent cx="1365905" cy="1395762"/>
            <wp:effectExtent l="0" t="0" r="0" b="0"/>
            <wp:docPr id="2009959995" name="image24.png" descr="Herramienta, Ajustar, Opción, Icono, Svg, Configuración"/>
            <wp:cNvGraphicFramePr/>
            <a:graphic xmlns:a="http://schemas.openxmlformats.org/drawingml/2006/main">
              <a:graphicData uri="http://schemas.openxmlformats.org/drawingml/2006/picture">
                <pic:pic xmlns:pic="http://schemas.openxmlformats.org/drawingml/2006/picture">
                  <pic:nvPicPr>
                    <pic:cNvPr id="0" name="image24.png" descr="Herramienta, Ajustar, Opción, Icono, Svg, Configuración"/>
                    <pic:cNvPicPr preferRelativeResize="0"/>
                  </pic:nvPicPr>
                  <pic:blipFill>
                    <a:blip r:embed="rId45"/>
                    <a:srcRect/>
                    <a:stretch>
                      <a:fillRect/>
                    </a:stretch>
                  </pic:blipFill>
                  <pic:spPr>
                    <a:xfrm>
                      <a:off x="0" y="0"/>
                      <a:ext cx="1365905" cy="1395762"/>
                    </a:xfrm>
                    <a:prstGeom prst="rect">
                      <a:avLst/>
                    </a:prstGeom>
                    <a:ln/>
                  </pic:spPr>
                </pic:pic>
              </a:graphicData>
            </a:graphic>
          </wp:inline>
        </w:drawing>
      </w:r>
      <w:r w:rsidRPr="00D02DCF">
        <w:rPr>
          <w:color w:val="000000"/>
          <w:sz w:val="20"/>
          <w:szCs w:val="20"/>
        </w:rPr>
        <w:t xml:space="preserve"> </w:t>
      </w:r>
    </w:p>
    <w:p w14:paraId="00000198" w14:textId="77777777" w:rsidR="00DA500D" w:rsidRPr="00D02DCF" w:rsidRDefault="00000000">
      <w:pPr>
        <w:pBdr>
          <w:top w:val="nil"/>
          <w:left w:val="nil"/>
          <w:bottom w:val="nil"/>
          <w:right w:val="nil"/>
          <w:between w:val="nil"/>
        </w:pBdr>
        <w:jc w:val="both"/>
        <w:rPr>
          <w:color w:val="000000"/>
          <w:sz w:val="20"/>
          <w:szCs w:val="20"/>
        </w:rPr>
      </w:pPr>
      <w:hyperlink r:id="rId46">
        <w:r w:rsidR="0077281E" w:rsidRPr="00D02DCF">
          <w:rPr>
            <w:color w:val="0000FF"/>
            <w:sz w:val="20"/>
            <w:szCs w:val="20"/>
            <w:u w:val="single"/>
          </w:rPr>
          <w:t>https://cdn.pixabay.com/photo/2017/03/21/02/00/tool-2160921_960_720.png</w:t>
        </w:r>
      </w:hyperlink>
      <w:r w:rsidR="0077281E" w:rsidRPr="00D02DCF">
        <w:rPr>
          <w:color w:val="000000"/>
          <w:sz w:val="20"/>
          <w:szCs w:val="20"/>
        </w:rPr>
        <w:t xml:space="preserve"> </w:t>
      </w:r>
    </w:p>
    <w:p w14:paraId="00000199" w14:textId="77777777" w:rsidR="00DA500D" w:rsidRPr="00D02DCF" w:rsidRDefault="00DA500D">
      <w:pPr>
        <w:pBdr>
          <w:top w:val="nil"/>
          <w:left w:val="nil"/>
          <w:bottom w:val="nil"/>
          <w:right w:val="nil"/>
          <w:between w:val="nil"/>
        </w:pBdr>
        <w:jc w:val="both"/>
        <w:rPr>
          <w:color w:val="000000"/>
          <w:sz w:val="20"/>
          <w:szCs w:val="20"/>
        </w:rPr>
      </w:pPr>
    </w:p>
    <w:p w14:paraId="0000019A" w14:textId="77777777"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Sobre el riesgo inherente, se debe tener en cuenta:</w:t>
      </w:r>
    </w:p>
    <w:p w14:paraId="0000019B" w14:textId="77777777" w:rsidR="00DA500D" w:rsidRPr="00D02DCF" w:rsidRDefault="00DA500D">
      <w:pPr>
        <w:pBdr>
          <w:top w:val="nil"/>
          <w:left w:val="nil"/>
          <w:bottom w:val="nil"/>
          <w:right w:val="nil"/>
          <w:between w:val="nil"/>
        </w:pBdr>
        <w:jc w:val="both"/>
        <w:rPr>
          <w:color w:val="000000"/>
          <w:sz w:val="20"/>
          <w:szCs w:val="20"/>
        </w:rPr>
      </w:pPr>
    </w:p>
    <w:p w14:paraId="0000019C" w14:textId="77777777" w:rsidR="00DA500D" w:rsidRPr="00D02DCF" w:rsidRDefault="00000000">
      <w:pPr>
        <w:pBdr>
          <w:top w:val="nil"/>
          <w:left w:val="nil"/>
          <w:bottom w:val="nil"/>
          <w:right w:val="nil"/>
          <w:between w:val="nil"/>
        </w:pBdr>
        <w:jc w:val="both"/>
        <w:rPr>
          <w:b/>
          <w:color w:val="000000"/>
          <w:sz w:val="20"/>
          <w:szCs w:val="20"/>
        </w:rPr>
      </w:pPr>
      <w:sdt>
        <w:sdtPr>
          <w:tag w:val="goog_rdk_27"/>
          <w:id w:val="-148059971"/>
        </w:sdtPr>
        <w:sdtContent>
          <w:commentRangeStart w:id="29"/>
        </w:sdtContent>
      </w:sdt>
      <w:r w:rsidR="0077281E" w:rsidRPr="00D02DCF">
        <w:rPr>
          <w:b/>
          <w:color w:val="000000"/>
          <w:sz w:val="20"/>
          <w:szCs w:val="20"/>
        </w:rPr>
        <w:t>Proceso temprano</w:t>
      </w:r>
    </w:p>
    <w:p w14:paraId="0000019D" w14:textId="77777777"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Es importante que se determine este tipo de riesgo inicialmente para poder luego aplicar los controles de ciberseguridad y determinar el riesgo residual, logrando entender que controles son necesarios de fortalecer, cambiar o implementar.</w:t>
      </w:r>
    </w:p>
    <w:p w14:paraId="0000019E" w14:textId="77777777" w:rsidR="00DA500D" w:rsidRPr="00D02DCF" w:rsidRDefault="00DA500D">
      <w:pPr>
        <w:pBdr>
          <w:top w:val="nil"/>
          <w:left w:val="nil"/>
          <w:bottom w:val="nil"/>
          <w:right w:val="nil"/>
          <w:between w:val="nil"/>
        </w:pBdr>
        <w:ind w:left="720"/>
        <w:jc w:val="both"/>
        <w:rPr>
          <w:color w:val="000000"/>
          <w:sz w:val="20"/>
          <w:szCs w:val="20"/>
        </w:rPr>
      </w:pPr>
    </w:p>
    <w:p w14:paraId="0000019F" w14:textId="77777777" w:rsidR="00DA500D" w:rsidRPr="00D02DCF" w:rsidRDefault="0077281E">
      <w:pPr>
        <w:pBdr>
          <w:top w:val="nil"/>
          <w:left w:val="nil"/>
          <w:bottom w:val="nil"/>
          <w:right w:val="nil"/>
          <w:between w:val="nil"/>
        </w:pBdr>
        <w:jc w:val="both"/>
        <w:rPr>
          <w:b/>
          <w:color w:val="000000"/>
          <w:sz w:val="20"/>
          <w:szCs w:val="20"/>
        </w:rPr>
      </w:pPr>
      <w:r w:rsidRPr="00D02DCF">
        <w:rPr>
          <w:b/>
          <w:color w:val="000000"/>
          <w:sz w:val="20"/>
          <w:szCs w:val="20"/>
        </w:rPr>
        <w:t>Escala de evaluación</w:t>
      </w:r>
    </w:p>
    <w:p w14:paraId="000001A0" w14:textId="77777777"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lastRenderedPageBreak/>
        <w:t xml:space="preserve">La escala de evaluación de riesgos puede ser determinada como cada organización crea conveniente, y es importante que determine los niveles de aceptación y tratamiento de riesgos. </w:t>
      </w:r>
      <w:commentRangeEnd w:id="29"/>
      <w:r w:rsidRPr="00D02DCF">
        <w:commentReference w:id="29"/>
      </w:r>
    </w:p>
    <w:p w14:paraId="000001A1" w14:textId="77777777" w:rsidR="00DA500D" w:rsidRPr="00D02DCF" w:rsidRDefault="00DA500D">
      <w:pPr>
        <w:pBdr>
          <w:top w:val="nil"/>
          <w:left w:val="nil"/>
          <w:bottom w:val="nil"/>
          <w:right w:val="nil"/>
          <w:between w:val="nil"/>
        </w:pBdr>
        <w:jc w:val="both"/>
        <w:rPr>
          <w:color w:val="000000"/>
          <w:sz w:val="20"/>
          <w:szCs w:val="20"/>
        </w:rPr>
      </w:pPr>
    </w:p>
    <w:p w14:paraId="000001A2" w14:textId="44A29FBB" w:rsidR="00DA500D" w:rsidRPr="00D02DCF" w:rsidRDefault="00000000">
      <w:pPr>
        <w:pBdr>
          <w:top w:val="nil"/>
          <w:left w:val="nil"/>
          <w:bottom w:val="nil"/>
          <w:right w:val="nil"/>
          <w:between w:val="nil"/>
        </w:pBdr>
        <w:jc w:val="center"/>
        <w:rPr>
          <w:color w:val="000000"/>
          <w:sz w:val="20"/>
          <w:szCs w:val="20"/>
        </w:rPr>
      </w:pPr>
      <w:sdt>
        <w:sdtPr>
          <w:tag w:val="goog_rdk_28"/>
          <w:id w:val="273761317"/>
          <w:showingPlcHdr/>
        </w:sdtPr>
        <w:sdtContent>
          <w:r w:rsidR="003045A1">
            <w:t xml:space="preserve">     </w:t>
          </w:r>
          <w:commentRangeStart w:id="30"/>
        </w:sdtContent>
      </w:sdt>
      <w:r w:rsidR="0077281E" w:rsidRPr="00D02DCF">
        <w:rPr>
          <w:noProof/>
          <w:color w:val="000000"/>
          <w:sz w:val="20"/>
          <w:szCs w:val="20"/>
          <w:lang w:val="en-US" w:eastAsia="en-US"/>
        </w:rPr>
        <w:drawing>
          <wp:inline distT="0" distB="0" distL="0" distR="0" wp14:anchorId="6287E768" wp14:editId="12C57B5E">
            <wp:extent cx="786561" cy="552106"/>
            <wp:effectExtent l="0" t="0" r="0" b="0"/>
            <wp:docPr id="200995999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l="24432" t="46518" r="65126" b="40447"/>
                    <a:stretch>
                      <a:fillRect/>
                    </a:stretch>
                  </pic:blipFill>
                  <pic:spPr>
                    <a:xfrm>
                      <a:off x="0" y="0"/>
                      <a:ext cx="786561" cy="552106"/>
                    </a:xfrm>
                    <a:prstGeom prst="rect">
                      <a:avLst/>
                    </a:prstGeom>
                    <a:ln/>
                  </pic:spPr>
                </pic:pic>
              </a:graphicData>
            </a:graphic>
          </wp:inline>
        </w:drawing>
      </w:r>
      <w:commentRangeEnd w:id="30"/>
      <w:r w:rsidR="0077281E" w:rsidRPr="00D02DCF">
        <w:commentReference w:id="30"/>
      </w:r>
    </w:p>
    <w:p w14:paraId="000001A3" w14:textId="77777777" w:rsidR="00DA500D" w:rsidRPr="00D02DCF" w:rsidRDefault="00DA500D">
      <w:pPr>
        <w:pBdr>
          <w:top w:val="nil"/>
          <w:left w:val="nil"/>
          <w:bottom w:val="nil"/>
          <w:right w:val="nil"/>
          <w:between w:val="nil"/>
        </w:pBdr>
        <w:ind w:left="720"/>
        <w:jc w:val="both"/>
        <w:rPr>
          <w:color w:val="000000"/>
          <w:sz w:val="20"/>
          <w:szCs w:val="20"/>
        </w:rPr>
      </w:pPr>
    </w:p>
    <w:p w14:paraId="000001A4" w14:textId="77777777" w:rsidR="00DA500D" w:rsidRPr="00D02DCF" w:rsidRDefault="0077281E">
      <w:pPr>
        <w:numPr>
          <w:ilvl w:val="1"/>
          <w:numId w:val="6"/>
        </w:numPr>
        <w:pBdr>
          <w:top w:val="nil"/>
          <w:left w:val="nil"/>
          <w:bottom w:val="nil"/>
          <w:right w:val="nil"/>
          <w:between w:val="nil"/>
        </w:pBdr>
        <w:jc w:val="both"/>
        <w:rPr>
          <w:b/>
          <w:color w:val="000000"/>
          <w:sz w:val="20"/>
          <w:szCs w:val="20"/>
        </w:rPr>
      </w:pPr>
      <w:r w:rsidRPr="00D02DCF">
        <w:rPr>
          <w:b/>
          <w:color w:val="000000"/>
          <w:sz w:val="20"/>
          <w:szCs w:val="20"/>
        </w:rPr>
        <w:t>Evaluación de controles de seguridad</w:t>
      </w:r>
    </w:p>
    <w:p w14:paraId="000001A5" w14:textId="77777777" w:rsidR="00DA500D" w:rsidRPr="00D02DCF" w:rsidRDefault="00DA500D">
      <w:pPr>
        <w:pBdr>
          <w:top w:val="nil"/>
          <w:left w:val="nil"/>
          <w:bottom w:val="nil"/>
          <w:right w:val="nil"/>
          <w:between w:val="nil"/>
        </w:pBdr>
        <w:ind w:left="720"/>
        <w:jc w:val="both"/>
        <w:rPr>
          <w:color w:val="000000"/>
          <w:sz w:val="20"/>
          <w:szCs w:val="20"/>
        </w:rPr>
      </w:pPr>
    </w:p>
    <w:p w14:paraId="000001A6" w14:textId="77777777"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La evaluación de controles es un aspecto importante dentro del análisis de riesgos, para ello se deben inventariar los controles existentes y realizar la evaluación, conforme a los detalles de referencia.</w:t>
      </w:r>
    </w:p>
    <w:p w14:paraId="000001A7" w14:textId="77777777" w:rsidR="00DA500D" w:rsidRPr="00D02DCF" w:rsidRDefault="00DA500D">
      <w:pPr>
        <w:pBdr>
          <w:top w:val="nil"/>
          <w:left w:val="nil"/>
          <w:bottom w:val="nil"/>
          <w:right w:val="nil"/>
          <w:between w:val="nil"/>
        </w:pBdr>
        <w:jc w:val="both"/>
        <w:rPr>
          <w:color w:val="000000"/>
          <w:sz w:val="20"/>
          <w:szCs w:val="20"/>
        </w:rPr>
      </w:pPr>
    </w:p>
    <w:p w14:paraId="000001A8" w14:textId="77777777" w:rsidR="00DA500D" w:rsidRPr="00D02DCF" w:rsidRDefault="0077281E">
      <w:pPr>
        <w:pBdr>
          <w:top w:val="nil"/>
          <w:left w:val="nil"/>
          <w:bottom w:val="nil"/>
          <w:right w:val="nil"/>
          <w:between w:val="nil"/>
        </w:pBdr>
        <w:jc w:val="both"/>
        <w:rPr>
          <w:color w:val="000000"/>
          <w:sz w:val="20"/>
          <w:szCs w:val="20"/>
        </w:rPr>
      </w:pPr>
      <w:r w:rsidRPr="00D02DCF">
        <w:rPr>
          <w:noProof/>
          <w:color w:val="000000"/>
          <w:lang w:val="en-US" w:eastAsia="en-US"/>
        </w:rPr>
        <w:drawing>
          <wp:inline distT="0" distB="0" distL="0" distR="0" wp14:anchorId="3D1A7EEB" wp14:editId="3C83D8EF">
            <wp:extent cx="1811552" cy="1207701"/>
            <wp:effectExtent l="0" t="0" r="0" b="0"/>
            <wp:docPr id="2009959997" name="image25.jpg" descr="Ojo, Iris, Biometría, Reconocimiento Del Iris"/>
            <wp:cNvGraphicFramePr/>
            <a:graphic xmlns:a="http://schemas.openxmlformats.org/drawingml/2006/main">
              <a:graphicData uri="http://schemas.openxmlformats.org/drawingml/2006/picture">
                <pic:pic xmlns:pic="http://schemas.openxmlformats.org/drawingml/2006/picture">
                  <pic:nvPicPr>
                    <pic:cNvPr id="0" name="image25.jpg" descr="Ojo, Iris, Biometría, Reconocimiento Del Iris"/>
                    <pic:cNvPicPr preferRelativeResize="0"/>
                  </pic:nvPicPr>
                  <pic:blipFill>
                    <a:blip r:embed="rId47"/>
                    <a:srcRect/>
                    <a:stretch>
                      <a:fillRect/>
                    </a:stretch>
                  </pic:blipFill>
                  <pic:spPr>
                    <a:xfrm>
                      <a:off x="0" y="0"/>
                      <a:ext cx="1811552" cy="1207701"/>
                    </a:xfrm>
                    <a:prstGeom prst="rect">
                      <a:avLst/>
                    </a:prstGeom>
                    <a:ln/>
                  </pic:spPr>
                </pic:pic>
              </a:graphicData>
            </a:graphic>
          </wp:inline>
        </w:drawing>
      </w:r>
    </w:p>
    <w:p w14:paraId="000001A9" w14:textId="77777777" w:rsidR="00DA500D" w:rsidRPr="00D02DCF" w:rsidRDefault="00000000">
      <w:pPr>
        <w:pBdr>
          <w:top w:val="nil"/>
          <w:left w:val="nil"/>
          <w:bottom w:val="nil"/>
          <w:right w:val="nil"/>
          <w:between w:val="nil"/>
        </w:pBdr>
        <w:jc w:val="both"/>
        <w:rPr>
          <w:color w:val="000000"/>
          <w:sz w:val="20"/>
          <w:szCs w:val="20"/>
        </w:rPr>
      </w:pPr>
      <w:hyperlink r:id="rId48">
        <w:r w:rsidR="0077281E" w:rsidRPr="00D02DCF">
          <w:rPr>
            <w:color w:val="0000FF"/>
            <w:sz w:val="20"/>
            <w:szCs w:val="20"/>
            <w:u w:val="single"/>
          </w:rPr>
          <w:t>https://cdn.pixabay.com/photo/2017/09/21/08/56/eye-2771174_960_720.jpg</w:t>
        </w:r>
      </w:hyperlink>
      <w:r w:rsidR="0077281E" w:rsidRPr="00D02DCF">
        <w:rPr>
          <w:color w:val="000000"/>
          <w:sz w:val="20"/>
          <w:szCs w:val="20"/>
        </w:rPr>
        <w:t xml:space="preserve"> </w:t>
      </w:r>
    </w:p>
    <w:p w14:paraId="000001AA" w14:textId="77777777" w:rsidR="00DA500D" w:rsidRPr="00D02DCF" w:rsidRDefault="00DA500D">
      <w:pPr>
        <w:pBdr>
          <w:top w:val="nil"/>
          <w:left w:val="nil"/>
          <w:bottom w:val="nil"/>
          <w:right w:val="nil"/>
          <w:between w:val="nil"/>
        </w:pBdr>
        <w:ind w:left="720"/>
        <w:jc w:val="both"/>
        <w:rPr>
          <w:color w:val="000000"/>
          <w:sz w:val="20"/>
          <w:szCs w:val="20"/>
        </w:rPr>
      </w:pPr>
    </w:p>
    <w:p w14:paraId="000001AB" w14:textId="77777777"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El inventario de controles se debe realizar siguiendo la siguiente estructura:</w:t>
      </w:r>
    </w:p>
    <w:p w14:paraId="000001AC" w14:textId="77777777" w:rsidR="00DA500D" w:rsidRPr="00D02DCF" w:rsidRDefault="00DA500D">
      <w:pPr>
        <w:pBdr>
          <w:top w:val="nil"/>
          <w:left w:val="nil"/>
          <w:bottom w:val="nil"/>
          <w:right w:val="nil"/>
          <w:between w:val="nil"/>
        </w:pBdr>
        <w:jc w:val="both"/>
        <w:rPr>
          <w:color w:val="000000"/>
          <w:sz w:val="20"/>
          <w:szCs w:val="20"/>
        </w:rPr>
      </w:pPr>
    </w:p>
    <w:p w14:paraId="000001AD" w14:textId="14975F37" w:rsidR="00DA500D" w:rsidRPr="008441F1" w:rsidRDefault="0077281E" w:rsidP="008441F1">
      <w:pPr>
        <w:pStyle w:val="Prrafodelista"/>
        <w:numPr>
          <w:ilvl w:val="0"/>
          <w:numId w:val="11"/>
        </w:numPr>
        <w:pBdr>
          <w:top w:val="nil"/>
          <w:left w:val="nil"/>
          <w:bottom w:val="nil"/>
          <w:right w:val="nil"/>
          <w:between w:val="nil"/>
        </w:pBdr>
        <w:ind w:left="426"/>
        <w:jc w:val="both"/>
        <w:rPr>
          <w:color w:val="000000"/>
          <w:sz w:val="20"/>
          <w:szCs w:val="20"/>
        </w:rPr>
      </w:pPr>
      <w:r w:rsidRPr="008441F1">
        <w:rPr>
          <w:color w:val="000000"/>
          <w:sz w:val="20"/>
          <w:szCs w:val="20"/>
        </w:rPr>
        <w:t>Número de control</w:t>
      </w:r>
      <w:r w:rsidR="008441F1">
        <w:rPr>
          <w:color w:val="000000"/>
          <w:sz w:val="20"/>
          <w:szCs w:val="20"/>
        </w:rPr>
        <w:t>.</w:t>
      </w:r>
    </w:p>
    <w:p w14:paraId="000001AE" w14:textId="0E2C6D0B" w:rsidR="00DA500D" w:rsidRPr="00D02DCF" w:rsidRDefault="0077281E" w:rsidP="008441F1">
      <w:pPr>
        <w:numPr>
          <w:ilvl w:val="1"/>
          <w:numId w:val="3"/>
        </w:numPr>
        <w:pBdr>
          <w:top w:val="nil"/>
          <w:left w:val="nil"/>
          <w:bottom w:val="nil"/>
          <w:right w:val="nil"/>
          <w:between w:val="nil"/>
        </w:pBdr>
        <w:ind w:left="426"/>
        <w:jc w:val="both"/>
        <w:rPr>
          <w:color w:val="000000"/>
          <w:sz w:val="20"/>
          <w:szCs w:val="20"/>
        </w:rPr>
      </w:pPr>
      <w:r w:rsidRPr="00D02DCF">
        <w:rPr>
          <w:color w:val="000000"/>
          <w:sz w:val="20"/>
          <w:szCs w:val="20"/>
        </w:rPr>
        <w:t>Nombre del control</w:t>
      </w:r>
      <w:r w:rsidR="008441F1">
        <w:rPr>
          <w:color w:val="000000"/>
          <w:sz w:val="20"/>
          <w:szCs w:val="20"/>
        </w:rPr>
        <w:t>.</w:t>
      </w:r>
    </w:p>
    <w:p w14:paraId="000001AF" w14:textId="595FEAFA" w:rsidR="00DA500D" w:rsidRPr="00D02DCF" w:rsidRDefault="0077281E" w:rsidP="008441F1">
      <w:pPr>
        <w:numPr>
          <w:ilvl w:val="1"/>
          <w:numId w:val="3"/>
        </w:numPr>
        <w:pBdr>
          <w:top w:val="nil"/>
          <w:left w:val="nil"/>
          <w:bottom w:val="nil"/>
          <w:right w:val="nil"/>
          <w:between w:val="nil"/>
        </w:pBdr>
        <w:ind w:left="426"/>
        <w:jc w:val="both"/>
        <w:rPr>
          <w:color w:val="000000"/>
          <w:sz w:val="20"/>
          <w:szCs w:val="20"/>
        </w:rPr>
      </w:pPr>
      <w:r w:rsidRPr="00D02DCF">
        <w:rPr>
          <w:color w:val="000000"/>
          <w:sz w:val="20"/>
          <w:szCs w:val="20"/>
        </w:rPr>
        <w:t>Descripción del control</w:t>
      </w:r>
      <w:r w:rsidR="008441F1">
        <w:rPr>
          <w:color w:val="000000"/>
          <w:sz w:val="20"/>
          <w:szCs w:val="20"/>
        </w:rPr>
        <w:t>.</w:t>
      </w:r>
    </w:p>
    <w:p w14:paraId="000001B0" w14:textId="4FC66A90" w:rsidR="00DA500D" w:rsidRPr="00D02DCF" w:rsidRDefault="0077281E" w:rsidP="008441F1">
      <w:pPr>
        <w:numPr>
          <w:ilvl w:val="1"/>
          <w:numId w:val="3"/>
        </w:numPr>
        <w:pBdr>
          <w:top w:val="nil"/>
          <w:left w:val="nil"/>
          <w:bottom w:val="nil"/>
          <w:right w:val="nil"/>
          <w:between w:val="nil"/>
        </w:pBdr>
        <w:ind w:left="426"/>
        <w:jc w:val="both"/>
        <w:rPr>
          <w:color w:val="000000"/>
          <w:sz w:val="20"/>
          <w:szCs w:val="20"/>
        </w:rPr>
      </w:pPr>
      <w:r w:rsidRPr="00D02DCF">
        <w:rPr>
          <w:color w:val="000000"/>
          <w:sz w:val="20"/>
          <w:szCs w:val="20"/>
        </w:rPr>
        <w:t>Asignación del control</w:t>
      </w:r>
      <w:r w:rsidR="008441F1">
        <w:rPr>
          <w:color w:val="000000"/>
          <w:sz w:val="20"/>
          <w:szCs w:val="20"/>
        </w:rPr>
        <w:t>.</w:t>
      </w:r>
    </w:p>
    <w:p w14:paraId="000001B1" w14:textId="2885E788" w:rsidR="00DA500D" w:rsidRPr="00D02DCF" w:rsidRDefault="0077281E" w:rsidP="008441F1">
      <w:pPr>
        <w:numPr>
          <w:ilvl w:val="1"/>
          <w:numId w:val="3"/>
        </w:numPr>
        <w:pBdr>
          <w:top w:val="nil"/>
          <w:left w:val="nil"/>
          <w:bottom w:val="nil"/>
          <w:right w:val="nil"/>
          <w:between w:val="nil"/>
        </w:pBdr>
        <w:ind w:left="426"/>
        <w:jc w:val="both"/>
        <w:rPr>
          <w:color w:val="000000"/>
          <w:sz w:val="20"/>
          <w:szCs w:val="20"/>
        </w:rPr>
      </w:pPr>
      <w:r w:rsidRPr="00D02DCF">
        <w:rPr>
          <w:color w:val="000000"/>
          <w:sz w:val="20"/>
          <w:szCs w:val="20"/>
        </w:rPr>
        <w:t>Tipo de control</w:t>
      </w:r>
      <w:r w:rsidR="003045A1">
        <w:rPr>
          <w:color w:val="000000"/>
          <w:sz w:val="20"/>
          <w:szCs w:val="20"/>
        </w:rPr>
        <w:t>:</w:t>
      </w:r>
      <w:r w:rsidRPr="00D02DCF">
        <w:rPr>
          <w:color w:val="000000"/>
          <w:sz w:val="20"/>
          <w:szCs w:val="20"/>
        </w:rPr>
        <w:t xml:space="preserve"> </w:t>
      </w:r>
      <w:r w:rsidR="003045A1">
        <w:rPr>
          <w:color w:val="000000"/>
          <w:sz w:val="20"/>
          <w:szCs w:val="20"/>
        </w:rPr>
        <w:t>p</w:t>
      </w:r>
      <w:r w:rsidRPr="00D02DCF">
        <w:rPr>
          <w:color w:val="000000"/>
          <w:sz w:val="20"/>
          <w:szCs w:val="20"/>
        </w:rPr>
        <w:t xml:space="preserve">reventivo, </w:t>
      </w:r>
      <w:r w:rsidR="003045A1">
        <w:rPr>
          <w:color w:val="000000"/>
          <w:sz w:val="20"/>
          <w:szCs w:val="20"/>
        </w:rPr>
        <w:t>c</w:t>
      </w:r>
      <w:r w:rsidRPr="00D02DCF">
        <w:rPr>
          <w:color w:val="000000"/>
          <w:sz w:val="20"/>
          <w:szCs w:val="20"/>
        </w:rPr>
        <w:t>orrectivo</w:t>
      </w:r>
      <w:r w:rsidR="008441F1">
        <w:rPr>
          <w:color w:val="000000"/>
          <w:sz w:val="20"/>
          <w:szCs w:val="20"/>
        </w:rPr>
        <w:t>.</w:t>
      </w:r>
    </w:p>
    <w:p w14:paraId="000001B2" w14:textId="109C8478" w:rsidR="00DA500D" w:rsidRPr="00D02DCF" w:rsidRDefault="0077281E" w:rsidP="008441F1">
      <w:pPr>
        <w:numPr>
          <w:ilvl w:val="1"/>
          <w:numId w:val="3"/>
        </w:numPr>
        <w:pBdr>
          <w:top w:val="nil"/>
          <w:left w:val="nil"/>
          <w:bottom w:val="nil"/>
          <w:right w:val="nil"/>
          <w:between w:val="nil"/>
        </w:pBdr>
        <w:ind w:left="426"/>
        <w:jc w:val="both"/>
        <w:rPr>
          <w:color w:val="000000"/>
          <w:sz w:val="20"/>
          <w:szCs w:val="20"/>
        </w:rPr>
      </w:pPr>
      <w:r w:rsidRPr="00D02DCF">
        <w:rPr>
          <w:color w:val="000000"/>
          <w:sz w:val="20"/>
          <w:szCs w:val="20"/>
        </w:rPr>
        <w:t>Naturaleza del control</w:t>
      </w:r>
      <w:r w:rsidR="008441F1">
        <w:rPr>
          <w:color w:val="000000"/>
          <w:sz w:val="20"/>
          <w:szCs w:val="20"/>
        </w:rPr>
        <w:t>.</w:t>
      </w:r>
    </w:p>
    <w:p w14:paraId="000001B3" w14:textId="5F92979B" w:rsidR="00DA500D" w:rsidRPr="00D02DCF" w:rsidRDefault="0077281E" w:rsidP="008441F1">
      <w:pPr>
        <w:numPr>
          <w:ilvl w:val="1"/>
          <w:numId w:val="3"/>
        </w:numPr>
        <w:pBdr>
          <w:top w:val="nil"/>
          <w:left w:val="nil"/>
          <w:bottom w:val="nil"/>
          <w:right w:val="nil"/>
          <w:between w:val="nil"/>
        </w:pBdr>
        <w:ind w:left="426"/>
        <w:jc w:val="both"/>
        <w:rPr>
          <w:color w:val="000000"/>
          <w:sz w:val="20"/>
          <w:szCs w:val="20"/>
        </w:rPr>
      </w:pPr>
      <w:r w:rsidRPr="00D02DCF">
        <w:rPr>
          <w:color w:val="000000"/>
          <w:sz w:val="20"/>
          <w:szCs w:val="20"/>
        </w:rPr>
        <w:t>Frecuencia</w:t>
      </w:r>
      <w:r w:rsidR="008441F1">
        <w:rPr>
          <w:color w:val="000000"/>
          <w:sz w:val="20"/>
          <w:szCs w:val="20"/>
        </w:rPr>
        <w:t>.</w:t>
      </w:r>
    </w:p>
    <w:p w14:paraId="000001B4" w14:textId="15CEEF00" w:rsidR="00DA500D" w:rsidRPr="00D02DCF" w:rsidRDefault="0077281E" w:rsidP="008441F1">
      <w:pPr>
        <w:numPr>
          <w:ilvl w:val="1"/>
          <w:numId w:val="3"/>
        </w:numPr>
        <w:pBdr>
          <w:top w:val="nil"/>
          <w:left w:val="nil"/>
          <w:bottom w:val="nil"/>
          <w:right w:val="nil"/>
          <w:between w:val="nil"/>
        </w:pBdr>
        <w:ind w:left="426"/>
        <w:jc w:val="both"/>
        <w:rPr>
          <w:color w:val="000000"/>
          <w:sz w:val="20"/>
          <w:szCs w:val="20"/>
        </w:rPr>
      </w:pPr>
      <w:r w:rsidRPr="00D02DCF">
        <w:rPr>
          <w:color w:val="000000"/>
          <w:sz w:val="20"/>
          <w:szCs w:val="20"/>
        </w:rPr>
        <w:t>Evidencia/Documentación</w:t>
      </w:r>
      <w:r w:rsidR="008441F1">
        <w:rPr>
          <w:color w:val="000000"/>
          <w:sz w:val="20"/>
          <w:szCs w:val="20"/>
        </w:rPr>
        <w:t>.</w:t>
      </w:r>
    </w:p>
    <w:p w14:paraId="000001B5" w14:textId="3EB396BC" w:rsidR="00DA500D" w:rsidRPr="00D02DCF" w:rsidRDefault="0077281E" w:rsidP="008441F1">
      <w:pPr>
        <w:numPr>
          <w:ilvl w:val="1"/>
          <w:numId w:val="3"/>
        </w:numPr>
        <w:pBdr>
          <w:top w:val="nil"/>
          <w:left w:val="nil"/>
          <w:bottom w:val="nil"/>
          <w:right w:val="nil"/>
          <w:between w:val="nil"/>
        </w:pBdr>
        <w:ind w:left="426"/>
        <w:jc w:val="both"/>
        <w:rPr>
          <w:color w:val="000000"/>
          <w:sz w:val="20"/>
          <w:szCs w:val="20"/>
        </w:rPr>
      </w:pPr>
      <w:r w:rsidRPr="00D02DCF">
        <w:rPr>
          <w:color w:val="000000"/>
          <w:sz w:val="20"/>
          <w:szCs w:val="20"/>
        </w:rPr>
        <w:t>Funcionalidad</w:t>
      </w:r>
      <w:r w:rsidR="008441F1">
        <w:rPr>
          <w:color w:val="000000"/>
          <w:sz w:val="20"/>
          <w:szCs w:val="20"/>
        </w:rPr>
        <w:t>.</w:t>
      </w:r>
    </w:p>
    <w:p w14:paraId="000001B6" w14:textId="77777777" w:rsidR="00DA500D" w:rsidRPr="00D02DCF" w:rsidRDefault="00DA500D">
      <w:pPr>
        <w:pBdr>
          <w:top w:val="nil"/>
          <w:left w:val="nil"/>
          <w:bottom w:val="nil"/>
          <w:right w:val="nil"/>
          <w:between w:val="nil"/>
        </w:pBdr>
        <w:jc w:val="both"/>
        <w:rPr>
          <w:color w:val="000000"/>
          <w:sz w:val="20"/>
          <w:szCs w:val="20"/>
        </w:rPr>
      </w:pPr>
    </w:p>
    <w:p w14:paraId="000001B7" w14:textId="13EB04FD" w:rsidR="00DA500D" w:rsidRPr="00D02DCF" w:rsidRDefault="003045A1">
      <w:pPr>
        <w:pBdr>
          <w:top w:val="nil"/>
          <w:left w:val="nil"/>
          <w:bottom w:val="nil"/>
          <w:right w:val="nil"/>
          <w:between w:val="nil"/>
        </w:pBdr>
        <w:jc w:val="both"/>
        <w:rPr>
          <w:color w:val="000000"/>
          <w:sz w:val="20"/>
          <w:szCs w:val="20"/>
        </w:rPr>
      </w:pPr>
      <w:r>
        <w:rPr>
          <w:color w:val="000000"/>
          <w:sz w:val="20"/>
          <w:szCs w:val="20"/>
        </w:rPr>
        <w:t>Se debe c</w:t>
      </w:r>
      <w:r w:rsidR="0077281E" w:rsidRPr="00D02DCF">
        <w:rPr>
          <w:color w:val="000000"/>
          <w:sz w:val="20"/>
          <w:szCs w:val="20"/>
        </w:rPr>
        <w:t>ono</w:t>
      </w:r>
      <w:r>
        <w:rPr>
          <w:color w:val="000000"/>
          <w:sz w:val="20"/>
          <w:szCs w:val="20"/>
        </w:rPr>
        <w:t>cer</w:t>
      </w:r>
      <w:r w:rsidR="0077281E" w:rsidRPr="00D02DCF">
        <w:rPr>
          <w:color w:val="000000"/>
          <w:sz w:val="20"/>
          <w:szCs w:val="20"/>
        </w:rPr>
        <w:t xml:space="preserve"> la referencia de evaluación de controles que el siguiente recurso tiene. Allí mismo, </w:t>
      </w:r>
      <w:r>
        <w:rPr>
          <w:color w:val="000000"/>
          <w:sz w:val="20"/>
          <w:szCs w:val="20"/>
        </w:rPr>
        <w:t xml:space="preserve">se debe </w:t>
      </w:r>
      <w:r w:rsidR="0077281E" w:rsidRPr="00D02DCF">
        <w:rPr>
          <w:color w:val="000000"/>
          <w:sz w:val="20"/>
          <w:szCs w:val="20"/>
        </w:rPr>
        <w:t>ampl</w:t>
      </w:r>
      <w:r>
        <w:rPr>
          <w:color w:val="000000"/>
          <w:sz w:val="20"/>
          <w:szCs w:val="20"/>
        </w:rPr>
        <w:t>iar</w:t>
      </w:r>
      <w:r w:rsidR="0077281E" w:rsidRPr="00D02DCF">
        <w:rPr>
          <w:color w:val="000000"/>
          <w:sz w:val="20"/>
          <w:szCs w:val="20"/>
        </w:rPr>
        <w:t xml:space="preserve"> </w:t>
      </w:r>
      <w:r>
        <w:rPr>
          <w:color w:val="000000"/>
          <w:sz w:val="20"/>
          <w:szCs w:val="20"/>
        </w:rPr>
        <w:t>el</w:t>
      </w:r>
      <w:r w:rsidR="0077281E" w:rsidRPr="00D02DCF">
        <w:rPr>
          <w:color w:val="000000"/>
          <w:sz w:val="20"/>
          <w:szCs w:val="20"/>
        </w:rPr>
        <w:t xml:space="preserve"> conocimiento en la determinación de diseños de control y ejecución de los controles. ¡</w:t>
      </w:r>
      <w:r w:rsidR="0077281E" w:rsidRPr="00D02DCF">
        <w:rPr>
          <w:b/>
          <w:color w:val="000000"/>
          <w:sz w:val="20"/>
          <w:szCs w:val="20"/>
        </w:rPr>
        <w:t>Adelante</w:t>
      </w:r>
      <w:r w:rsidR="0077281E" w:rsidRPr="00D02DCF">
        <w:rPr>
          <w:color w:val="000000"/>
          <w:sz w:val="20"/>
          <w:szCs w:val="20"/>
        </w:rPr>
        <w:t>!</w:t>
      </w:r>
    </w:p>
    <w:p w14:paraId="000001B8" w14:textId="77777777" w:rsidR="00DA500D" w:rsidRPr="00D02DCF" w:rsidRDefault="00DA500D">
      <w:pPr>
        <w:pBdr>
          <w:top w:val="nil"/>
          <w:left w:val="nil"/>
          <w:bottom w:val="nil"/>
          <w:right w:val="nil"/>
          <w:between w:val="nil"/>
        </w:pBdr>
        <w:jc w:val="both"/>
        <w:rPr>
          <w:color w:val="000000"/>
          <w:sz w:val="20"/>
          <w:szCs w:val="20"/>
        </w:rPr>
      </w:pPr>
    </w:p>
    <w:p w14:paraId="000001B9" w14:textId="2DD6AF5D" w:rsidR="00DA500D" w:rsidRPr="00D02DCF" w:rsidRDefault="00000000">
      <w:pPr>
        <w:pBdr>
          <w:top w:val="nil"/>
          <w:left w:val="nil"/>
          <w:bottom w:val="nil"/>
          <w:right w:val="nil"/>
          <w:between w:val="nil"/>
        </w:pBdr>
        <w:jc w:val="center"/>
        <w:rPr>
          <w:color w:val="000000"/>
          <w:sz w:val="20"/>
          <w:szCs w:val="20"/>
        </w:rPr>
      </w:pPr>
      <w:sdt>
        <w:sdtPr>
          <w:tag w:val="goog_rdk_30"/>
          <w:id w:val="-817042013"/>
          <w:showingPlcHdr/>
        </w:sdtPr>
        <w:sdtContent>
          <w:r w:rsidR="003045A1">
            <w:t xml:space="preserve">     </w:t>
          </w:r>
          <w:commentRangeStart w:id="31"/>
        </w:sdtContent>
      </w:sdt>
      <w:r w:rsidR="0077281E" w:rsidRPr="00D02DCF">
        <w:rPr>
          <w:noProof/>
          <w:color w:val="000000"/>
          <w:sz w:val="20"/>
          <w:szCs w:val="20"/>
          <w:lang w:val="en-US" w:eastAsia="en-US"/>
        </w:rPr>
        <mc:AlternateContent>
          <mc:Choice Requires="wps">
            <w:drawing>
              <wp:inline distT="0" distB="0" distL="0" distR="0" wp14:anchorId="29262151" wp14:editId="36D8E7C2">
                <wp:extent cx="5022520" cy="438875"/>
                <wp:effectExtent l="0" t="0" r="0" b="0"/>
                <wp:docPr id="2009959985" name="Rectángulo 2009959985"/>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2C255549" w14:textId="77777777" w:rsidR="0032473F" w:rsidRDefault="0032473F">
                            <w:pPr>
                              <w:spacing w:line="240" w:lineRule="auto"/>
                              <w:jc w:val="center"/>
                              <w:textDirection w:val="btLr"/>
                            </w:pPr>
                            <w:r>
                              <w:rPr>
                                <w:color w:val="000000"/>
                                <w:sz w:val="20"/>
                              </w:rPr>
                              <w:t>DI_CF2_7-2_EvaluacionControlesSeguridad</w:t>
                            </w:r>
                          </w:p>
                        </w:txbxContent>
                      </wps:txbx>
                      <wps:bodyPr spcFirstLastPara="1" wrap="square" lIns="91425" tIns="45700" rIns="91425" bIns="45700" anchor="ctr" anchorCtr="0">
                        <a:noAutofit/>
                      </wps:bodyPr>
                    </wps:wsp>
                  </a:graphicData>
                </a:graphic>
              </wp:inline>
            </w:drawing>
          </mc:Choice>
          <mc:Fallback>
            <w:pict>
              <v:rect w14:anchorId="29262151" id="Rectángulo 2009959985" o:spid="_x0000_s1037" style="width:395.45pt;height: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fMLQIAAFcEAAAOAAAAZHJzL2Uyb0RvYy54bWysVNuO2jAQfa/Uf7D8XnJZYAERVu1Sqkqr&#10;LdK2HzA4DrHkW21Dwt937FBg20qVqr44M/HkzJmZM1k+9EqSI3deGF3RYpRTwjUztdD7in77unk3&#10;o8QH0DVIo3lFT9zTh9XbN8vOLnhpWiNr7giCaL/obEXbEOwiyzxruQI/MpZrvGyMUxDQdfusdtAh&#10;upJZmefTrDOuts4w7j2+XQ+XdJXwm4az8KVpPA9EVhS5hXS6dO7ima2WsNg7sK1gZxrwDywUCI1J&#10;L1BrCEAOTvwGpQRzxpsmjJhRmWkawXiqAasp8l+qeWnB8lQLNsfbS5v8/4Nlz8cXu3XYhs76hUcz&#10;VtE3TsUn8iN9RcvZuMjn2L5TRe8m0+m8uBsax/tAGAZM8nw+KzGAYcS4nBb3kxiQXZGs8+ETN4pE&#10;o6IOB5P6BccnH4bQnyExsTdS1BshZXKiGPijdOQIOEZgjOswPSd4FSk16VCF5X0euQDqqZEQ0FS2&#10;rqjX+5Tz1Sfe7XcX6HF5X8w//Ak5kluDbwcKCWFogRIBBSyFqugsx7RJUC2H+qOuSThZ1LxG5dNI&#10;zCtKJMc9QSPFBRDy73HYRqmxm9cJRSv0u54ILKsoIlh8tTP1aeuIt2wjkO8T+LAFh3ouMD1qHBN/&#10;P4BDMvKzRhHNi3E5waVIzniSuuZub3a3N6BZa3B1WHCUDM5jSKsUh6TN+0MwjUjDvJI500b1Jjmc&#10;Ny2ux62foq7/g9UPAAAA//8DAFBLAwQUAAYACAAAACEAoMrK1d0AAAAEAQAADwAAAGRycy9kb3du&#10;cmV2LnhtbEyPT0vDQBDF74LfYRnBi9hNRKqJmZRSEGxP9g+It212moRmZ0N228Zv7+hFLwOP93jv&#10;N8VsdJ060xBazwjpJAFFXHnbco2w277eP4MK0bA1nWdC+KIAs/L6qjC59Rde03kTayUlHHKD0MTY&#10;51qHqiFnwsT3xOId/OBMFDnU2g7mIuWu0w9JMtXOtCwLjelp0VB13JwcwmO9crv0cNwu07tVP1+8&#10;Lz/Gt0/E25tx/gIq0hj/wvCDL+hQCtPen9gG1SHII/H3iveUJRmoPcI0S0GXhf4PX34DAAD//wMA&#10;UEsBAi0AFAAGAAgAAAAhALaDOJL+AAAA4QEAABMAAAAAAAAAAAAAAAAAAAAAAFtDb250ZW50X1R5&#10;cGVzXS54bWxQSwECLQAUAAYACAAAACEAOP0h/9YAAACUAQAACwAAAAAAAAAAAAAAAAAvAQAAX3Jl&#10;bHMvLnJlbHNQSwECLQAUAAYACAAAACEAKZyHzC0CAABXBAAADgAAAAAAAAAAAAAAAAAuAgAAZHJz&#10;L2Uyb0RvYy54bWxQSwECLQAUAAYACAAAACEAoMrK1d0AAAAEAQAADwAAAAAAAAAAAAAAAACHBAAA&#10;ZHJzL2Rvd25yZXYueG1sUEsFBgAAAAAEAAQA8wAAAJEFAAAAAA==&#10;" fillcolor="#f79646 [3209]" strokecolor="#42719b" strokeweight="1pt">
                <v:stroke startarrowwidth="narrow" startarrowlength="short" endarrowwidth="narrow" endarrowlength="short" miterlimit="5243f"/>
                <v:textbox inset="2.53958mm,1.2694mm,2.53958mm,1.2694mm">
                  <w:txbxContent>
                    <w:p w14:paraId="2C255549" w14:textId="77777777" w:rsidR="0032473F" w:rsidRDefault="0032473F">
                      <w:pPr>
                        <w:spacing w:line="240" w:lineRule="auto"/>
                        <w:jc w:val="center"/>
                        <w:textDirection w:val="btLr"/>
                      </w:pPr>
                      <w:r>
                        <w:rPr>
                          <w:color w:val="000000"/>
                          <w:sz w:val="20"/>
                        </w:rPr>
                        <w:t>DI_CF2_7-2_EvaluacionControlesSeguridad</w:t>
                      </w:r>
                    </w:p>
                  </w:txbxContent>
                </v:textbox>
                <w10:anchorlock/>
              </v:rect>
            </w:pict>
          </mc:Fallback>
        </mc:AlternateContent>
      </w:r>
      <w:commentRangeEnd w:id="31"/>
      <w:r w:rsidR="0077281E" w:rsidRPr="00D02DCF">
        <w:commentReference w:id="31"/>
      </w:r>
    </w:p>
    <w:p w14:paraId="000001BA" w14:textId="77777777" w:rsidR="00DA500D" w:rsidRPr="00D02DCF" w:rsidRDefault="00DA500D">
      <w:pPr>
        <w:pBdr>
          <w:top w:val="nil"/>
          <w:left w:val="nil"/>
          <w:bottom w:val="nil"/>
          <w:right w:val="nil"/>
          <w:between w:val="nil"/>
        </w:pBdr>
        <w:jc w:val="both"/>
        <w:rPr>
          <w:color w:val="000000"/>
          <w:sz w:val="20"/>
          <w:szCs w:val="20"/>
        </w:rPr>
      </w:pPr>
    </w:p>
    <w:p w14:paraId="000001BB" w14:textId="77777777" w:rsidR="00DA500D" w:rsidRPr="00D02DCF" w:rsidRDefault="00DA500D">
      <w:pPr>
        <w:pBdr>
          <w:top w:val="nil"/>
          <w:left w:val="nil"/>
          <w:bottom w:val="nil"/>
          <w:right w:val="nil"/>
          <w:between w:val="nil"/>
        </w:pBdr>
        <w:ind w:left="720"/>
        <w:jc w:val="both"/>
        <w:rPr>
          <w:color w:val="000000"/>
          <w:sz w:val="20"/>
          <w:szCs w:val="20"/>
        </w:rPr>
      </w:pPr>
    </w:p>
    <w:p w14:paraId="000001BC" w14:textId="77777777" w:rsidR="00DA500D" w:rsidRPr="00D02DCF" w:rsidRDefault="00DA500D">
      <w:pPr>
        <w:pBdr>
          <w:top w:val="nil"/>
          <w:left w:val="nil"/>
          <w:bottom w:val="nil"/>
          <w:right w:val="nil"/>
          <w:between w:val="nil"/>
        </w:pBdr>
        <w:jc w:val="both"/>
        <w:rPr>
          <w:color w:val="000000"/>
          <w:sz w:val="20"/>
          <w:szCs w:val="20"/>
        </w:rPr>
      </w:pPr>
    </w:p>
    <w:p w14:paraId="000001BD" w14:textId="77777777" w:rsidR="00DA500D" w:rsidRPr="00D02DCF" w:rsidRDefault="0077281E">
      <w:pPr>
        <w:numPr>
          <w:ilvl w:val="1"/>
          <w:numId w:val="6"/>
        </w:numPr>
        <w:pBdr>
          <w:top w:val="nil"/>
          <w:left w:val="nil"/>
          <w:bottom w:val="nil"/>
          <w:right w:val="nil"/>
          <w:between w:val="nil"/>
        </w:pBdr>
        <w:jc w:val="both"/>
        <w:rPr>
          <w:b/>
          <w:i/>
          <w:color w:val="000000"/>
          <w:sz w:val="20"/>
          <w:szCs w:val="20"/>
        </w:rPr>
      </w:pPr>
      <w:r w:rsidRPr="00D02DCF">
        <w:rPr>
          <w:b/>
          <w:color w:val="000000"/>
          <w:sz w:val="20"/>
          <w:szCs w:val="20"/>
        </w:rPr>
        <w:t>La importancia del control</w:t>
      </w:r>
    </w:p>
    <w:p w14:paraId="000001BE" w14:textId="77777777" w:rsidR="00DA500D" w:rsidRPr="00D02DCF" w:rsidRDefault="00DA500D">
      <w:pPr>
        <w:pBdr>
          <w:top w:val="nil"/>
          <w:left w:val="nil"/>
          <w:bottom w:val="nil"/>
          <w:right w:val="nil"/>
          <w:between w:val="nil"/>
        </w:pBdr>
        <w:jc w:val="both"/>
        <w:rPr>
          <w:color w:val="000000"/>
          <w:sz w:val="20"/>
          <w:szCs w:val="20"/>
        </w:rPr>
      </w:pPr>
    </w:p>
    <w:p w14:paraId="000001BF" w14:textId="77777777" w:rsidR="00DA500D" w:rsidRPr="00D02DCF" w:rsidRDefault="0077281E">
      <w:pPr>
        <w:pBdr>
          <w:top w:val="nil"/>
          <w:left w:val="nil"/>
          <w:bottom w:val="nil"/>
          <w:right w:val="nil"/>
          <w:between w:val="nil"/>
        </w:pBdr>
        <w:jc w:val="both"/>
        <w:rPr>
          <w:i/>
          <w:color w:val="000000"/>
          <w:sz w:val="20"/>
          <w:szCs w:val="20"/>
        </w:rPr>
      </w:pPr>
      <w:r w:rsidRPr="00D02DCF">
        <w:rPr>
          <w:color w:val="000000"/>
          <w:sz w:val="20"/>
          <w:szCs w:val="20"/>
        </w:rPr>
        <w:t xml:space="preserve">La </w:t>
      </w:r>
      <w:r w:rsidRPr="00D02DCF">
        <w:rPr>
          <w:i/>
          <w:color w:val="000000"/>
          <w:sz w:val="20"/>
          <w:szCs w:val="20"/>
        </w:rPr>
        <w:t xml:space="preserve">Importancia del control </w:t>
      </w:r>
      <w:r w:rsidRPr="00D02DCF">
        <w:rPr>
          <w:color w:val="000000"/>
          <w:sz w:val="20"/>
          <w:szCs w:val="20"/>
        </w:rPr>
        <w:t xml:space="preserve">se determina manualmente; habiéndola determinado es más sencillo determinar la </w:t>
      </w:r>
      <w:r w:rsidRPr="00D02DCF">
        <w:rPr>
          <w:i/>
          <w:color w:val="000000"/>
          <w:sz w:val="20"/>
          <w:szCs w:val="20"/>
        </w:rPr>
        <w:t xml:space="preserve">solidez del conjunto de control, </w:t>
      </w:r>
      <w:r w:rsidRPr="00D02DCF">
        <w:rPr>
          <w:color w:val="000000"/>
          <w:sz w:val="20"/>
          <w:szCs w:val="20"/>
        </w:rPr>
        <w:t xml:space="preserve">que es el resultado que ayudará a determinar si el control puede, o no, disminuir un riesgo. La </w:t>
      </w:r>
      <w:r w:rsidRPr="00D02DCF">
        <w:rPr>
          <w:i/>
          <w:color w:val="000000"/>
          <w:sz w:val="20"/>
          <w:szCs w:val="20"/>
        </w:rPr>
        <w:t xml:space="preserve">solidez del conjunto de control </w:t>
      </w:r>
      <w:r w:rsidRPr="00D02DCF">
        <w:rPr>
          <w:color w:val="000000"/>
          <w:sz w:val="20"/>
          <w:szCs w:val="20"/>
        </w:rPr>
        <w:t xml:space="preserve">es igual a la </w:t>
      </w:r>
      <w:r w:rsidRPr="00D02DCF">
        <w:rPr>
          <w:i/>
          <w:color w:val="000000"/>
          <w:sz w:val="20"/>
          <w:szCs w:val="20"/>
        </w:rPr>
        <w:t xml:space="preserve">solidez individual del control </w:t>
      </w:r>
      <w:r w:rsidRPr="00D02DCF">
        <w:rPr>
          <w:color w:val="000000"/>
          <w:sz w:val="20"/>
          <w:szCs w:val="20"/>
        </w:rPr>
        <w:t xml:space="preserve">más la </w:t>
      </w:r>
      <w:r w:rsidRPr="00D02DCF">
        <w:rPr>
          <w:i/>
          <w:color w:val="000000"/>
          <w:sz w:val="20"/>
          <w:szCs w:val="20"/>
        </w:rPr>
        <w:t xml:space="preserve">Importancia, </w:t>
      </w:r>
      <w:r w:rsidRPr="00D02DCF">
        <w:rPr>
          <w:color w:val="000000"/>
          <w:sz w:val="20"/>
          <w:szCs w:val="20"/>
        </w:rPr>
        <w:t>sobre tres (3).</w:t>
      </w:r>
    </w:p>
    <w:p w14:paraId="000001C0" w14:textId="77777777" w:rsidR="00DA500D" w:rsidRPr="00D02DCF" w:rsidRDefault="00DA500D">
      <w:pPr>
        <w:pBdr>
          <w:top w:val="nil"/>
          <w:left w:val="nil"/>
          <w:bottom w:val="nil"/>
          <w:right w:val="nil"/>
          <w:between w:val="nil"/>
        </w:pBdr>
        <w:jc w:val="both"/>
        <w:rPr>
          <w:color w:val="000000"/>
          <w:sz w:val="20"/>
          <w:szCs w:val="20"/>
        </w:rPr>
      </w:pPr>
    </w:p>
    <w:p w14:paraId="000001C1" w14:textId="77777777" w:rsidR="00DA500D" w:rsidRPr="00D02DCF" w:rsidRDefault="00000000">
      <w:pPr>
        <w:pBdr>
          <w:top w:val="nil"/>
          <w:left w:val="nil"/>
          <w:bottom w:val="nil"/>
          <w:right w:val="nil"/>
          <w:between w:val="nil"/>
        </w:pBdr>
        <w:jc w:val="both"/>
        <w:rPr>
          <w:color w:val="000000"/>
          <w:sz w:val="20"/>
          <w:szCs w:val="20"/>
        </w:rPr>
      </w:pPr>
      <w:sdt>
        <w:sdtPr>
          <w:tag w:val="goog_rdk_31"/>
          <w:id w:val="986210458"/>
        </w:sdtPr>
        <w:sdtContent>
          <w:commentRangeStart w:id="32"/>
        </w:sdtContent>
      </w:sdt>
      <w:r w:rsidR="0077281E" w:rsidRPr="00D02DCF">
        <w:rPr>
          <w:color w:val="000000"/>
          <w:sz w:val="20"/>
          <w:szCs w:val="20"/>
        </w:rPr>
        <w:t>Solidez del conjunto de control, Sc = (solidez individual del control + Importancia) / 3</w:t>
      </w:r>
      <w:commentRangeEnd w:id="32"/>
      <w:r w:rsidR="0077281E" w:rsidRPr="00D02DCF">
        <w:commentReference w:id="32"/>
      </w:r>
    </w:p>
    <w:p w14:paraId="000001C2" w14:textId="77777777" w:rsidR="00DA500D" w:rsidRPr="00D02DCF" w:rsidRDefault="00DA500D">
      <w:pPr>
        <w:pBdr>
          <w:top w:val="nil"/>
          <w:left w:val="nil"/>
          <w:bottom w:val="nil"/>
          <w:right w:val="nil"/>
          <w:between w:val="nil"/>
        </w:pBdr>
        <w:jc w:val="both"/>
        <w:rPr>
          <w:color w:val="000000"/>
          <w:sz w:val="20"/>
          <w:szCs w:val="20"/>
        </w:rPr>
      </w:pPr>
    </w:p>
    <w:p w14:paraId="000001C3" w14:textId="0E7280AD" w:rsidR="00DA500D" w:rsidRPr="00D02DCF" w:rsidRDefault="003045A1">
      <w:pPr>
        <w:pBdr>
          <w:top w:val="nil"/>
          <w:left w:val="nil"/>
          <w:bottom w:val="nil"/>
          <w:right w:val="nil"/>
          <w:between w:val="nil"/>
        </w:pBdr>
        <w:jc w:val="both"/>
        <w:rPr>
          <w:color w:val="000000"/>
          <w:sz w:val="20"/>
          <w:szCs w:val="20"/>
        </w:rPr>
      </w:pPr>
      <w:r>
        <w:rPr>
          <w:color w:val="000000"/>
          <w:sz w:val="20"/>
          <w:szCs w:val="20"/>
        </w:rPr>
        <w:t>Se debe te</w:t>
      </w:r>
      <w:r w:rsidR="0077281E" w:rsidRPr="00D02DCF">
        <w:rPr>
          <w:color w:val="000000"/>
          <w:sz w:val="20"/>
          <w:szCs w:val="20"/>
        </w:rPr>
        <w:t>n</w:t>
      </w:r>
      <w:r>
        <w:rPr>
          <w:color w:val="000000"/>
          <w:sz w:val="20"/>
          <w:szCs w:val="20"/>
        </w:rPr>
        <w:t>er</w:t>
      </w:r>
      <w:r w:rsidR="0077281E" w:rsidRPr="00D02DCF">
        <w:rPr>
          <w:color w:val="000000"/>
          <w:sz w:val="20"/>
          <w:szCs w:val="20"/>
        </w:rPr>
        <w:t xml:space="preserve"> muy presente los aspectos que se muestran en el siguiente recurso, sobre la importancia del control y la solidez del conjunto de controles; </w:t>
      </w:r>
      <w:r>
        <w:rPr>
          <w:color w:val="000000"/>
          <w:sz w:val="20"/>
          <w:szCs w:val="20"/>
        </w:rPr>
        <w:t xml:space="preserve">no olvidar la </w:t>
      </w:r>
      <w:r w:rsidR="0077281E" w:rsidRPr="00D02DCF">
        <w:rPr>
          <w:color w:val="000000"/>
          <w:sz w:val="20"/>
          <w:szCs w:val="20"/>
        </w:rPr>
        <w:t>tom</w:t>
      </w:r>
      <w:r>
        <w:rPr>
          <w:color w:val="000000"/>
          <w:sz w:val="20"/>
          <w:szCs w:val="20"/>
        </w:rPr>
        <w:t>a de</w:t>
      </w:r>
      <w:r w:rsidR="0077281E" w:rsidRPr="00D02DCF">
        <w:rPr>
          <w:color w:val="000000"/>
          <w:sz w:val="20"/>
          <w:szCs w:val="20"/>
        </w:rPr>
        <w:t xml:space="preserve"> nota </w:t>
      </w:r>
      <w:r>
        <w:rPr>
          <w:color w:val="000000"/>
          <w:sz w:val="20"/>
          <w:szCs w:val="20"/>
        </w:rPr>
        <w:t>sobre</w:t>
      </w:r>
      <w:r w:rsidR="0077281E" w:rsidRPr="00D02DCF">
        <w:rPr>
          <w:color w:val="000000"/>
          <w:sz w:val="20"/>
          <w:szCs w:val="20"/>
        </w:rPr>
        <w:t xml:space="preserve"> ellos:</w:t>
      </w:r>
    </w:p>
    <w:p w14:paraId="000001C4" w14:textId="77777777" w:rsidR="00DA500D" w:rsidRPr="00D02DCF" w:rsidRDefault="00DA500D">
      <w:pPr>
        <w:pBdr>
          <w:top w:val="nil"/>
          <w:left w:val="nil"/>
          <w:bottom w:val="nil"/>
          <w:right w:val="nil"/>
          <w:between w:val="nil"/>
        </w:pBdr>
        <w:jc w:val="both"/>
        <w:rPr>
          <w:color w:val="000000"/>
          <w:sz w:val="20"/>
          <w:szCs w:val="20"/>
        </w:rPr>
      </w:pPr>
    </w:p>
    <w:p w14:paraId="000001C5" w14:textId="3A2B0EFD" w:rsidR="00DA500D" w:rsidRPr="00D02DCF" w:rsidRDefault="00000000">
      <w:pPr>
        <w:pBdr>
          <w:top w:val="nil"/>
          <w:left w:val="nil"/>
          <w:bottom w:val="nil"/>
          <w:right w:val="nil"/>
          <w:between w:val="nil"/>
        </w:pBdr>
        <w:jc w:val="center"/>
        <w:rPr>
          <w:color w:val="000000"/>
          <w:sz w:val="20"/>
          <w:szCs w:val="20"/>
        </w:rPr>
      </w:pPr>
      <w:sdt>
        <w:sdtPr>
          <w:tag w:val="goog_rdk_32"/>
          <w:id w:val="2050722456"/>
          <w:showingPlcHdr/>
        </w:sdtPr>
        <w:sdtContent>
          <w:r w:rsidR="003045A1">
            <w:t xml:space="preserve">     </w:t>
          </w:r>
          <w:commentRangeStart w:id="33"/>
        </w:sdtContent>
      </w:sdt>
      <w:r w:rsidR="0077281E" w:rsidRPr="00D02DCF">
        <w:rPr>
          <w:noProof/>
          <w:color w:val="000000"/>
          <w:sz w:val="20"/>
          <w:szCs w:val="20"/>
          <w:lang w:val="en-US" w:eastAsia="en-US"/>
        </w:rPr>
        <mc:AlternateContent>
          <mc:Choice Requires="wps">
            <w:drawing>
              <wp:inline distT="0" distB="0" distL="0" distR="0" wp14:anchorId="3A3FD452" wp14:editId="3DC11545">
                <wp:extent cx="5022520" cy="438875"/>
                <wp:effectExtent l="0" t="0" r="0" b="0"/>
                <wp:docPr id="2009959984" name="Rectángulo 2009959984"/>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4310F48E" w14:textId="77777777" w:rsidR="0032473F" w:rsidRDefault="0032473F">
                            <w:pPr>
                              <w:spacing w:line="240" w:lineRule="auto"/>
                              <w:jc w:val="center"/>
                              <w:textDirection w:val="btLr"/>
                            </w:pPr>
                            <w:r>
                              <w:rPr>
                                <w:color w:val="000000"/>
                                <w:sz w:val="20"/>
                              </w:rPr>
                              <w:t>DI_CF2_7-3_LaImportanciaDelControl</w:t>
                            </w:r>
                          </w:p>
                        </w:txbxContent>
                      </wps:txbx>
                      <wps:bodyPr spcFirstLastPara="1" wrap="square" lIns="91425" tIns="45700" rIns="91425" bIns="45700" anchor="ctr" anchorCtr="0">
                        <a:noAutofit/>
                      </wps:bodyPr>
                    </wps:wsp>
                  </a:graphicData>
                </a:graphic>
              </wp:inline>
            </w:drawing>
          </mc:Choice>
          <mc:Fallback>
            <w:pict>
              <v:rect w14:anchorId="3A3FD452" id="Rectángulo 2009959984" o:spid="_x0000_s1038" style="width:395.45pt;height: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HKHLQIAAFcEAAAOAAAAZHJzL2Uyb0RvYy54bWysVNuO2jAQfa/Uf7D8XnJZYAERVu1Sqkqr&#10;LdK2HzA4DrHkW21Dwt937FBg20qVqr44M/HkzJmZM1k+9EqSI3deGF3RYpRTwjUztdD7in77unk3&#10;o8QH0DVIo3lFT9zTh9XbN8vOLnhpWiNr7giCaL/obEXbEOwiyzxruQI/MpZrvGyMUxDQdfusdtAh&#10;upJZmefTrDOuts4w7j2+XQ+XdJXwm4az8KVpPA9EVhS5hXS6dO7ima2WsNg7sK1gZxrwDywUCI1J&#10;L1BrCEAOTvwGpQRzxpsmjJhRmWkawXiqAasp8l+qeWnB8lQLNsfbS5v8/4Nlz8cXu3XYhs76hUcz&#10;VtE3TsUn8iN9RcvZuMjn2L5TRe8m0+m8uBsax/tAGAZM8nw+KzGAYcS4nBb3kxiQXZGs8+ETN4pE&#10;o6IOB5P6BccnH4bQnyExsTdS1BshZXKiGPijdOQIOEZgjOswPSd4FSk16VCF5X0euQDqqZEQ0FS2&#10;rqjX+5Tz1Sfe7XcX6HF5X8w//Ak5kluDbwcKCWFogRIBBSyFqugsx7RJUC2H+qOuSThZ1LxG5dNI&#10;zCtKJMc9QSPFBRDy73HYRqmxm9cJRSv0u54ILKsoI1h8tTP1aeuIt2wjkO8T+LAFh3ouMD1qHBN/&#10;P4BDMvKzRhHNi3E5waVIzniSuuZub3a3N6BZa3B1WHCUDM5jSKsUh6TN+0MwjUjDvJI500b1Jjmc&#10;Ny2ux62foq7/g9UPAAAA//8DAFBLAwQUAAYACAAAACEAoMrK1d0AAAAEAQAADwAAAGRycy9kb3du&#10;cmV2LnhtbEyPT0vDQBDF74LfYRnBi9hNRKqJmZRSEGxP9g+It212moRmZ0N228Zv7+hFLwOP93jv&#10;N8VsdJ060xBazwjpJAFFXHnbco2w277eP4MK0bA1nWdC+KIAs/L6qjC59Rde03kTayUlHHKD0MTY&#10;51qHqiFnwsT3xOId/OBMFDnU2g7mIuWu0w9JMtXOtCwLjelp0VB13JwcwmO9crv0cNwu07tVP1+8&#10;Lz/Gt0/E25tx/gIq0hj/wvCDL+hQCtPen9gG1SHII/H3iveUJRmoPcI0S0GXhf4PX34DAAD//wMA&#10;UEsBAi0AFAAGAAgAAAAhALaDOJL+AAAA4QEAABMAAAAAAAAAAAAAAAAAAAAAAFtDb250ZW50X1R5&#10;cGVzXS54bWxQSwECLQAUAAYACAAAACEAOP0h/9YAAACUAQAACwAAAAAAAAAAAAAAAAAvAQAAX3Jl&#10;bHMvLnJlbHNQSwECLQAUAAYACAAAACEA8CRyhy0CAABXBAAADgAAAAAAAAAAAAAAAAAuAgAAZHJz&#10;L2Uyb0RvYy54bWxQSwECLQAUAAYACAAAACEAoMrK1d0AAAAEAQAADwAAAAAAAAAAAAAAAACHBAAA&#10;ZHJzL2Rvd25yZXYueG1sUEsFBgAAAAAEAAQA8wAAAJEFAAAAAA==&#10;" fillcolor="#f79646 [3209]" strokecolor="#42719b" strokeweight="1pt">
                <v:stroke startarrowwidth="narrow" startarrowlength="short" endarrowwidth="narrow" endarrowlength="short" miterlimit="5243f"/>
                <v:textbox inset="2.53958mm,1.2694mm,2.53958mm,1.2694mm">
                  <w:txbxContent>
                    <w:p w14:paraId="4310F48E" w14:textId="77777777" w:rsidR="0032473F" w:rsidRDefault="0032473F">
                      <w:pPr>
                        <w:spacing w:line="240" w:lineRule="auto"/>
                        <w:jc w:val="center"/>
                        <w:textDirection w:val="btLr"/>
                      </w:pPr>
                      <w:r>
                        <w:rPr>
                          <w:color w:val="000000"/>
                          <w:sz w:val="20"/>
                        </w:rPr>
                        <w:t>DI_CF2_7-3_LaImportanciaDelControl</w:t>
                      </w:r>
                    </w:p>
                  </w:txbxContent>
                </v:textbox>
                <w10:anchorlock/>
              </v:rect>
            </w:pict>
          </mc:Fallback>
        </mc:AlternateContent>
      </w:r>
      <w:commentRangeEnd w:id="33"/>
      <w:r w:rsidR="0077281E" w:rsidRPr="00D02DCF">
        <w:commentReference w:id="33"/>
      </w:r>
    </w:p>
    <w:p w14:paraId="000001C6" w14:textId="77777777" w:rsidR="00DA500D" w:rsidRPr="00D02DCF" w:rsidRDefault="00DA500D">
      <w:pPr>
        <w:pBdr>
          <w:top w:val="nil"/>
          <w:left w:val="nil"/>
          <w:bottom w:val="nil"/>
          <w:right w:val="nil"/>
          <w:between w:val="nil"/>
        </w:pBdr>
        <w:jc w:val="both"/>
        <w:rPr>
          <w:color w:val="000000"/>
          <w:sz w:val="20"/>
          <w:szCs w:val="20"/>
        </w:rPr>
      </w:pPr>
    </w:p>
    <w:p w14:paraId="000001C7" w14:textId="77777777" w:rsidR="00DA500D" w:rsidRPr="00D02DCF" w:rsidRDefault="00DA500D">
      <w:pPr>
        <w:pBdr>
          <w:top w:val="nil"/>
          <w:left w:val="nil"/>
          <w:bottom w:val="nil"/>
          <w:right w:val="nil"/>
          <w:between w:val="nil"/>
        </w:pBdr>
        <w:jc w:val="both"/>
        <w:rPr>
          <w:color w:val="000000"/>
          <w:sz w:val="20"/>
          <w:szCs w:val="20"/>
        </w:rPr>
      </w:pPr>
    </w:p>
    <w:p w14:paraId="000001C8" w14:textId="77777777" w:rsidR="00DA500D" w:rsidRPr="00D02DCF" w:rsidRDefault="0077281E">
      <w:pPr>
        <w:numPr>
          <w:ilvl w:val="1"/>
          <w:numId w:val="6"/>
        </w:numPr>
        <w:pBdr>
          <w:top w:val="nil"/>
          <w:left w:val="nil"/>
          <w:bottom w:val="nil"/>
          <w:right w:val="nil"/>
          <w:between w:val="nil"/>
        </w:pBdr>
        <w:jc w:val="both"/>
        <w:rPr>
          <w:b/>
          <w:color w:val="000000"/>
          <w:sz w:val="20"/>
          <w:szCs w:val="20"/>
        </w:rPr>
      </w:pPr>
      <w:r w:rsidRPr="00D02DCF">
        <w:rPr>
          <w:b/>
          <w:color w:val="000000"/>
          <w:sz w:val="20"/>
          <w:szCs w:val="20"/>
        </w:rPr>
        <w:t>Riesgo residual</w:t>
      </w:r>
    </w:p>
    <w:p w14:paraId="000001C9" w14:textId="77777777" w:rsidR="00DA500D" w:rsidRPr="00D02DCF" w:rsidRDefault="00DA500D">
      <w:pPr>
        <w:pBdr>
          <w:top w:val="nil"/>
          <w:left w:val="nil"/>
          <w:bottom w:val="nil"/>
          <w:right w:val="nil"/>
          <w:between w:val="nil"/>
        </w:pBdr>
        <w:ind w:left="720"/>
        <w:jc w:val="both"/>
        <w:rPr>
          <w:color w:val="000000"/>
          <w:sz w:val="20"/>
          <w:szCs w:val="20"/>
        </w:rPr>
      </w:pPr>
    </w:p>
    <w:p w14:paraId="000001CA" w14:textId="77777777"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 xml:space="preserve">El riesgo residual, consiste en el riesgo repercutido o resultante, después de que se aplican controles o medidas para la reducción de </w:t>
      </w:r>
      <w:proofErr w:type="gramStart"/>
      <w:r w:rsidRPr="00D02DCF">
        <w:rPr>
          <w:color w:val="000000"/>
          <w:sz w:val="20"/>
          <w:szCs w:val="20"/>
        </w:rPr>
        <w:t>los mismos</w:t>
      </w:r>
      <w:proofErr w:type="gramEnd"/>
      <w:r w:rsidRPr="00D02DCF">
        <w:rPr>
          <w:color w:val="000000"/>
          <w:sz w:val="20"/>
          <w:szCs w:val="20"/>
        </w:rPr>
        <w:t>.</w:t>
      </w:r>
    </w:p>
    <w:p w14:paraId="000001CB" w14:textId="77777777" w:rsidR="00DA500D" w:rsidRPr="00D02DCF" w:rsidRDefault="0077281E">
      <w:pPr>
        <w:pBdr>
          <w:top w:val="nil"/>
          <w:left w:val="nil"/>
          <w:bottom w:val="nil"/>
          <w:right w:val="nil"/>
          <w:between w:val="nil"/>
        </w:pBdr>
        <w:jc w:val="both"/>
        <w:rPr>
          <w:color w:val="000000"/>
          <w:sz w:val="20"/>
          <w:szCs w:val="20"/>
        </w:rPr>
      </w:pPr>
      <w:r w:rsidRPr="00D02DCF">
        <w:rPr>
          <w:noProof/>
          <w:color w:val="000000"/>
          <w:lang w:val="en-US" w:eastAsia="en-US"/>
        </w:rPr>
        <w:drawing>
          <wp:inline distT="0" distB="0" distL="0" distR="0" wp14:anchorId="3359DCD9" wp14:editId="197A3013">
            <wp:extent cx="1289515" cy="902661"/>
            <wp:effectExtent l="0" t="0" r="0" b="0"/>
            <wp:docPr id="2009959998" name="image21.png" descr="Lista De Verificación, Prueba, Cheque, Cruzar, Correcto"/>
            <wp:cNvGraphicFramePr/>
            <a:graphic xmlns:a="http://schemas.openxmlformats.org/drawingml/2006/main">
              <a:graphicData uri="http://schemas.openxmlformats.org/drawingml/2006/picture">
                <pic:pic xmlns:pic="http://schemas.openxmlformats.org/drawingml/2006/picture">
                  <pic:nvPicPr>
                    <pic:cNvPr id="0" name="image21.png" descr="Lista De Verificación, Prueba, Cheque, Cruzar, Correcto"/>
                    <pic:cNvPicPr preferRelativeResize="0"/>
                  </pic:nvPicPr>
                  <pic:blipFill>
                    <a:blip r:embed="rId49"/>
                    <a:srcRect/>
                    <a:stretch>
                      <a:fillRect/>
                    </a:stretch>
                  </pic:blipFill>
                  <pic:spPr>
                    <a:xfrm>
                      <a:off x="0" y="0"/>
                      <a:ext cx="1289515" cy="902661"/>
                    </a:xfrm>
                    <a:prstGeom prst="rect">
                      <a:avLst/>
                    </a:prstGeom>
                    <a:ln/>
                  </pic:spPr>
                </pic:pic>
              </a:graphicData>
            </a:graphic>
          </wp:inline>
        </w:drawing>
      </w:r>
    </w:p>
    <w:p w14:paraId="000001CC" w14:textId="77777777" w:rsidR="00DA500D" w:rsidRPr="00D02DCF" w:rsidRDefault="00000000">
      <w:pPr>
        <w:pBdr>
          <w:top w:val="nil"/>
          <w:left w:val="nil"/>
          <w:bottom w:val="nil"/>
          <w:right w:val="nil"/>
          <w:between w:val="nil"/>
        </w:pBdr>
        <w:jc w:val="both"/>
        <w:rPr>
          <w:color w:val="000000"/>
          <w:sz w:val="20"/>
          <w:szCs w:val="20"/>
        </w:rPr>
      </w:pPr>
      <w:hyperlink r:id="rId50">
        <w:r w:rsidR="0077281E" w:rsidRPr="00D02DCF">
          <w:rPr>
            <w:color w:val="0000FF"/>
            <w:sz w:val="20"/>
            <w:szCs w:val="20"/>
            <w:u w:val="single"/>
          </w:rPr>
          <w:t>https://cdn.pixabay.com/photo/2016/05/19/09/32/checklist-1402461_960_720.png</w:t>
        </w:r>
      </w:hyperlink>
      <w:r w:rsidR="0077281E" w:rsidRPr="00D02DCF">
        <w:rPr>
          <w:color w:val="000000"/>
          <w:sz w:val="20"/>
          <w:szCs w:val="20"/>
        </w:rPr>
        <w:t xml:space="preserve"> </w:t>
      </w:r>
    </w:p>
    <w:p w14:paraId="000001CD" w14:textId="77777777" w:rsidR="00DA500D" w:rsidRPr="00D02DCF" w:rsidRDefault="00DA500D">
      <w:pPr>
        <w:pBdr>
          <w:top w:val="nil"/>
          <w:left w:val="nil"/>
          <w:bottom w:val="nil"/>
          <w:right w:val="nil"/>
          <w:between w:val="nil"/>
        </w:pBdr>
        <w:jc w:val="both"/>
        <w:rPr>
          <w:color w:val="000000"/>
          <w:sz w:val="20"/>
          <w:szCs w:val="20"/>
        </w:rPr>
      </w:pPr>
    </w:p>
    <w:p w14:paraId="000001CE" w14:textId="5FFFEE87" w:rsidR="00DA500D" w:rsidRPr="00D02DCF" w:rsidRDefault="00C43FCB">
      <w:pPr>
        <w:pBdr>
          <w:top w:val="nil"/>
          <w:left w:val="nil"/>
          <w:bottom w:val="nil"/>
          <w:right w:val="nil"/>
          <w:between w:val="nil"/>
        </w:pBdr>
        <w:jc w:val="both"/>
        <w:rPr>
          <w:color w:val="000000"/>
          <w:sz w:val="20"/>
          <w:szCs w:val="20"/>
        </w:rPr>
      </w:pPr>
      <w:r>
        <w:rPr>
          <w:color w:val="000000"/>
          <w:sz w:val="20"/>
          <w:szCs w:val="20"/>
        </w:rPr>
        <w:t>Se debe p</w:t>
      </w:r>
      <w:r w:rsidR="0077281E" w:rsidRPr="00D02DCF">
        <w:rPr>
          <w:color w:val="000000"/>
          <w:sz w:val="20"/>
          <w:szCs w:val="20"/>
        </w:rPr>
        <w:t>rest</w:t>
      </w:r>
      <w:r>
        <w:rPr>
          <w:color w:val="000000"/>
          <w:sz w:val="20"/>
          <w:szCs w:val="20"/>
        </w:rPr>
        <w:t>ar</w:t>
      </w:r>
      <w:r w:rsidR="0077281E" w:rsidRPr="00D02DCF">
        <w:rPr>
          <w:color w:val="000000"/>
          <w:sz w:val="20"/>
          <w:szCs w:val="20"/>
        </w:rPr>
        <w:t xml:space="preserve"> atención a los siguientes aspectos </w:t>
      </w:r>
      <w:proofErr w:type="gramStart"/>
      <w:r>
        <w:rPr>
          <w:color w:val="000000"/>
          <w:sz w:val="20"/>
          <w:szCs w:val="20"/>
        </w:rPr>
        <w:t>a</w:t>
      </w:r>
      <w:proofErr w:type="gramEnd"/>
      <w:r w:rsidR="0077281E" w:rsidRPr="00D02DCF">
        <w:rPr>
          <w:color w:val="000000"/>
          <w:sz w:val="20"/>
          <w:szCs w:val="20"/>
        </w:rPr>
        <w:t xml:space="preserve"> tener en cuenta en lo referente al riesgo residual:</w:t>
      </w:r>
    </w:p>
    <w:p w14:paraId="000001CF" w14:textId="77777777" w:rsidR="00DA500D" w:rsidRPr="00D02DCF" w:rsidRDefault="00DA500D">
      <w:pPr>
        <w:pBdr>
          <w:top w:val="nil"/>
          <w:left w:val="nil"/>
          <w:bottom w:val="nil"/>
          <w:right w:val="nil"/>
          <w:between w:val="nil"/>
        </w:pBdr>
        <w:jc w:val="both"/>
        <w:rPr>
          <w:color w:val="000000"/>
          <w:sz w:val="20"/>
          <w:szCs w:val="20"/>
        </w:rPr>
      </w:pPr>
    </w:p>
    <w:p w14:paraId="000001D0" w14:textId="786EA182" w:rsidR="00DA500D" w:rsidRPr="00D02DCF" w:rsidRDefault="00000000">
      <w:pPr>
        <w:pBdr>
          <w:top w:val="nil"/>
          <w:left w:val="nil"/>
          <w:bottom w:val="nil"/>
          <w:right w:val="nil"/>
          <w:between w:val="nil"/>
        </w:pBdr>
        <w:jc w:val="both"/>
        <w:rPr>
          <w:b/>
          <w:color w:val="000000"/>
          <w:sz w:val="20"/>
          <w:szCs w:val="20"/>
        </w:rPr>
      </w:pPr>
      <w:sdt>
        <w:sdtPr>
          <w:tag w:val="goog_rdk_33"/>
          <w:id w:val="-2132545594"/>
          <w:showingPlcHdr/>
        </w:sdtPr>
        <w:sdtContent>
          <w:r w:rsidR="00C43FCB">
            <w:t xml:space="preserve">     </w:t>
          </w:r>
          <w:commentRangeStart w:id="34"/>
        </w:sdtContent>
      </w:sdt>
      <w:r w:rsidR="0077281E" w:rsidRPr="00D02DCF">
        <w:rPr>
          <w:b/>
          <w:color w:val="000000"/>
          <w:sz w:val="20"/>
          <w:szCs w:val="20"/>
        </w:rPr>
        <w:t>Su determinación</w:t>
      </w:r>
    </w:p>
    <w:p w14:paraId="000001D1" w14:textId="77777777"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La determinación del riesgo residual se realiza a partir de que un control disminuye la probabilidad o impacto de un riesgo.</w:t>
      </w:r>
    </w:p>
    <w:p w14:paraId="000001D2" w14:textId="77777777" w:rsidR="00DA500D" w:rsidRPr="00D02DCF" w:rsidRDefault="00DA500D">
      <w:pPr>
        <w:pBdr>
          <w:top w:val="nil"/>
          <w:left w:val="nil"/>
          <w:bottom w:val="nil"/>
          <w:right w:val="nil"/>
          <w:between w:val="nil"/>
        </w:pBdr>
        <w:jc w:val="both"/>
        <w:rPr>
          <w:color w:val="000000"/>
          <w:sz w:val="20"/>
          <w:szCs w:val="20"/>
        </w:rPr>
      </w:pPr>
    </w:p>
    <w:p w14:paraId="000001D3" w14:textId="77777777" w:rsidR="00DA500D" w:rsidRPr="00D02DCF" w:rsidRDefault="0077281E">
      <w:pPr>
        <w:pBdr>
          <w:top w:val="nil"/>
          <w:left w:val="nil"/>
          <w:bottom w:val="nil"/>
          <w:right w:val="nil"/>
          <w:between w:val="nil"/>
        </w:pBdr>
        <w:jc w:val="both"/>
        <w:rPr>
          <w:b/>
          <w:color w:val="000000"/>
          <w:sz w:val="20"/>
          <w:szCs w:val="20"/>
        </w:rPr>
      </w:pPr>
      <w:r w:rsidRPr="00D02DCF">
        <w:rPr>
          <w:b/>
          <w:color w:val="000000"/>
          <w:sz w:val="20"/>
          <w:szCs w:val="20"/>
        </w:rPr>
        <w:t>¿Qué debe haberse hecho?</w:t>
      </w:r>
    </w:p>
    <w:p w14:paraId="000001D4" w14:textId="77777777"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 xml:space="preserve">Para determinar riesgos, es importante que se haya realizado un adecuado inventario, evaluación de controles y aplicación de </w:t>
      </w:r>
      <w:proofErr w:type="gramStart"/>
      <w:r w:rsidRPr="00D02DCF">
        <w:rPr>
          <w:color w:val="000000"/>
          <w:sz w:val="20"/>
          <w:szCs w:val="20"/>
        </w:rPr>
        <w:t>los mismos</w:t>
      </w:r>
      <w:proofErr w:type="gramEnd"/>
      <w:r w:rsidRPr="00D02DCF">
        <w:rPr>
          <w:color w:val="000000"/>
          <w:sz w:val="20"/>
          <w:szCs w:val="20"/>
        </w:rPr>
        <w:t xml:space="preserve"> a los riesgos del catálogo de riesgos, según corresponda.</w:t>
      </w:r>
    </w:p>
    <w:p w14:paraId="000001D5" w14:textId="77777777" w:rsidR="00DA500D" w:rsidRPr="00D02DCF" w:rsidRDefault="00DA500D">
      <w:pPr>
        <w:pBdr>
          <w:top w:val="nil"/>
          <w:left w:val="nil"/>
          <w:bottom w:val="nil"/>
          <w:right w:val="nil"/>
          <w:between w:val="nil"/>
        </w:pBdr>
        <w:jc w:val="both"/>
        <w:rPr>
          <w:color w:val="000000"/>
          <w:sz w:val="20"/>
          <w:szCs w:val="20"/>
        </w:rPr>
      </w:pPr>
    </w:p>
    <w:p w14:paraId="000001D6" w14:textId="77777777" w:rsidR="00DA500D" w:rsidRPr="00D02DCF" w:rsidRDefault="0077281E">
      <w:pPr>
        <w:pBdr>
          <w:top w:val="nil"/>
          <w:left w:val="nil"/>
          <w:bottom w:val="nil"/>
          <w:right w:val="nil"/>
          <w:between w:val="nil"/>
        </w:pBdr>
        <w:jc w:val="both"/>
        <w:rPr>
          <w:b/>
          <w:color w:val="000000"/>
          <w:sz w:val="20"/>
          <w:szCs w:val="20"/>
        </w:rPr>
      </w:pPr>
      <w:r w:rsidRPr="00D02DCF">
        <w:rPr>
          <w:b/>
          <w:color w:val="000000"/>
          <w:sz w:val="20"/>
          <w:szCs w:val="20"/>
        </w:rPr>
        <w:t>Acciones de tratamiento</w:t>
      </w:r>
    </w:p>
    <w:p w14:paraId="000001D7" w14:textId="7F76A3B1"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 xml:space="preserve">Una vez que se tengan los riesgos residuales se deben aplicar actividades de tratamiento para aquellos </w:t>
      </w:r>
      <w:proofErr w:type="gramStart"/>
      <w:r w:rsidRPr="00D02DCF">
        <w:rPr>
          <w:color w:val="000000"/>
          <w:sz w:val="20"/>
          <w:szCs w:val="20"/>
        </w:rPr>
        <w:t>que</w:t>
      </w:r>
      <w:proofErr w:type="gramEnd"/>
      <w:r w:rsidRPr="00D02DCF">
        <w:rPr>
          <w:color w:val="000000"/>
          <w:sz w:val="20"/>
          <w:szCs w:val="20"/>
        </w:rPr>
        <w:t xml:space="preserve"> como resultado, dieron críticos, altos o muy altos, según se considere.</w:t>
      </w:r>
      <w:commentRangeEnd w:id="34"/>
      <w:r w:rsidRPr="00D02DCF">
        <w:commentReference w:id="34"/>
      </w:r>
    </w:p>
    <w:p w14:paraId="000001D8" w14:textId="77777777" w:rsidR="00DA500D" w:rsidRPr="00D02DCF" w:rsidRDefault="00DA500D">
      <w:pPr>
        <w:pBdr>
          <w:top w:val="nil"/>
          <w:left w:val="nil"/>
          <w:bottom w:val="nil"/>
          <w:right w:val="nil"/>
          <w:between w:val="nil"/>
        </w:pBdr>
        <w:ind w:left="720"/>
        <w:jc w:val="both"/>
        <w:rPr>
          <w:color w:val="000000"/>
          <w:sz w:val="20"/>
          <w:szCs w:val="20"/>
        </w:rPr>
      </w:pPr>
    </w:p>
    <w:p w14:paraId="000001D9" w14:textId="77777777" w:rsidR="00DA500D" w:rsidRPr="00D02DCF" w:rsidRDefault="00DA500D">
      <w:pPr>
        <w:pBdr>
          <w:top w:val="nil"/>
          <w:left w:val="nil"/>
          <w:bottom w:val="nil"/>
          <w:right w:val="nil"/>
          <w:between w:val="nil"/>
        </w:pBdr>
        <w:jc w:val="both"/>
        <w:rPr>
          <w:color w:val="000000"/>
          <w:sz w:val="20"/>
          <w:szCs w:val="20"/>
        </w:rPr>
      </w:pPr>
    </w:p>
    <w:p w14:paraId="000001DA" w14:textId="77777777" w:rsidR="00DA500D" w:rsidRPr="00D02DCF" w:rsidRDefault="0077281E">
      <w:pPr>
        <w:numPr>
          <w:ilvl w:val="0"/>
          <w:numId w:val="6"/>
        </w:numPr>
        <w:pBdr>
          <w:top w:val="nil"/>
          <w:left w:val="nil"/>
          <w:bottom w:val="nil"/>
          <w:right w:val="nil"/>
          <w:between w:val="nil"/>
        </w:pBdr>
        <w:jc w:val="both"/>
        <w:rPr>
          <w:b/>
          <w:color w:val="000000"/>
          <w:sz w:val="20"/>
          <w:szCs w:val="20"/>
        </w:rPr>
      </w:pPr>
      <w:r w:rsidRPr="00D02DCF">
        <w:rPr>
          <w:b/>
          <w:color w:val="000000"/>
          <w:sz w:val="20"/>
          <w:szCs w:val="20"/>
        </w:rPr>
        <w:t>Matriz de riesgos</w:t>
      </w:r>
    </w:p>
    <w:p w14:paraId="000001DB" w14:textId="77777777" w:rsidR="00DA500D" w:rsidRPr="00D02DCF" w:rsidRDefault="00DA500D">
      <w:pPr>
        <w:pBdr>
          <w:top w:val="nil"/>
          <w:left w:val="nil"/>
          <w:bottom w:val="nil"/>
          <w:right w:val="nil"/>
          <w:between w:val="nil"/>
        </w:pBdr>
        <w:ind w:left="720"/>
        <w:jc w:val="both"/>
        <w:rPr>
          <w:color w:val="000000"/>
          <w:sz w:val="20"/>
          <w:szCs w:val="20"/>
        </w:rPr>
      </w:pPr>
    </w:p>
    <w:p w14:paraId="000001DC" w14:textId="77777777"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La matriz de riesgos se construye a partir de las evaluaciones de activos, probabilidad de riesgos, el impacto, controles y el riesgo residual. La matriz de riesgos permite tener la trazabilidad necesaria del resultado de análisis de un riesgo o de un activo de información.</w:t>
      </w:r>
    </w:p>
    <w:p w14:paraId="000001DD" w14:textId="77777777" w:rsidR="00DA500D" w:rsidRPr="00D02DCF" w:rsidRDefault="00DA500D">
      <w:pPr>
        <w:pBdr>
          <w:top w:val="nil"/>
          <w:left w:val="nil"/>
          <w:bottom w:val="nil"/>
          <w:right w:val="nil"/>
          <w:between w:val="nil"/>
        </w:pBdr>
        <w:jc w:val="both"/>
        <w:rPr>
          <w:color w:val="000000"/>
          <w:sz w:val="20"/>
          <w:szCs w:val="20"/>
        </w:rPr>
      </w:pPr>
    </w:p>
    <w:p w14:paraId="000001DE" w14:textId="77777777" w:rsidR="00DA500D" w:rsidRPr="00D02DCF" w:rsidRDefault="0077281E">
      <w:pPr>
        <w:pBdr>
          <w:top w:val="nil"/>
          <w:left w:val="nil"/>
          <w:bottom w:val="nil"/>
          <w:right w:val="nil"/>
          <w:between w:val="nil"/>
        </w:pBdr>
        <w:jc w:val="both"/>
        <w:rPr>
          <w:color w:val="000000"/>
          <w:sz w:val="20"/>
          <w:szCs w:val="20"/>
        </w:rPr>
      </w:pPr>
      <w:r w:rsidRPr="00D02DCF">
        <w:rPr>
          <w:noProof/>
          <w:color w:val="000000"/>
          <w:lang w:val="en-US" w:eastAsia="en-US"/>
        </w:rPr>
        <w:lastRenderedPageBreak/>
        <w:drawing>
          <wp:inline distT="0" distB="0" distL="0" distR="0" wp14:anchorId="7F930810" wp14:editId="46A952BC">
            <wp:extent cx="1861911" cy="1417086"/>
            <wp:effectExtent l="0" t="0" r="0" b="0"/>
            <wp:docPr id="2009959999" name="image27.jpg" descr="Matriz, Red, El Intercambio De Datos, Redes, Virus"/>
            <wp:cNvGraphicFramePr/>
            <a:graphic xmlns:a="http://schemas.openxmlformats.org/drawingml/2006/main">
              <a:graphicData uri="http://schemas.openxmlformats.org/drawingml/2006/picture">
                <pic:pic xmlns:pic="http://schemas.openxmlformats.org/drawingml/2006/picture">
                  <pic:nvPicPr>
                    <pic:cNvPr id="0" name="image27.jpg" descr="Matriz, Red, El Intercambio De Datos, Redes, Virus"/>
                    <pic:cNvPicPr preferRelativeResize="0"/>
                  </pic:nvPicPr>
                  <pic:blipFill>
                    <a:blip r:embed="rId51"/>
                    <a:srcRect/>
                    <a:stretch>
                      <a:fillRect/>
                    </a:stretch>
                  </pic:blipFill>
                  <pic:spPr>
                    <a:xfrm>
                      <a:off x="0" y="0"/>
                      <a:ext cx="1861911" cy="1417086"/>
                    </a:xfrm>
                    <a:prstGeom prst="rect">
                      <a:avLst/>
                    </a:prstGeom>
                    <a:ln/>
                  </pic:spPr>
                </pic:pic>
              </a:graphicData>
            </a:graphic>
          </wp:inline>
        </w:drawing>
      </w:r>
    </w:p>
    <w:p w14:paraId="000001DF" w14:textId="77777777" w:rsidR="00DA500D" w:rsidRPr="00D02DCF" w:rsidRDefault="00000000">
      <w:pPr>
        <w:pBdr>
          <w:top w:val="nil"/>
          <w:left w:val="nil"/>
          <w:bottom w:val="nil"/>
          <w:right w:val="nil"/>
          <w:between w:val="nil"/>
        </w:pBdr>
        <w:jc w:val="both"/>
        <w:rPr>
          <w:color w:val="000000"/>
          <w:sz w:val="20"/>
          <w:szCs w:val="20"/>
        </w:rPr>
      </w:pPr>
      <w:hyperlink r:id="rId52">
        <w:r w:rsidR="0077281E" w:rsidRPr="00D02DCF">
          <w:rPr>
            <w:color w:val="0000FF"/>
            <w:sz w:val="20"/>
            <w:szCs w:val="20"/>
            <w:u w:val="single"/>
          </w:rPr>
          <w:t>https://cdn.pixabay.com/photo/2015/11/06/13/12/matrix-1027571_960_720.jpg</w:t>
        </w:r>
      </w:hyperlink>
      <w:r w:rsidR="0077281E" w:rsidRPr="00D02DCF">
        <w:rPr>
          <w:color w:val="000000"/>
          <w:sz w:val="20"/>
          <w:szCs w:val="20"/>
        </w:rPr>
        <w:t xml:space="preserve"> </w:t>
      </w:r>
    </w:p>
    <w:p w14:paraId="000001E0" w14:textId="77777777" w:rsidR="00DA500D" w:rsidRPr="00D02DCF" w:rsidRDefault="00DA500D">
      <w:pPr>
        <w:pBdr>
          <w:top w:val="nil"/>
          <w:left w:val="nil"/>
          <w:bottom w:val="nil"/>
          <w:right w:val="nil"/>
          <w:between w:val="nil"/>
        </w:pBdr>
        <w:jc w:val="both"/>
        <w:rPr>
          <w:color w:val="000000"/>
          <w:sz w:val="20"/>
          <w:szCs w:val="20"/>
        </w:rPr>
      </w:pPr>
    </w:p>
    <w:p w14:paraId="000001E1" w14:textId="77777777"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La matriz debe contener un registro y valoración de:</w:t>
      </w:r>
    </w:p>
    <w:p w14:paraId="000001E3" w14:textId="32D5C77F" w:rsidR="00DA500D" w:rsidRPr="007461AB" w:rsidRDefault="0077281E" w:rsidP="007461AB">
      <w:pPr>
        <w:pStyle w:val="Prrafodelista"/>
        <w:numPr>
          <w:ilvl w:val="0"/>
          <w:numId w:val="11"/>
        </w:numPr>
        <w:pBdr>
          <w:top w:val="nil"/>
          <w:left w:val="nil"/>
          <w:bottom w:val="nil"/>
          <w:right w:val="nil"/>
          <w:between w:val="nil"/>
        </w:pBdr>
        <w:ind w:left="567"/>
        <w:jc w:val="both"/>
        <w:rPr>
          <w:color w:val="000000"/>
          <w:sz w:val="20"/>
          <w:szCs w:val="20"/>
        </w:rPr>
      </w:pPr>
      <w:r w:rsidRPr="007461AB">
        <w:rPr>
          <w:color w:val="000000"/>
          <w:sz w:val="20"/>
          <w:szCs w:val="20"/>
        </w:rPr>
        <w:t>Activos de información</w:t>
      </w:r>
      <w:r w:rsidR="007461AB">
        <w:rPr>
          <w:color w:val="000000"/>
          <w:sz w:val="20"/>
          <w:szCs w:val="20"/>
        </w:rPr>
        <w:t>.</w:t>
      </w:r>
    </w:p>
    <w:p w14:paraId="000001E4" w14:textId="4E531081" w:rsidR="00DA500D" w:rsidRPr="00D02DCF" w:rsidRDefault="0077281E" w:rsidP="007461AB">
      <w:pPr>
        <w:numPr>
          <w:ilvl w:val="1"/>
          <w:numId w:val="1"/>
        </w:numPr>
        <w:pBdr>
          <w:top w:val="nil"/>
          <w:left w:val="nil"/>
          <w:bottom w:val="nil"/>
          <w:right w:val="nil"/>
          <w:between w:val="nil"/>
        </w:pBdr>
        <w:ind w:left="567"/>
        <w:jc w:val="both"/>
        <w:rPr>
          <w:color w:val="000000"/>
          <w:sz w:val="20"/>
          <w:szCs w:val="20"/>
        </w:rPr>
      </w:pPr>
      <w:r w:rsidRPr="00D02DCF">
        <w:rPr>
          <w:color w:val="000000"/>
          <w:sz w:val="20"/>
          <w:szCs w:val="20"/>
        </w:rPr>
        <w:t>Riesgos; (Amenazas, principios afectados por amenazas, elementos vulnerables)</w:t>
      </w:r>
      <w:r w:rsidR="007461AB">
        <w:rPr>
          <w:color w:val="000000"/>
          <w:sz w:val="20"/>
          <w:szCs w:val="20"/>
        </w:rPr>
        <w:t>.</w:t>
      </w:r>
    </w:p>
    <w:p w14:paraId="000001E5" w14:textId="63ACF5A2" w:rsidR="00DA500D" w:rsidRPr="00D02DCF" w:rsidRDefault="0077281E" w:rsidP="007461AB">
      <w:pPr>
        <w:numPr>
          <w:ilvl w:val="1"/>
          <w:numId w:val="1"/>
        </w:numPr>
        <w:pBdr>
          <w:top w:val="nil"/>
          <w:left w:val="nil"/>
          <w:bottom w:val="nil"/>
          <w:right w:val="nil"/>
          <w:between w:val="nil"/>
        </w:pBdr>
        <w:ind w:left="567"/>
        <w:jc w:val="both"/>
        <w:rPr>
          <w:color w:val="000000"/>
          <w:sz w:val="20"/>
          <w:szCs w:val="20"/>
        </w:rPr>
      </w:pPr>
      <w:r w:rsidRPr="00D02DCF">
        <w:rPr>
          <w:color w:val="000000"/>
          <w:sz w:val="20"/>
          <w:szCs w:val="20"/>
        </w:rPr>
        <w:t>Probabilidad de riesgos</w:t>
      </w:r>
      <w:r w:rsidR="007461AB">
        <w:rPr>
          <w:color w:val="000000"/>
          <w:sz w:val="20"/>
          <w:szCs w:val="20"/>
        </w:rPr>
        <w:t>.</w:t>
      </w:r>
    </w:p>
    <w:p w14:paraId="000001E6" w14:textId="7D5840B5" w:rsidR="00DA500D" w:rsidRPr="00D02DCF" w:rsidRDefault="0077281E" w:rsidP="007461AB">
      <w:pPr>
        <w:numPr>
          <w:ilvl w:val="1"/>
          <w:numId w:val="1"/>
        </w:numPr>
        <w:pBdr>
          <w:top w:val="nil"/>
          <w:left w:val="nil"/>
          <w:bottom w:val="nil"/>
          <w:right w:val="nil"/>
          <w:between w:val="nil"/>
        </w:pBdr>
        <w:ind w:left="567"/>
        <w:jc w:val="both"/>
        <w:rPr>
          <w:color w:val="000000"/>
          <w:sz w:val="20"/>
          <w:szCs w:val="20"/>
        </w:rPr>
      </w:pPr>
      <w:r w:rsidRPr="00D02DCF">
        <w:rPr>
          <w:color w:val="000000"/>
          <w:sz w:val="20"/>
          <w:szCs w:val="20"/>
        </w:rPr>
        <w:t>Dimensiones de Impactos organizacionales</w:t>
      </w:r>
      <w:r w:rsidR="007461AB">
        <w:rPr>
          <w:color w:val="000000"/>
          <w:sz w:val="20"/>
          <w:szCs w:val="20"/>
        </w:rPr>
        <w:t>.</w:t>
      </w:r>
    </w:p>
    <w:p w14:paraId="000001E7" w14:textId="3DB75F6F" w:rsidR="00DA500D" w:rsidRPr="00D02DCF" w:rsidRDefault="0077281E" w:rsidP="007461AB">
      <w:pPr>
        <w:numPr>
          <w:ilvl w:val="1"/>
          <w:numId w:val="1"/>
        </w:numPr>
        <w:pBdr>
          <w:top w:val="nil"/>
          <w:left w:val="nil"/>
          <w:bottom w:val="nil"/>
          <w:right w:val="nil"/>
          <w:between w:val="nil"/>
        </w:pBdr>
        <w:ind w:left="567"/>
        <w:jc w:val="both"/>
        <w:rPr>
          <w:color w:val="000000"/>
          <w:sz w:val="20"/>
          <w:szCs w:val="20"/>
        </w:rPr>
      </w:pPr>
      <w:r w:rsidRPr="00D02DCF">
        <w:rPr>
          <w:color w:val="000000"/>
          <w:sz w:val="20"/>
          <w:szCs w:val="20"/>
        </w:rPr>
        <w:t>Cálculo del Riesgo inherente</w:t>
      </w:r>
      <w:r w:rsidR="007461AB">
        <w:rPr>
          <w:color w:val="000000"/>
          <w:sz w:val="20"/>
          <w:szCs w:val="20"/>
        </w:rPr>
        <w:t>.</w:t>
      </w:r>
    </w:p>
    <w:p w14:paraId="000001E8" w14:textId="3ED4EC95" w:rsidR="00DA500D" w:rsidRPr="00D02DCF" w:rsidRDefault="0077281E" w:rsidP="007461AB">
      <w:pPr>
        <w:numPr>
          <w:ilvl w:val="1"/>
          <w:numId w:val="1"/>
        </w:numPr>
        <w:pBdr>
          <w:top w:val="nil"/>
          <w:left w:val="nil"/>
          <w:bottom w:val="nil"/>
          <w:right w:val="nil"/>
          <w:between w:val="nil"/>
        </w:pBdr>
        <w:ind w:left="567"/>
        <w:jc w:val="both"/>
        <w:rPr>
          <w:color w:val="000000"/>
          <w:sz w:val="20"/>
          <w:szCs w:val="20"/>
        </w:rPr>
      </w:pPr>
      <w:r w:rsidRPr="00D02DCF">
        <w:rPr>
          <w:color w:val="000000"/>
          <w:sz w:val="20"/>
          <w:szCs w:val="20"/>
        </w:rPr>
        <w:t>Controles y aplicación de controles al catálogo de riesgos</w:t>
      </w:r>
      <w:r w:rsidR="007461AB">
        <w:rPr>
          <w:color w:val="000000"/>
          <w:sz w:val="20"/>
          <w:szCs w:val="20"/>
        </w:rPr>
        <w:t>.</w:t>
      </w:r>
    </w:p>
    <w:p w14:paraId="000001E9" w14:textId="0984E002" w:rsidR="00DA500D" w:rsidRPr="00D02DCF" w:rsidRDefault="0077281E" w:rsidP="007461AB">
      <w:pPr>
        <w:numPr>
          <w:ilvl w:val="1"/>
          <w:numId w:val="1"/>
        </w:numPr>
        <w:pBdr>
          <w:top w:val="nil"/>
          <w:left w:val="nil"/>
          <w:bottom w:val="nil"/>
          <w:right w:val="nil"/>
          <w:between w:val="nil"/>
        </w:pBdr>
        <w:ind w:left="567"/>
        <w:jc w:val="both"/>
        <w:rPr>
          <w:color w:val="000000"/>
          <w:sz w:val="20"/>
          <w:szCs w:val="20"/>
        </w:rPr>
      </w:pPr>
      <w:r w:rsidRPr="00D02DCF">
        <w:rPr>
          <w:color w:val="000000"/>
          <w:sz w:val="20"/>
          <w:szCs w:val="20"/>
        </w:rPr>
        <w:t>Cálculo del riesgo residual</w:t>
      </w:r>
      <w:r w:rsidR="007461AB">
        <w:rPr>
          <w:color w:val="000000"/>
          <w:sz w:val="20"/>
          <w:szCs w:val="20"/>
        </w:rPr>
        <w:t>.</w:t>
      </w:r>
    </w:p>
    <w:p w14:paraId="000001EA" w14:textId="77777777" w:rsidR="00DA500D" w:rsidRPr="00D02DCF" w:rsidRDefault="00DA500D" w:rsidP="007461AB">
      <w:pPr>
        <w:pBdr>
          <w:top w:val="nil"/>
          <w:left w:val="nil"/>
          <w:bottom w:val="nil"/>
          <w:right w:val="nil"/>
          <w:between w:val="nil"/>
        </w:pBdr>
        <w:jc w:val="both"/>
        <w:rPr>
          <w:color w:val="000000"/>
          <w:sz w:val="20"/>
          <w:szCs w:val="20"/>
        </w:rPr>
      </w:pPr>
    </w:p>
    <w:p w14:paraId="000001EB" w14:textId="77777777" w:rsidR="00DA500D" w:rsidRPr="00D02DCF" w:rsidRDefault="00DA500D" w:rsidP="007461AB">
      <w:pPr>
        <w:pBdr>
          <w:top w:val="nil"/>
          <w:left w:val="nil"/>
          <w:bottom w:val="nil"/>
          <w:right w:val="nil"/>
          <w:between w:val="nil"/>
        </w:pBdr>
        <w:jc w:val="both"/>
        <w:rPr>
          <w:color w:val="000000"/>
          <w:sz w:val="20"/>
          <w:szCs w:val="20"/>
        </w:rPr>
      </w:pPr>
    </w:p>
    <w:p w14:paraId="000001EC" w14:textId="77777777" w:rsidR="00DA500D" w:rsidRPr="00D02DCF" w:rsidRDefault="0077281E" w:rsidP="007461AB">
      <w:pPr>
        <w:pBdr>
          <w:top w:val="nil"/>
          <w:left w:val="nil"/>
          <w:bottom w:val="nil"/>
          <w:right w:val="nil"/>
          <w:between w:val="nil"/>
        </w:pBdr>
        <w:jc w:val="both"/>
        <w:rPr>
          <w:b/>
          <w:color w:val="000000"/>
          <w:sz w:val="20"/>
          <w:szCs w:val="20"/>
        </w:rPr>
      </w:pPr>
      <w:r w:rsidRPr="00D02DCF">
        <w:rPr>
          <w:b/>
          <w:color w:val="000000"/>
          <w:sz w:val="20"/>
          <w:szCs w:val="20"/>
        </w:rPr>
        <w:t>8.1. Diligenciamiento de la matriz de riesgos</w:t>
      </w:r>
    </w:p>
    <w:p w14:paraId="000001ED" w14:textId="77777777" w:rsidR="00DA500D" w:rsidRPr="00D02DCF" w:rsidRDefault="00DA500D" w:rsidP="007461AB">
      <w:pPr>
        <w:pBdr>
          <w:top w:val="nil"/>
          <w:left w:val="nil"/>
          <w:bottom w:val="nil"/>
          <w:right w:val="nil"/>
          <w:between w:val="nil"/>
        </w:pBdr>
        <w:jc w:val="both"/>
        <w:rPr>
          <w:b/>
          <w:color w:val="000000"/>
          <w:sz w:val="20"/>
          <w:szCs w:val="20"/>
        </w:rPr>
      </w:pPr>
    </w:p>
    <w:p w14:paraId="000001EE" w14:textId="70F4430A" w:rsidR="00DA500D" w:rsidRPr="00D02DCF" w:rsidRDefault="00000000" w:rsidP="007461AB">
      <w:pPr>
        <w:pBdr>
          <w:top w:val="nil"/>
          <w:left w:val="nil"/>
          <w:bottom w:val="nil"/>
          <w:right w:val="nil"/>
          <w:between w:val="nil"/>
        </w:pBdr>
        <w:jc w:val="both"/>
        <w:rPr>
          <w:color w:val="202124"/>
          <w:sz w:val="20"/>
          <w:szCs w:val="20"/>
          <w:highlight w:val="white"/>
        </w:rPr>
      </w:pPr>
      <w:sdt>
        <w:sdtPr>
          <w:tag w:val="goog_rdk_35"/>
          <w:id w:val="-1209875281"/>
        </w:sdtPr>
        <w:sdtContent>
          <w:commentRangeStart w:id="35"/>
        </w:sdtContent>
      </w:sdt>
      <w:r w:rsidR="0077281E" w:rsidRPr="00D02DCF">
        <w:rPr>
          <w:color w:val="202124"/>
          <w:sz w:val="20"/>
          <w:szCs w:val="20"/>
          <w:highlight w:val="white"/>
        </w:rPr>
        <w:t>La </w:t>
      </w:r>
      <w:r w:rsidR="00A05589" w:rsidRPr="00D02DCF">
        <w:rPr>
          <w:color w:val="202124"/>
          <w:sz w:val="20"/>
          <w:szCs w:val="20"/>
          <w:highlight w:val="white"/>
        </w:rPr>
        <w:t xml:space="preserve">matriz de riesgos </w:t>
      </w:r>
      <w:r w:rsidR="0077281E" w:rsidRPr="00D02DCF">
        <w:rPr>
          <w:color w:val="202124"/>
          <w:sz w:val="20"/>
          <w:szCs w:val="20"/>
          <w:highlight w:val="white"/>
        </w:rPr>
        <w:t>se convierte en instrumento clave para lograr que la organización gestiones y determin</w:t>
      </w:r>
      <w:r w:rsidR="007D5DF2">
        <w:rPr>
          <w:color w:val="202124"/>
          <w:sz w:val="20"/>
          <w:szCs w:val="20"/>
          <w:highlight w:val="white"/>
        </w:rPr>
        <w:t>ar</w:t>
      </w:r>
      <w:r w:rsidR="0077281E" w:rsidRPr="00D02DCF">
        <w:rPr>
          <w:color w:val="202124"/>
          <w:sz w:val="20"/>
          <w:szCs w:val="20"/>
          <w:highlight w:val="white"/>
        </w:rPr>
        <w:t xml:space="preserve"> con la mayor objetividad, todos y cada uno de los riesgos relevantes y no relevantes, que afectarían o no, y en qué medida, la ciberseguridad y la seguridad de la información</w:t>
      </w:r>
      <w:r w:rsidR="007D5DF2">
        <w:rPr>
          <w:color w:val="202124"/>
          <w:sz w:val="20"/>
          <w:szCs w:val="20"/>
          <w:highlight w:val="white"/>
        </w:rPr>
        <w:t>,</w:t>
      </w:r>
      <w:r w:rsidR="0077281E" w:rsidRPr="00D02DCF">
        <w:rPr>
          <w:color w:val="202124"/>
          <w:sz w:val="20"/>
          <w:szCs w:val="20"/>
          <w:highlight w:val="white"/>
        </w:rPr>
        <w:t xml:space="preserve"> </w:t>
      </w:r>
      <w:r w:rsidR="007D5DF2">
        <w:rPr>
          <w:color w:val="202124"/>
          <w:sz w:val="20"/>
          <w:szCs w:val="20"/>
          <w:highlight w:val="white"/>
        </w:rPr>
        <w:t>a</w:t>
      </w:r>
      <w:r w:rsidR="0077281E" w:rsidRPr="00D02DCF">
        <w:rPr>
          <w:color w:val="202124"/>
          <w:sz w:val="20"/>
          <w:szCs w:val="20"/>
          <w:highlight w:val="white"/>
        </w:rPr>
        <w:t xml:space="preserve">sí como también la seguridad general de la infraestructura, </w:t>
      </w:r>
      <w:r w:rsidR="007D5DF2">
        <w:rPr>
          <w:color w:val="202124"/>
          <w:sz w:val="20"/>
          <w:szCs w:val="20"/>
          <w:highlight w:val="white"/>
        </w:rPr>
        <w:t xml:space="preserve">el </w:t>
      </w:r>
      <w:r w:rsidR="0077281E" w:rsidRPr="00D02DCF">
        <w:rPr>
          <w:color w:val="202124"/>
          <w:sz w:val="20"/>
          <w:szCs w:val="20"/>
          <w:highlight w:val="white"/>
        </w:rPr>
        <w:t xml:space="preserve">talento humano, </w:t>
      </w:r>
      <w:r w:rsidR="007D5DF2">
        <w:rPr>
          <w:color w:val="202124"/>
          <w:sz w:val="20"/>
          <w:szCs w:val="20"/>
          <w:highlight w:val="white"/>
        </w:rPr>
        <w:t xml:space="preserve">las </w:t>
      </w:r>
      <w:r w:rsidR="0077281E" w:rsidRPr="00D02DCF">
        <w:rPr>
          <w:color w:val="202124"/>
          <w:sz w:val="20"/>
          <w:szCs w:val="20"/>
          <w:highlight w:val="white"/>
        </w:rPr>
        <w:t>redes de servicios,</w:t>
      </w:r>
      <w:r w:rsidR="007D5DF2">
        <w:rPr>
          <w:color w:val="202124"/>
          <w:sz w:val="20"/>
          <w:szCs w:val="20"/>
          <w:highlight w:val="white"/>
        </w:rPr>
        <w:t xml:space="preserve"> los</w:t>
      </w:r>
      <w:r w:rsidR="0077281E" w:rsidRPr="00D02DCF">
        <w:rPr>
          <w:color w:val="202124"/>
          <w:sz w:val="20"/>
          <w:szCs w:val="20"/>
          <w:highlight w:val="white"/>
        </w:rPr>
        <w:t xml:space="preserve"> procesos, etc.</w:t>
      </w:r>
    </w:p>
    <w:p w14:paraId="000001EF" w14:textId="77777777" w:rsidR="00DA500D" w:rsidRPr="00D02DCF" w:rsidRDefault="0077281E" w:rsidP="007461AB">
      <w:pPr>
        <w:pBdr>
          <w:top w:val="nil"/>
          <w:left w:val="nil"/>
          <w:bottom w:val="nil"/>
          <w:right w:val="nil"/>
          <w:between w:val="nil"/>
        </w:pBdr>
        <w:jc w:val="both"/>
        <w:rPr>
          <w:color w:val="202124"/>
          <w:sz w:val="20"/>
          <w:szCs w:val="20"/>
          <w:highlight w:val="white"/>
        </w:rPr>
      </w:pPr>
      <w:r w:rsidRPr="00D02DCF">
        <w:rPr>
          <w:noProof/>
          <w:color w:val="000000"/>
          <w:lang w:val="en-US" w:eastAsia="en-US"/>
        </w:rPr>
        <w:drawing>
          <wp:inline distT="0" distB="0" distL="0" distR="0" wp14:anchorId="68D7D920" wp14:editId="3BB190DE">
            <wp:extent cx="1954056" cy="1099157"/>
            <wp:effectExtent l="0" t="0" r="0" b="0"/>
            <wp:docPr id="2009960000" name="image19.png" descr="Hexágonos, Fondo, Geométrico, Verde, Negro, La Matriz"/>
            <wp:cNvGraphicFramePr/>
            <a:graphic xmlns:a="http://schemas.openxmlformats.org/drawingml/2006/main">
              <a:graphicData uri="http://schemas.openxmlformats.org/drawingml/2006/picture">
                <pic:pic xmlns:pic="http://schemas.openxmlformats.org/drawingml/2006/picture">
                  <pic:nvPicPr>
                    <pic:cNvPr id="0" name="image19.png" descr="Hexágonos, Fondo, Geométrico, Verde, Negro, La Matriz"/>
                    <pic:cNvPicPr preferRelativeResize="0"/>
                  </pic:nvPicPr>
                  <pic:blipFill>
                    <a:blip r:embed="rId53"/>
                    <a:srcRect/>
                    <a:stretch>
                      <a:fillRect/>
                    </a:stretch>
                  </pic:blipFill>
                  <pic:spPr>
                    <a:xfrm>
                      <a:off x="0" y="0"/>
                      <a:ext cx="1954056" cy="1099157"/>
                    </a:xfrm>
                    <a:prstGeom prst="rect">
                      <a:avLst/>
                    </a:prstGeom>
                    <a:ln/>
                  </pic:spPr>
                </pic:pic>
              </a:graphicData>
            </a:graphic>
          </wp:inline>
        </w:drawing>
      </w:r>
    </w:p>
    <w:p w14:paraId="000001F0" w14:textId="77777777" w:rsidR="00DA500D" w:rsidRPr="00D02DCF" w:rsidRDefault="00000000" w:rsidP="007461AB">
      <w:pPr>
        <w:pBdr>
          <w:top w:val="nil"/>
          <w:left w:val="nil"/>
          <w:bottom w:val="nil"/>
          <w:right w:val="nil"/>
          <w:between w:val="nil"/>
        </w:pBdr>
        <w:jc w:val="both"/>
        <w:rPr>
          <w:color w:val="202124"/>
          <w:sz w:val="20"/>
          <w:szCs w:val="20"/>
          <w:highlight w:val="white"/>
        </w:rPr>
      </w:pPr>
      <w:hyperlink r:id="rId54">
        <w:r w:rsidR="0077281E" w:rsidRPr="00D02DCF">
          <w:rPr>
            <w:color w:val="0000FF"/>
            <w:sz w:val="20"/>
            <w:szCs w:val="20"/>
            <w:highlight w:val="white"/>
            <w:u w:val="single"/>
          </w:rPr>
          <w:t>https://cdn.pixabay.com/photo/2016/05/24/14/42/green-1412466_960_720.png</w:t>
        </w:r>
      </w:hyperlink>
      <w:r w:rsidR="0077281E" w:rsidRPr="00D02DCF">
        <w:rPr>
          <w:color w:val="202124"/>
          <w:sz w:val="20"/>
          <w:szCs w:val="20"/>
          <w:highlight w:val="white"/>
        </w:rPr>
        <w:t xml:space="preserve"> </w:t>
      </w:r>
      <w:commentRangeEnd w:id="35"/>
      <w:r w:rsidR="0077281E" w:rsidRPr="00D02DCF">
        <w:commentReference w:id="35"/>
      </w:r>
    </w:p>
    <w:p w14:paraId="000001F1" w14:textId="77777777" w:rsidR="00DA500D" w:rsidRPr="00D02DCF" w:rsidRDefault="00DA500D" w:rsidP="007461AB">
      <w:pPr>
        <w:pBdr>
          <w:top w:val="nil"/>
          <w:left w:val="nil"/>
          <w:bottom w:val="nil"/>
          <w:right w:val="nil"/>
          <w:between w:val="nil"/>
        </w:pBdr>
        <w:jc w:val="both"/>
        <w:rPr>
          <w:color w:val="202124"/>
          <w:sz w:val="20"/>
          <w:szCs w:val="20"/>
          <w:highlight w:val="white"/>
        </w:rPr>
      </w:pPr>
    </w:p>
    <w:p w14:paraId="000001F2" w14:textId="24999D88" w:rsidR="00DA500D" w:rsidRPr="00D02DCF" w:rsidRDefault="0077281E" w:rsidP="007461AB">
      <w:pPr>
        <w:pBdr>
          <w:top w:val="nil"/>
          <w:left w:val="nil"/>
          <w:bottom w:val="nil"/>
          <w:right w:val="nil"/>
          <w:between w:val="nil"/>
        </w:pBdr>
        <w:jc w:val="both"/>
        <w:rPr>
          <w:b/>
          <w:color w:val="000000"/>
          <w:sz w:val="20"/>
          <w:szCs w:val="20"/>
        </w:rPr>
      </w:pPr>
      <w:r w:rsidRPr="00D02DCF">
        <w:rPr>
          <w:color w:val="202124"/>
          <w:sz w:val="20"/>
          <w:szCs w:val="20"/>
          <w:highlight w:val="white"/>
        </w:rPr>
        <w:t>Diligenciar la matriz de riesgos, es una acción sencilla que implica analizar los procesos, funciones y tareas que, en la organización, desarrollan tanto sus colaboradores como, incluso, los activos mismos de información. Visualice y analice la referencia de matriz de riesgos que le presentamos</w:t>
      </w:r>
      <w:r w:rsidR="007D5DF2">
        <w:rPr>
          <w:color w:val="202124"/>
          <w:sz w:val="20"/>
          <w:szCs w:val="20"/>
        </w:rPr>
        <w:t>, ver tabla 12.</w:t>
      </w:r>
    </w:p>
    <w:p w14:paraId="000001F3" w14:textId="77777777" w:rsidR="00DA500D" w:rsidRPr="00D02DCF" w:rsidRDefault="00DA500D" w:rsidP="007461AB">
      <w:pPr>
        <w:pBdr>
          <w:top w:val="nil"/>
          <w:left w:val="nil"/>
          <w:bottom w:val="nil"/>
          <w:right w:val="nil"/>
          <w:between w:val="nil"/>
        </w:pBdr>
        <w:jc w:val="both"/>
        <w:rPr>
          <w:b/>
          <w:color w:val="000000"/>
          <w:sz w:val="20"/>
          <w:szCs w:val="20"/>
        </w:rPr>
      </w:pPr>
    </w:p>
    <w:p w14:paraId="000001F4" w14:textId="77777777" w:rsidR="00DA500D" w:rsidRPr="00D02DCF" w:rsidRDefault="0077281E" w:rsidP="007461AB">
      <w:pPr>
        <w:pBdr>
          <w:top w:val="nil"/>
          <w:left w:val="nil"/>
          <w:bottom w:val="nil"/>
          <w:right w:val="nil"/>
          <w:between w:val="nil"/>
        </w:pBdr>
        <w:jc w:val="both"/>
        <w:rPr>
          <w:b/>
          <w:color w:val="000000"/>
          <w:sz w:val="20"/>
          <w:szCs w:val="20"/>
        </w:rPr>
      </w:pPr>
      <w:r w:rsidRPr="00D02DCF">
        <w:rPr>
          <w:b/>
          <w:color w:val="000000"/>
          <w:sz w:val="20"/>
          <w:szCs w:val="20"/>
        </w:rPr>
        <w:t>Tabla 12</w:t>
      </w:r>
    </w:p>
    <w:p w14:paraId="000001F5" w14:textId="77777777" w:rsidR="00DA500D" w:rsidRPr="00D02DCF" w:rsidRDefault="0077281E" w:rsidP="007461AB">
      <w:pPr>
        <w:pBdr>
          <w:top w:val="nil"/>
          <w:left w:val="nil"/>
          <w:bottom w:val="nil"/>
          <w:right w:val="nil"/>
          <w:between w:val="nil"/>
        </w:pBdr>
        <w:jc w:val="both"/>
        <w:rPr>
          <w:color w:val="000000"/>
          <w:sz w:val="20"/>
          <w:szCs w:val="20"/>
        </w:rPr>
      </w:pPr>
      <w:r w:rsidRPr="00D02DCF">
        <w:rPr>
          <w:i/>
          <w:color w:val="000000"/>
          <w:sz w:val="20"/>
          <w:szCs w:val="20"/>
        </w:rPr>
        <w:t>Referencia matriz de riesgos</w:t>
      </w:r>
    </w:p>
    <w:tbl>
      <w:tblPr>
        <w:tblStyle w:val="af2"/>
        <w:tblW w:w="1009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45"/>
        <w:gridCol w:w="886"/>
        <w:gridCol w:w="1111"/>
        <w:gridCol w:w="864"/>
        <w:gridCol w:w="1012"/>
        <w:gridCol w:w="736"/>
        <w:gridCol w:w="1233"/>
        <w:gridCol w:w="891"/>
        <w:gridCol w:w="1005"/>
        <w:gridCol w:w="1116"/>
      </w:tblGrid>
      <w:tr w:rsidR="00DA500D" w:rsidRPr="00D02DCF" w14:paraId="0762C892" w14:textId="77777777">
        <w:trPr>
          <w:jc w:val="center"/>
        </w:trPr>
        <w:tc>
          <w:tcPr>
            <w:tcW w:w="1245" w:type="dxa"/>
            <w:vMerge w:val="restart"/>
            <w:shd w:val="clear" w:color="auto" w:fill="E5DFEC"/>
            <w:vAlign w:val="center"/>
          </w:tcPr>
          <w:p w14:paraId="000001F6"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Activo</w:t>
            </w:r>
          </w:p>
        </w:tc>
        <w:tc>
          <w:tcPr>
            <w:tcW w:w="3873" w:type="dxa"/>
            <w:gridSpan w:val="4"/>
            <w:shd w:val="clear" w:color="auto" w:fill="E5DFEC"/>
            <w:vAlign w:val="center"/>
          </w:tcPr>
          <w:p w14:paraId="000001F7"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ACTIVO Y RIESGO INHERENTE</w:t>
            </w:r>
          </w:p>
        </w:tc>
        <w:tc>
          <w:tcPr>
            <w:tcW w:w="4981" w:type="dxa"/>
            <w:gridSpan w:val="5"/>
            <w:shd w:val="clear" w:color="auto" w:fill="E5DFEC"/>
            <w:vAlign w:val="center"/>
          </w:tcPr>
          <w:p w14:paraId="000001FB"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CONTROLES Y RIESGO RESIDUAL</w:t>
            </w:r>
          </w:p>
        </w:tc>
      </w:tr>
      <w:tr w:rsidR="00DA500D" w:rsidRPr="00D02DCF" w14:paraId="73B52AC1" w14:textId="77777777">
        <w:trPr>
          <w:jc w:val="center"/>
        </w:trPr>
        <w:tc>
          <w:tcPr>
            <w:tcW w:w="1245" w:type="dxa"/>
            <w:vMerge/>
            <w:shd w:val="clear" w:color="auto" w:fill="E5DFEC"/>
            <w:vAlign w:val="center"/>
          </w:tcPr>
          <w:p w14:paraId="00000200" w14:textId="77777777" w:rsidR="00DA500D" w:rsidRPr="00D02DCF" w:rsidRDefault="00DA500D">
            <w:pPr>
              <w:widowControl w:val="0"/>
              <w:pBdr>
                <w:top w:val="nil"/>
                <w:left w:val="nil"/>
                <w:bottom w:val="nil"/>
                <w:right w:val="nil"/>
                <w:between w:val="nil"/>
              </w:pBdr>
              <w:spacing w:line="276" w:lineRule="auto"/>
              <w:rPr>
                <w:color w:val="000000"/>
                <w:sz w:val="16"/>
                <w:szCs w:val="16"/>
              </w:rPr>
            </w:pPr>
          </w:p>
        </w:tc>
        <w:tc>
          <w:tcPr>
            <w:tcW w:w="886" w:type="dxa"/>
            <w:shd w:val="clear" w:color="auto" w:fill="B8CCE4"/>
            <w:vAlign w:val="center"/>
          </w:tcPr>
          <w:p w14:paraId="00000201" w14:textId="77777777" w:rsidR="00DA500D" w:rsidRPr="00D02DCF" w:rsidRDefault="0077281E">
            <w:pPr>
              <w:pBdr>
                <w:top w:val="nil"/>
                <w:left w:val="nil"/>
                <w:bottom w:val="nil"/>
                <w:right w:val="nil"/>
                <w:between w:val="nil"/>
              </w:pBdr>
              <w:spacing w:line="276" w:lineRule="auto"/>
              <w:jc w:val="center"/>
              <w:rPr>
                <w:b w:val="0"/>
                <w:i/>
                <w:color w:val="000000"/>
                <w:sz w:val="16"/>
                <w:szCs w:val="16"/>
              </w:rPr>
            </w:pPr>
            <w:r w:rsidRPr="00D02DCF">
              <w:rPr>
                <w:b w:val="0"/>
                <w:i/>
                <w:color w:val="000000"/>
                <w:sz w:val="16"/>
                <w:szCs w:val="16"/>
              </w:rPr>
              <w:t>Valor Activo</w:t>
            </w:r>
          </w:p>
        </w:tc>
        <w:tc>
          <w:tcPr>
            <w:tcW w:w="1111" w:type="dxa"/>
            <w:shd w:val="clear" w:color="auto" w:fill="B8CCE4"/>
            <w:vAlign w:val="center"/>
          </w:tcPr>
          <w:p w14:paraId="00000202" w14:textId="77777777" w:rsidR="00DA500D" w:rsidRPr="00D02DCF" w:rsidRDefault="0077281E">
            <w:pPr>
              <w:pBdr>
                <w:top w:val="nil"/>
                <w:left w:val="nil"/>
                <w:bottom w:val="nil"/>
                <w:right w:val="nil"/>
                <w:between w:val="nil"/>
              </w:pBdr>
              <w:spacing w:line="276" w:lineRule="auto"/>
              <w:jc w:val="center"/>
              <w:rPr>
                <w:b w:val="0"/>
                <w:i/>
                <w:color w:val="000000"/>
                <w:sz w:val="16"/>
                <w:szCs w:val="16"/>
              </w:rPr>
            </w:pPr>
            <w:r w:rsidRPr="00D02DCF">
              <w:rPr>
                <w:b w:val="0"/>
                <w:i/>
                <w:color w:val="000000"/>
                <w:sz w:val="16"/>
                <w:szCs w:val="16"/>
              </w:rPr>
              <w:t>Probabilidad Total.</w:t>
            </w:r>
          </w:p>
        </w:tc>
        <w:tc>
          <w:tcPr>
            <w:tcW w:w="864" w:type="dxa"/>
            <w:shd w:val="clear" w:color="auto" w:fill="B8CCE4"/>
            <w:vAlign w:val="center"/>
          </w:tcPr>
          <w:p w14:paraId="00000203" w14:textId="77777777" w:rsidR="00DA500D" w:rsidRPr="00D02DCF" w:rsidRDefault="0077281E">
            <w:pPr>
              <w:pBdr>
                <w:top w:val="nil"/>
                <w:left w:val="nil"/>
                <w:bottom w:val="nil"/>
                <w:right w:val="nil"/>
                <w:between w:val="nil"/>
              </w:pBdr>
              <w:spacing w:line="276" w:lineRule="auto"/>
              <w:jc w:val="center"/>
              <w:rPr>
                <w:b w:val="0"/>
                <w:i/>
                <w:color w:val="000000"/>
                <w:sz w:val="16"/>
                <w:szCs w:val="16"/>
              </w:rPr>
            </w:pPr>
            <w:r w:rsidRPr="00D02DCF">
              <w:rPr>
                <w:b w:val="0"/>
                <w:i/>
                <w:color w:val="000000"/>
                <w:sz w:val="16"/>
                <w:szCs w:val="16"/>
              </w:rPr>
              <w:t>Impacto General</w:t>
            </w:r>
          </w:p>
        </w:tc>
        <w:tc>
          <w:tcPr>
            <w:tcW w:w="1012" w:type="dxa"/>
            <w:shd w:val="clear" w:color="auto" w:fill="B8CCE4"/>
            <w:vAlign w:val="center"/>
          </w:tcPr>
          <w:p w14:paraId="00000204"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Riesgo Inherente</w:t>
            </w:r>
          </w:p>
        </w:tc>
        <w:tc>
          <w:tcPr>
            <w:tcW w:w="736" w:type="dxa"/>
            <w:shd w:val="clear" w:color="auto" w:fill="95B3D7"/>
            <w:vAlign w:val="center"/>
          </w:tcPr>
          <w:p w14:paraId="00000205" w14:textId="77777777" w:rsidR="00DA500D" w:rsidRPr="00D02DCF" w:rsidRDefault="0077281E">
            <w:pPr>
              <w:pBdr>
                <w:top w:val="nil"/>
                <w:left w:val="nil"/>
                <w:bottom w:val="nil"/>
                <w:right w:val="nil"/>
                <w:between w:val="nil"/>
              </w:pBdr>
              <w:spacing w:line="276" w:lineRule="auto"/>
              <w:jc w:val="center"/>
              <w:rPr>
                <w:b w:val="0"/>
                <w:i/>
                <w:color w:val="000000"/>
                <w:sz w:val="16"/>
                <w:szCs w:val="16"/>
              </w:rPr>
            </w:pPr>
            <w:r w:rsidRPr="00D02DCF">
              <w:rPr>
                <w:b w:val="0"/>
                <w:i/>
                <w:color w:val="000000"/>
                <w:sz w:val="16"/>
                <w:szCs w:val="16"/>
              </w:rPr>
              <w:t>Controles</w:t>
            </w:r>
          </w:p>
        </w:tc>
        <w:tc>
          <w:tcPr>
            <w:tcW w:w="1233" w:type="dxa"/>
            <w:shd w:val="clear" w:color="auto" w:fill="95B3D7"/>
            <w:vAlign w:val="center"/>
          </w:tcPr>
          <w:p w14:paraId="00000206" w14:textId="77777777" w:rsidR="00DA500D" w:rsidRPr="00D02DCF" w:rsidRDefault="0077281E">
            <w:pPr>
              <w:pBdr>
                <w:top w:val="nil"/>
                <w:left w:val="nil"/>
                <w:bottom w:val="nil"/>
                <w:right w:val="nil"/>
                <w:between w:val="nil"/>
              </w:pBdr>
              <w:spacing w:line="276" w:lineRule="auto"/>
              <w:jc w:val="center"/>
              <w:rPr>
                <w:b w:val="0"/>
                <w:i/>
                <w:color w:val="000000"/>
                <w:sz w:val="16"/>
                <w:szCs w:val="16"/>
              </w:rPr>
            </w:pPr>
            <w:r w:rsidRPr="00D02DCF">
              <w:rPr>
                <w:b w:val="0"/>
                <w:i/>
                <w:color w:val="000000"/>
                <w:sz w:val="16"/>
                <w:szCs w:val="16"/>
              </w:rPr>
              <w:t>Nueva probabilidad</w:t>
            </w:r>
          </w:p>
        </w:tc>
        <w:tc>
          <w:tcPr>
            <w:tcW w:w="891" w:type="dxa"/>
            <w:shd w:val="clear" w:color="auto" w:fill="95B3D7"/>
            <w:vAlign w:val="center"/>
          </w:tcPr>
          <w:p w14:paraId="00000207" w14:textId="77777777" w:rsidR="00DA500D" w:rsidRPr="00D02DCF" w:rsidRDefault="0077281E">
            <w:pPr>
              <w:pBdr>
                <w:top w:val="nil"/>
                <w:left w:val="nil"/>
                <w:bottom w:val="nil"/>
                <w:right w:val="nil"/>
                <w:between w:val="nil"/>
              </w:pBdr>
              <w:spacing w:line="276" w:lineRule="auto"/>
              <w:jc w:val="center"/>
              <w:rPr>
                <w:b w:val="0"/>
                <w:i/>
                <w:color w:val="000000"/>
                <w:sz w:val="16"/>
                <w:szCs w:val="16"/>
              </w:rPr>
            </w:pPr>
            <w:r w:rsidRPr="00D02DCF">
              <w:rPr>
                <w:b w:val="0"/>
                <w:i/>
                <w:color w:val="000000"/>
                <w:sz w:val="16"/>
                <w:szCs w:val="16"/>
              </w:rPr>
              <w:t>Nuevo Impacto</w:t>
            </w:r>
          </w:p>
        </w:tc>
        <w:tc>
          <w:tcPr>
            <w:tcW w:w="1005" w:type="dxa"/>
            <w:shd w:val="clear" w:color="auto" w:fill="95B3D7"/>
            <w:vAlign w:val="center"/>
          </w:tcPr>
          <w:p w14:paraId="00000208"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Riesgo Residual</w:t>
            </w:r>
          </w:p>
        </w:tc>
        <w:tc>
          <w:tcPr>
            <w:tcW w:w="1116" w:type="dxa"/>
            <w:shd w:val="clear" w:color="auto" w:fill="95B3D7"/>
            <w:vAlign w:val="center"/>
          </w:tcPr>
          <w:p w14:paraId="00000209"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Nivel de Severidad</w:t>
            </w:r>
          </w:p>
        </w:tc>
      </w:tr>
      <w:tr w:rsidR="00DA500D" w:rsidRPr="00D02DCF" w14:paraId="08362447" w14:textId="77777777">
        <w:trPr>
          <w:jc w:val="center"/>
        </w:trPr>
        <w:tc>
          <w:tcPr>
            <w:tcW w:w="1245" w:type="dxa"/>
            <w:shd w:val="clear" w:color="auto" w:fill="E5DFEC"/>
            <w:vAlign w:val="center"/>
          </w:tcPr>
          <w:p w14:paraId="0000020A" w14:textId="77777777" w:rsidR="00DA500D" w:rsidRPr="00D02DCF" w:rsidRDefault="0077281E">
            <w:pPr>
              <w:pBdr>
                <w:top w:val="nil"/>
                <w:left w:val="nil"/>
                <w:bottom w:val="nil"/>
                <w:right w:val="nil"/>
                <w:between w:val="nil"/>
              </w:pBdr>
              <w:spacing w:line="276" w:lineRule="auto"/>
              <w:jc w:val="center"/>
              <w:rPr>
                <w:b w:val="0"/>
                <w:color w:val="000000"/>
                <w:sz w:val="16"/>
                <w:szCs w:val="16"/>
              </w:rPr>
            </w:pPr>
            <w:r w:rsidRPr="00D02DCF">
              <w:rPr>
                <w:b w:val="0"/>
                <w:color w:val="000000"/>
                <w:sz w:val="16"/>
                <w:szCs w:val="16"/>
              </w:rPr>
              <w:t>Servidor Web</w:t>
            </w:r>
          </w:p>
        </w:tc>
        <w:tc>
          <w:tcPr>
            <w:tcW w:w="886" w:type="dxa"/>
            <w:shd w:val="clear" w:color="auto" w:fill="B8CCE4"/>
            <w:vAlign w:val="center"/>
          </w:tcPr>
          <w:p w14:paraId="0000020B" w14:textId="77777777" w:rsidR="00DA500D" w:rsidRPr="00D02DCF" w:rsidRDefault="0077281E">
            <w:pPr>
              <w:pBdr>
                <w:top w:val="nil"/>
                <w:left w:val="nil"/>
                <w:bottom w:val="nil"/>
                <w:right w:val="nil"/>
                <w:between w:val="nil"/>
              </w:pBdr>
              <w:spacing w:line="276" w:lineRule="auto"/>
              <w:jc w:val="center"/>
              <w:rPr>
                <w:b w:val="0"/>
                <w:color w:val="000000"/>
                <w:sz w:val="16"/>
                <w:szCs w:val="16"/>
              </w:rPr>
            </w:pPr>
            <w:r w:rsidRPr="00D02DCF">
              <w:rPr>
                <w:b w:val="0"/>
                <w:color w:val="000000"/>
                <w:sz w:val="16"/>
                <w:szCs w:val="16"/>
              </w:rPr>
              <w:t>5</w:t>
            </w:r>
          </w:p>
        </w:tc>
        <w:tc>
          <w:tcPr>
            <w:tcW w:w="1111" w:type="dxa"/>
            <w:shd w:val="clear" w:color="auto" w:fill="B8CCE4"/>
            <w:vAlign w:val="center"/>
          </w:tcPr>
          <w:p w14:paraId="0000020C" w14:textId="77777777" w:rsidR="00DA500D" w:rsidRPr="00D02DCF" w:rsidRDefault="0077281E">
            <w:pPr>
              <w:pBdr>
                <w:top w:val="nil"/>
                <w:left w:val="nil"/>
                <w:bottom w:val="nil"/>
                <w:right w:val="nil"/>
                <w:between w:val="nil"/>
              </w:pBdr>
              <w:spacing w:line="276" w:lineRule="auto"/>
              <w:jc w:val="center"/>
              <w:rPr>
                <w:b w:val="0"/>
                <w:color w:val="000000"/>
                <w:sz w:val="16"/>
                <w:szCs w:val="16"/>
              </w:rPr>
            </w:pPr>
            <w:r w:rsidRPr="00D02DCF">
              <w:rPr>
                <w:b w:val="0"/>
                <w:color w:val="000000"/>
                <w:sz w:val="16"/>
                <w:szCs w:val="16"/>
              </w:rPr>
              <w:t>4</w:t>
            </w:r>
          </w:p>
        </w:tc>
        <w:tc>
          <w:tcPr>
            <w:tcW w:w="864" w:type="dxa"/>
            <w:shd w:val="clear" w:color="auto" w:fill="B8CCE4"/>
            <w:vAlign w:val="center"/>
          </w:tcPr>
          <w:p w14:paraId="0000020D" w14:textId="77777777" w:rsidR="00DA500D" w:rsidRPr="00D02DCF" w:rsidRDefault="0077281E">
            <w:pPr>
              <w:pBdr>
                <w:top w:val="nil"/>
                <w:left w:val="nil"/>
                <w:bottom w:val="nil"/>
                <w:right w:val="nil"/>
                <w:between w:val="nil"/>
              </w:pBdr>
              <w:spacing w:line="276" w:lineRule="auto"/>
              <w:jc w:val="center"/>
              <w:rPr>
                <w:b w:val="0"/>
                <w:color w:val="000000"/>
                <w:sz w:val="16"/>
                <w:szCs w:val="16"/>
              </w:rPr>
            </w:pPr>
            <w:r w:rsidRPr="00D02DCF">
              <w:rPr>
                <w:b w:val="0"/>
                <w:color w:val="000000"/>
                <w:sz w:val="16"/>
                <w:szCs w:val="16"/>
              </w:rPr>
              <w:t>5</w:t>
            </w:r>
          </w:p>
        </w:tc>
        <w:tc>
          <w:tcPr>
            <w:tcW w:w="1012" w:type="dxa"/>
            <w:shd w:val="clear" w:color="auto" w:fill="B8CCE4"/>
            <w:vAlign w:val="center"/>
          </w:tcPr>
          <w:p w14:paraId="0000020E"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100</w:t>
            </w:r>
          </w:p>
        </w:tc>
        <w:tc>
          <w:tcPr>
            <w:tcW w:w="736" w:type="dxa"/>
            <w:shd w:val="clear" w:color="auto" w:fill="95B3D7"/>
            <w:vAlign w:val="center"/>
          </w:tcPr>
          <w:p w14:paraId="0000020F" w14:textId="77777777" w:rsidR="00DA500D" w:rsidRPr="00D02DCF" w:rsidRDefault="0077281E">
            <w:pPr>
              <w:pBdr>
                <w:top w:val="nil"/>
                <w:left w:val="nil"/>
                <w:bottom w:val="nil"/>
                <w:right w:val="nil"/>
                <w:between w:val="nil"/>
              </w:pBdr>
              <w:spacing w:line="276" w:lineRule="auto"/>
              <w:jc w:val="center"/>
              <w:rPr>
                <w:b w:val="0"/>
                <w:color w:val="000000"/>
                <w:sz w:val="22"/>
                <w:szCs w:val="22"/>
              </w:rPr>
            </w:pPr>
            <w:r w:rsidRPr="00D02DCF">
              <w:rPr>
                <w:b w:val="0"/>
                <w:color w:val="000000"/>
                <w:sz w:val="16"/>
                <w:szCs w:val="16"/>
              </w:rPr>
              <w:t>X</w:t>
            </w:r>
          </w:p>
        </w:tc>
        <w:tc>
          <w:tcPr>
            <w:tcW w:w="1233" w:type="dxa"/>
            <w:shd w:val="clear" w:color="auto" w:fill="95B3D7"/>
            <w:vAlign w:val="center"/>
          </w:tcPr>
          <w:p w14:paraId="00000210" w14:textId="77777777" w:rsidR="00DA500D" w:rsidRPr="00D02DCF" w:rsidRDefault="0077281E">
            <w:pPr>
              <w:pBdr>
                <w:top w:val="nil"/>
                <w:left w:val="nil"/>
                <w:bottom w:val="nil"/>
                <w:right w:val="nil"/>
                <w:between w:val="nil"/>
              </w:pBdr>
              <w:spacing w:line="276" w:lineRule="auto"/>
              <w:jc w:val="center"/>
              <w:rPr>
                <w:b w:val="0"/>
                <w:i/>
                <w:color w:val="000000"/>
                <w:sz w:val="16"/>
                <w:szCs w:val="16"/>
              </w:rPr>
            </w:pPr>
            <w:r w:rsidRPr="00D02DCF">
              <w:rPr>
                <w:b w:val="0"/>
                <w:i/>
                <w:color w:val="000000"/>
                <w:sz w:val="16"/>
                <w:szCs w:val="16"/>
              </w:rPr>
              <w:t>3</w:t>
            </w:r>
          </w:p>
        </w:tc>
        <w:tc>
          <w:tcPr>
            <w:tcW w:w="891" w:type="dxa"/>
            <w:shd w:val="clear" w:color="auto" w:fill="95B3D7"/>
            <w:vAlign w:val="center"/>
          </w:tcPr>
          <w:p w14:paraId="00000211" w14:textId="77777777" w:rsidR="00DA500D" w:rsidRPr="00D02DCF" w:rsidRDefault="0077281E">
            <w:pPr>
              <w:pBdr>
                <w:top w:val="nil"/>
                <w:left w:val="nil"/>
                <w:bottom w:val="nil"/>
                <w:right w:val="nil"/>
                <w:between w:val="nil"/>
              </w:pBdr>
              <w:spacing w:line="276" w:lineRule="auto"/>
              <w:jc w:val="center"/>
              <w:rPr>
                <w:b w:val="0"/>
                <w:i/>
                <w:color w:val="000000"/>
                <w:sz w:val="16"/>
                <w:szCs w:val="16"/>
              </w:rPr>
            </w:pPr>
            <w:r w:rsidRPr="00D02DCF">
              <w:rPr>
                <w:b w:val="0"/>
                <w:i/>
                <w:color w:val="000000"/>
                <w:sz w:val="16"/>
                <w:szCs w:val="16"/>
              </w:rPr>
              <w:t>4</w:t>
            </w:r>
          </w:p>
        </w:tc>
        <w:tc>
          <w:tcPr>
            <w:tcW w:w="1005" w:type="dxa"/>
            <w:shd w:val="clear" w:color="auto" w:fill="95B3D7"/>
            <w:vAlign w:val="center"/>
          </w:tcPr>
          <w:p w14:paraId="00000212"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60</w:t>
            </w:r>
          </w:p>
        </w:tc>
        <w:tc>
          <w:tcPr>
            <w:tcW w:w="1116" w:type="dxa"/>
            <w:shd w:val="clear" w:color="auto" w:fill="95B3D7"/>
            <w:vAlign w:val="center"/>
          </w:tcPr>
          <w:p w14:paraId="00000213"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Moderado</w:t>
            </w:r>
          </w:p>
        </w:tc>
      </w:tr>
      <w:tr w:rsidR="00DA500D" w:rsidRPr="00D02DCF" w14:paraId="201A7C81" w14:textId="77777777">
        <w:trPr>
          <w:jc w:val="center"/>
        </w:trPr>
        <w:tc>
          <w:tcPr>
            <w:tcW w:w="1245" w:type="dxa"/>
            <w:shd w:val="clear" w:color="auto" w:fill="E5DFEC"/>
            <w:vAlign w:val="center"/>
          </w:tcPr>
          <w:p w14:paraId="00000214" w14:textId="77777777" w:rsidR="00DA500D" w:rsidRPr="00D02DCF" w:rsidRDefault="0077281E">
            <w:pPr>
              <w:pBdr>
                <w:top w:val="nil"/>
                <w:left w:val="nil"/>
                <w:bottom w:val="nil"/>
                <w:right w:val="nil"/>
                <w:between w:val="nil"/>
              </w:pBdr>
              <w:spacing w:line="276" w:lineRule="auto"/>
              <w:jc w:val="center"/>
              <w:rPr>
                <w:b w:val="0"/>
                <w:color w:val="000000"/>
                <w:sz w:val="16"/>
                <w:szCs w:val="16"/>
              </w:rPr>
            </w:pPr>
            <w:r w:rsidRPr="00D02DCF">
              <w:rPr>
                <w:b w:val="0"/>
                <w:color w:val="000000"/>
                <w:sz w:val="16"/>
                <w:szCs w:val="16"/>
              </w:rPr>
              <w:t>Información Documental</w:t>
            </w:r>
          </w:p>
        </w:tc>
        <w:tc>
          <w:tcPr>
            <w:tcW w:w="886" w:type="dxa"/>
            <w:shd w:val="clear" w:color="auto" w:fill="B8CCE4"/>
            <w:vAlign w:val="center"/>
          </w:tcPr>
          <w:p w14:paraId="00000215" w14:textId="77777777" w:rsidR="00DA500D" w:rsidRPr="00D02DCF" w:rsidRDefault="0077281E">
            <w:pPr>
              <w:pBdr>
                <w:top w:val="nil"/>
                <w:left w:val="nil"/>
                <w:bottom w:val="nil"/>
                <w:right w:val="nil"/>
                <w:between w:val="nil"/>
              </w:pBdr>
              <w:spacing w:line="276" w:lineRule="auto"/>
              <w:jc w:val="center"/>
              <w:rPr>
                <w:b w:val="0"/>
                <w:color w:val="000000"/>
                <w:sz w:val="16"/>
                <w:szCs w:val="16"/>
              </w:rPr>
            </w:pPr>
            <w:r w:rsidRPr="00D02DCF">
              <w:rPr>
                <w:b w:val="0"/>
                <w:color w:val="000000"/>
                <w:sz w:val="16"/>
                <w:szCs w:val="16"/>
              </w:rPr>
              <w:t>5</w:t>
            </w:r>
          </w:p>
        </w:tc>
        <w:tc>
          <w:tcPr>
            <w:tcW w:w="1111" w:type="dxa"/>
            <w:shd w:val="clear" w:color="auto" w:fill="B8CCE4"/>
            <w:vAlign w:val="center"/>
          </w:tcPr>
          <w:p w14:paraId="00000216" w14:textId="77777777" w:rsidR="00DA500D" w:rsidRPr="00D02DCF" w:rsidRDefault="0077281E">
            <w:pPr>
              <w:pBdr>
                <w:top w:val="nil"/>
                <w:left w:val="nil"/>
                <w:bottom w:val="nil"/>
                <w:right w:val="nil"/>
                <w:between w:val="nil"/>
              </w:pBdr>
              <w:spacing w:line="276" w:lineRule="auto"/>
              <w:jc w:val="center"/>
              <w:rPr>
                <w:b w:val="0"/>
                <w:color w:val="000000"/>
                <w:sz w:val="16"/>
                <w:szCs w:val="16"/>
              </w:rPr>
            </w:pPr>
            <w:r w:rsidRPr="00D02DCF">
              <w:rPr>
                <w:b w:val="0"/>
                <w:color w:val="000000"/>
                <w:sz w:val="16"/>
                <w:szCs w:val="16"/>
              </w:rPr>
              <w:t>4</w:t>
            </w:r>
          </w:p>
        </w:tc>
        <w:tc>
          <w:tcPr>
            <w:tcW w:w="864" w:type="dxa"/>
            <w:shd w:val="clear" w:color="auto" w:fill="B8CCE4"/>
            <w:vAlign w:val="center"/>
          </w:tcPr>
          <w:p w14:paraId="00000217" w14:textId="77777777" w:rsidR="00DA500D" w:rsidRPr="00D02DCF" w:rsidRDefault="0077281E">
            <w:pPr>
              <w:pBdr>
                <w:top w:val="nil"/>
                <w:left w:val="nil"/>
                <w:bottom w:val="nil"/>
                <w:right w:val="nil"/>
                <w:between w:val="nil"/>
              </w:pBdr>
              <w:spacing w:line="276" w:lineRule="auto"/>
              <w:jc w:val="center"/>
              <w:rPr>
                <w:b w:val="0"/>
                <w:color w:val="000000"/>
                <w:sz w:val="16"/>
                <w:szCs w:val="16"/>
              </w:rPr>
            </w:pPr>
            <w:r w:rsidRPr="00D02DCF">
              <w:rPr>
                <w:b w:val="0"/>
                <w:color w:val="000000"/>
                <w:sz w:val="16"/>
                <w:szCs w:val="16"/>
              </w:rPr>
              <w:t>3</w:t>
            </w:r>
          </w:p>
        </w:tc>
        <w:tc>
          <w:tcPr>
            <w:tcW w:w="1012" w:type="dxa"/>
            <w:shd w:val="clear" w:color="auto" w:fill="B8CCE4"/>
            <w:vAlign w:val="center"/>
          </w:tcPr>
          <w:p w14:paraId="00000218"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60</w:t>
            </w:r>
          </w:p>
        </w:tc>
        <w:tc>
          <w:tcPr>
            <w:tcW w:w="736" w:type="dxa"/>
            <w:shd w:val="clear" w:color="auto" w:fill="95B3D7"/>
            <w:vAlign w:val="center"/>
          </w:tcPr>
          <w:p w14:paraId="00000219" w14:textId="77777777" w:rsidR="00DA500D" w:rsidRPr="00D02DCF" w:rsidRDefault="0077281E">
            <w:pPr>
              <w:pBdr>
                <w:top w:val="nil"/>
                <w:left w:val="nil"/>
                <w:bottom w:val="nil"/>
                <w:right w:val="nil"/>
                <w:between w:val="nil"/>
              </w:pBdr>
              <w:spacing w:line="276" w:lineRule="auto"/>
              <w:jc w:val="center"/>
              <w:rPr>
                <w:b w:val="0"/>
                <w:color w:val="000000"/>
                <w:sz w:val="22"/>
                <w:szCs w:val="22"/>
              </w:rPr>
            </w:pPr>
            <w:r w:rsidRPr="00D02DCF">
              <w:rPr>
                <w:b w:val="0"/>
                <w:color w:val="000000"/>
                <w:sz w:val="16"/>
                <w:szCs w:val="16"/>
              </w:rPr>
              <w:t>X</w:t>
            </w:r>
          </w:p>
        </w:tc>
        <w:tc>
          <w:tcPr>
            <w:tcW w:w="1233" w:type="dxa"/>
            <w:shd w:val="clear" w:color="auto" w:fill="95B3D7"/>
            <w:vAlign w:val="center"/>
          </w:tcPr>
          <w:p w14:paraId="0000021A" w14:textId="77777777" w:rsidR="00DA500D" w:rsidRPr="00D02DCF" w:rsidRDefault="0077281E">
            <w:pPr>
              <w:pBdr>
                <w:top w:val="nil"/>
                <w:left w:val="nil"/>
                <w:bottom w:val="nil"/>
                <w:right w:val="nil"/>
                <w:between w:val="nil"/>
              </w:pBdr>
              <w:spacing w:line="276" w:lineRule="auto"/>
              <w:jc w:val="center"/>
              <w:rPr>
                <w:b w:val="0"/>
                <w:i/>
                <w:color w:val="000000"/>
                <w:sz w:val="16"/>
                <w:szCs w:val="16"/>
              </w:rPr>
            </w:pPr>
            <w:r w:rsidRPr="00D02DCF">
              <w:rPr>
                <w:b w:val="0"/>
                <w:i/>
                <w:color w:val="000000"/>
                <w:sz w:val="16"/>
                <w:szCs w:val="16"/>
              </w:rPr>
              <w:t>4</w:t>
            </w:r>
          </w:p>
        </w:tc>
        <w:tc>
          <w:tcPr>
            <w:tcW w:w="891" w:type="dxa"/>
            <w:shd w:val="clear" w:color="auto" w:fill="95B3D7"/>
            <w:vAlign w:val="center"/>
          </w:tcPr>
          <w:p w14:paraId="0000021B" w14:textId="77777777" w:rsidR="00DA500D" w:rsidRPr="00D02DCF" w:rsidRDefault="0077281E">
            <w:pPr>
              <w:pBdr>
                <w:top w:val="nil"/>
                <w:left w:val="nil"/>
                <w:bottom w:val="nil"/>
                <w:right w:val="nil"/>
                <w:between w:val="nil"/>
              </w:pBdr>
              <w:spacing w:line="276" w:lineRule="auto"/>
              <w:jc w:val="center"/>
              <w:rPr>
                <w:b w:val="0"/>
                <w:i/>
                <w:color w:val="000000"/>
                <w:sz w:val="16"/>
                <w:szCs w:val="16"/>
              </w:rPr>
            </w:pPr>
            <w:r w:rsidRPr="00D02DCF">
              <w:rPr>
                <w:b w:val="0"/>
                <w:i/>
                <w:color w:val="000000"/>
                <w:sz w:val="16"/>
                <w:szCs w:val="16"/>
              </w:rPr>
              <w:t>2</w:t>
            </w:r>
          </w:p>
        </w:tc>
        <w:tc>
          <w:tcPr>
            <w:tcW w:w="1005" w:type="dxa"/>
            <w:shd w:val="clear" w:color="auto" w:fill="95B3D7"/>
            <w:vAlign w:val="center"/>
          </w:tcPr>
          <w:p w14:paraId="0000021C"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40</w:t>
            </w:r>
          </w:p>
        </w:tc>
        <w:tc>
          <w:tcPr>
            <w:tcW w:w="1116" w:type="dxa"/>
            <w:shd w:val="clear" w:color="auto" w:fill="95B3D7"/>
            <w:vAlign w:val="center"/>
          </w:tcPr>
          <w:p w14:paraId="0000021D"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Moderado</w:t>
            </w:r>
          </w:p>
        </w:tc>
      </w:tr>
      <w:tr w:rsidR="00DA500D" w:rsidRPr="00D02DCF" w14:paraId="332729FF" w14:textId="77777777">
        <w:trPr>
          <w:jc w:val="center"/>
        </w:trPr>
        <w:tc>
          <w:tcPr>
            <w:tcW w:w="1245" w:type="dxa"/>
            <w:shd w:val="clear" w:color="auto" w:fill="E5DFEC"/>
            <w:vAlign w:val="center"/>
          </w:tcPr>
          <w:p w14:paraId="0000021E" w14:textId="77777777" w:rsidR="00DA500D" w:rsidRPr="00D02DCF" w:rsidRDefault="0077281E">
            <w:pPr>
              <w:pBdr>
                <w:top w:val="nil"/>
                <w:left w:val="nil"/>
                <w:bottom w:val="nil"/>
                <w:right w:val="nil"/>
                <w:between w:val="nil"/>
              </w:pBdr>
              <w:spacing w:line="276" w:lineRule="auto"/>
              <w:jc w:val="center"/>
              <w:rPr>
                <w:b w:val="0"/>
                <w:color w:val="000000"/>
                <w:sz w:val="16"/>
                <w:szCs w:val="16"/>
              </w:rPr>
            </w:pPr>
            <w:r w:rsidRPr="00D02DCF">
              <w:rPr>
                <w:b w:val="0"/>
                <w:color w:val="000000"/>
                <w:sz w:val="16"/>
                <w:szCs w:val="16"/>
              </w:rPr>
              <w:t>...</w:t>
            </w:r>
          </w:p>
        </w:tc>
        <w:tc>
          <w:tcPr>
            <w:tcW w:w="886" w:type="dxa"/>
            <w:shd w:val="clear" w:color="auto" w:fill="B8CCE4"/>
            <w:vAlign w:val="center"/>
          </w:tcPr>
          <w:p w14:paraId="0000021F" w14:textId="77777777" w:rsidR="00DA500D" w:rsidRPr="00D02DCF" w:rsidRDefault="0077281E">
            <w:pPr>
              <w:pBdr>
                <w:top w:val="nil"/>
                <w:left w:val="nil"/>
                <w:bottom w:val="nil"/>
                <w:right w:val="nil"/>
                <w:between w:val="nil"/>
              </w:pBdr>
              <w:spacing w:line="276" w:lineRule="auto"/>
              <w:jc w:val="center"/>
              <w:rPr>
                <w:b w:val="0"/>
                <w:color w:val="000000"/>
                <w:sz w:val="16"/>
                <w:szCs w:val="16"/>
              </w:rPr>
            </w:pPr>
            <w:r w:rsidRPr="00D02DCF">
              <w:rPr>
                <w:b w:val="0"/>
                <w:color w:val="000000"/>
                <w:sz w:val="16"/>
                <w:szCs w:val="16"/>
              </w:rPr>
              <w:t>…</w:t>
            </w:r>
          </w:p>
        </w:tc>
        <w:tc>
          <w:tcPr>
            <w:tcW w:w="1111" w:type="dxa"/>
            <w:shd w:val="clear" w:color="auto" w:fill="B8CCE4"/>
            <w:vAlign w:val="center"/>
          </w:tcPr>
          <w:p w14:paraId="00000220" w14:textId="77777777" w:rsidR="00DA500D" w:rsidRPr="00D02DCF" w:rsidRDefault="0077281E">
            <w:pPr>
              <w:pBdr>
                <w:top w:val="nil"/>
                <w:left w:val="nil"/>
                <w:bottom w:val="nil"/>
                <w:right w:val="nil"/>
                <w:between w:val="nil"/>
              </w:pBdr>
              <w:spacing w:line="276" w:lineRule="auto"/>
              <w:jc w:val="center"/>
              <w:rPr>
                <w:b w:val="0"/>
                <w:color w:val="000000"/>
                <w:sz w:val="16"/>
                <w:szCs w:val="16"/>
              </w:rPr>
            </w:pPr>
            <w:r w:rsidRPr="00D02DCF">
              <w:rPr>
                <w:b w:val="0"/>
                <w:color w:val="000000"/>
                <w:sz w:val="16"/>
                <w:szCs w:val="16"/>
              </w:rPr>
              <w:t>….</w:t>
            </w:r>
          </w:p>
        </w:tc>
        <w:tc>
          <w:tcPr>
            <w:tcW w:w="864" w:type="dxa"/>
            <w:shd w:val="clear" w:color="auto" w:fill="B8CCE4"/>
            <w:vAlign w:val="center"/>
          </w:tcPr>
          <w:p w14:paraId="00000221" w14:textId="77777777" w:rsidR="00DA500D" w:rsidRPr="00D02DCF" w:rsidRDefault="0077281E">
            <w:pPr>
              <w:pBdr>
                <w:top w:val="nil"/>
                <w:left w:val="nil"/>
                <w:bottom w:val="nil"/>
                <w:right w:val="nil"/>
                <w:between w:val="nil"/>
              </w:pBdr>
              <w:spacing w:line="276" w:lineRule="auto"/>
              <w:jc w:val="center"/>
              <w:rPr>
                <w:b w:val="0"/>
                <w:color w:val="000000"/>
                <w:sz w:val="16"/>
                <w:szCs w:val="16"/>
              </w:rPr>
            </w:pPr>
            <w:r w:rsidRPr="00D02DCF">
              <w:rPr>
                <w:b w:val="0"/>
                <w:color w:val="000000"/>
                <w:sz w:val="16"/>
                <w:szCs w:val="16"/>
              </w:rPr>
              <w:t>...</w:t>
            </w:r>
          </w:p>
        </w:tc>
        <w:tc>
          <w:tcPr>
            <w:tcW w:w="1012" w:type="dxa"/>
            <w:shd w:val="clear" w:color="auto" w:fill="B8CCE4"/>
            <w:vAlign w:val="center"/>
          </w:tcPr>
          <w:p w14:paraId="00000222"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w:t>
            </w:r>
          </w:p>
        </w:tc>
        <w:tc>
          <w:tcPr>
            <w:tcW w:w="736" w:type="dxa"/>
            <w:shd w:val="clear" w:color="auto" w:fill="95B3D7"/>
            <w:vAlign w:val="center"/>
          </w:tcPr>
          <w:p w14:paraId="00000223" w14:textId="77777777" w:rsidR="00DA500D" w:rsidRPr="00D02DCF" w:rsidRDefault="0077281E">
            <w:pPr>
              <w:pBdr>
                <w:top w:val="nil"/>
                <w:left w:val="nil"/>
                <w:bottom w:val="nil"/>
                <w:right w:val="nil"/>
                <w:between w:val="nil"/>
              </w:pBdr>
              <w:spacing w:line="276" w:lineRule="auto"/>
              <w:jc w:val="center"/>
              <w:rPr>
                <w:b w:val="0"/>
                <w:color w:val="000000"/>
                <w:sz w:val="16"/>
                <w:szCs w:val="16"/>
              </w:rPr>
            </w:pPr>
            <w:r w:rsidRPr="00D02DCF">
              <w:rPr>
                <w:b w:val="0"/>
                <w:color w:val="000000"/>
                <w:sz w:val="16"/>
                <w:szCs w:val="16"/>
              </w:rPr>
              <w:t>...</w:t>
            </w:r>
          </w:p>
        </w:tc>
        <w:tc>
          <w:tcPr>
            <w:tcW w:w="1233" w:type="dxa"/>
            <w:shd w:val="clear" w:color="auto" w:fill="95B3D7"/>
            <w:vAlign w:val="center"/>
          </w:tcPr>
          <w:p w14:paraId="00000224" w14:textId="77777777" w:rsidR="00DA500D" w:rsidRPr="00D02DCF" w:rsidRDefault="00DA500D">
            <w:pPr>
              <w:pBdr>
                <w:top w:val="nil"/>
                <w:left w:val="nil"/>
                <w:bottom w:val="nil"/>
                <w:right w:val="nil"/>
                <w:between w:val="nil"/>
              </w:pBdr>
              <w:spacing w:line="276" w:lineRule="auto"/>
              <w:jc w:val="center"/>
              <w:rPr>
                <w:b w:val="0"/>
                <w:i/>
                <w:color w:val="000000"/>
                <w:sz w:val="16"/>
                <w:szCs w:val="16"/>
              </w:rPr>
            </w:pPr>
          </w:p>
        </w:tc>
        <w:tc>
          <w:tcPr>
            <w:tcW w:w="891" w:type="dxa"/>
            <w:shd w:val="clear" w:color="auto" w:fill="95B3D7"/>
            <w:vAlign w:val="center"/>
          </w:tcPr>
          <w:p w14:paraId="00000225" w14:textId="77777777" w:rsidR="00DA500D" w:rsidRPr="00D02DCF" w:rsidRDefault="00DA500D">
            <w:pPr>
              <w:pBdr>
                <w:top w:val="nil"/>
                <w:left w:val="nil"/>
                <w:bottom w:val="nil"/>
                <w:right w:val="nil"/>
                <w:between w:val="nil"/>
              </w:pBdr>
              <w:spacing w:line="276" w:lineRule="auto"/>
              <w:jc w:val="center"/>
              <w:rPr>
                <w:b w:val="0"/>
                <w:i/>
                <w:color w:val="000000"/>
                <w:sz w:val="16"/>
                <w:szCs w:val="16"/>
              </w:rPr>
            </w:pPr>
          </w:p>
        </w:tc>
        <w:tc>
          <w:tcPr>
            <w:tcW w:w="1005" w:type="dxa"/>
            <w:shd w:val="clear" w:color="auto" w:fill="95B3D7"/>
            <w:vAlign w:val="center"/>
          </w:tcPr>
          <w:p w14:paraId="00000226" w14:textId="77777777" w:rsidR="00DA500D" w:rsidRPr="00D02DCF" w:rsidRDefault="00DA500D">
            <w:pPr>
              <w:pBdr>
                <w:top w:val="nil"/>
                <w:left w:val="nil"/>
                <w:bottom w:val="nil"/>
                <w:right w:val="nil"/>
                <w:between w:val="nil"/>
              </w:pBdr>
              <w:spacing w:line="276" w:lineRule="auto"/>
              <w:jc w:val="center"/>
              <w:rPr>
                <w:color w:val="000000"/>
                <w:sz w:val="16"/>
                <w:szCs w:val="16"/>
              </w:rPr>
            </w:pPr>
          </w:p>
        </w:tc>
        <w:tc>
          <w:tcPr>
            <w:tcW w:w="1116" w:type="dxa"/>
            <w:shd w:val="clear" w:color="auto" w:fill="95B3D7"/>
            <w:vAlign w:val="center"/>
          </w:tcPr>
          <w:p w14:paraId="00000227" w14:textId="77777777" w:rsidR="00DA500D" w:rsidRPr="00D02DCF" w:rsidRDefault="0077281E">
            <w:pPr>
              <w:pBdr>
                <w:top w:val="nil"/>
                <w:left w:val="nil"/>
                <w:bottom w:val="nil"/>
                <w:right w:val="nil"/>
                <w:between w:val="nil"/>
              </w:pBdr>
              <w:spacing w:line="276" w:lineRule="auto"/>
              <w:jc w:val="center"/>
              <w:rPr>
                <w:color w:val="000000"/>
                <w:sz w:val="16"/>
                <w:szCs w:val="16"/>
              </w:rPr>
            </w:pPr>
            <w:r w:rsidRPr="00D02DCF">
              <w:rPr>
                <w:color w:val="000000"/>
                <w:sz w:val="16"/>
                <w:szCs w:val="16"/>
              </w:rPr>
              <w:t>...</w:t>
            </w:r>
          </w:p>
        </w:tc>
      </w:tr>
    </w:tbl>
    <w:p w14:paraId="00000228" w14:textId="77777777" w:rsidR="00DA500D" w:rsidRPr="00D02DCF" w:rsidRDefault="00DA500D">
      <w:pPr>
        <w:pBdr>
          <w:top w:val="nil"/>
          <w:left w:val="nil"/>
          <w:bottom w:val="nil"/>
          <w:right w:val="nil"/>
          <w:between w:val="nil"/>
        </w:pBdr>
        <w:jc w:val="both"/>
        <w:rPr>
          <w:b/>
          <w:color w:val="FF0000"/>
          <w:sz w:val="20"/>
          <w:szCs w:val="20"/>
        </w:rPr>
      </w:pPr>
    </w:p>
    <w:p w14:paraId="00000229" w14:textId="77777777" w:rsidR="00DA500D" w:rsidRPr="00D02DCF" w:rsidRDefault="00DA500D">
      <w:pPr>
        <w:pBdr>
          <w:top w:val="nil"/>
          <w:left w:val="nil"/>
          <w:bottom w:val="nil"/>
          <w:right w:val="nil"/>
          <w:between w:val="nil"/>
        </w:pBdr>
        <w:jc w:val="both"/>
        <w:rPr>
          <w:b/>
          <w:color w:val="000000"/>
          <w:sz w:val="20"/>
          <w:szCs w:val="20"/>
        </w:rPr>
      </w:pPr>
    </w:p>
    <w:p w14:paraId="0000022A" w14:textId="77777777" w:rsidR="00DA500D" w:rsidRPr="00D02DCF" w:rsidRDefault="0077281E">
      <w:pPr>
        <w:numPr>
          <w:ilvl w:val="1"/>
          <w:numId w:val="6"/>
        </w:numPr>
        <w:pBdr>
          <w:top w:val="nil"/>
          <w:left w:val="nil"/>
          <w:bottom w:val="nil"/>
          <w:right w:val="nil"/>
          <w:between w:val="nil"/>
        </w:pBdr>
        <w:jc w:val="both"/>
        <w:rPr>
          <w:b/>
          <w:color w:val="000000"/>
          <w:sz w:val="20"/>
          <w:szCs w:val="20"/>
        </w:rPr>
      </w:pPr>
      <w:r w:rsidRPr="00D02DCF">
        <w:rPr>
          <w:b/>
          <w:color w:val="000000"/>
          <w:sz w:val="20"/>
          <w:szCs w:val="20"/>
        </w:rPr>
        <w:lastRenderedPageBreak/>
        <w:t>Plan de tratamiento de riesgos</w:t>
      </w:r>
    </w:p>
    <w:p w14:paraId="0000022B" w14:textId="77777777" w:rsidR="00DA500D" w:rsidRPr="00D02DCF" w:rsidRDefault="00DA500D">
      <w:pPr>
        <w:pBdr>
          <w:top w:val="nil"/>
          <w:left w:val="nil"/>
          <w:bottom w:val="nil"/>
          <w:right w:val="nil"/>
          <w:between w:val="nil"/>
        </w:pBdr>
        <w:ind w:left="360"/>
        <w:jc w:val="both"/>
        <w:rPr>
          <w:b/>
          <w:color w:val="000000"/>
          <w:sz w:val="20"/>
          <w:szCs w:val="20"/>
        </w:rPr>
      </w:pPr>
    </w:p>
    <w:p w14:paraId="0000022C" w14:textId="77777777"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 xml:space="preserve">Una vez se tenga la matriz de riesgos se debe desarrollar un plan de tratamiento de riesgos </w:t>
      </w:r>
      <w:r w:rsidRPr="00D02DCF">
        <w:rPr>
          <w:b/>
          <w:color w:val="000000"/>
          <w:sz w:val="20"/>
          <w:szCs w:val="20"/>
        </w:rPr>
        <w:t xml:space="preserve">PTR. </w:t>
      </w:r>
      <w:r w:rsidRPr="00D02DCF">
        <w:rPr>
          <w:color w:val="000000"/>
          <w:sz w:val="20"/>
          <w:szCs w:val="20"/>
        </w:rPr>
        <w:t>En ciberseguridad, consiste en una serie de actividades a desarrollar, en función de riesgos de ciberseguridad no aceptables, severos o críticos, resultantes del proceso de análisis de riesgos; tales actividades buscan fortalecer, corregir o implementar controles de ciberseguridad para la reducción de riesgos asociados a los activos de información.</w:t>
      </w:r>
    </w:p>
    <w:p w14:paraId="0000022D" w14:textId="77777777" w:rsidR="00DA500D" w:rsidRPr="00D02DCF" w:rsidRDefault="0077281E">
      <w:pPr>
        <w:pBdr>
          <w:top w:val="nil"/>
          <w:left w:val="nil"/>
          <w:bottom w:val="nil"/>
          <w:right w:val="nil"/>
          <w:between w:val="nil"/>
        </w:pBdr>
        <w:jc w:val="both"/>
        <w:rPr>
          <w:color w:val="000000"/>
          <w:sz w:val="20"/>
          <w:szCs w:val="20"/>
        </w:rPr>
      </w:pPr>
      <w:r w:rsidRPr="00D02DCF">
        <w:rPr>
          <w:noProof/>
          <w:color w:val="000000"/>
          <w:lang w:val="en-US" w:eastAsia="en-US"/>
        </w:rPr>
        <w:drawing>
          <wp:inline distT="0" distB="0" distL="0" distR="0" wp14:anchorId="260F723C" wp14:editId="399E3C9E">
            <wp:extent cx="2362736" cy="1575157"/>
            <wp:effectExtent l="0" t="0" r="0" b="0"/>
            <wp:docPr id="2009959987" name="image11.jpg" descr="Negocio, Meta, Flecha, Concepto, Éxito, Plan"/>
            <wp:cNvGraphicFramePr/>
            <a:graphic xmlns:a="http://schemas.openxmlformats.org/drawingml/2006/main">
              <a:graphicData uri="http://schemas.openxmlformats.org/drawingml/2006/picture">
                <pic:pic xmlns:pic="http://schemas.openxmlformats.org/drawingml/2006/picture">
                  <pic:nvPicPr>
                    <pic:cNvPr id="0" name="image11.jpg" descr="Negocio, Meta, Flecha, Concepto, Éxito, Plan"/>
                    <pic:cNvPicPr preferRelativeResize="0"/>
                  </pic:nvPicPr>
                  <pic:blipFill>
                    <a:blip r:embed="rId55"/>
                    <a:srcRect/>
                    <a:stretch>
                      <a:fillRect/>
                    </a:stretch>
                  </pic:blipFill>
                  <pic:spPr>
                    <a:xfrm>
                      <a:off x="0" y="0"/>
                      <a:ext cx="2362736" cy="1575157"/>
                    </a:xfrm>
                    <a:prstGeom prst="rect">
                      <a:avLst/>
                    </a:prstGeom>
                    <a:ln/>
                  </pic:spPr>
                </pic:pic>
              </a:graphicData>
            </a:graphic>
          </wp:inline>
        </w:drawing>
      </w:r>
    </w:p>
    <w:p w14:paraId="0000022E" w14:textId="77777777" w:rsidR="00DA500D" w:rsidRPr="00D02DCF" w:rsidRDefault="00000000">
      <w:pPr>
        <w:pBdr>
          <w:top w:val="nil"/>
          <w:left w:val="nil"/>
          <w:bottom w:val="nil"/>
          <w:right w:val="nil"/>
          <w:between w:val="nil"/>
        </w:pBdr>
        <w:jc w:val="both"/>
        <w:rPr>
          <w:color w:val="000000"/>
          <w:sz w:val="20"/>
          <w:szCs w:val="20"/>
        </w:rPr>
      </w:pPr>
      <w:hyperlink r:id="rId56">
        <w:r w:rsidR="0077281E" w:rsidRPr="00D02DCF">
          <w:rPr>
            <w:color w:val="0000FF"/>
            <w:sz w:val="20"/>
            <w:szCs w:val="20"/>
            <w:u w:val="single"/>
          </w:rPr>
          <w:t>https://cdn.pixabay.com/photo/2021/08/17/06/32/business-6552135_960_720.jpg</w:t>
        </w:r>
      </w:hyperlink>
      <w:r w:rsidR="0077281E" w:rsidRPr="00D02DCF">
        <w:rPr>
          <w:color w:val="000000"/>
          <w:sz w:val="20"/>
          <w:szCs w:val="20"/>
        </w:rPr>
        <w:t xml:space="preserve"> </w:t>
      </w:r>
    </w:p>
    <w:p w14:paraId="0000022F" w14:textId="77777777" w:rsidR="00DA500D" w:rsidRPr="00D02DCF" w:rsidRDefault="00DA500D">
      <w:pPr>
        <w:pBdr>
          <w:top w:val="nil"/>
          <w:left w:val="nil"/>
          <w:bottom w:val="nil"/>
          <w:right w:val="nil"/>
          <w:between w:val="nil"/>
        </w:pBdr>
        <w:jc w:val="both"/>
        <w:rPr>
          <w:color w:val="000000"/>
          <w:sz w:val="20"/>
          <w:szCs w:val="20"/>
        </w:rPr>
      </w:pPr>
    </w:p>
    <w:p w14:paraId="00000230" w14:textId="77777777" w:rsidR="00DA500D" w:rsidRPr="00D02DCF" w:rsidRDefault="0077281E">
      <w:pPr>
        <w:pBdr>
          <w:top w:val="nil"/>
          <w:left w:val="nil"/>
          <w:bottom w:val="nil"/>
          <w:right w:val="nil"/>
          <w:between w:val="nil"/>
        </w:pBdr>
        <w:jc w:val="both"/>
        <w:rPr>
          <w:color w:val="000000"/>
          <w:sz w:val="20"/>
          <w:szCs w:val="20"/>
        </w:rPr>
      </w:pPr>
      <w:r w:rsidRPr="00D02DCF">
        <w:rPr>
          <w:color w:val="000000"/>
          <w:sz w:val="20"/>
          <w:szCs w:val="20"/>
        </w:rPr>
        <w:t>El plan de tratamiento de riesgos se debe construir considerando los siguientes aspectos:</w:t>
      </w:r>
    </w:p>
    <w:p w14:paraId="00000231" w14:textId="77777777" w:rsidR="00DA500D" w:rsidRPr="00D02DCF" w:rsidRDefault="00DA500D">
      <w:pPr>
        <w:pBdr>
          <w:top w:val="nil"/>
          <w:left w:val="nil"/>
          <w:bottom w:val="nil"/>
          <w:right w:val="nil"/>
          <w:between w:val="nil"/>
        </w:pBdr>
        <w:jc w:val="both"/>
        <w:rPr>
          <w:color w:val="000000"/>
          <w:sz w:val="20"/>
          <w:szCs w:val="20"/>
        </w:rPr>
      </w:pPr>
    </w:p>
    <w:p w14:paraId="00000232" w14:textId="5A0AE868" w:rsidR="00DA500D" w:rsidRPr="00D02DCF" w:rsidRDefault="00000000" w:rsidP="00AF6DAA">
      <w:pPr>
        <w:numPr>
          <w:ilvl w:val="1"/>
          <w:numId w:val="8"/>
        </w:numPr>
        <w:pBdr>
          <w:top w:val="nil"/>
          <w:left w:val="nil"/>
          <w:bottom w:val="nil"/>
          <w:right w:val="nil"/>
          <w:between w:val="nil"/>
        </w:pBdr>
        <w:ind w:left="426"/>
        <w:jc w:val="both"/>
        <w:rPr>
          <w:color w:val="000000"/>
          <w:sz w:val="20"/>
          <w:szCs w:val="20"/>
        </w:rPr>
      </w:pPr>
      <w:sdt>
        <w:sdtPr>
          <w:tag w:val="goog_rdk_36"/>
          <w:id w:val="17133020"/>
        </w:sdtPr>
        <w:sdtContent/>
      </w:sdt>
      <w:r w:rsidR="0077281E" w:rsidRPr="00D02DCF">
        <w:rPr>
          <w:color w:val="000000"/>
          <w:sz w:val="20"/>
          <w:szCs w:val="20"/>
        </w:rPr>
        <w:t>Activo de Información con riesgos críticos</w:t>
      </w:r>
      <w:r w:rsidR="00AF6DAA">
        <w:rPr>
          <w:color w:val="000000"/>
          <w:sz w:val="20"/>
          <w:szCs w:val="20"/>
        </w:rPr>
        <w:t>.</w:t>
      </w:r>
    </w:p>
    <w:p w14:paraId="00000233" w14:textId="6F82C63B" w:rsidR="00DA500D" w:rsidRPr="00D02DCF" w:rsidRDefault="0077281E" w:rsidP="00AF6DAA">
      <w:pPr>
        <w:numPr>
          <w:ilvl w:val="1"/>
          <w:numId w:val="8"/>
        </w:numPr>
        <w:pBdr>
          <w:top w:val="nil"/>
          <w:left w:val="nil"/>
          <w:bottom w:val="nil"/>
          <w:right w:val="nil"/>
          <w:between w:val="nil"/>
        </w:pBdr>
        <w:ind w:left="426"/>
        <w:jc w:val="both"/>
        <w:rPr>
          <w:color w:val="000000"/>
          <w:sz w:val="20"/>
          <w:szCs w:val="20"/>
        </w:rPr>
      </w:pPr>
      <w:r w:rsidRPr="00D02DCF">
        <w:rPr>
          <w:color w:val="000000"/>
          <w:sz w:val="20"/>
          <w:szCs w:val="20"/>
        </w:rPr>
        <w:t>Riesgos residuales asociados</w:t>
      </w:r>
      <w:r w:rsidR="00AF6DAA">
        <w:rPr>
          <w:color w:val="000000"/>
          <w:sz w:val="20"/>
          <w:szCs w:val="20"/>
        </w:rPr>
        <w:t>.</w:t>
      </w:r>
    </w:p>
    <w:p w14:paraId="00000234" w14:textId="06FBA738" w:rsidR="00DA500D" w:rsidRPr="00D02DCF" w:rsidRDefault="0077281E" w:rsidP="00AF6DAA">
      <w:pPr>
        <w:numPr>
          <w:ilvl w:val="1"/>
          <w:numId w:val="8"/>
        </w:numPr>
        <w:pBdr>
          <w:top w:val="nil"/>
          <w:left w:val="nil"/>
          <w:bottom w:val="nil"/>
          <w:right w:val="nil"/>
          <w:between w:val="nil"/>
        </w:pBdr>
        <w:ind w:left="426"/>
        <w:jc w:val="both"/>
        <w:rPr>
          <w:color w:val="000000"/>
          <w:sz w:val="20"/>
          <w:szCs w:val="20"/>
        </w:rPr>
      </w:pPr>
      <w:r w:rsidRPr="00D02DCF">
        <w:rPr>
          <w:color w:val="000000"/>
          <w:sz w:val="20"/>
          <w:szCs w:val="20"/>
        </w:rPr>
        <w:t>Causas de riesgo asociadas</w:t>
      </w:r>
      <w:r w:rsidR="00AF6DAA">
        <w:rPr>
          <w:color w:val="000000"/>
          <w:sz w:val="20"/>
          <w:szCs w:val="20"/>
        </w:rPr>
        <w:t>.</w:t>
      </w:r>
    </w:p>
    <w:p w14:paraId="00000235" w14:textId="7F4AC477" w:rsidR="00DA500D" w:rsidRPr="00D02DCF" w:rsidRDefault="0077281E" w:rsidP="00AF6DAA">
      <w:pPr>
        <w:numPr>
          <w:ilvl w:val="1"/>
          <w:numId w:val="8"/>
        </w:numPr>
        <w:pBdr>
          <w:top w:val="nil"/>
          <w:left w:val="nil"/>
          <w:bottom w:val="nil"/>
          <w:right w:val="nil"/>
          <w:between w:val="nil"/>
        </w:pBdr>
        <w:ind w:left="426"/>
        <w:jc w:val="both"/>
        <w:rPr>
          <w:color w:val="000000"/>
          <w:sz w:val="20"/>
          <w:szCs w:val="20"/>
        </w:rPr>
      </w:pPr>
      <w:r w:rsidRPr="00D02DCF">
        <w:rPr>
          <w:color w:val="000000"/>
          <w:sz w:val="20"/>
          <w:szCs w:val="20"/>
        </w:rPr>
        <w:t>Controles asociados a los riesgos</w:t>
      </w:r>
      <w:r w:rsidR="00AF6DAA">
        <w:rPr>
          <w:color w:val="000000"/>
          <w:sz w:val="20"/>
          <w:szCs w:val="20"/>
        </w:rPr>
        <w:t>.</w:t>
      </w:r>
    </w:p>
    <w:p w14:paraId="00000236" w14:textId="0070B368" w:rsidR="00DA500D" w:rsidRPr="00D02DCF" w:rsidRDefault="0077281E" w:rsidP="00AF6DAA">
      <w:pPr>
        <w:numPr>
          <w:ilvl w:val="1"/>
          <w:numId w:val="8"/>
        </w:numPr>
        <w:pBdr>
          <w:top w:val="nil"/>
          <w:left w:val="nil"/>
          <w:bottom w:val="nil"/>
          <w:right w:val="nil"/>
          <w:between w:val="nil"/>
        </w:pBdr>
        <w:ind w:left="426"/>
        <w:jc w:val="both"/>
        <w:rPr>
          <w:color w:val="000000"/>
          <w:sz w:val="20"/>
          <w:szCs w:val="20"/>
        </w:rPr>
      </w:pPr>
      <w:r w:rsidRPr="00D02DCF">
        <w:rPr>
          <w:color w:val="000000"/>
          <w:sz w:val="20"/>
          <w:szCs w:val="20"/>
        </w:rPr>
        <w:t xml:space="preserve">Tipo de </w:t>
      </w:r>
      <w:r w:rsidR="00AF6DAA" w:rsidRPr="00D02DCF">
        <w:rPr>
          <w:color w:val="000000"/>
          <w:sz w:val="20"/>
          <w:szCs w:val="20"/>
        </w:rPr>
        <w:t>tratamiento; mitigar o reducir el riesgo, evitar el riesgo, compartir o transferir el riesgo</w:t>
      </w:r>
      <w:r w:rsidR="00AF6DAA">
        <w:rPr>
          <w:color w:val="000000"/>
          <w:sz w:val="20"/>
          <w:szCs w:val="20"/>
        </w:rPr>
        <w:t>.</w:t>
      </w:r>
    </w:p>
    <w:p w14:paraId="00000237" w14:textId="7E9F4218" w:rsidR="00DA500D" w:rsidRPr="00D02DCF" w:rsidRDefault="0077281E" w:rsidP="00AF6DAA">
      <w:pPr>
        <w:numPr>
          <w:ilvl w:val="1"/>
          <w:numId w:val="8"/>
        </w:numPr>
        <w:pBdr>
          <w:top w:val="nil"/>
          <w:left w:val="nil"/>
          <w:bottom w:val="nil"/>
          <w:right w:val="nil"/>
          <w:between w:val="nil"/>
        </w:pBdr>
        <w:ind w:left="426"/>
        <w:jc w:val="both"/>
      </w:pPr>
      <w:proofErr w:type="gramStart"/>
      <w:r w:rsidRPr="00D02DCF">
        <w:rPr>
          <w:color w:val="000000"/>
          <w:sz w:val="20"/>
          <w:szCs w:val="20"/>
        </w:rPr>
        <w:t>Actividades a realizar</w:t>
      </w:r>
      <w:proofErr w:type="gramEnd"/>
      <w:r w:rsidR="00AF6DAA">
        <w:rPr>
          <w:color w:val="000000"/>
          <w:sz w:val="20"/>
          <w:szCs w:val="20"/>
        </w:rPr>
        <w:t>.</w:t>
      </w:r>
    </w:p>
    <w:p w14:paraId="00000238" w14:textId="3EB77E18" w:rsidR="00DA500D" w:rsidRPr="00D02DCF" w:rsidRDefault="0077281E" w:rsidP="00AF6DAA">
      <w:pPr>
        <w:numPr>
          <w:ilvl w:val="1"/>
          <w:numId w:val="8"/>
        </w:numPr>
        <w:pBdr>
          <w:top w:val="nil"/>
          <w:left w:val="nil"/>
          <w:bottom w:val="nil"/>
          <w:right w:val="nil"/>
          <w:between w:val="nil"/>
        </w:pBdr>
        <w:ind w:left="426"/>
        <w:jc w:val="both"/>
      </w:pPr>
      <w:r w:rsidRPr="00D02DCF">
        <w:rPr>
          <w:color w:val="000000"/>
          <w:sz w:val="20"/>
          <w:szCs w:val="20"/>
        </w:rPr>
        <w:t>Responsable</w:t>
      </w:r>
      <w:r w:rsidR="00AF6DAA">
        <w:rPr>
          <w:color w:val="000000"/>
          <w:sz w:val="20"/>
          <w:szCs w:val="20"/>
        </w:rPr>
        <w:t>.</w:t>
      </w:r>
    </w:p>
    <w:p w14:paraId="00000239" w14:textId="206D28FA" w:rsidR="00DA500D" w:rsidRPr="00D02DCF" w:rsidRDefault="0077281E" w:rsidP="00AF6DAA">
      <w:pPr>
        <w:numPr>
          <w:ilvl w:val="1"/>
          <w:numId w:val="8"/>
        </w:numPr>
        <w:pBdr>
          <w:top w:val="nil"/>
          <w:left w:val="nil"/>
          <w:bottom w:val="nil"/>
          <w:right w:val="nil"/>
          <w:between w:val="nil"/>
        </w:pBdr>
        <w:ind w:left="426"/>
        <w:jc w:val="both"/>
      </w:pPr>
      <w:r w:rsidRPr="00D02DCF">
        <w:rPr>
          <w:color w:val="000000"/>
          <w:sz w:val="20"/>
          <w:szCs w:val="20"/>
        </w:rPr>
        <w:t>Prioridad</w:t>
      </w:r>
      <w:r w:rsidR="00AF6DAA">
        <w:rPr>
          <w:color w:val="000000"/>
          <w:sz w:val="20"/>
          <w:szCs w:val="20"/>
        </w:rPr>
        <w:t>.</w:t>
      </w:r>
    </w:p>
    <w:p w14:paraId="0000023A" w14:textId="16C9B286" w:rsidR="00DA500D" w:rsidRPr="00D02DCF" w:rsidRDefault="0077281E" w:rsidP="00AF6DAA">
      <w:pPr>
        <w:numPr>
          <w:ilvl w:val="1"/>
          <w:numId w:val="8"/>
        </w:numPr>
        <w:pBdr>
          <w:top w:val="nil"/>
          <w:left w:val="nil"/>
          <w:bottom w:val="nil"/>
          <w:right w:val="nil"/>
          <w:between w:val="nil"/>
        </w:pBdr>
        <w:ind w:left="426"/>
        <w:jc w:val="both"/>
      </w:pPr>
      <w:r w:rsidRPr="00D02DCF">
        <w:rPr>
          <w:color w:val="000000"/>
          <w:sz w:val="20"/>
          <w:szCs w:val="20"/>
        </w:rPr>
        <w:t>Fecha de Implementación de las actividades</w:t>
      </w:r>
      <w:r w:rsidR="00AF6DAA">
        <w:rPr>
          <w:color w:val="000000"/>
          <w:sz w:val="20"/>
          <w:szCs w:val="20"/>
        </w:rPr>
        <w:t>.</w:t>
      </w:r>
    </w:p>
    <w:p w14:paraId="0000023B" w14:textId="77777777" w:rsidR="00DA500D" w:rsidRPr="00D02DCF" w:rsidRDefault="0077281E" w:rsidP="00AF6DAA">
      <w:pPr>
        <w:numPr>
          <w:ilvl w:val="1"/>
          <w:numId w:val="8"/>
        </w:numPr>
        <w:pBdr>
          <w:top w:val="nil"/>
          <w:left w:val="nil"/>
          <w:bottom w:val="nil"/>
          <w:right w:val="nil"/>
          <w:between w:val="nil"/>
        </w:pBdr>
        <w:ind w:left="426"/>
        <w:jc w:val="both"/>
        <w:rPr>
          <w:color w:val="000000"/>
          <w:sz w:val="20"/>
          <w:szCs w:val="20"/>
        </w:rPr>
      </w:pPr>
      <w:r w:rsidRPr="00D02DCF">
        <w:rPr>
          <w:color w:val="000000"/>
          <w:sz w:val="20"/>
          <w:szCs w:val="20"/>
        </w:rPr>
        <w:t>Observaciones.</w:t>
      </w:r>
    </w:p>
    <w:p w14:paraId="0000023C" w14:textId="77777777" w:rsidR="00DA500D" w:rsidRPr="00D02DCF" w:rsidRDefault="00DA500D">
      <w:pPr>
        <w:pBdr>
          <w:top w:val="nil"/>
          <w:left w:val="nil"/>
          <w:bottom w:val="nil"/>
          <w:right w:val="nil"/>
          <w:between w:val="nil"/>
        </w:pBdr>
        <w:jc w:val="both"/>
        <w:rPr>
          <w:color w:val="000000"/>
          <w:sz w:val="20"/>
          <w:szCs w:val="20"/>
        </w:rPr>
      </w:pPr>
    </w:p>
    <w:p w14:paraId="0000023D" w14:textId="77777777" w:rsidR="00DA500D" w:rsidRPr="00D02DCF" w:rsidRDefault="00000000">
      <w:pPr>
        <w:pBdr>
          <w:top w:val="nil"/>
          <w:left w:val="nil"/>
          <w:bottom w:val="nil"/>
          <w:right w:val="nil"/>
          <w:between w:val="nil"/>
        </w:pBdr>
        <w:jc w:val="center"/>
        <w:rPr>
          <w:color w:val="000000"/>
          <w:sz w:val="20"/>
          <w:szCs w:val="20"/>
        </w:rPr>
      </w:pPr>
      <w:sdt>
        <w:sdtPr>
          <w:tag w:val="goog_rdk_37"/>
          <w:id w:val="-323279479"/>
        </w:sdtPr>
        <w:sdtContent>
          <w:commentRangeStart w:id="36"/>
        </w:sdtContent>
      </w:sdt>
      <w:r w:rsidR="0077281E" w:rsidRPr="00D02DCF">
        <w:rPr>
          <w:noProof/>
          <w:color w:val="000000"/>
          <w:sz w:val="20"/>
          <w:szCs w:val="20"/>
          <w:lang w:val="en-US" w:eastAsia="en-US"/>
        </w:rPr>
        <w:drawing>
          <wp:inline distT="0" distB="0" distL="0" distR="0" wp14:anchorId="0688448E" wp14:editId="34BAB62E">
            <wp:extent cx="1358538" cy="953589"/>
            <wp:effectExtent l="0" t="0" r="0" b="0"/>
            <wp:docPr id="200995998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l="24432" t="46518" r="65126" b="40447"/>
                    <a:stretch>
                      <a:fillRect/>
                    </a:stretch>
                  </pic:blipFill>
                  <pic:spPr>
                    <a:xfrm>
                      <a:off x="0" y="0"/>
                      <a:ext cx="1358538" cy="953589"/>
                    </a:xfrm>
                    <a:prstGeom prst="rect">
                      <a:avLst/>
                    </a:prstGeom>
                    <a:ln/>
                  </pic:spPr>
                </pic:pic>
              </a:graphicData>
            </a:graphic>
          </wp:inline>
        </w:drawing>
      </w:r>
      <w:commentRangeEnd w:id="36"/>
      <w:r w:rsidR="0077281E" w:rsidRPr="00D02DCF">
        <w:commentReference w:id="36"/>
      </w:r>
      <w:r w:rsidR="0077281E" w:rsidRPr="00D02DCF">
        <w:rPr>
          <w:color w:val="000000"/>
          <w:sz w:val="20"/>
          <w:szCs w:val="20"/>
        </w:rPr>
        <w:t xml:space="preserve">               </w:t>
      </w:r>
      <w:sdt>
        <w:sdtPr>
          <w:tag w:val="goog_rdk_38"/>
          <w:id w:val="-1291506381"/>
        </w:sdtPr>
        <w:sdtContent>
          <w:commentRangeStart w:id="37"/>
        </w:sdtContent>
      </w:sdt>
      <w:r w:rsidR="0077281E" w:rsidRPr="00D02DCF">
        <w:rPr>
          <w:noProof/>
          <w:color w:val="000000"/>
          <w:sz w:val="20"/>
          <w:szCs w:val="20"/>
          <w:lang w:val="en-US" w:eastAsia="en-US"/>
        </w:rPr>
        <w:drawing>
          <wp:inline distT="0" distB="0" distL="0" distR="0" wp14:anchorId="79EBDE32" wp14:editId="68B81C0C">
            <wp:extent cx="1358538" cy="953589"/>
            <wp:effectExtent l="0" t="0" r="0" b="0"/>
            <wp:docPr id="200995998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l="24432" t="46518" r="65126" b="40447"/>
                    <a:stretch>
                      <a:fillRect/>
                    </a:stretch>
                  </pic:blipFill>
                  <pic:spPr>
                    <a:xfrm>
                      <a:off x="0" y="0"/>
                      <a:ext cx="1358538" cy="953589"/>
                    </a:xfrm>
                    <a:prstGeom prst="rect">
                      <a:avLst/>
                    </a:prstGeom>
                    <a:ln/>
                  </pic:spPr>
                </pic:pic>
              </a:graphicData>
            </a:graphic>
          </wp:inline>
        </w:drawing>
      </w:r>
      <w:commentRangeEnd w:id="37"/>
      <w:r w:rsidR="0077281E" w:rsidRPr="00D02DCF">
        <w:commentReference w:id="37"/>
      </w:r>
    </w:p>
    <w:p w14:paraId="0000023E" w14:textId="77777777" w:rsidR="00DA500D" w:rsidRPr="00D02DCF" w:rsidRDefault="00DA500D">
      <w:pPr>
        <w:pBdr>
          <w:top w:val="nil"/>
          <w:left w:val="nil"/>
          <w:bottom w:val="nil"/>
          <w:right w:val="nil"/>
          <w:between w:val="nil"/>
        </w:pBdr>
        <w:jc w:val="both"/>
        <w:rPr>
          <w:color w:val="000000"/>
          <w:sz w:val="20"/>
          <w:szCs w:val="20"/>
        </w:rPr>
      </w:pPr>
    </w:p>
    <w:p w14:paraId="0000023F" w14:textId="77777777" w:rsidR="00DA500D" w:rsidRPr="00D02DCF" w:rsidRDefault="00DA500D">
      <w:pPr>
        <w:pBdr>
          <w:top w:val="nil"/>
          <w:left w:val="nil"/>
          <w:bottom w:val="nil"/>
          <w:right w:val="nil"/>
          <w:between w:val="nil"/>
        </w:pBdr>
        <w:jc w:val="both"/>
        <w:rPr>
          <w:color w:val="000000"/>
          <w:sz w:val="20"/>
          <w:szCs w:val="20"/>
        </w:rPr>
      </w:pPr>
    </w:p>
    <w:p w14:paraId="00000240" w14:textId="77777777" w:rsidR="00DA500D" w:rsidRPr="00B26A41" w:rsidRDefault="00DA500D">
      <w:pPr>
        <w:pBdr>
          <w:top w:val="nil"/>
          <w:left w:val="nil"/>
          <w:bottom w:val="nil"/>
          <w:right w:val="nil"/>
          <w:between w:val="nil"/>
        </w:pBdr>
        <w:jc w:val="both"/>
        <w:rPr>
          <w:b/>
          <w:bCs/>
          <w:color w:val="000000"/>
          <w:sz w:val="20"/>
          <w:szCs w:val="20"/>
        </w:rPr>
      </w:pPr>
    </w:p>
    <w:p w14:paraId="00000241" w14:textId="78A7EEFB" w:rsidR="00DA500D" w:rsidRPr="00B26A41" w:rsidRDefault="00B26A41" w:rsidP="00B26A41">
      <w:pPr>
        <w:pStyle w:val="Prrafodelista"/>
        <w:numPr>
          <w:ilvl w:val="0"/>
          <w:numId w:val="2"/>
        </w:numPr>
        <w:pBdr>
          <w:top w:val="nil"/>
          <w:left w:val="nil"/>
          <w:bottom w:val="nil"/>
          <w:right w:val="nil"/>
          <w:between w:val="nil"/>
        </w:pBdr>
        <w:rPr>
          <w:b/>
          <w:bCs/>
          <w:color w:val="000000"/>
          <w:sz w:val="20"/>
          <w:szCs w:val="20"/>
        </w:rPr>
      </w:pPr>
      <w:r w:rsidRPr="00B26A41">
        <w:rPr>
          <w:b/>
          <w:bCs/>
          <w:color w:val="000000"/>
          <w:sz w:val="20"/>
          <w:szCs w:val="20"/>
        </w:rPr>
        <w:t>SINTESÍS</w:t>
      </w:r>
    </w:p>
    <w:p w14:paraId="7133F22A" w14:textId="77777777" w:rsidR="00B26A41" w:rsidRPr="00D02DCF" w:rsidRDefault="00B26A41">
      <w:pPr>
        <w:pBdr>
          <w:top w:val="nil"/>
          <w:left w:val="nil"/>
          <w:bottom w:val="nil"/>
          <w:right w:val="nil"/>
          <w:between w:val="nil"/>
        </w:pBdr>
        <w:ind w:left="132"/>
        <w:rPr>
          <w:color w:val="000000"/>
          <w:sz w:val="20"/>
          <w:szCs w:val="20"/>
        </w:rPr>
      </w:pPr>
    </w:p>
    <w:p w14:paraId="00000242" w14:textId="3933B931" w:rsidR="00DA500D" w:rsidRDefault="00DA500D">
      <w:pPr>
        <w:pBdr>
          <w:top w:val="nil"/>
          <w:left w:val="nil"/>
          <w:bottom w:val="nil"/>
          <w:right w:val="nil"/>
          <w:between w:val="nil"/>
        </w:pBdr>
        <w:rPr>
          <w:color w:val="948A54"/>
          <w:sz w:val="20"/>
          <w:szCs w:val="20"/>
        </w:rPr>
      </w:pPr>
    </w:p>
    <w:p w14:paraId="2DEAB00A" w14:textId="77777777" w:rsidR="000E12C9" w:rsidRDefault="00B26A41" w:rsidP="000E12C9">
      <w:pPr>
        <w:rPr>
          <w:sz w:val="20"/>
          <w:szCs w:val="20"/>
        </w:rPr>
      </w:pPr>
      <w:r w:rsidRPr="00B26A41">
        <w:rPr>
          <w:color w:val="000000" w:themeColor="text1"/>
          <w:sz w:val="20"/>
          <w:szCs w:val="20"/>
        </w:rPr>
        <w:t>En resumen, el componente formativo ofrece una visión integral y práctica de la ciberseguridad, desde la recolección de datos hasta la valoración y gestión de riesgos, proporcionando herramientas y técnicas esenciales para garantizar la seguridad digital en las organizaciones.</w:t>
      </w:r>
      <w:r w:rsidR="000E12C9">
        <w:rPr>
          <w:color w:val="000000" w:themeColor="text1"/>
          <w:sz w:val="20"/>
          <w:szCs w:val="20"/>
        </w:rPr>
        <w:t xml:space="preserve"> </w:t>
      </w:r>
      <w:r w:rsidR="000E12C9" w:rsidRPr="00AB3C14">
        <w:rPr>
          <w:sz w:val="20"/>
          <w:szCs w:val="20"/>
        </w:rPr>
        <w:t>A continuación, se presenta un mapa conceptual que resume la información de este proceso.</w:t>
      </w:r>
    </w:p>
    <w:p w14:paraId="705AE437" w14:textId="1F704D38" w:rsidR="00AF6DAA" w:rsidRDefault="00AF6DAA">
      <w:pPr>
        <w:pBdr>
          <w:top w:val="nil"/>
          <w:left w:val="nil"/>
          <w:bottom w:val="nil"/>
          <w:right w:val="nil"/>
          <w:between w:val="nil"/>
        </w:pBdr>
        <w:rPr>
          <w:color w:val="000000" w:themeColor="text1"/>
          <w:sz w:val="20"/>
          <w:szCs w:val="20"/>
        </w:rPr>
      </w:pPr>
    </w:p>
    <w:p w14:paraId="79C17EFC" w14:textId="77777777" w:rsidR="002B6E13" w:rsidRDefault="002B6E13">
      <w:pPr>
        <w:pBdr>
          <w:top w:val="nil"/>
          <w:left w:val="nil"/>
          <w:bottom w:val="nil"/>
          <w:right w:val="nil"/>
          <w:between w:val="nil"/>
        </w:pBdr>
        <w:rPr>
          <w:color w:val="000000" w:themeColor="text1"/>
          <w:sz w:val="20"/>
          <w:szCs w:val="20"/>
        </w:rPr>
      </w:pPr>
    </w:p>
    <w:p w14:paraId="76F7C51A" w14:textId="77777777" w:rsidR="002B6E13" w:rsidRDefault="002B6E13">
      <w:pPr>
        <w:pBdr>
          <w:top w:val="nil"/>
          <w:left w:val="nil"/>
          <w:bottom w:val="nil"/>
          <w:right w:val="nil"/>
          <w:between w:val="nil"/>
        </w:pBdr>
        <w:rPr>
          <w:color w:val="000000" w:themeColor="text1"/>
          <w:sz w:val="20"/>
          <w:szCs w:val="20"/>
        </w:rPr>
      </w:pPr>
    </w:p>
    <w:p w14:paraId="41AEF693" w14:textId="50C73182" w:rsidR="002B6E13" w:rsidRPr="00B26A41" w:rsidRDefault="002B6E13">
      <w:pPr>
        <w:pBdr>
          <w:top w:val="nil"/>
          <w:left w:val="nil"/>
          <w:bottom w:val="nil"/>
          <w:right w:val="nil"/>
          <w:between w:val="nil"/>
        </w:pBdr>
        <w:rPr>
          <w:color w:val="000000" w:themeColor="text1"/>
          <w:sz w:val="20"/>
          <w:szCs w:val="20"/>
        </w:rPr>
      </w:pPr>
      <w:commentRangeStart w:id="38"/>
      <w:r w:rsidRPr="002B6E13">
        <w:rPr>
          <w:noProof/>
          <w:color w:val="000000" w:themeColor="text1"/>
          <w:sz w:val="20"/>
          <w:szCs w:val="20"/>
        </w:rPr>
        <w:drawing>
          <wp:inline distT="0" distB="0" distL="0" distR="0" wp14:anchorId="04C31628" wp14:editId="4B1231E8">
            <wp:extent cx="6332220" cy="3528060"/>
            <wp:effectExtent l="0" t="0" r="0" b="0"/>
            <wp:docPr id="10092824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82437" name="Imagen 1" descr="Diagrama&#10;&#10;Descripción generada automáticamente"/>
                    <pic:cNvPicPr/>
                  </pic:nvPicPr>
                  <pic:blipFill>
                    <a:blip r:embed="rId57"/>
                    <a:stretch>
                      <a:fillRect/>
                    </a:stretch>
                  </pic:blipFill>
                  <pic:spPr>
                    <a:xfrm>
                      <a:off x="0" y="0"/>
                      <a:ext cx="6332220" cy="3528060"/>
                    </a:xfrm>
                    <a:prstGeom prst="rect">
                      <a:avLst/>
                    </a:prstGeom>
                  </pic:spPr>
                </pic:pic>
              </a:graphicData>
            </a:graphic>
          </wp:inline>
        </w:drawing>
      </w:r>
      <w:commentRangeEnd w:id="38"/>
      <w:r w:rsidR="00F754AC">
        <w:rPr>
          <w:rStyle w:val="Refdecomentario"/>
          <w:lang w:val="es-CO"/>
        </w:rPr>
        <w:commentReference w:id="38"/>
      </w:r>
    </w:p>
    <w:p w14:paraId="051DF8EE" w14:textId="69E37DF4" w:rsidR="00AF6DAA" w:rsidRDefault="00AF6DAA">
      <w:pPr>
        <w:pBdr>
          <w:top w:val="nil"/>
          <w:left w:val="nil"/>
          <w:bottom w:val="nil"/>
          <w:right w:val="nil"/>
          <w:between w:val="nil"/>
        </w:pBdr>
        <w:rPr>
          <w:color w:val="948A54"/>
          <w:sz w:val="20"/>
          <w:szCs w:val="20"/>
        </w:rPr>
      </w:pPr>
    </w:p>
    <w:p w14:paraId="5763DC05" w14:textId="2CFC989D" w:rsidR="00AF6DAA" w:rsidRDefault="00AF6DAA">
      <w:pPr>
        <w:pBdr>
          <w:top w:val="nil"/>
          <w:left w:val="nil"/>
          <w:bottom w:val="nil"/>
          <w:right w:val="nil"/>
          <w:between w:val="nil"/>
        </w:pBdr>
        <w:rPr>
          <w:color w:val="948A54"/>
          <w:sz w:val="20"/>
          <w:szCs w:val="20"/>
        </w:rPr>
      </w:pPr>
    </w:p>
    <w:p w14:paraId="71778EFB" w14:textId="12B52C1F" w:rsidR="00AF6DAA" w:rsidRDefault="00AF6DAA">
      <w:pPr>
        <w:pBdr>
          <w:top w:val="nil"/>
          <w:left w:val="nil"/>
          <w:bottom w:val="nil"/>
          <w:right w:val="nil"/>
          <w:between w:val="nil"/>
        </w:pBdr>
        <w:rPr>
          <w:color w:val="948A54"/>
          <w:sz w:val="20"/>
          <w:szCs w:val="20"/>
        </w:rPr>
      </w:pPr>
    </w:p>
    <w:p w14:paraId="4B6A5B55" w14:textId="4A3E9CF3" w:rsidR="00AF6DAA" w:rsidRDefault="00AF6DAA">
      <w:pPr>
        <w:pBdr>
          <w:top w:val="nil"/>
          <w:left w:val="nil"/>
          <w:bottom w:val="nil"/>
          <w:right w:val="nil"/>
          <w:between w:val="nil"/>
        </w:pBdr>
        <w:rPr>
          <w:color w:val="948A54"/>
          <w:sz w:val="20"/>
          <w:szCs w:val="20"/>
        </w:rPr>
      </w:pPr>
    </w:p>
    <w:p w14:paraId="5F1804A5" w14:textId="37771D23" w:rsidR="00AF6DAA" w:rsidRDefault="00AF6DAA">
      <w:pPr>
        <w:pBdr>
          <w:top w:val="nil"/>
          <w:left w:val="nil"/>
          <w:bottom w:val="nil"/>
          <w:right w:val="nil"/>
          <w:between w:val="nil"/>
        </w:pBdr>
        <w:rPr>
          <w:color w:val="948A54"/>
          <w:sz w:val="20"/>
          <w:szCs w:val="20"/>
        </w:rPr>
      </w:pPr>
    </w:p>
    <w:p w14:paraId="00000243" w14:textId="29A74225" w:rsidR="00DA500D" w:rsidRPr="00D02DCF" w:rsidRDefault="007D5DF2">
      <w:pPr>
        <w:numPr>
          <w:ilvl w:val="0"/>
          <w:numId w:val="2"/>
        </w:numPr>
        <w:pBdr>
          <w:top w:val="nil"/>
          <w:left w:val="nil"/>
          <w:bottom w:val="nil"/>
          <w:right w:val="nil"/>
          <w:between w:val="nil"/>
        </w:pBdr>
        <w:ind w:left="284" w:hanging="284"/>
        <w:jc w:val="both"/>
        <w:rPr>
          <w:b/>
          <w:color w:val="000000"/>
          <w:sz w:val="20"/>
          <w:szCs w:val="20"/>
        </w:rPr>
      </w:pPr>
      <w:r w:rsidRPr="00D02DCF">
        <w:rPr>
          <w:b/>
          <w:color w:val="000000"/>
          <w:sz w:val="20"/>
          <w:szCs w:val="20"/>
        </w:rPr>
        <w:t>Actividades didácticas (opcionales si son sugeridas)</w:t>
      </w:r>
    </w:p>
    <w:p w14:paraId="00000244" w14:textId="77777777" w:rsidR="00DA500D" w:rsidRPr="00D02DCF" w:rsidRDefault="00DA500D">
      <w:pPr>
        <w:pBdr>
          <w:top w:val="nil"/>
          <w:left w:val="nil"/>
          <w:bottom w:val="nil"/>
          <w:right w:val="nil"/>
          <w:between w:val="nil"/>
        </w:pBdr>
        <w:jc w:val="both"/>
        <w:rPr>
          <w:color w:val="7F7F7F"/>
          <w:sz w:val="20"/>
          <w:szCs w:val="20"/>
        </w:rPr>
      </w:pPr>
    </w:p>
    <w:tbl>
      <w:tblPr>
        <w:tblStyle w:val="af3"/>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DA500D" w:rsidRPr="00D02DCF" w14:paraId="5406A434" w14:textId="77777777">
        <w:trPr>
          <w:trHeight w:val="298"/>
        </w:trPr>
        <w:tc>
          <w:tcPr>
            <w:tcW w:w="9541" w:type="dxa"/>
            <w:gridSpan w:val="2"/>
            <w:shd w:val="clear" w:color="auto" w:fill="FAC896"/>
            <w:vAlign w:val="center"/>
          </w:tcPr>
          <w:p w14:paraId="00000245" w14:textId="77777777" w:rsidR="00DA500D" w:rsidRPr="00D02DCF" w:rsidRDefault="0077281E">
            <w:pPr>
              <w:pBdr>
                <w:top w:val="nil"/>
                <w:left w:val="nil"/>
                <w:bottom w:val="nil"/>
                <w:right w:val="nil"/>
                <w:between w:val="nil"/>
              </w:pBdr>
              <w:jc w:val="center"/>
              <w:rPr>
                <w:rFonts w:ascii="Calibri" w:eastAsia="Calibri" w:hAnsi="Calibri" w:cs="Calibri"/>
                <w:color w:val="000000"/>
                <w:sz w:val="22"/>
                <w:szCs w:val="22"/>
              </w:rPr>
            </w:pPr>
            <w:commentRangeStart w:id="39"/>
            <w:r w:rsidRPr="00D02DCF">
              <w:rPr>
                <w:rFonts w:ascii="Calibri" w:eastAsia="Calibri" w:hAnsi="Calibri" w:cs="Calibri"/>
                <w:color w:val="000000"/>
                <w:sz w:val="22"/>
                <w:szCs w:val="22"/>
              </w:rPr>
              <w:t>DESCRIPCIÓN DE ACTIVIDAD DIDÁCTICA</w:t>
            </w:r>
          </w:p>
        </w:tc>
      </w:tr>
      <w:tr w:rsidR="00452AF6" w:rsidRPr="00D02DCF" w14:paraId="1DD631EA" w14:textId="77777777" w:rsidTr="00A16525">
        <w:trPr>
          <w:trHeight w:val="806"/>
        </w:trPr>
        <w:tc>
          <w:tcPr>
            <w:tcW w:w="2835" w:type="dxa"/>
            <w:shd w:val="clear" w:color="auto" w:fill="FAC896"/>
            <w:vAlign w:val="center"/>
          </w:tcPr>
          <w:p w14:paraId="00000247" w14:textId="77777777" w:rsidR="00452AF6" w:rsidRPr="00D02DCF" w:rsidRDefault="00452AF6" w:rsidP="00452AF6">
            <w:pPr>
              <w:pBdr>
                <w:top w:val="nil"/>
                <w:left w:val="nil"/>
                <w:bottom w:val="nil"/>
                <w:right w:val="nil"/>
                <w:between w:val="nil"/>
              </w:pBdr>
              <w:rPr>
                <w:rFonts w:ascii="Calibri" w:eastAsia="Calibri" w:hAnsi="Calibri" w:cs="Calibri"/>
                <w:b w:val="0"/>
                <w:color w:val="000000"/>
                <w:sz w:val="22"/>
                <w:szCs w:val="22"/>
              </w:rPr>
            </w:pPr>
            <w:r w:rsidRPr="00D02DCF">
              <w:rPr>
                <w:rFonts w:ascii="Calibri" w:eastAsia="Calibri" w:hAnsi="Calibri" w:cs="Calibri"/>
                <w:b w:val="0"/>
                <w:color w:val="000000"/>
                <w:sz w:val="22"/>
                <w:szCs w:val="22"/>
              </w:rPr>
              <w:t>Nombre de la Actividad</w:t>
            </w:r>
          </w:p>
        </w:tc>
        <w:tc>
          <w:tcPr>
            <w:tcW w:w="6706" w:type="dxa"/>
            <w:shd w:val="clear" w:color="auto" w:fill="auto"/>
          </w:tcPr>
          <w:p w14:paraId="096F305A" w14:textId="77777777" w:rsidR="00452AF6" w:rsidRPr="00452AF6" w:rsidRDefault="00452AF6" w:rsidP="00452AF6">
            <w:pPr>
              <w:rPr>
                <w:rFonts w:eastAsia="Calibri"/>
                <w:b w:val="0"/>
                <w:bCs/>
                <w:iCs/>
                <w:color w:val="000000" w:themeColor="text1"/>
                <w:sz w:val="20"/>
                <w:szCs w:val="20"/>
              </w:rPr>
            </w:pPr>
            <w:r w:rsidRPr="00452AF6">
              <w:rPr>
                <w:rFonts w:eastAsia="Calibri"/>
                <w:b w:val="0"/>
                <w:bCs/>
                <w:iCs/>
                <w:color w:val="000000" w:themeColor="text1"/>
                <w:sz w:val="20"/>
                <w:szCs w:val="20"/>
              </w:rPr>
              <w:t>Explorando la fortaleza digital: herramientas fundamentales de análisis de seguridad.</w:t>
            </w:r>
          </w:p>
          <w:p w14:paraId="00000248" w14:textId="077D2D6C" w:rsidR="00452AF6" w:rsidRPr="00452AF6" w:rsidRDefault="00452AF6" w:rsidP="00452AF6">
            <w:pPr>
              <w:pBdr>
                <w:top w:val="nil"/>
                <w:left w:val="nil"/>
                <w:bottom w:val="nil"/>
                <w:right w:val="nil"/>
                <w:between w:val="nil"/>
              </w:pBdr>
              <w:rPr>
                <w:rFonts w:eastAsia="Calibri"/>
                <w:b w:val="0"/>
                <w:bCs/>
                <w:color w:val="000000"/>
                <w:sz w:val="20"/>
                <w:szCs w:val="20"/>
              </w:rPr>
            </w:pPr>
          </w:p>
        </w:tc>
      </w:tr>
      <w:tr w:rsidR="00452AF6" w:rsidRPr="00D02DCF" w14:paraId="3D459B60" w14:textId="77777777" w:rsidTr="00A16525">
        <w:trPr>
          <w:trHeight w:val="806"/>
        </w:trPr>
        <w:tc>
          <w:tcPr>
            <w:tcW w:w="2835" w:type="dxa"/>
            <w:shd w:val="clear" w:color="auto" w:fill="FAC896"/>
            <w:vAlign w:val="center"/>
          </w:tcPr>
          <w:p w14:paraId="00000249" w14:textId="77777777" w:rsidR="00452AF6" w:rsidRPr="00D02DCF" w:rsidRDefault="00452AF6" w:rsidP="00452AF6">
            <w:pPr>
              <w:pBdr>
                <w:top w:val="nil"/>
                <w:left w:val="nil"/>
                <w:bottom w:val="nil"/>
                <w:right w:val="nil"/>
                <w:between w:val="nil"/>
              </w:pBdr>
              <w:rPr>
                <w:rFonts w:ascii="Calibri" w:eastAsia="Calibri" w:hAnsi="Calibri" w:cs="Calibri"/>
                <w:b w:val="0"/>
                <w:color w:val="000000"/>
                <w:sz w:val="22"/>
                <w:szCs w:val="22"/>
              </w:rPr>
            </w:pPr>
            <w:r w:rsidRPr="00D02DCF">
              <w:rPr>
                <w:rFonts w:ascii="Calibri" w:eastAsia="Calibri" w:hAnsi="Calibri" w:cs="Calibri"/>
                <w:b w:val="0"/>
                <w:color w:val="000000"/>
                <w:sz w:val="22"/>
                <w:szCs w:val="22"/>
              </w:rPr>
              <w:t>Objetivo de la actividad</w:t>
            </w:r>
          </w:p>
        </w:tc>
        <w:tc>
          <w:tcPr>
            <w:tcW w:w="6706" w:type="dxa"/>
            <w:shd w:val="nil"/>
          </w:tcPr>
          <w:p w14:paraId="0000024A" w14:textId="099EAFD6" w:rsidR="00452AF6" w:rsidRPr="00452AF6" w:rsidRDefault="00452AF6" w:rsidP="00452AF6">
            <w:pPr>
              <w:pBdr>
                <w:top w:val="nil"/>
                <w:left w:val="nil"/>
                <w:bottom w:val="nil"/>
                <w:right w:val="nil"/>
                <w:between w:val="nil"/>
              </w:pBdr>
              <w:rPr>
                <w:rFonts w:eastAsia="Calibri"/>
                <w:b w:val="0"/>
                <w:bCs/>
                <w:color w:val="000000"/>
                <w:sz w:val="20"/>
                <w:szCs w:val="20"/>
              </w:rPr>
            </w:pPr>
            <w:r w:rsidRPr="00452AF6">
              <w:rPr>
                <w:rFonts w:eastAsia="Calibri"/>
                <w:b w:val="0"/>
                <w:bCs/>
                <w:iCs/>
                <w:color w:val="000000" w:themeColor="text1"/>
                <w:sz w:val="20"/>
                <w:szCs w:val="20"/>
              </w:rPr>
              <w:t xml:space="preserve">Establecer un marco conceptual que me permita el uso y la aplicación efectiva de herramientas de análisis de seguridad digital, </w:t>
            </w:r>
            <w:r w:rsidRPr="00452AF6">
              <w:rPr>
                <w:rFonts w:eastAsia="Calibri"/>
                <w:b w:val="0"/>
                <w:bCs/>
                <w:i/>
                <w:color w:val="000000" w:themeColor="text1"/>
                <w:sz w:val="20"/>
                <w:szCs w:val="20"/>
              </w:rPr>
              <w:t xml:space="preserve">incluyendo </w:t>
            </w:r>
            <w:proofErr w:type="spellStart"/>
            <w:r w:rsidRPr="00452AF6">
              <w:rPr>
                <w:rFonts w:eastAsia="Calibri"/>
                <w:b w:val="0"/>
                <w:bCs/>
                <w:i/>
                <w:color w:val="000000" w:themeColor="text1"/>
                <w:sz w:val="20"/>
                <w:szCs w:val="20"/>
              </w:rPr>
              <w:t>Nmap</w:t>
            </w:r>
            <w:proofErr w:type="spellEnd"/>
            <w:r w:rsidRPr="00452AF6">
              <w:rPr>
                <w:rFonts w:eastAsia="Calibri"/>
                <w:b w:val="0"/>
                <w:bCs/>
                <w:i/>
                <w:color w:val="000000" w:themeColor="text1"/>
                <w:sz w:val="20"/>
                <w:szCs w:val="20"/>
              </w:rPr>
              <w:t xml:space="preserve">, Wireshark, OWASP ZAP, Nessus, Vega y </w:t>
            </w:r>
            <w:proofErr w:type="spellStart"/>
            <w:r w:rsidRPr="00452AF6">
              <w:rPr>
                <w:rFonts w:eastAsia="Calibri"/>
                <w:b w:val="0"/>
                <w:bCs/>
                <w:i/>
                <w:color w:val="000000" w:themeColor="text1"/>
                <w:sz w:val="20"/>
                <w:szCs w:val="20"/>
              </w:rPr>
              <w:t>Metasploit</w:t>
            </w:r>
            <w:proofErr w:type="spellEnd"/>
            <w:r w:rsidRPr="00452AF6">
              <w:rPr>
                <w:rFonts w:eastAsia="Calibri"/>
                <w:b w:val="0"/>
                <w:bCs/>
                <w:i/>
                <w:color w:val="000000" w:themeColor="text1"/>
                <w:sz w:val="20"/>
                <w:szCs w:val="20"/>
              </w:rPr>
              <w:t xml:space="preserve"> Framework</w:t>
            </w:r>
            <w:r w:rsidRPr="00452AF6">
              <w:rPr>
                <w:rFonts w:eastAsia="Calibri"/>
                <w:b w:val="0"/>
                <w:bCs/>
                <w:iCs/>
                <w:color w:val="000000" w:themeColor="text1"/>
                <w:sz w:val="20"/>
                <w:szCs w:val="20"/>
              </w:rPr>
              <w:t>, con el fin de identificar vulnerabilidades, analizar patrones de tráfico y realizar evaluaciones de seguridad detalladas.</w:t>
            </w:r>
          </w:p>
        </w:tc>
      </w:tr>
      <w:tr w:rsidR="00452AF6" w:rsidRPr="00D02DCF" w14:paraId="326682A6" w14:textId="77777777">
        <w:trPr>
          <w:trHeight w:val="806"/>
        </w:trPr>
        <w:tc>
          <w:tcPr>
            <w:tcW w:w="2835" w:type="dxa"/>
            <w:shd w:val="clear" w:color="auto" w:fill="FAC896"/>
            <w:vAlign w:val="center"/>
          </w:tcPr>
          <w:p w14:paraId="0000024B" w14:textId="77777777" w:rsidR="00452AF6" w:rsidRPr="00D02DCF" w:rsidRDefault="00452AF6" w:rsidP="00452AF6">
            <w:pPr>
              <w:pBdr>
                <w:top w:val="nil"/>
                <w:left w:val="nil"/>
                <w:bottom w:val="nil"/>
                <w:right w:val="nil"/>
                <w:between w:val="nil"/>
              </w:pBdr>
              <w:rPr>
                <w:rFonts w:ascii="Calibri" w:eastAsia="Calibri" w:hAnsi="Calibri" w:cs="Calibri"/>
                <w:b w:val="0"/>
                <w:color w:val="000000"/>
                <w:sz w:val="22"/>
                <w:szCs w:val="22"/>
              </w:rPr>
            </w:pPr>
            <w:r w:rsidRPr="00D02DCF">
              <w:rPr>
                <w:rFonts w:ascii="Calibri" w:eastAsia="Calibri" w:hAnsi="Calibri" w:cs="Calibri"/>
                <w:b w:val="0"/>
                <w:color w:val="000000"/>
                <w:sz w:val="22"/>
                <w:szCs w:val="22"/>
              </w:rPr>
              <w:t>Tipo de actividad sugerida</w:t>
            </w:r>
          </w:p>
        </w:tc>
        <w:tc>
          <w:tcPr>
            <w:tcW w:w="6706" w:type="dxa"/>
            <w:shd w:val="clear" w:color="auto" w:fill="auto"/>
            <w:vAlign w:val="center"/>
          </w:tcPr>
          <w:p w14:paraId="49662AFF" w14:textId="77777777" w:rsidR="00452AF6" w:rsidRDefault="00452AF6" w:rsidP="00452AF6">
            <w:pPr>
              <w:pBdr>
                <w:top w:val="nil"/>
                <w:left w:val="nil"/>
                <w:bottom w:val="nil"/>
                <w:right w:val="nil"/>
                <w:between w:val="nil"/>
              </w:pBdr>
              <w:rPr>
                <w:rFonts w:ascii="Calibri" w:eastAsia="Calibri" w:hAnsi="Calibri" w:cs="Calibri"/>
                <w:b w:val="0"/>
                <w:color w:val="000000"/>
                <w:sz w:val="22"/>
                <w:szCs w:val="22"/>
              </w:rPr>
            </w:pPr>
          </w:p>
          <w:p w14:paraId="0000024C" w14:textId="7C46F65C" w:rsidR="00452AF6" w:rsidRPr="00D02DCF" w:rsidRDefault="00452AF6" w:rsidP="00452AF6">
            <w:pPr>
              <w:pBdr>
                <w:top w:val="nil"/>
                <w:left w:val="nil"/>
                <w:bottom w:val="nil"/>
                <w:right w:val="nil"/>
                <w:between w:val="nil"/>
              </w:pBdr>
              <w:rPr>
                <w:rFonts w:ascii="Calibri" w:eastAsia="Calibri" w:hAnsi="Calibri" w:cs="Calibri"/>
                <w:b w:val="0"/>
                <w:color w:val="000000"/>
                <w:sz w:val="22"/>
                <w:szCs w:val="22"/>
              </w:rPr>
            </w:pPr>
            <w:r>
              <w:rPr>
                <w:noProof/>
              </w:rPr>
              <w:drawing>
                <wp:anchor distT="0" distB="0" distL="114300" distR="114300" simplePos="0" relativeHeight="251660288" behindDoc="0" locked="0" layoutInCell="1" hidden="0" allowOverlap="1" wp14:anchorId="5DE75A8F" wp14:editId="40C3AFDA">
                  <wp:simplePos x="0" y="0"/>
                  <wp:positionH relativeFrom="column">
                    <wp:posOffset>0</wp:posOffset>
                  </wp:positionH>
                  <wp:positionV relativeFrom="paragraph">
                    <wp:posOffset>216535</wp:posOffset>
                  </wp:positionV>
                  <wp:extent cx="847725" cy="657225"/>
                  <wp:effectExtent l="0" t="0" r="9525" b="9525"/>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847725" cy="657225"/>
                          </a:xfrm>
                          <a:prstGeom prst="rect">
                            <a:avLst/>
                          </a:prstGeom>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val="0"/>
                <w:color w:val="000000"/>
                <w:sz w:val="22"/>
                <w:szCs w:val="22"/>
              </w:rPr>
              <w:t>Relacionar términos</w:t>
            </w:r>
          </w:p>
        </w:tc>
      </w:tr>
      <w:tr w:rsidR="00452AF6" w:rsidRPr="00D02DCF" w14:paraId="21AEECCE" w14:textId="77777777">
        <w:trPr>
          <w:trHeight w:val="806"/>
        </w:trPr>
        <w:tc>
          <w:tcPr>
            <w:tcW w:w="2835" w:type="dxa"/>
            <w:shd w:val="clear" w:color="auto" w:fill="FAC896"/>
            <w:vAlign w:val="center"/>
          </w:tcPr>
          <w:p w14:paraId="0000024D" w14:textId="77777777" w:rsidR="00452AF6" w:rsidRPr="00D02DCF" w:rsidRDefault="00452AF6" w:rsidP="00452AF6">
            <w:pPr>
              <w:pBdr>
                <w:top w:val="nil"/>
                <w:left w:val="nil"/>
                <w:bottom w:val="nil"/>
                <w:right w:val="nil"/>
                <w:between w:val="nil"/>
              </w:pBdr>
              <w:rPr>
                <w:rFonts w:ascii="Calibri" w:eastAsia="Calibri" w:hAnsi="Calibri" w:cs="Calibri"/>
                <w:color w:val="000000"/>
                <w:sz w:val="22"/>
                <w:szCs w:val="22"/>
              </w:rPr>
            </w:pPr>
            <w:r w:rsidRPr="00D02DCF">
              <w:rPr>
                <w:rFonts w:ascii="Calibri" w:eastAsia="Calibri" w:hAnsi="Calibri" w:cs="Calibri"/>
                <w:color w:val="000000"/>
                <w:sz w:val="22"/>
                <w:szCs w:val="22"/>
              </w:rPr>
              <w:t xml:space="preserve">Archivo de la actividad </w:t>
            </w:r>
          </w:p>
          <w:p w14:paraId="0000024E" w14:textId="77777777" w:rsidR="00452AF6" w:rsidRPr="00D02DCF" w:rsidRDefault="00452AF6" w:rsidP="00452AF6">
            <w:pPr>
              <w:pBdr>
                <w:top w:val="nil"/>
                <w:left w:val="nil"/>
                <w:bottom w:val="nil"/>
                <w:right w:val="nil"/>
                <w:between w:val="nil"/>
              </w:pBdr>
              <w:rPr>
                <w:rFonts w:ascii="Calibri" w:eastAsia="Calibri" w:hAnsi="Calibri" w:cs="Calibri"/>
                <w:color w:val="000000"/>
                <w:sz w:val="22"/>
                <w:szCs w:val="22"/>
              </w:rPr>
            </w:pPr>
            <w:r w:rsidRPr="00D02DCF">
              <w:rPr>
                <w:rFonts w:ascii="Calibri" w:eastAsia="Calibri" w:hAnsi="Calibri" w:cs="Calibri"/>
                <w:color w:val="000000"/>
                <w:sz w:val="22"/>
                <w:szCs w:val="22"/>
              </w:rPr>
              <w:t>(Anexo donde se describe la actividad propuesta)</w:t>
            </w:r>
          </w:p>
        </w:tc>
        <w:tc>
          <w:tcPr>
            <w:tcW w:w="6706" w:type="dxa"/>
            <w:shd w:val="clear" w:color="auto" w:fill="auto"/>
            <w:vAlign w:val="center"/>
          </w:tcPr>
          <w:p w14:paraId="0000024F" w14:textId="102CABB6" w:rsidR="00452AF6" w:rsidRPr="00D02DCF" w:rsidRDefault="00452AF6" w:rsidP="00452AF6">
            <w:pPr>
              <w:pBdr>
                <w:top w:val="nil"/>
                <w:left w:val="nil"/>
                <w:bottom w:val="nil"/>
                <w:right w:val="nil"/>
                <w:between w:val="nil"/>
              </w:pBdr>
              <w:rPr>
                <w:rFonts w:ascii="Calibri" w:eastAsia="Calibri" w:hAnsi="Calibri" w:cs="Calibri"/>
                <w:b w:val="0"/>
                <w:color w:val="000000"/>
                <w:sz w:val="22"/>
                <w:szCs w:val="22"/>
              </w:rPr>
            </w:pPr>
            <w:r>
              <w:rPr>
                <w:rFonts w:ascii="Calibri" w:eastAsia="Calibri" w:hAnsi="Calibri" w:cs="Calibri"/>
                <w:b w:val="0"/>
                <w:color w:val="000000"/>
                <w:sz w:val="22"/>
                <w:szCs w:val="22"/>
              </w:rPr>
              <w:t>Anexos/</w:t>
            </w:r>
            <w:r w:rsidRPr="00452AF6">
              <w:rPr>
                <w:rFonts w:ascii="Calibri" w:eastAsia="Calibri" w:hAnsi="Calibri" w:cs="Calibri"/>
                <w:b w:val="0"/>
                <w:color w:val="000000"/>
                <w:sz w:val="22"/>
                <w:szCs w:val="22"/>
              </w:rPr>
              <w:t>CF02_Formato_5_actividad_didactica_relacionar_terminos_DI_2023</w:t>
            </w:r>
            <w:commentRangeEnd w:id="39"/>
            <w:r>
              <w:rPr>
                <w:rStyle w:val="Refdecomentario"/>
                <w:b w:val="0"/>
                <w:lang w:val="es-CO"/>
              </w:rPr>
              <w:commentReference w:id="39"/>
            </w:r>
          </w:p>
        </w:tc>
      </w:tr>
    </w:tbl>
    <w:p w14:paraId="00000250" w14:textId="77777777" w:rsidR="00DA500D" w:rsidRPr="00D02DCF" w:rsidRDefault="00DA500D">
      <w:pPr>
        <w:pBdr>
          <w:top w:val="nil"/>
          <w:left w:val="nil"/>
          <w:bottom w:val="nil"/>
          <w:right w:val="nil"/>
          <w:between w:val="nil"/>
        </w:pBdr>
        <w:ind w:left="426"/>
        <w:jc w:val="both"/>
        <w:rPr>
          <w:color w:val="7F7F7F"/>
          <w:sz w:val="20"/>
          <w:szCs w:val="20"/>
        </w:rPr>
      </w:pPr>
    </w:p>
    <w:p w14:paraId="00000251" w14:textId="77777777" w:rsidR="00DA500D" w:rsidRPr="00D02DCF" w:rsidRDefault="00DA500D">
      <w:pPr>
        <w:pBdr>
          <w:top w:val="nil"/>
          <w:left w:val="nil"/>
          <w:bottom w:val="nil"/>
          <w:right w:val="nil"/>
          <w:between w:val="nil"/>
        </w:pBdr>
        <w:rPr>
          <w:b/>
          <w:color w:val="000000"/>
          <w:sz w:val="20"/>
          <w:szCs w:val="20"/>
          <w:u w:val="single"/>
        </w:rPr>
      </w:pPr>
    </w:p>
    <w:p w14:paraId="00000252" w14:textId="77777777" w:rsidR="00DA500D" w:rsidRPr="00D02DCF" w:rsidRDefault="00DA500D">
      <w:pPr>
        <w:pBdr>
          <w:top w:val="nil"/>
          <w:left w:val="nil"/>
          <w:bottom w:val="nil"/>
          <w:right w:val="nil"/>
          <w:between w:val="nil"/>
        </w:pBdr>
        <w:rPr>
          <w:b/>
          <w:color w:val="000000"/>
          <w:sz w:val="20"/>
          <w:szCs w:val="20"/>
        </w:rPr>
      </w:pPr>
    </w:p>
    <w:p w14:paraId="00000253" w14:textId="4272DBC8" w:rsidR="00DA500D" w:rsidRPr="00487C3E" w:rsidRDefault="007D5DF2">
      <w:pPr>
        <w:numPr>
          <w:ilvl w:val="0"/>
          <w:numId w:val="2"/>
        </w:numPr>
        <w:pBdr>
          <w:top w:val="nil"/>
          <w:left w:val="nil"/>
          <w:bottom w:val="nil"/>
          <w:right w:val="nil"/>
          <w:between w:val="nil"/>
        </w:pBdr>
        <w:ind w:left="284" w:hanging="284"/>
        <w:jc w:val="both"/>
        <w:rPr>
          <w:b/>
          <w:color w:val="000000"/>
          <w:sz w:val="20"/>
          <w:szCs w:val="20"/>
        </w:rPr>
      </w:pPr>
      <w:r w:rsidRPr="00487C3E">
        <w:rPr>
          <w:b/>
          <w:color w:val="000000"/>
          <w:sz w:val="20"/>
          <w:szCs w:val="20"/>
        </w:rPr>
        <w:t xml:space="preserve">Material complementario </w:t>
      </w:r>
    </w:p>
    <w:p w14:paraId="00000254" w14:textId="77777777" w:rsidR="00DA500D" w:rsidRPr="00D02DCF" w:rsidRDefault="00DA500D">
      <w:pPr>
        <w:pBdr>
          <w:top w:val="nil"/>
          <w:left w:val="nil"/>
          <w:bottom w:val="nil"/>
          <w:right w:val="nil"/>
          <w:between w:val="nil"/>
        </w:pBdr>
        <w:rPr>
          <w:color w:val="000000"/>
          <w:sz w:val="20"/>
          <w:szCs w:val="20"/>
        </w:rPr>
      </w:pPr>
    </w:p>
    <w:tbl>
      <w:tblPr>
        <w:tblW w:w="99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490"/>
        <w:gridCol w:w="2430"/>
        <w:gridCol w:w="2130"/>
        <w:gridCol w:w="2910"/>
      </w:tblGrid>
      <w:tr w:rsidR="0031704A" w:rsidRPr="0031704A" w14:paraId="76526817" w14:textId="77777777" w:rsidTr="00FB53A9">
        <w:trPr>
          <w:trHeight w:val="315"/>
        </w:trPr>
        <w:tc>
          <w:tcPr>
            <w:tcW w:w="2490" w:type="dxa"/>
            <w:tcBorders>
              <w:top w:val="single" w:sz="6" w:space="0" w:color="000000"/>
              <w:left w:val="single" w:sz="6" w:space="0" w:color="000000"/>
              <w:bottom w:val="single" w:sz="6" w:space="0" w:color="000000"/>
              <w:right w:val="single" w:sz="6" w:space="0" w:color="000000"/>
            </w:tcBorders>
            <w:shd w:val="clear" w:color="auto" w:fill="F9CB9C"/>
            <w:vAlign w:val="center"/>
          </w:tcPr>
          <w:p w14:paraId="42D4E71F" w14:textId="77777777" w:rsidR="0031704A" w:rsidRPr="0031704A" w:rsidRDefault="0031704A" w:rsidP="00FB53A9">
            <w:pPr>
              <w:pBdr>
                <w:top w:val="nil"/>
                <w:left w:val="nil"/>
                <w:bottom w:val="nil"/>
                <w:right w:val="nil"/>
                <w:between w:val="nil"/>
              </w:pBdr>
              <w:jc w:val="center"/>
              <w:rPr>
                <w:b/>
                <w:color w:val="000000"/>
                <w:sz w:val="20"/>
                <w:szCs w:val="20"/>
              </w:rPr>
            </w:pPr>
            <w:r w:rsidRPr="0031704A">
              <w:rPr>
                <w:b/>
                <w:color w:val="000000"/>
                <w:sz w:val="20"/>
                <w:szCs w:val="20"/>
              </w:rPr>
              <w:t>Tema</w:t>
            </w:r>
          </w:p>
        </w:tc>
        <w:tc>
          <w:tcPr>
            <w:tcW w:w="2430" w:type="dxa"/>
            <w:tcBorders>
              <w:top w:val="single" w:sz="6" w:space="0" w:color="000000"/>
              <w:left w:val="single" w:sz="6" w:space="0" w:color="CCCCCC"/>
              <w:bottom w:val="single" w:sz="6" w:space="0" w:color="000000"/>
              <w:right w:val="single" w:sz="6" w:space="0" w:color="000000"/>
            </w:tcBorders>
            <w:shd w:val="clear" w:color="auto" w:fill="F9CB9C"/>
            <w:vAlign w:val="center"/>
          </w:tcPr>
          <w:p w14:paraId="7CB36675" w14:textId="77777777" w:rsidR="0031704A" w:rsidRPr="0031704A" w:rsidRDefault="0031704A" w:rsidP="00FB53A9">
            <w:pPr>
              <w:pBdr>
                <w:top w:val="nil"/>
                <w:left w:val="nil"/>
                <w:bottom w:val="nil"/>
                <w:right w:val="nil"/>
                <w:between w:val="nil"/>
              </w:pBdr>
              <w:jc w:val="center"/>
              <w:rPr>
                <w:b/>
                <w:color w:val="000000"/>
                <w:sz w:val="20"/>
                <w:szCs w:val="20"/>
              </w:rPr>
            </w:pPr>
            <w:r w:rsidRPr="0031704A">
              <w:rPr>
                <w:b/>
                <w:color w:val="000000"/>
                <w:sz w:val="20"/>
                <w:szCs w:val="20"/>
              </w:rPr>
              <w:t>Referencia APA del Material</w:t>
            </w:r>
          </w:p>
        </w:tc>
        <w:tc>
          <w:tcPr>
            <w:tcW w:w="2130" w:type="dxa"/>
            <w:tcBorders>
              <w:top w:val="single" w:sz="6" w:space="0" w:color="000000"/>
              <w:left w:val="single" w:sz="6" w:space="0" w:color="CCCCCC"/>
              <w:bottom w:val="single" w:sz="6" w:space="0" w:color="000000"/>
              <w:right w:val="single" w:sz="6" w:space="0" w:color="000000"/>
            </w:tcBorders>
            <w:shd w:val="clear" w:color="auto" w:fill="F9CB9C"/>
            <w:vAlign w:val="center"/>
          </w:tcPr>
          <w:p w14:paraId="096EA16D" w14:textId="77777777" w:rsidR="0031704A" w:rsidRPr="0031704A" w:rsidRDefault="0031704A" w:rsidP="00FB53A9">
            <w:pPr>
              <w:pBdr>
                <w:top w:val="nil"/>
                <w:left w:val="nil"/>
                <w:bottom w:val="nil"/>
                <w:right w:val="nil"/>
                <w:between w:val="nil"/>
              </w:pBdr>
              <w:jc w:val="center"/>
              <w:rPr>
                <w:b/>
                <w:color w:val="000000"/>
                <w:sz w:val="20"/>
                <w:szCs w:val="20"/>
              </w:rPr>
            </w:pPr>
            <w:r w:rsidRPr="0031704A">
              <w:rPr>
                <w:b/>
                <w:color w:val="000000"/>
                <w:sz w:val="20"/>
                <w:szCs w:val="20"/>
              </w:rPr>
              <w:t xml:space="preserve">Tipo de material </w:t>
            </w:r>
            <w:r w:rsidRPr="0031704A">
              <w:rPr>
                <w:b/>
                <w:color w:val="000000"/>
                <w:sz w:val="20"/>
                <w:szCs w:val="20"/>
              </w:rPr>
              <w:br/>
            </w:r>
            <w:r w:rsidRPr="0031704A">
              <w:rPr>
                <w:b/>
                <w:color w:val="000000"/>
                <w:sz w:val="20"/>
                <w:szCs w:val="20"/>
              </w:rPr>
              <w:br/>
              <w:t>(Video, capítulo de libro, artículo, otro)</w:t>
            </w:r>
          </w:p>
        </w:tc>
        <w:tc>
          <w:tcPr>
            <w:tcW w:w="2910" w:type="dxa"/>
            <w:tcBorders>
              <w:top w:val="single" w:sz="6" w:space="0" w:color="000000"/>
              <w:left w:val="single" w:sz="6" w:space="0" w:color="CCCCCC"/>
              <w:bottom w:val="single" w:sz="6" w:space="0" w:color="000000"/>
              <w:right w:val="single" w:sz="6" w:space="0" w:color="000000"/>
            </w:tcBorders>
            <w:shd w:val="clear" w:color="auto" w:fill="F9CB9C"/>
            <w:vAlign w:val="center"/>
          </w:tcPr>
          <w:p w14:paraId="74337D14" w14:textId="77777777" w:rsidR="0031704A" w:rsidRPr="0031704A" w:rsidRDefault="0031704A" w:rsidP="00FB53A9">
            <w:pPr>
              <w:pBdr>
                <w:top w:val="nil"/>
                <w:left w:val="nil"/>
                <w:bottom w:val="nil"/>
                <w:right w:val="nil"/>
                <w:between w:val="nil"/>
              </w:pBdr>
              <w:jc w:val="center"/>
              <w:rPr>
                <w:b/>
                <w:color w:val="000000"/>
                <w:sz w:val="20"/>
                <w:szCs w:val="20"/>
              </w:rPr>
            </w:pPr>
            <w:r w:rsidRPr="0031704A">
              <w:rPr>
                <w:b/>
                <w:color w:val="000000"/>
                <w:sz w:val="20"/>
                <w:szCs w:val="20"/>
              </w:rPr>
              <w:t xml:space="preserve">Enlace del Recurso o </w:t>
            </w:r>
            <w:r w:rsidRPr="0031704A">
              <w:rPr>
                <w:b/>
                <w:color w:val="000000"/>
                <w:sz w:val="20"/>
                <w:szCs w:val="20"/>
              </w:rPr>
              <w:br/>
            </w:r>
            <w:r w:rsidRPr="0031704A">
              <w:rPr>
                <w:b/>
                <w:color w:val="000000"/>
                <w:sz w:val="20"/>
                <w:szCs w:val="20"/>
              </w:rPr>
              <w:br/>
              <w:t>Archivo del documento o material</w:t>
            </w:r>
          </w:p>
        </w:tc>
      </w:tr>
      <w:tr w:rsidR="0031704A" w:rsidRPr="00205C3E" w14:paraId="451E5860" w14:textId="77777777" w:rsidTr="00FB53A9">
        <w:trPr>
          <w:trHeight w:val="315"/>
        </w:trPr>
        <w:tc>
          <w:tcPr>
            <w:tcW w:w="2490" w:type="dxa"/>
            <w:tcBorders>
              <w:top w:val="single" w:sz="6" w:space="0" w:color="CCCCCC"/>
              <w:left w:val="single" w:sz="6" w:space="0" w:color="000000"/>
              <w:bottom w:val="single" w:sz="6" w:space="0" w:color="000000"/>
              <w:right w:val="single" w:sz="6" w:space="0" w:color="000000"/>
            </w:tcBorders>
            <w:vAlign w:val="center"/>
          </w:tcPr>
          <w:p w14:paraId="52703610" w14:textId="77777777" w:rsidR="0031704A" w:rsidRPr="00205C3E" w:rsidRDefault="0031704A" w:rsidP="00FB53A9">
            <w:pPr>
              <w:pBdr>
                <w:top w:val="nil"/>
                <w:left w:val="nil"/>
                <w:bottom w:val="nil"/>
                <w:right w:val="nil"/>
                <w:between w:val="nil"/>
              </w:pBdr>
              <w:jc w:val="both"/>
              <w:rPr>
                <w:color w:val="000000"/>
                <w:sz w:val="20"/>
                <w:szCs w:val="20"/>
              </w:rPr>
            </w:pPr>
            <w:r w:rsidRPr="00205C3E">
              <w:rPr>
                <w:color w:val="000000"/>
                <w:sz w:val="20"/>
                <w:szCs w:val="20"/>
              </w:rPr>
              <w:t xml:space="preserve">3. Seguridad e Infraestructura de </w:t>
            </w:r>
            <w:r w:rsidRPr="00205C3E">
              <w:rPr>
                <w:i/>
                <w:color w:val="000000"/>
                <w:sz w:val="20"/>
                <w:szCs w:val="20"/>
              </w:rPr>
              <w:t>hardware</w:t>
            </w:r>
            <w:r w:rsidRPr="00205C3E">
              <w:rPr>
                <w:color w:val="000000"/>
                <w:sz w:val="20"/>
                <w:szCs w:val="20"/>
              </w:rPr>
              <w:t xml:space="preserve"> y </w:t>
            </w:r>
            <w:r w:rsidRPr="00205C3E">
              <w:rPr>
                <w:i/>
                <w:color w:val="000000"/>
                <w:sz w:val="20"/>
                <w:szCs w:val="20"/>
              </w:rPr>
              <w:t>software</w:t>
            </w:r>
          </w:p>
        </w:tc>
        <w:tc>
          <w:tcPr>
            <w:tcW w:w="2430" w:type="dxa"/>
            <w:tcBorders>
              <w:top w:val="single" w:sz="6" w:space="0" w:color="CCCCCC"/>
              <w:left w:val="single" w:sz="6" w:space="0" w:color="CCCCCC"/>
              <w:bottom w:val="single" w:sz="6" w:space="0" w:color="000000"/>
              <w:right w:val="single" w:sz="6" w:space="0" w:color="000000"/>
            </w:tcBorders>
            <w:vAlign w:val="center"/>
          </w:tcPr>
          <w:p w14:paraId="35D6D975" w14:textId="77777777" w:rsidR="0031704A" w:rsidRPr="002E742F" w:rsidRDefault="0031704A" w:rsidP="00FB53A9">
            <w:pPr>
              <w:pStyle w:val="Contenidodelatabla"/>
              <w:jc w:val="both"/>
              <w:rPr>
                <w:rFonts w:ascii="Arial" w:hAnsi="Arial" w:cs="Arial"/>
                <w:sz w:val="20"/>
                <w:szCs w:val="20"/>
                <w:lang w:val="en-US"/>
              </w:rPr>
            </w:pPr>
            <w:r w:rsidRPr="0031704A">
              <w:rPr>
                <w:rFonts w:ascii="Arial" w:hAnsi="Arial" w:cs="Arial"/>
                <w:sz w:val="20"/>
                <w:szCs w:val="20"/>
                <w:lang w:val="en-US"/>
              </w:rPr>
              <w:t>Tenable. (2021). </w:t>
            </w:r>
          </w:p>
          <w:p w14:paraId="0E612896" w14:textId="77777777" w:rsidR="0031704A" w:rsidRPr="002E742F" w:rsidRDefault="0031704A" w:rsidP="00FB53A9">
            <w:pPr>
              <w:pBdr>
                <w:top w:val="nil"/>
                <w:left w:val="nil"/>
                <w:bottom w:val="nil"/>
                <w:right w:val="nil"/>
                <w:between w:val="nil"/>
              </w:pBdr>
              <w:jc w:val="both"/>
              <w:rPr>
                <w:b/>
                <w:color w:val="000000"/>
                <w:sz w:val="20"/>
                <w:szCs w:val="20"/>
                <w:lang w:val="en-US"/>
              </w:rPr>
            </w:pPr>
            <w:r w:rsidRPr="002E742F">
              <w:rPr>
                <w:i/>
                <w:iCs/>
                <w:sz w:val="20"/>
                <w:szCs w:val="20"/>
                <w:lang w:val="en-US"/>
              </w:rPr>
              <w:t>Tenable for education, Instructor / Student guide</w:t>
            </w:r>
          </w:p>
        </w:tc>
        <w:tc>
          <w:tcPr>
            <w:tcW w:w="2130" w:type="dxa"/>
            <w:tcBorders>
              <w:top w:val="single" w:sz="6" w:space="0" w:color="CCCCCC"/>
              <w:left w:val="single" w:sz="6" w:space="0" w:color="CCCCCC"/>
              <w:bottom w:val="single" w:sz="6" w:space="0" w:color="000000"/>
              <w:right w:val="single" w:sz="6" w:space="0" w:color="000000"/>
            </w:tcBorders>
            <w:vAlign w:val="center"/>
          </w:tcPr>
          <w:p w14:paraId="405EB61E" w14:textId="77777777" w:rsidR="0031704A" w:rsidRPr="00205C3E" w:rsidRDefault="0031704A" w:rsidP="00FB53A9">
            <w:pPr>
              <w:pBdr>
                <w:top w:val="nil"/>
                <w:left w:val="nil"/>
                <w:bottom w:val="nil"/>
                <w:right w:val="nil"/>
                <w:between w:val="nil"/>
              </w:pBdr>
              <w:jc w:val="both"/>
              <w:rPr>
                <w:b/>
                <w:color w:val="000000"/>
                <w:sz w:val="20"/>
                <w:szCs w:val="20"/>
              </w:rPr>
            </w:pPr>
            <w:r w:rsidRPr="00205C3E">
              <w:rPr>
                <w:color w:val="000000"/>
                <w:sz w:val="20"/>
                <w:szCs w:val="20"/>
              </w:rPr>
              <w:t>Página web</w:t>
            </w:r>
          </w:p>
        </w:tc>
        <w:tc>
          <w:tcPr>
            <w:tcW w:w="2910" w:type="dxa"/>
            <w:tcBorders>
              <w:top w:val="single" w:sz="6" w:space="0" w:color="CCCCCC"/>
              <w:left w:val="single" w:sz="6" w:space="0" w:color="CCCCCC"/>
              <w:bottom w:val="single" w:sz="6" w:space="0" w:color="000000"/>
              <w:right w:val="single" w:sz="6" w:space="0" w:color="000000"/>
            </w:tcBorders>
            <w:vAlign w:val="center"/>
          </w:tcPr>
          <w:p w14:paraId="0C7D7C83" w14:textId="77777777" w:rsidR="0031704A" w:rsidRPr="00205C3E" w:rsidRDefault="00000000" w:rsidP="00FB53A9">
            <w:pPr>
              <w:pBdr>
                <w:top w:val="nil"/>
                <w:left w:val="nil"/>
                <w:bottom w:val="nil"/>
                <w:right w:val="nil"/>
                <w:between w:val="nil"/>
              </w:pBdr>
              <w:jc w:val="both"/>
              <w:rPr>
                <w:b/>
                <w:color w:val="000000"/>
                <w:sz w:val="20"/>
                <w:szCs w:val="20"/>
              </w:rPr>
            </w:pPr>
            <w:hyperlink r:id="rId60" w:tgtFrame="_blank">
              <w:r w:rsidR="0031704A" w:rsidRPr="00205C3E">
                <w:rPr>
                  <w:rStyle w:val="EnlacedeInternet"/>
                  <w:sz w:val="20"/>
                  <w:szCs w:val="20"/>
                </w:rPr>
                <w:t>https://static.tenable.com/marketing/whitepapers/Guide-Tenable-for-Education.pdf</w:t>
              </w:r>
            </w:hyperlink>
            <w:r w:rsidR="0031704A" w:rsidRPr="00205C3E">
              <w:rPr>
                <w:rStyle w:val="EnlacedeInternet"/>
                <w:sz w:val="20"/>
                <w:szCs w:val="20"/>
              </w:rPr>
              <w:t xml:space="preserve"> </w:t>
            </w:r>
          </w:p>
        </w:tc>
      </w:tr>
      <w:tr w:rsidR="0031704A" w:rsidRPr="00F754AC" w14:paraId="4F1640FD" w14:textId="77777777" w:rsidTr="00FB53A9">
        <w:trPr>
          <w:trHeight w:val="315"/>
        </w:trPr>
        <w:tc>
          <w:tcPr>
            <w:tcW w:w="2490" w:type="dxa"/>
            <w:tcBorders>
              <w:top w:val="single" w:sz="6" w:space="0" w:color="CCCCCC"/>
              <w:left w:val="single" w:sz="6" w:space="0" w:color="000000"/>
              <w:bottom w:val="single" w:sz="6" w:space="0" w:color="CCCCCC"/>
              <w:right w:val="single" w:sz="6" w:space="0" w:color="000000"/>
            </w:tcBorders>
            <w:vAlign w:val="center"/>
          </w:tcPr>
          <w:p w14:paraId="383129DA" w14:textId="77777777" w:rsidR="0031704A" w:rsidRPr="00205C3E" w:rsidRDefault="0031704A" w:rsidP="00FB53A9">
            <w:pPr>
              <w:pBdr>
                <w:top w:val="nil"/>
                <w:left w:val="nil"/>
                <w:bottom w:val="nil"/>
                <w:right w:val="nil"/>
                <w:between w:val="nil"/>
              </w:pBdr>
              <w:jc w:val="both"/>
              <w:rPr>
                <w:color w:val="000000"/>
                <w:sz w:val="20"/>
                <w:szCs w:val="20"/>
              </w:rPr>
            </w:pPr>
            <w:r w:rsidRPr="00205C3E">
              <w:rPr>
                <w:color w:val="000000"/>
                <w:sz w:val="20"/>
                <w:szCs w:val="20"/>
              </w:rPr>
              <w:t>3.3. Interconexiones de redes y seguridad perimetral</w:t>
            </w:r>
          </w:p>
        </w:tc>
        <w:tc>
          <w:tcPr>
            <w:tcW w:w="2430" w:type="dxa"/>
            <w:tcBorders>
              <w:top w:val="single" w:sz="6" w:space="0" w:color="CCCCCC"/>
              <w:left w:val="single" w:sz="6" w:space="0" w:color="CCCCCC"/>
              <w:bottom w:val="single" w:sz="6" w:space="0" w:color="CCCCCC"/>
              <w:right w:val="single" w:sz="6" w:space="0" w:color="000000"/>
            </w:tcBorders>
            <w:vAlign w:val="center"/>
          </w:tcPr>
          <w:p w14:paraId="511F54E7" w14:textId="77777777" w:rsidR="0031704A" w:rsidRPr="002E742F" w:rsidRDefault="0031704A" w:rsidP="00FB53A9">
            <w:pPr>
              <w:pStyle w:val="Contenidodelatabla"/>
              <w:jc w:val="both"/>
              <w:rPr>
                <w:rFonts w:ascii="Arial" w:hAnsi="Arial" w:cs="Arial"/>
                <w:sz w:val="20"/>
                <w:szCs w:val="20"/>
                <w:lang w:val="en-US"/>
              </w:rPr>
            </w:pPr>
            <w:proofErr w:type="spellStart"/>
            <w:r>
              <w:rPr>
                <w:rFonts w:ascii="Arial" w:hAnsi="Arial" w:cs="Arial"/>
                <w:sz w:val="20"/>
                <w:szCs w:val="20"/>
                <w:lang w:val="en-US"/>
              </w:rPr>
              <w:t>Owasp</w:t>
            </w:r>
            <w:proofErr w:type="spellEnd"/>
            <w:r>
              <w:rPr>
                <w:rFonts w:ascii="Arial" w:hAnsi="Arial" w:cs="Arial"/>
                <w:sz w:val="20"/>
                <w:szCs w:val="20"/>
                <w:lang w:val="en-US"/>
              </w:rPr>
              <w:t>.</w:t>
            </w:r>
            <w:r w:rsidRPr="002E742F">
              <w:rPr>
                <w:rFonts w:ascii="Arial" w:hAnsi="Arial" w:cs="Arial"/>
                <w:sz w:val="20"/>
                <w:szCs w:val="20"/>
                <w:lang w:val="en-US"/>
              </w:rPr>
              <w:t xml:space="preserve"> (2021)</w:t>
            </w:r>
            <w:r>
              <w:rPr>
                <w:rFonts w:ascii="Arial" w:hAnsi="Arial" w:cs="Arial"/>
                <w:sz w:val="20"/>
                <w:szCs w:val="20"/>
                <w:lang w:val="en-US"/>
              </w:rPr>
              <w:t>.</w:t>
            </w:r>
            <w:r w:rsidRPr="002E742F">
              <w:rPr>
                <w:rFonts w:ascii="Arial" w:hAnsi="Arial" w:cs="Arial"/>
                <w:sz w:val="20"/>
                <w:szCs w:val="20"/>
                <w:lang w:val="en-US"/>
              </w:rPr>
              <w:t> </w:t>
            </w:r>
          </w:p>
          <w:p w14:paraId="3A091169" w14:textId="77777777" w:rsidR="0031704A" w:rsidRPr="002E742F" w:rsidRDefault="0031704A" w:rsidP="00FB53A9">
            <w:pPr>
              <w:pBdr>
                <w:top w:val="nil"/>
                <w:left w:val="nil"/>
                <w:bottom w:val="nil"/>
                <w:right w:val="nil"/>
                <w:between w:val="nil"/>
              </w:pBdr>
              <w:jc w:val="both"/>
              <w:rPr>
                <w:b/>
                <w:color w:val="000000"/>
                <w:sz w:val="20"/>
                <w:szCs w:val="20"/>
                <w:lang w:val="en-US"/>
              </w:rPr>
            </w:pPr>
            <w:r w:rsidRPr="002E742F">
              <w:rPr>
                <w:i/>
                <w:iCs/>
                <w:sz w:val="20"/>
                <w:szCs w:val="20"/>
                <w:lang w:val="en-US"/>
              </w:rPr>
              <w:t>OWASP ZAP 2.9. Getting Started Guide</w:t>
            </w:r>
          </w:p>
        </w:tc>
        <w:tc>
          <w:tcPr>
            <w:tcW w:w="2130" w:type="dxa"/>
            <w:tcBorders>
              <w:top w:val="single" w:sz="6" w:space="0" w:color="CCCCCC"/>
              <w:left w:val="single" w:sz="6" w:space="0" w:color="CCCCCC"/>
              <w:bottom w:val="single" w:sz="6" w:space="0" w:color="CCCCCC"/>
              <w:right w:val="single" w:sz="6" w:space="0" w:color="000000"/>
            </w:tcBorders>
            <w:vAlign w:val="center"/>
          </w:tcPr>
          <w:p w14:paraId="08EDCDC7" w14:textId="77777777" w:rsidR="0031704A" w:rsidRPr="002E742F" w:rsidRDefault="0031704A" w:rsidP="00FB53A9">
            <w:pPr>
              <w:pBdr>
                <w:top w:val="nil"/>
                <w:left w:val="nil"/>
                <w:bottom w:val="nil"/>
                <w:right w:val="nil"/>
                <w:between w:val="nil"/>
              </w:pBdr>
              <w:jc w:val="both"/>
              <w:rPr>
                <w:b/>
                <w:color w:val="000000"/>
                <w:sz w:val="20"/>
                <w:szCs w:val="20"/>
                <w:lang w:val="en-US"/>
              </w:rPr>
            </w:pPr>
            <w:r w:rsidRPr="002E742F">
              <w:rPr>
                <w:color w:val="000000"/>
                <w:sz w:val="20"/>
                <w:szCs w:val="20"/>
                <w:lang w:val="en-US"/>
              </w:rPr>
              <w:t>Página web</w:t>
            </w:r>
          </w:p>
        </w:tc>
        <w:tc>
          <w:tcPr>
            <w:tcW w:w="2910" w:type="dxa"/>
            <w:tcBorders>
              <w:top w:val="single" w:sz="6" w:space="0" w:color="CCCCCC"/>
              <w:left w:val="single" w:sz="6" w:space="0" w:color="CCCCCC"/>
              <w:bottom w:val="single" w:sz="6" w:space="0" w:color="CCCCCC"/>
              <w:right w:val="single" w:sz="6" w:space="0" w:color="000000"/>
            </w:tcBorders>
            <w:vAlign w:val="center"/>
          </w:tcPr>
          <w:p w14:paraId="25FBFC99" w14:textId="77777777" w:rsidR="0031704A" w:rsidRPr="0031704A" w:rsidRDefault="00000000" w:rsidP="00FB53A9">
            <w:pPr>
              <w:pBdr>
                <w:top w:val="nil"/>
                <w:left w:val="nil"/>
                <w:bottom w:val="nil"/>
                <w:right w:val="nil"/>
                <w:between w:val="nil"/>
              </w:pBdr>
              <w:jc w:val="both"/>
              <w:rPr>
                <w:b/>
                <w:color w:val="000000"/>
                <w:sz w:val="20"/>
                <w:szCs w:val="20"/>
                <w:lang w:val="en-US"/>
              </w:rPr>
            </w:pPr>
            <w:hyperlink r:id="rId61" w:tgtFrame="_blank">
              <w:r w:rsidR="0031704A" w:rsidRPr="002E742F">
                <w:rPr>
                  <w:rStyle w:val="EnlacedeInternet"/>
                  <w:sz w:val="20"/>
                  <w:szCs w:val="20"/>
                  <w:lang w:val="en-US"/>
                </w:rPr>
                <w:t>https://www.zaproxy.org/pdf</w:t>
              </w:r>
              <w:r w:rsidR="0031704A" w:rsidRPr="0031704A">
                <w:rPr>
                  <w:rStyle w:val="EnlacedeInternet"/>
                  <w:sz w:val="20"/>
                  <w:szCs w:val="20"/>
                  <w:lang w:val="en-US"/>
                </w:rPr>
                <w:t>/ZAPGettingStartedGuide-2.9.pdf</w:t>
              </w:r>
            </w:hyperlink>
            <w:r w:rsidR="0031704A" w:rsidRPr="0031704A">
              <w:rPr>
                <w:sz w:val="20"/>
                <w:szCs w:val="20"/>
                <w:lang w:val="en-US"/>
              </w:rPr>
              <w:t>  </w:t>
            </w:r>
          </w:p>
        </w:tc>
      </w:tr>
      <w:tr w:rsidR="0031704A" w:rsidRPr="00205C3E" w14:paraId="076E3515" w14:textId="77777777" w:rsidTr="00FB53A9">
        <w:trPr>
          <w:trHeight w:val="315"/>
        </w:trPr>
        <w:tc>
          <w:tcPr>
            <w:tcW w:w="2490" w:type="dxa"/>
            <w:tcBorders>
              <w:top w:val="single" w:sz="6" w:space="0" w:color="CCCCCC"/>
              <w:left w:val="single" w:sz="6" w:space="0" w:color="000000"/>
              <w:bottom w:val="single" w:sz="6" w:space="0" w:color="CCCCCC"/>
              <w:right w:val="single" w:sz="6" w:space="0" w:color="000000"/>
            </w:tcBorders>
            <w:vAlign w:val="center"/>
          </w:tcPr>
          <w:p w14:paraId="23C807B9" w14:textId="77777777" w:rsidR="0031704A" w:rsidRPr="00205C3E" w:rsidRDefault="0031704A" w:rsidP="00FB53A9">
            <w:pPr>
              <w:pBdr>
                <w:top w:val="nil"/>
                <w:left w:val="nil"/>
                <w:bottom w:val="nil"/>
                <w:right w:val="nil"/>
                <w:between w:val="nil"/>
              </w:pBdr>
              <w:jc w:val="both"/>
              <w:rPr>
                <w:color w:val="000000"/>
                <w:sz w:val="20"/>
                <w:szCs w:val="20"/>
              </w:rPr>
            </w:pPr>
            <w:r w:rsidRPr="00205C3E">
              <w:rPr>
                <w:color w:val="000000"/>
                <w:sz w:val="20"/>
                <w:szCs w:val="20"/>
              </w:rPr>
              <w:t>4. Herramientas de análisis de seguridad digital</w:t>
            </w:r>
          </w:p>
        </w:tc>
        <w:tc>
          <w:tcPr>
            <w:tcW w:w="2430" w:type="dxa"/>
            <w:tcBorders>
              <w:top w:val="single" w:sz="6" w:space="0" w:color="CCCCCC"/>
              <w:left w:val="single" w:sz="6" w:space="0" w:color="CCCCCC"/>
              <w:bottom w:val="single" w:sz="6" w:space="0" w:color="CCCCCC"/>
              <w:right w:val="single" w:sz="6" w:space="0" w:color="000000"/>
            </w:tcBorders>
            <w:vAlign w:val="center"/>
          </w:tcPr>
          <w:p w14:paraId="4BDD0791" w14:textId="77777777" w:rsidR="0031704A" w:rsidRPr="00205C3E" w:rsidRDefault="0031704A" w:rsidP="00FB53A9">
            <w:pPr>
              <w:pStyle w:val="Contenidodelatabla"/>
              <w:jc w:val="both"/>
              <w:rPr>
                <w:rFonts w:ascii="Arial" w:hAnsi="Arial" w:cs="Arial"/>
                <w:b/>
                <w:color w:val="000000"/>
                <w:sz w:val="20"/>
                <w:szCs w:val="20"/>
              </w:rPr>
            </w:pPr>
            <w:r>
              <w:rPr>
                <w:rFonts w:ascii="Arial" w:hAnsi="Arial" w:cs="Arial"/>
                <w:sz w:val="20"/>
                <w:szCs w:val="20"/>
              </w:rPr>
              <w:t>SUBGRAPH.</w:t>
            </w:r>
            <w:r w:rsidRPr="00205C3E">
              <w:rPr>
                <w:rFonts w:ascii="Arial" w:hAnsi="Arial" w:cs="Arial"/>
                <w:sz w:val="20"/>
                <w:szCs w:val="20"/>
              </w:rPr>
              <w:t xml:space="preserve"> (2021)</w:t>
            </w:r>
            <w:r>
              <w:rPr>
                <w:rFonts w:ascii="Arial" w:hAnsi="Arial" w:cs="Arial"/>
                <w:sz w:val="20"/>
                <w:szCs w:val="20"/>
              </w:rPr>
              <w:t xml:space="preserve">. </w:t>
            </w:r>
            <w:proofErr w:type="spellStart"/>
            <w:r w:rsidRPr="00205C3E">
              <w:rPr>
                <w:rFonts w:ascii="Arial" w:hAnsi="Arial" w:cs="Arial"/>
                <w:i/>
                <w:iCs/>
                <w:sz w:val="20"/>
                <w:szCs w:val="20"/>
              </w:rPr>
              <w:t>About</w:t>
            </w:r>
            <w:proofErr w:type="spellEnd"/>
            <w:r w:rsidRPr="00205C3E">
              <w:rPr>
                <w:rFonts w:ascii="Arial" w:hAnsi="Arial" w:cs="Arial"/>
                <w:i/>
                <w:iCs/>
                <w:sz w:val="20"/>
                <w:szCs w:val="20"/>
              </w:rPr>
              <w:t xml:space="preserve"> Vega</w:t>
            </w:r>
          </w:p>
        </w:tc>
        <w:tc>
          <w:tcPr>
            <w:tcW w:w="2130" w:type="dxa"/>
            <w:tcBorders>
              <w:top w:val="single" w:sz="6" w:space="0" w:color="CCCCCC"/>
              <w:left w:val="single" w:sz="6" w:space="0" w:color="CCCCCC"/>
              <w:bottom w:val="single" w:sz="6" w:space="0" w:color="CCCCCC"/>
              <w:right w:val="single" w:sz="6" w:space="0" w:color="000000"/>
            </w:tcBorders>
            <w:vAlign w:val="center"/>
          </w:tcPr>
          <w:p w14:paraId="79782AD3" w14:textId="77777777" w:rsidR="0031704A" w:rsidRPr="00205C3E" w:rsidRDefault="0031704A" w:rsidP="00FB53A9">
            <w:pPr>
              <w:pBdr>
                <w:top w:val="nil"/>
                <w:left w:val="nil"/>
                <w:bottom w:val="nil"/>
                <w:right w:val="nil"/>
                <w:between w:val="nil"/>
              </w:pBdr>
              <w:jc w:val="both"/>
              <w:rPr>
                <w:b/>
                <w:color w:val="000000"/>
                <w:sz w:val="20"/>
                <w:szCs w:val="20"/>
              </w:rPr>
            </w:pPr>
            <w:r w:rsidRPr="00205C3E">
              <w:rPr>
                <w:color w:val="000000"/>
                <w:sz w:val="20"/>
                <w:szCs w:val="20"/>
              </w:rPr>
              <w:t>Página web</w:t>
            </w:r>
          </w:p>
        </w:tc>
        <w:tc>
          <w:tcPr>
            <w:tcW w:w="2910" w:type="dxa"/>
            <w:tcBorders>
              <w:top w:val="single" w:sz="6" w:space="0" w:color="CCCCCC"/>
              <w:left w:val="single" w:sz="6" w:space="0" w:color="CCCCCC"/>
              <w:bottom w:val="single" w:sz="6" w:space="0" w:color="CCCCCC"/>
              <w:right w:val="single" w:sz="6" w:space="0" w:color="000000"/>
            </w:tcBorders>
            <w:vAlign w:val="center"/>
          </w:tcPr>
          <w:p w14:paraId="120FE91A" w14:textId="77777777" w:rsidR="0031704A" w:rsidRPr="00205C3E" w:rsidRDefault="00000000" w:rsidP="00FB53A9">
            <w:pPr>
              <w:pBdr>
                <w:top w:val="nil"/>
                <w:left w:val="nil"/>
                <w:bottom w:val="nil"/>
                <w:right w:val="nil"/>
                <w:between w:val="nil"/>
              </w:pBdr>
              <w:jc w:val="both"/>
              <w:rPr>
                <w:b/>
                <w:color w:val="000000"/>
                <w:sz w:val="20"/>
                <w:szCs w:val="20"/>
              </w:rPr>
            </w:pPr>
            <w:hyperlink r:id="rId62" w:tgtFrame="_blank">
              <w:r w:rsidR="0031704A" w:rsidRPr="00205C3E">
                <w:rPr>
                  <w:rStyle w:val="EnlacedeInternet"/>
                  <w:sz w:val="20"/>
                  <w:szCs w:val="20"/>
                </w:rPr>
                <w:t>https://subgraph.com/vega/documentation/about-vega/index.en.html</w:t>
              </w:r>
            </w:hyperlink>
            <w:r w:rsidR="0031704A" w:rsidRPr="00205C3E">
              <w:rPr>
                <w:sz w:val="20"/>
                <w:szCs w:val="20"/>
                <w:lang w:val="es-ES"/>
              </w:rPr>
              <w:t>  </w:t>
            </w:r>
          </w:p>
        </w:tc>
      </w:tr>
      <w:tr w:rsidR="0031704A" w:rsidRPr="00F754AC" w14:paraId="77F24210" w14:textId="77777777" w:rsidTr="00FB53A9">
        <w:trPr>
          <w:trHeight w:val="315"/>
        </w:trPr>
        <w:tc>
          <w:tcPr>
            <w:tcW w:w="2490" w:type="dxa"/>
            <w:tcBorders>
              <w:top w:val="single" w:sz="6" w:space="0" w:color="CCCCCC"/>
              <w:left w:val="single" w:sz="6" w:space="0" w:color="000000"/>
              <w:bottom w:val="single" w:sz="6" w:space="0" w:color="000000"/>
              <w:right w:val="single" w:sz="6" w:space="0" w:color="000000"/>
            </w:tcBorders>
            <w:vAlign w:val="center"/>
          </w:tcPr>
          <w:p w14:paraId="29F727AB" w14:textId="77777777" w:rsidR="0031704A" w:rsidRPr="00205C3E" w:rsidRDefault="0031704A" w:rsidP="00FB53A9">
            <w:pPr>
              <w:pBdr>
                <w:top w:val="nil"/>
                <w:left w:val="nil"/>
                <w:bottom w:val="nil"/>
                <w:right w:val="nil"/>
                <w:between w:val="nil"/>
              </w:pBdr>
              <w:jc w:val="both"/>
              <w:rPr>
                <w:color w:val="000000"/>
                <w:sz w:val="20"/>
                <w:szCs w:val="20"/>
              </w:rPr>
            </w:pPr>
            <w:r w:rsidRPr="00205C3E">
              <w:rPr>
                <w:color w:val="000000"/>
                <w:sz w:val="20"/>
                <w:szCs w:val="20"/>
              </w:rPr>
              <w:t>4. Herramientas de análisis de seguridad digital</w:t>
            </w:r>
          </w:p>
        </w:tc>
        <w:tc>
          <w:tcPr>
            <w:tcW w:w="2430" w:type="dxa"/>
            <w:tcBorders>
              <w:top w:val="single" w:sz="6" w:space="0" w:color="CCCCCC"/>
              <w:left w:val="single" w:sz="6" w:space="0" w:color="CCCCCC"/>
              <w:bottom w:val="single" w:sz="6" w:space="0" w:color="000000"/>
              <w:right w:val="single" w:sz="6" w:space="0" w:color="000000"/>
            </w:tcBorders>
            <w:vAlign w:val="center"/>
          </w:tcPr>
          <w:p w14:paraId="09B99813" w14:textId="77777777" w:rsidR="0031704A" w:rsidRPr="002E742F" w:rsidRDefault="0031704A" w:rsidP="00FB53A9">
            <w:pPr>
              <w:pStyle w:val="Contenidodelatabla"/>
              <w:jc w:val="both"/>
              <w:rPr>
                <w:rFonts w:ascii="Arial" w:hAnsi="Arial" w:cs="Arial"/>
                <w:sz w:val="20"/>
                <w:szCs w:val="20"/>
                <w:lang w:val="en-US"/>
              </w:rPr>
            </w:pPr>
            <w:r w:rsidRPr="002E742F">
              <w:rPr>
                <w:rFonts w:ascii="Arial" w:hAnsi="Arial" w:cs="Arial"/>
                <w:sz w:val="20"/>
                <w:szCs w:val="20"/>
                <w:lang w:val="en-US"/>
              </w:rPr>
              <w:t>Tenable. (2021)</w:t>
            </w:r>
            <w:r>
              <w:rPr>
                <w:rFonts w:ascii="Arial" w:hAnsi="Arial" w:cs="Arial"/>
                <w:sz w:val="20"/>
                <w:szCs w:val="20"/>
                <w:lang w:val="en-US"/>
              </w:rPr>
              <w:t>.</w:t>
            </w:r>
            <w:r w:rsidRPr="002E742F">
              <w:rPr>
                <w:rFonts w:ascii="Arial" w:hAnsi="Arial" w:cs="Arial"/>
                <w:sz w:val="20"/>
                <w:szCs w:val="20"/>
                <w:lang w:val="en-US"/>
              </w:rPr>
              <w:t> </w:t>
            </w:r>
          </w:p>
          <w:p w14:paraId="300BD949" w14:textId="77777777" w:rsidR="0031704A" w:rsidRPr="002E742F" w:rsidRDefault="0031704A" w:rsidP="00FB53A9">
            <w:pPr>
              <w:pStyle w:val="Contenidodelatabla"/>
              <w:jc w:val="both"/>
              <w:rPr>
                <w:rFonts w:ascii="Arial" w:hAnsi="Arial" w:cs="Arial"/>
                <w:sz w:val="20"/>
                <w:szCs w:val="20"/>
                <w:lang w:val="en-US"/>
              </w:rPr>
            </w:pPr>
            <w:r w:rsidRPr="002E742F">
              <w:rPr>
                <w:rFonts w:ascii="Arial" w:hAnsi="Arial" w:cs="Arial"/>
                <w:i/>
                <w:iCs/>
                <w:sz w:val="20"/>
                <w:szCs w:val="20"/>
                <w:lang w:val="en-US"/>
              </w:rPr>
              <w:t>Tenable for education, Instructor / Student guide</w:t>
            </w:r>
          </w:p>
        </w:tc>
        <w:tc>
          <w:tcPr>
            <w:tcW w:w="2130" w:type="dxa"/>
            <w:tcBorders>
              <w:top w:val="single" w:sz="6" w:space="0" w:color="CCCCCC"/>
              <w:left w:val="single" w:sz="6" w:space="0" w:color="CCCCCC"/>
              <w:bottom w:val="single" w:sz="6" w:space="0" w:color="000000"/>
              <w:right w:val="single" w:sz="6" w:space="0" w:color="000000"/>
            </w:tcBorders>
            <w:vAlign w:val="center"/>
          </w:tcPr>
          <w:p w14:paraId="519B8AD4" w14:textId="77777777" w:rsidR="0031704A" w:rsidRPr="002E742F" w:rsidRDefault="0031704A" w:rsidP="00FB53A9">
            <w:pPr>
              <w:pBdr>
                <w:top w:val="nil"/>
                <w:left w:val="nil"/>
                <w:bottom w:val="nil"/>
                <w:right w:val="nil"/>
                <w:between w:val="nil"/>
              </w:pBdr>
              <w:jc w:val="both"/>
              <w:rPr>
                <w:b/>
                <w:color w:val="000000"/>
                <w:sz w:val="20"/>
                <w:szCs w:val="20"/>
                <w:lang w:val="en-US"/>
              </w:rPr>
            </w:pPr>
            <w:r w:rsidRPr="002E742F">
              <w:rPr>
                <w:color w:val="000000"/>
                <w:sz w:val="20"/>
                <w:szCs w:val="20"/>
                <w:lang w:val="en-US"/>
              </w:rPr>
              <w:t>Página web</w:t>
            </w:r>
          </w:p>
        </w:tc>
        <w:tc>
          <w:tcPr>
            <w:tcW w:w="2910" w:type="dxa"/>
            <w:tcBorders>
              <w:top w:val="single" w:sz="6" w:space="0" w:color="CCCCCC"/>
              <w:left w:val="single" w:sz="6" w:space="0" w:color="CCCCCC"/>
              <w:bottom w:val="single" w:sz="6" w:space="0" w:color="000000"/>
              <w:right w:val="single" w:sz="6" w:space="0" w:color="000000"/>
            </w:tcBorders>
            <w:vAlign w:val="center"/>
          </w:tcPr>
          <w:p w14:paraId="5729C187" w14:textId="77777777" w:rsidR="0031704A" w:rsidRPr="0031704A" w:rsidRDefault="00000000" w:rsidP="00FB53A9">
            <w:pPr>
              <w:pBdr>
                <w:top w:val="nil"/>
                <w:left w:val="nil"/>
                <w:bottom w:val="nil"/>
                <w:right w:val="nil"/>
                <w:between w:val="nil"/>
              </w:pBdr>
              <w:jc w:val="both"/>
              <w:rPr>
                <w:b/>
                <w:color w:val="000000"/>
                <w:sz w:val="20"/>
                <w:szCs w:val="20"/>
                <w:lang w:val="en-US"/>
              </w:rPr>
            </w:pPr>
            <w:hyperlink r:id="rId63" w:tgtFrame="_blank">
              <w:r w:rsidR="0031704A" w:rsidRPr="002E742F">
                <w:rPr>
                  <w:rStyle w:val="EnlacedeInternet"/>
                  <w:sz w:val="20"/>
                  <w:szCs w:val="20"/>
                  <w:lang w:val="en-US"/>
                </w:rPr>
                <w:t>https</w:t>
              </w:r>
              <w:r w:rsidR="0031704A" w:rsidRPr="0031704A">
                <w:rPr>
                  <w:rStyle w:val="EnlacedeInternet"/>
                  <w:sz w:val="20"/>
                  <w:szCs w:val="20"/>
                  <w:lang w:val="en-US"/>
                </w:rPr>
                <w:t>://static.tenable.com/marketing/whitepapers/Guide-Tenable-for-Education.pdf</w:t>
              </w:r>
            </w:hyperlink>
            <w:r w:rsidR="0031704A" w:rsidRPr="0031704A">
              <w:rPr>
                <w:sz w:val="20"/>
                <w:szCs w:val="20"/>
                <w:lang w:val="en-US"/>
              </w:rPr>
              <w:t>  </w:t>
            </w:r>
          </w:p>
        </w:tc>
      </w:tr>
    </w:tbl>
    <w:p w14:paraId="0000026C" w14:textId="77777777" w:rsidR="00DA500D" w:rsidRPr="0031704A" w:rsidRDefault="00DA500D">
      <w:pPr>
        <w:pBdr>
          <w:top w:val="nil"/>
          <w:left w:val="nil"/>
          <w:bottom w:val="nil"/>
          <w:right w:val="nil"/>
          <w:between w:val="nil"/>
        </w:pBdr>
        <w:rPr>
          <w:color w:val="000000"/>
          <w:sz w:val="20"/>
          <w:szCs w:val="20"/>
          <w:lang w:val="en-US"/>
        </w:rPr>
      </w:pPr>
    </w:p>
    <w:p w14:paraId="0000026D" w14:textId="77777777" w:rsidR="00DA500D" w:rsidRPr="0031704A" w:rsidRDefault="00DA500D">
      <w:pPr>
        <w:pBdr>
          <w:top w:val="nil"/>
          <w:left w:val="nil"/>
          <w:bottom w:val="nil"/>
          <w:right w:val="nil"/>
          <w:between w:val="nil"/>
        </w:pBdr>
        <w:rPr>
          <w:color w:val="000000"/>
          <w:sz w:val="20"/>
          <w:szCs w:val="20"/>
          <w:lang w:val="en-US"/>
        </w:rPr>
      </w:pPr>
    </w:p>
    <w:p w14:paraId="0000026E" w14:textId="398A5C52" w:rsidR="00DA500D" w:rsidRPr="00D02DCF" w:rsidRDefault="00010199">
      <w:pPr>
        <w:numPr>
          <w:ilvl w:val="0"/>
          <w:numId w:val="2"/>
        </w:numPr>
        <w:pBdr>
          <w:top w:val="nil"/>
          <w:left w:val="nil"/>
          <w:bottom w:val="nil"/>
          <w:right w:val="nil"/>
          <w:between w:val="nil"/>
        </w:pBdr>
        <w:ind w:left="284" w:hanging="284"/>
        <w:jc w:val="both"/>
        <w:rPr>
          <w:b/>
          <w:color w:val="000000"/>
          <w:sz w:val="20"/>
          <w:szCs w:val="20"/>
        </w:rPr>
      </w:pPr>
      <w:r w:rsidRPr="00D02DCF">
        <w:rPr>
          <w:b/>
          <w:color w:val="000000"/>
          <w:sz w:val="20"/>
          <w:szCs w:val="20"/>
        </w:rPr>
        <w:t>Glosario</w:t>
      </w:r>
      <w:r w:rsidR="0077281E" w:rsidRPr="00D02DCF">
        <w:rPr>
          <w:b/>
          <w:color w:val="000000"/>
          <w:sz w:val="20"/>
          <w:szCs w:val="20"/>
        </w:rPr>
        <w:t xml:space="preserve"> </w:t>
      </w:r>
    </w:p>
    <w:p w14:paraId="0000026F" w14:textId="77777777" w:rsidR="00DA500D" w:rsidRPr="00D02DCF" w:rsidRDefault="00DA500D">
      <w:pPr>
        <w:pBdr>
          <w:top w:val="nil"/>
          <w:left w:val="nil"/>
          <w:bottom w:val="nil"/>
          <w:right w:val="nil"/>
          <w:between w:val="nil"/>
        </w:pBdr>
        <w:jc w:val="both"/>
        <w:rPr>
          <w:color w:val="000000"/>
          <w:sz w:val="20"/>
          <w:szCs w:val="20"/>
        </w:rPr>
      </w:pPr>
    </w:p>
    <w:tbl>
      <w:tblPr>
        <w:tblStyle w:val="af5"/>
        <w:tblW w:w="99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025"/>
        <w:gridCol w:w="7935"/>
      </w:tblGrid>
      <w:tr w:rsidR="00DA500D" w:rsidRPr="00D02DCF" w14:paraId="518E60B9" w14:textId="77777777">
        <w:trPr>
          <w:trHeight w:val="315"/>
        </w:trPr>
        <w:tc>
          <w:tcPr>
            <w:tcW w:w="2025" w:type="dxa"/>
            <w:tcBorders>
              <w:top w:val="single" w:sz="6" w:space="0" w:color="000000"/>
              <w:left w:val="single" w:sz="6" w:space="0" w:color="000000"/>
              <w:bottom w:val="single" w:sz="6" w:space="0" w:color="000000"/>
              <w:right w:val="single" w:sz="6" w:space="0" w:color="000000"/>
            </w:tcBorders>
            <w:shd w:val="clear" w:color="auto" w:fill="F9CB9C"/>
            <w:vAlign w:val="center"/>
          </w:tcPr>
          <w:p w14:paraId="00000270" w14:textId="77777777" w:rsidR="00DA500D" w:rsidRPr="00D02DCF" w:rsidRDefault="0077281E">
            <w:pPr>
              <w:pBdr>
                <w:top w:val="nil"/>
                <w:left w:val="nil"/>
                <w:bottom w:val="nil"/>
                <w:right w:val="nil"/>
                <w:between w:val="nil"/>
              </w:pBdr>
              <w:spacing w:line="276" w:lineRule="auto"/>
              <w:jc w:val="center"/>
              <w:rPr>
                <w:b w:val="0"/>
                <w:color w:val="000000"/>
                <w:sz w:val="22"/>
                <w:szCs w:val="22"/>
              </w:rPr>
            </w:pPr>
            <w:r w:rsidRPr="00D02DCF">
              <w:rPr>
                <w:color w:val="000000"/>
                <w:sz w:val="20"/>
                <w:szCs w:val="20"/>
              </w:rPr>
              <w:t>TÉRMINO</w:t>
            </w:r>
          </w:p>
        </w:tc>
        <w:tc>
          <w:tcPr>
            <w:tcW w:w="7935" w:type="dxa"/>
            <w:tcBorders>
              <w:top w:val="single" w:sz="6" w:space="0" w:color="000000"/>
              <w:left w:val="single" w:sz="6" w:space="0" w:color="CCCCCC"/>
              <w:bottom w:val="single" w:sz="6" w:space="0" w:color="000000"/>
              <w:right w:val="single" w:sz="6" w:space="0" w:color="000000"/>
            </w:tcBorders>
            <w:shd w:val="clear" w:color="auto" w:fill="F9CB9C"/>
            <w:vAlign w:val="center"/>
          </w:tcPr>
          <w:p w14:paraId="00000271" w14:textId="77777777" w:rsidR="00DA500D" w:rsidRPr="00D02DCF" w:rsidRDefault="0077281E">
            <w:pPr>
              <w:pBdr>
                <w:top w:val="nil"/>
                <w:left w:val="nil"/>
                <w:bottom w:val="nil"/>
                <w:right w:val="nil"/>
                <w:between w:val="nil"/>
              </w:pBdr>
              <w:spacing w:line="276" w:lineRule="auto"/>
              <w:jc w:val="center"/>
              <w:rPr>
                <w:b w:val="0"/>
                <w:color w:val="000000"/>
                <w:sz w:val="22"/>
                <w:szCs w:val="22"/>
              </w:rPr>
            </w:pPr>
            <w:r w:rsidRPr="00D02DCF">
              <w:rPr>
                <w:color w:val="000000"/>
                <w:sz w:val="20"/>
                <w:szCs w:val="20"/>
              </w:rPr>
              <w:t>SIGNIFICADO</w:t>
            </w:r>
          </w:p>
        </w:tc>
      </w:tr>
      <w:tr w:rsidR="00DA500D" w:rsidRPr="00D02DCF" w14:paraId="5E216CFA" w14:textId="77777777">
        <w:trPr>
          <w:trHeight w:val="315"/>
        </w:trPr>
        <w:tc>
          <w:tcPr>
            <w:tcW w:w="2025" w:type="dxa"/>
            <w:tcBorders>
              <w:top w:val="single" w:sz="6" w:space="0" w:color="CCCCCC"/>
              <w:left w:val="single" w:sz="6" w:space="0" w:color="000000"/>
              <w:bottom w:val="single" w:sz="6" w:space="0" w:color="000000"/>
              <w:right w:val="single" w:sz="6" w:space="0" w:color="000000"/>
            </w:tcBorders>
            <w:vAlign w:val="center"/>
          </w:tcPr>
          <w:p w14:paraId="00000272" w14:textId="53E0BDEB" w:rsidR="00DA500D" w:rsidRPr="00D02DCF" w:rsidRDefault="00DF6475">
            <w:pPr>
              <w:pBdr>
                <w:top w:val="nil"/>
                <w:left w:val="nil"/>
                <w:bottom w:val="nil"/>
                <w:right w:val="nil"/>
                <w:between w:val="nil"/>
              </w:pBdr>
              <w:spacing w:line="276" w:lineRule="auto"/>
              <w:rPr>
                <w:color w:val="000000"/>
                <w:sz w:val="22"/>
                <w:szCs w:val="22"/>
              </w:rPr>
            </w:pPr>
            <w:r>
              <w:rPr>
                <w:color w:val="000000"/>
                <w:sz w:val="20"/>
                <w:szCs w:val="20"/>
              </w:rPr>
              <w:t>Activo de i</w:t>
            </w:r>
            <w:r w:rsidR="0077281E" w:rsidRPr="00D02DCF">
              <w:rPr>
                <w:color w:val="000000"/>
                <w:sz w:val="20"/>
                <w:szCs w:val="20"/>
              </w:rPr>
              <w:t>nformación</w:t>
            </w:r>
          </w:p>
        </w:tc>
        <w:tc>
          <w:tcPr>
            <w:tcW w:w="7935" w:type="dxa"/>
            <w:tcBorders>
              <w:top w:val="single" w:sz="6" w:space="0" w:color="CCCCCC"/>
              <w:left w:val="single" w:sz="6" w:space="0" w:color="CCCCCC"/>
              <w:bottom w:val="single" w:sz="6" w:space="0" w:color="000000"/>
              <w:right w:val="single" w:sz="6" w:space="0" w:color="000000"/>
            </w:tcBorders>
            <w:vAlign w:val="center"/>
          </w:tcPr>
          <w:p w14:paraId="00000273" w14:textId="77777777" w:rsidR="00DA500D" w:rsidRPr="00D02DCF" w:rsidRDefault="0077281E" w:rsidP="00DF6475">
            <w:pPr>
              <w:pBdr>
                <w:top w:val="nil"/>
                <w:left w:val="nil"/>
                <w:bottom w:val="nil"/>
                <w:right w:val="nil"/>
                <w:between w:val="nil"/>
              </w:pBdr>
              <w:spacing w:line="276" w:lineRule="auto"/>
              <w:jc w:val="both"/>
              <w:rPr>
                <w:b w:val="0"/>
                <w:color w:val="000000"/>
                <w:sz w:val="22"/>
                <w:szCs w:val="22"/>
              </w:rPr>
            </w:pPr>
            <w:r w:rsidRPr="00D02DCF">
              <w:rPr>
                <w:b w:val="0"/>
                <w:color w:val="000000"/>
                <w:sz w:val="20"/>
                <w:szCs w:val="20"/>
              </w:rPr>
              <w:t>Componente el cual almacena, trata, muestra o transporta datos e información, pudiendo ser físicos o digitales, por ejemplo, una base de datos, software, sistemas de información, papel, discos duros, personas, procesos, etc.</w:t>
            </w:r>
          </w:p>
        </w:tc>
      </w:tr>
      <w:tr w:rsidR="00DA500D" w:rsidRPr="00D02DCF" w14:paraId="435E8F82" w14:textId="77777777">
        <w:trPr>
          <w:trHeight w:val="315"/>
        </w:trPr>
        <w:tc>
          <w:tcPr>
            <w:tcW w:w="2025" w:type="dxa"/>
            <w:tcBorders>
              <w:top w:val="single" w:sz="6" w:space="0" w:color="CCCCCC"/>
              <w:left w:val="single" w:sz="6" w:space="0" w:color="000000"/>
              <w:bottom w:val="single" w:sz="6" w:space="0" w:color="000000"/>
              <w:right w:val="single" w:sz="6" w:space="0" w:color="000000"/>
            </w:tcBorders>
            <w:vAlign w:val="center"/>
          </w:tcPr>
          <w:p w14:paraId="00000274" w14:textId="77777777" w:rsidR="00DA500D" w:rsidRPr="00D02DCF" w:rsidRDefault="0077281E">
            <w:pPr>
              <w:pBdr>
                <w:top w:val="nil"/>
                <w:left w:val="nil"/>
                <w:bottom w:val="nil"/>
                <w:right w:val="nil"/>
                <w:between w:val="nil"/>
              </w:pBdr>
              <w:spacing w:line="276" w:lineRule="auto"/>
              <w:rPr>
                <w:color w:val="000000"/>
                <w:sz w:val="22"/>
                <w:szCs w:val="22"/>
              </w:rPr>
            </w:pPr>
            <w:r w:rsidRPr="00D02DCF">
              <w:rPr>
                <w:color w:val="000000"/>
                <w:sz w:val="20"/>
                <w:szCs w:val="20"/>
              </w:rPr>
              <w:t>Amenaza</w:t>
            </w:r>
          </w:p>
        </w:tc>
        <w:tc>
          <w:tcPr>
            <w:tcW w:w="7935" w:type="dxa"/>
            <w:tcBorders>
              <w:top w:val="single" w:sz="6" w:space="0" w:color="CCCCCC"/>
              <w:left w:val="single" w:sz="6" w:space="0" w:color="CCCCCC"/>
              <w:bottom w:val="single" w:sz="6" w:space="0" w:color="000000"/>
              <w:right w:val="single" w:sz="6" w:space="0" w:color="000000"/>
            </w:tcBorders>
            <w:vAlign w:val="center"/>
          </w:tcPr>
          <w:p w14:paraId="00000275" w14:textId="77777777" w:rsidR="00DA500D" w:rsidRPr="00D02DCF" w:rsidRDefault="0077281E" w:rsidP="00DF6475">
            <w:pPr>
              <w:pBdr>
                <w:top w:val="nil"/>
                <w:left w:val="nil"/>
                <w:bottom w:val="nil"/>
                <w:right w:val="nil"/>
                <w:between w:val="nil"/>
              </w:pBdr>
              <w:spacing w:line="276" w:lineRule="auto"/>
              <w:jc w:val="both"/>
              <w:rPr>
                <w:b w:val="0"/>
                <w:color w:val="000000"/>
                <w:sz w:val="22"/>
                <w:szCs w:val="22"/>
              </w:rPr>
            </w:pPr>
            <w:r w:rsidRPr="00D02DCF">
              <w:rPr>
                <w:b w:val="0"/>
                <w:color w:val="000000"/>
                <w:sz w:val="20"/>
                <w:szCs w:val="20"/>
              </w:rPr>
              <w:t>Se define como toda aquella acción o serie de acciones que aprovechan las vulnerabilidades para romper la seguridad de los sistemas.</w:t>
            </w:r>
          </w:p>
        </w:tc>
      </w:tr>
      <w:tr w:rsidR="00DA500D" w:rsidRPr="00D02DCF" w14:paraId="1DB43C28" w14:textId="77777777">
        <w:trPr>
          <w:trHeight w:val="315"/>
        </w:trPr>
        <w:tc>
          <w:tcPr>
            <w:tcW w:w="2025" w:type="dxa"/>
            <w:tcBorders>
              <w:top w:val="single" w:sz="6" w:space="0" w:color="CCCCCC"/>
              <w:left w:val="single" w:sz="6" w:space="0" w:color="000000"/>
              <w:bottom w:val="single" w:sz="6" w:space="0" w:color="000000"/>
              <w:right w:val="single" w:sz="6" w:space="0" w:color="000000"/>
            </w:tcBorders>
            <w:vAlign w:val="center"/>
          </w:tcPr>
          <w:p w14:paraId="00000276" w14:textId="77777777" w:rsidR="00DA500D" w:rsidRPr="00D02DCF" w:rsidRDefault="0077281E">
            <w:pPr>
              <w:pBdr>
                <w:top w:val="nil"/>
                <w:left w:val="nil"/>
                <w:bottom w:val="nil"/>
                <w:right w:val="nil"/>
                <w:between w:val="nil"/>
              </w:pBdr>
              <w:spacing w:line="276" w:lineRule="auto"/>
              <w:rPr>
                <w:color w:val="000000"/>
                <w:sz w:val="22"/>
                <w:szCs w:val="22"/>
              </w:rPr>
            </w:pPr>
            <w:r w:rsidRPr="00D02DCF">
              <w:rPr>
                <w:color w:val="000000"/>
                <w:sz w:val="20"/>
                <w:szCs w:val="20"/>
              </w:rPr>
              <w:t>Autenticidad</w:t>
            </w:r>
          </w:p>
        </w:tc>
        <w:tc>
          <w:tcPr>
            <w:tcW w:w="7935" w:type="dxa"/>
            <w:tcBorders>
              <w:top w:val="single" w:sz="6" w:space="0" w:color="CCCCCC"/>
              <w:left w:val="single" w:sz="6" w:space="0" w:color="CCCCCC"/>
              <w:bottom w:val="single" w:sz="6" w:space="0" w:color="000000"/>
              <w:right w:val="single" w:sz="6" w:space="0" w:color="000000"/>
            </w:tcBorders>
            <w:vAlign w:val="center"/>
          </w:tcPr>
          <w:p w14:paraId="00000277" w14:textId="2B9F991C" w:rsidR="00DA500D" w:rsidRPr="00D02DCF" w:rsidRDefault="00DF6475" w:rsidP="00DF6475">
            <w:pPr>
              <w:pBdr>
                <w:top w:val="nil"/>
                <w:left w:val="nil"/>
                <w:bottom w:val="nil"/>
                <w:right w:val="nil"/>
                <w:between w:val="nil"/>
              </w:pBdr>
              <w:spacing w:line="276" w:lineRule="auto"/>
              <w:jc w:val="both"/>
              <w:rPr>
                <w:b w:val="0"/>
                <w:color w:val="000000"/>
                <w:sz w:val="22"/>
                <w:szCs w:val="22"/>
              </w:rPr>
            </w:pPr>
            <w:r>
              <w:rPr>
                <w:b w:val="0"/>
                <w:color w:val="000000"/>
                <w:sz w:val="20"/>
                <w:szCs w:val="20"/>
              </w:rPr>
              <w:t>Propiedad o c</w:t>
            </w:r>
            <w:r w:rsidR="0077281E" w:rsidRPr="00D02DCF">
              <w:rPr>
                <w:b w:val="0"/>
                <w:color w:val="000000"/>
                <w:sz w:val="20"/>
                <w:szCs w:val="20"/>
              </w:rPr>
              <w:t>aracterística consistente en que una entidad es quien dice ser o bien que garantiza la fuente de la que proceden los datos. [UNE 71504:2008]</w:t>
            </w:r>
            <w:r>
              <w:rPr>
                <w:b w:val="0"/>
                <w:color w:val="000000"/>
                <w:sz w:val="20"/>
                <w:szCs w:val="20"/>
              </w:rPr>
              <w:t>.</w:t>
            </w:r>
          </w:p>
        </w:tc>
      </w:tr>
      <w:tr w:rsidR="00DA500D" w:rsidRPr="00D02DCF" w14:paraId="26747A6A" w14:textId="77777777">
        <w:trPr>
          <w:trHeight w:val="315"/>
        </w:trPr>
        <w:tc>
          <w:tcPr>
            <w:tcW w:w="2025" w:type="dxa"/>
            <w:tcBorders>
              <w:top w:val="single" w:sz="6" w:space="0" w:color="CCCCCC"/>
              <w:left w:val="single" w:sz="6" w:space="0" w:color="000000"/>
              <w:bottom w:val="single" w:sz="6" w:space="0" w:color="000000"/>
              <w:right w:val="single" w:sz="6" w:space="0" w:color="000000"/>
            </w:tcBorders>
            <w:vAlign w:val="center"/>
          </w:tcPr>
          <w:p w14:paraId="00000278" w14:textId="77777777" w:rsidR="00DA500D" w:rsidRPr="00D02DCF" w:rsidRDefault="0077281E">
            <w:pPr>
              <w:pBdr>
                <w:top w:val="nil"/>
                <w:left w:val="nil"/>
                <w:bottom w:val="nil"/>
                <w:right w:val="nil"/>
                <w:between w:val="nil"/>
              </w:pBdr>
              <w:spacing w:line="276" w:lineRule="auto"/>
              <w:rPr>
                <w:color w:val="000000"/>
                <w:sz w:val="22"/>
                <w:szCs w:val="22"/>
              </w:rPr>
            </w:pPr>
            <w:r w:rsidRPr="00D02DCF">
              <w:rPr>
                <w:color w:val="000000"/>
                <w:sz w:val="20"/>
                <w:szCs w:val="20"/>
              </w:rPr>
              <w:t>Cloud Computing</w:t>
            </w:r>
          </w:p>
        </w:tc>
        <w:tc>
          <w:tcPr>
            <w:tcW w:w="7935" w:type="dxa"/>
            <w:tcBorders>
              <w:top w:val="single" w:sz="6" w:space="0" w:color="CCCCCC"/>
              <w:left w:val="single" w:sz="6" w:space="0" w:color="CCCCCC"/>
              <w:bottom w:val="single" w:sz="6" w:space="0" w:color="000000"/>
              <w:right w:val="single" w:sz="6" w:space="0" w:color="000000"/>
            </w:tcBorders>
            <w:vAlign w:val="center"/>
          </w:tcPr>
          <w:p w14:paraId="00000279" w14:textId="77777777" w:rsidR="00DA500D" w:rsidRPr="00D02DCF" w:rsidRDefault="0077281E" w:rsidP="00DF6475">
            <w:pPr>
              <w:pBdr>
                <w:top w:val="nil"/>
                <w:left w:val="nil"/>
                <w:bottom w:val="nil"/>
                <w:right w:val="nil"/>
                <w:between w:val="nil"/>
              </w:pBdr>
              <w:spacing w:line="276" w:lineRule="auto"/>
              <w:jc w:val="both"/>
              <w:rPr>
                <w:b w:val="0"/>
                <w:color w:val="000000"/>
                <w:sz w:val="22"/>
                <w:szCs w:val="22"/>
              </w:rPr>
            </w:pPr>
            <w:r w:rsidRPr="00D02DCF">
              <w:rPr>
                <w:b w:val="0"/>
                <w:color w:val="000000"/>
                <w:sz w:val="20"/>
                <w:szCs w:val="20"/>
              </w:rPr>
              <w:t xml:space="preserve">La computación en la nube se refiere a la utilización de soluciones </w:t>
            </w:r>
            <w:r w:rsidRPr="00DF6475">
              <w:rPr>
                <w:b w:val="0"/>
                <w:i/>
                <w:color w:val="000000"/>
                <w:sz w:val="20"/>
                <w:szCs w:val="20"/>
              </w:rPr>
              <w:t>hardware</w:t>
            </w:r>
            <w:r w:rsidRPr="00D02DCF">
              <w:rPr>
                <w:b w:val="0"/>
                <w:color w:val="000000"/>
                <w:sz w:val="20"/>
                <w:szCs w:val="20"/>
              </w:rPr>
              <w:t xml:space="preserve"> y </w:t>
            </w:r>
            <w:r w:rsidRPr="00DF6475">
              <w:rPr>
                <w:b w:val="0"/>
                <w:i/>
                <w:color w:val="000000"/>
                <w:sz w:val="20"/>
                <w:szCs w:val="20"/>
              </w:rPr>
              <w:t>software</w:t>
            </w:r>
            <w:r w:rsidRPr="00D02DCF">
              <w:rPr>
                <w:b w:val="0"/>
                <w:color w:val="000000"/>
                <w:sz w:val="20"/>
                <w:szCs w:val="20"/>
              </w:rPr>
              <w:t xml:space="preserve"> dispuestos a través de internet para la implementación de soluciones informáticas.</w:t>
            </w:r>
          </w:p>
        </w:tc>
      </w:tr>
      <w:tr w:rsidR="00DA500D" w:rsidRPr="00D02DCF" w14:paraId="5D88EA9B" w14:textId="77777777">
        <w:trPr>
          <w:trHeight w:val="315"/>
        </w:trPr>
        <w:tc>
          <w:tcPr>
            <w:tcW w:w="2025" w:type="dxa"/>
            <w:tcBorders>
              <w:top w:val="single" w:sz="6" w:space="0" w:color="CCCCCC"/>
              <w:left w:val="single" w:sz="6" w:space="0" w:color="000000"/>
              <w:bottom w:val="single" w:sz="6" w:space="0" w:color="000000"/>
              <w:right w:val="single" w:sz="6" w:space="0" w:color="000000"/>
            </w:tcBorders>
            <w:vAlign w:val="center"/>
          </w:tcPr>
          <w:p w14:paraId="0000027A" w14:textId="77777777" w:rsidR="00DA500D" w:rsidRPr="00D02DCF" w:rsidRDefault="0077281E">
            <w:pPr>
              <w:pBdr>
                <w:top w:val="nil"/>
                <w:left w:val="nil"/>
                <w:bottom w:val="nil"/>
                <w:right w:val="nil"/>
                <w:between w:val="nil"/>
              </w:pBdr>
              <w:spacing w:line="276" w:lineRule="auto"/>
              <w:rPr>
                <w:color w:val="000000"/>
                <w:sz w:val="22"/>
                <w:szCs w:val="22"/>
              </w:rPr>
            </w:pPr>
            <w:r w:rsidRPr="00D02DCF">
              <w:rPr>
                <w:color w:val="000000"/>
                <w:sz w:val="20"/>
                <w:szCs w:val="20"/>
              </w:rPr>
              <w:t>Confidencialidad de la información</w:t>
            </w:r>
          </w:p>
        </w:tc>
        <w:tc>
          <w:tcPr>
            <w:tcW w:w="7935" w:type="dxa"/>
            <w:tcBorders>
              <w:top w:val="single" w:sz="6" w:space="0" w:color="CCCCCC"/>
              <w:left w:val="single" w:sz="6" w:space="0" w:color="CCCCCC"/>
              <w:bottom w:val="single" w:sz="6" w:space="0" w:color="000000"/>
              <w:right w:val="single" w:sz="6" w:space="0" w:color="000000"/>
            </w:tcBorders>
            <w:vAlign w:val="center"/>
          </w:tcPr>
          <w:p w14:paraId="0000027B" w14:textId="7B09C1C1" w:rsidR="00DA500D" w:rsidRPr="00D02DCF" w:rsidRDefault="00DF6475" w:rsidP="00DF6475">
            <w:pPr>
              <w:pBdr>
                <w:top w:val="nil"/>
                <w:left w:val="nil"/>
                <w:bottom w:val="nil"/>
                <w:right w:val="nil"/>
                <w:between w:val="nil"/>
              </w:pBdr>
              <w:spacing w:line="276" w:lineRule="auto"/>
              <w:jc w:val="both"/>
              <w:rPr>
                <w:b w:val="0"/>
                <w:color w:val="000000"/>
                <w:sz w:val="22"/>
                <w:szCs w:val="22"/>
              </w:rPr>
            </w:pPr>
            <w:r>
              <w:rPr>
                <w:b w:val="0"/>
                <w:color w:val="000000"/>
                <w:sz w:val="20"/>
                <w:szCs w:val="20"/>
              </w:rPr>
              <w:t>Propiedad o c</w:t>
            </w:r>
            <w:r w:rsidR="0077281E" w:rsidRPr="00D02DCF">
              <w:rPr>
                <w:b w:val="0"/>
                <w:color w:val="000000"/>
                <w:sz w:val="20"/>
                <w:szCs w:val="20"/>
              </w:rPr>
              <w:t>aracterística consistente en que la información ni se pone a disposición, ni se revela a individuos, entidades o procesos no autorizados. [UNE 71504:2008]</w:t>
            </w:r>
            <w:r>
              <w:rPr>
                <w:b w:val="0"/>
                <w:color w:val="000000"/>
                <w:sz w:val="20"/>
                <w:szCs w:val="20"/>
              </w:rPr>
              <w:t>.</w:t>
            </w:r>
          </w:p>
        </w:tc>
      </w:tr>
      <w:tr w:rsidR="00DA500D" w:rsidRPr="00D02DCF" w14:paraId="689D1BB1" w14:textId="77777777">
        <w:trPr>
          <w:trHeight w:val="315"/>
        </w:trPr>
        <w:tc>
          <w:tcPr>
            <w:tcW w:w="2025" w:type="dxa"/>
            <w:tcBorders>
              <w:top w:val="single" w:sz="6" w:space="0" w:color="CCCCCC"/>
              <w:left w:val="single" w:sz="6" w:space="0" w:color="000000"/>
              <w:bottom w:val="single" w:sz="6" w:space="0" w:color="000000"/>
              <w:right w:val="single" w:sz="6" w:space="0" w:color="000000"/>
            </w:tcBorders>
            <w:vAlign w:val="center"/>
          </w:tcPr>
          <w:p w14:paraId="0000027C" w14:textId="77777777" w:rsidR="00DA500D" w:rsidRPr="00D02DCF" w:rsidRDefault="0077281E">
            <w:pPr>
              <w:pBdr>
                <w:top w:val="nil"/>
                <w:left w:val="nil"/>
                <w:bottom w:val="nil"/>
                <w:right w:val="nil"/>
                <w:between w:val="nil"/>
              </w:pBdr>
              <w:spacing w:line="276" w:lineRule="auto"/>
              <w:rPr>
                <w:color w:val="000000"/>
                <w:sz w:val="22"/>
                <w:szCs w:val="22"/>
              </w:rPr>
            </w:pPr>
            <w:r w:rsidRPr="00D02DCF">
              <w:rPr>
                <w:color w:val="000000"/>
                <w:sz w:val="20"/>
                <w:szCs w:val="20"/>
              </w:rPr>
              <w:t>Control o salvaguarda</w:t>
            </w:r>
          </w:p>
        </w:tc>
        <w:tc>
          <w:tcPr>
            <w:tcW w:w="7935" w:type="dxa"/>
            <w:tcBorders>
              <w:top w:val="single" w:sz="6" w:space="0" w:color="CCCCCC"/>
              <w:left w:val="single" w:sz="6" w:space="0" w:color="CCCCCC"/>
              <w:bottom w:val="single" w:sz="6" w:space="0" w:color="000000"/>
              <w:right w:val="single" w:sz="6" w:space="0" w:color="000000"/>
            </w:tcBorders>
            <w:vAlign w:val="center"/>
          </w:tcPr>
          <w:p w14:paraId="0000027D" w14:textId="405B1215" w:rsidR="00DA500D" w:rsidRPr="00D02DCF" w:rsidRDefault="0077281E" w:rsidP="00DF6475">
            <w:pPr>
              <w:pBdr>
                <w:top w:val="nil"/>
                <w:left w:val="nil"/>
                <w:bottom w:val="nil"/>
                <w:right w:val="nil"/>
                <w:between w:val="nil"/>
              </w:pBdr>
              <w:spacing w:line="276" w:lineRule="auto"/>
              <w:jc w:val="both"/>
              <w:rPr>
                <w:b w:val="0"/>
                <w:color w:val="000000"/>
                <w:sz w:val="22"/>
                <w:szCs w:val="22"/>
              </w:rPr>
            </w:pPr>
            <w:r w:rsidRPr="00D02DCF">
              <w:rPr>
                <w:b w:val="0"/>
                <w:color w:val="000000"/>
                <w:sz w:val="20"/>
                <w:szCs w:val="20"/>
              </w:rPr>
              <w:t>Medida de protección o control para contrarrestar amenazas</w:t>
            </w:r>
            <w:r w:rsidR="00DF6475">
              <w:rPr>
                <w:b w:val="0"/>
                <w:color w:val="000000"/>
                <w:sz w:val="20"/>
                <w:szCs w:val="20"/>
              </w:rPr>
              <w:t>.</w:t>
            </w:r>
          </w:p>
        </w:tc>
      </w:tr>
      <w:tr w:rsidR="00DA500D" w:rsidRPr="00D02DCF" w14:paraId="6E3C37E7" w14:textId="77777777">
        <w:trPr>
          <w:trHeight w:val="315"/>
        </w:trPr>
        <w:tc>
          <w:tcPr>
            <w:tcW w:w="2025" w:type="dxa"/>
            <w:tcBorders>
              <w:top w:val="single" w:sz="6" w:space="0" w:color="CCCCCC"/>
              <w:left w:val="single" w:sz="6" w:space="0" w:color="000000"/>
              <w:bottom w:val="single" w:sz="6" w:space="0" w:color="000000"/>
              <w:right w:val="single" w:sz="6" w:space="0" w:color="000000"/>
            </w:tcBorders>
            <w:vAlign w:val="center"/>
          </w:tcPr>
          <w:p w14:paraId="0000027E" w14:textId="77777777" w:rsidR="00DA500D" w:rsidRPr="00D02DCF" w:rsidRDefault="0077281E">
            <w:pPr>
              <w:pBdr>
                <w:top w:val="nil"/>
                <w:left w:val="nil"/>
                <w:bottom w:val="nil"/>
                <w:right w:val="nil"/>
                <w:between w:val="nil"/>
              </w:pBdr>
              <w:spacing w:line="276" w:lineRule="auto"/>
              <w:rPr>
                <w:color w:val="000000"/>
                <w:sz w:val="22"/>
                <w:szCs w:val="22"/>
              </w:rPr>
            </w:pPr>
            <w:r w:rsidRPr="00D02DCF">
              <w:rPr>
                <w:color w:val="000000"/>
                <w:sz w:val="20"/>
                <w:szCs w:val="20"/>
              </w:rPr>
              <w:t>Disponibilidad</w:t>
            </w:r>
          </w:p>
        </w:tc>
        <w:tc>
          <w:tcPr>
            <w:tcW w:w="7935" w:type="dxa"/>
            <w:tcBorders>
              <w:top w:val="single" w:sz="6" w:space="0" w:color="CCCCCC"/>
              <w:left w:val="single" w:sz="6" w:space="0" w:color="CCCCCC"/>
              <w:bottom w:val="single" w:sz="6" w:space="0" w:color="000000"/>
              <w:right w:val="single" w:sz="6" w:space="0" w:color="000000"/>
            </w:tcBorders>
            <w:vAlign w:val="center"/>
          </w:tcPr>
          <w:p w14:paraId="0000027F" w14:textId="32DF59E8" w:rsidR="00DA500D" w:rsidRPr="00D02DCF" w:rsidRDefault="00DF6475" w:rsidP="00DF6475">
            <w:pPr>
              <w:pBdr>
                <w:top w:val="nil"/>
                <w:left w:val="nil"/>
                <w:bottom w:val="nil"/>
                <w:right w:val="nil"/>
                <w:between w:val="nil"/>
              </w:pBdr>
              <w:spacing w:line="276" w:lineRule="auto"/>
              <w:jc w:val="both"/>
              <w:rPr>
                <w:b w:val="0"/>
                <w:color w:val="000000"/>
                <w:sz w:val="22"/>
                <w:szCs w:val="22"/>
              </w:rPr>
            </w:pPr>
            <w:r>
              <w:rPr>
                <w:b w:val="0"/>
                <w:color w:val="000000"/>
                <w:sz w:val="20"/>
                <w:szCs w:val="20"/>
              </w:rPr>
              <w:t>Propiedad o c</w:t>
            </w:r>
            <w:r w:rsidR="0077281E" w:rsidRPr="00D02DCF">
              <w:rPr>
                <w:b w:val="0"/>
                <w:color w:val="000000"/>
                <w:sz w:val="20"/>
                <w:szCs w:val="20"/>
              </w:rPr>
              <w:t>aracterística de los activos consistente en que las entidades o procesos autorizados tienen acceso a los mismos cuando lo requieren.</w:t>
            </w:r>
          </w:p>
        </w:tc>
      </w:tr>
      <w:tr w:rsidR="00DA500D" w:rsidRPr="00D02DCF" w14:paraId="17399A9F" w14:textId="77777777">
        <w:trPr>
          <w:trHeight w:val="315"/>
        </w:trPr>
        <w:tc>
          <w:tcPr>
            <w:tcW w:w="2025" w:type="dxa"/>
            <w:tcBorders>
              <w:top w:val="single" w:sz="6" w:space="0" w:color="CCCCCC"/>
              <w:left w:val="single" w:sz="6" w:space="0" w:color="000000"/>
              <w:bottom w:val="single" w:sz="6" w:space="0" w:color="000000"/>
              <w:right w:val="single" w:sz="6" w:space="0" w:color="000000"/>
            </w:tcBorders>
            <w:vAlign w:val="center"/>
          </w:tcPr>
          <w:p w14:paraId="00000280" w14:textId="77777777" w:rsidR="00DA500D" w:rsidRPr="00D02DCF" w:rsidRDefault="0077281E">
            <w:pPr>
              <w:pBdr>
                <w:top w:val="nil"/>
                <w:left w:val="nil"/>
                <w:bottom w:val="nil"/>
                <w:right w:val="nil"/>
                <w:between w:val="nil"/>
              </w:pBdr>
              <w:spacing w:line="276" w:lineRule="auto"/>
              <w:rPr>
                <w:color w:val="000000"/>
                <w:sz w:val="22"/>
                <w:szCs w:val="22"/>
              </w:rPr>
            </w:pPr>
            <w:r w:rsidRPr="00D02DCF">
              <w:rPr>
                <w:color w:val="000000"/>
                <w:sz w:val="20"/>
                <w:szCs w:val="20"/>
              </w:rPr>
              <w:t>Hardware</w:t>
            </w:r>
          </w:p>
        </w:tc>
        <w:tc>
          <w:tcPr>
            <w:tcW w:w="7935" w:type="dxa"/>
            <w:tcBorders>
              <w:top w:val="single" w:sz="6" w:space="0" w:color="CCCCCC"/>
              <w:left w:val="single" w:sz="6" w:space="0" w:color="CCCCCC"/>
              <w:bottom w:val="single" w:sz="6" w:space="0" w:color="000000"/>
              <w:right w:val="single" w:sz="6" w:space="0" w:color="000000"/>
            </w:tcBorders>
            <w:vAlign w:val="center"/>
          </w:tcPr>
          <w:p w14:paraId="00000281" w14:textId="24C1A2D0" w:rsidR="00DA500D" w:rsidRPr="00D02DCF" w:rsidRDefault="0077281E" w:rsidP="00DF6475">
            <w:pPr>
              <w:pBdr>
                <w:top w:val="nil"/>
                <w:left w:val="nil"/>
                <w:bottom w:val="nil"/>
                <w:right w:val="nil"/>
                <w:between w:val="nil"/>
              </w:pBdr>
              <w:spacing w:line="276" w:lineRule="auto"/>
              <w:jc w:val="both"/>
              <w:rPr>
                <w:b w:val="0"/>
                <w:color w:val="000000"/>
                <w:sz w:val="22"/>
                <w:szCs w:val="22"/>
              </w:rPr>
            </w:pPr>
            <w:r w:rsidRPr="00D02DCF">
              <w:rPr>
                <w:b w:val="0"/>
                <w:color w:val="000000"/>
                <w:sz w:val="20"/>
                <w:szCs w:val="20"/>
              </w:rPr>
              <w:t xml:space="preserve">Componentes tecnológicos de carácter físico que soportan el </w:t>
            </w:r>
            <w:r w:rsidRPr="00DF6475">
              <w:rPr>
                <w:b w:val="0"/>
                <w:i/>
                <w:color w:val="000000"/>
                <w:sz w:val="20"/>
                <w:szCs w:val="20"/>
              </w:rPr>
              <w:t>software</w:t>
            </w:r>
            <w:r w:rsidR="00DF6475">
              <w:rPr>
                <w:b w:val="0"/>
                <w:i/>
                <w:color w:val="000000"/>
                <w:sz w:val="20"/>
                <w:szCs w:val="20"/>
              </w:rPr>
              <w:t>.</w:t>
            </w:r>
          </w:p>
        </w:tc>
      </w:tr>
      <w:tr w:rsidR="00DA500D" w:rsidRPr="00D02DCF" w14:paraId="17ED896D" w14:textId="77777777">
        <w:trPr>
          <w:trHeight w:val="315"/>
        </w:trPr>
        <w:tc>
          <w:tcPr>
            <w:tcW w:w="2025" w:type="dxa"/>
            <w:tcBorders>
              <w:top w:val="single" w:sz="6" w:space="0" w:color="CCCCCC"/>
              <w:left w:val="single" w:sz="6" w:space="0" w:color="000000"/>
              <w:bottom w:val="single" w:sz="6" w:space="0" w:color="000000"/>
              <w:right w:val="single" w:sz="6" w:space="0" w:color="000000"/>
            </w:tcBorders>
            <w:vAlign w:val="center"/>
          </w:tcPr>
          <w:p w14:paraId="00000282" w14:textId="6A4A818D" w:rsidR="00DA500D" w:rsidRPr="00D02DCF" w:rsidRDefault="00DF6475">
            <w:pPr>
              <w:pBdr>
                <w:top w:val="nil"/>
                <w:left w:val="nil"/>
                <w:bottom w:val="nil"/>
                <w:right w:val="nil"/>
                <w:between w:val="nil"/>
              </w:pBdr>
              <w:spacing w:line="276" w:lineRule="auto"/>
              <w:rPr>
                <w:color w:val="000000"/>
                <w:sz w:val="22"/>
                <w:szCs w:val="22"/>
              </w:rPr>
            </w:pPr>
            <w:r>
              <w:rPr>
                <w:color w:val="000000"/>
                <w:sz w:val="20"/>
                <w:szCs w:val="20"/>
              </w:rPr>
              <w:t>Infraestructura TI</w:t>
            </w:r>
          </w:p>
        </w:tc>
        <w:tc>
          <w:tcPr>
            <w:tcW w:w="7935" w:type="dxa"/>
            <w:tcBorders>
              <w:top w:val="single" w:sz="6" w:space="0" w:color="CCCCCC"/>
              <w:left w:val="single" w:sz="6" w:space="0" w:color="CCCCCC"/>
              <w:bottom w:val="single" w:sz="6" w:space="0" w:color="000000"/>
              <w:right w:val="single" w:sz="6" w:space="0" w:color="000000"/>
            </w:tcBorders>
            <w:vAlign w:val="center"/>
          </w:tcPr>
          <w:p w14:paraId="00000283" w14:textId="77777777" w:rsidR="00DA500D" w:rsidRPr="00D02DCF" w:rsidRDefault="0077281E" w:rsidP="00DF6475">
            <w:pPr>
              <w:pBdr>
                <w:top w:val="nil"/>
                <w:left w:val="nil"/>
                <w:bottom w:val="nil"/>
                <w:right w:val="nil"/>
                <w:between w:val="nil"/>
              </w:pBdr>
              <w:spacing w:line="276" w:lineRule="auto"/>
              <w:jc w:val="both"/>
              <w:rPr>
                <w:b w:val="0"/>
                <w:color w:val="000000"/>
                <w:sz w:val="22"/>
                <w:szCs w:val="22"/>
              </w:rPr>
            </w:pPr>
            <w:r w:rsidRPr="00D02DCF">
              <w:rPr>
                <w:b w:val="0"/>
                <w:color w:val="000000"/>
                <w:sz w:val="20"/>
                <w:szCs w:val="20"/>
              </w:rPr>
              <w:t xml:space="preserve">La infraestructura tecnológica consiste en los componentes de </w:t>
            </w:r>
            <w:r w:rsidRPr="00DF6475">
              <w:rPr>
                <w:b w:val="0"/>
                <w:i/>
                <w:color w:val="000000"/>
                <w:sz w:val="20"/>
                <w:szCs w:val="20"/>
              </w:rPr>
              <w:t>hardware</w:t>
            </w:r>
            <w:r w:rsidRPr="00D02DCF">
              <w:rPr>
                <w:b w:val="0"/>
                <w:color w:val="000000"/>
                <w:sz w:val="20"/>
                <w:szCs w:val="20"/>
              </w:rPr>
              <w:t xml:space="preserve"> y </w:t>
            </w:r>
            <w:r w:rsidRPr="00DF6475">
              <w:rPr>
                <w:b w:val="0"/>
                <w:i/>
                <w:color w:val="000000"/>
                <w:sz w:val="20"/>
                <w:szCs w:val="20"/>
              </w:rPr>
              <w:t>software</w:t>
            </w:r>
            <w:r w:rsidRPr="00D02DCF">
              <w:rPr>
                <w:b w:val="0"/>
                <w:color w:val="000000"/>
                <w:sz w:val="20"/>
                <w:szCs w:val="20"/>
              </w:rPr>
              <w:t xml:space="preserve"> requeridos para gestionar y operar entornos tecnológicos que pueden ser implementados en instalaciones de la organización o en sistemas en la nube, Cloud Computing.</w:t>
            </w:r>
          </w:p>
        </w:tc>
      </w:tr>
      <w:tr w:rsidR="00DA500D" w:rsidRPr="00D02DCF" w14:paraId="0EBDCEE7" w14:textId="77777777">
        <w:trPr>
          <w:trHeight w:val="315"/>
        </w:trPr>
        <w:tc>
          <w:tcPr>
            <w:tcW w:w="2025" w:type="dxa"/>
            <w:tcBorders>
              <w:top w:val="single" w:sz="6" w:space="0" w:color="CCCCCC"/>
              <w:left w:val="single" w:sz="6" w:space="0" w:color="000000"/>
              <w:bottom w:val="single" w:sz="6" w:space="0" w:color="000000"/>
              <w:right w:val="single" w:sz="6" w:space="0" w:color="000000"/>
            </w:tcBorders>
            <w:vAlign w:val="center"/>
          </w:tcPr>
          <w:p w14:paraId="00000284" w14:textId="77777777" w:rsidR="00DA500D" w:rsidRPr="00D02DCF" w:rsidRDefault="0077281E">
            <w:pPr>
              <w:pBdr>
                <w:top w:val="nil"/>
                <w:left w:val="nil"/>
                <w:bottom w:val="nil"/>
                <w:right w:val="nil"/>
                <w:between w:val="nil"/>
              </w:pBdr>
              <w:spacing w:line="276" w:lineRule="auto"/>
              <w:rPr>
                <w:color w:val="000000"/>
                <w:sz w:val="22"/>
                <w:szCs w:val="22"/>
              </w:rPr>
            </w:pPr>
            <w:r w:rsidRPr="00D02DCF">
              <w:rPr>
                <w:color w:val="000000"/>
                <w:sz w:val="20"/>
                <w:szCs w:val="20"/>
              </w:rPr>
              <w:lastRenderedPageBreak/>
              <w:t>Integridad de los datos</w:t>
            </w:r>
          </w:p>
        </w:tc>
        <w:tc>
          <w:tcPr>
            <w:tcW w:w="7935" w:type="dxa"/>
            <w:tcBorders>
              <w:top w:val="single" w:sz="6" w:space="0" w:color="CCCCCC"/>
              <w:left w:val="single" w:sz="6" w:space="0" w:color="CCCCCC"/>
              <w:bottom w:val="single" w:sz="6" w:space="0" w:color="000000"/>
              <w:right w:val="single" w:sz="6" w:space="0" w:color="000000"/>
            </w:tcBorders>
            <w:vAlign w:val="center"/>
          </w:tcPr>
          <w:p w14:paraId="00000285" w14:textId="13252802" w:rsidR="00DA500D" w:rsidRPr="00D02DCF" w:rsidRDefault="00DF6475" w:rsidP="00DF6475">
            <w:pPr>
              <w:pBdr>
                <w:top w:val="nil"/>
                <w:left w:val="nil"/>
                <w:bottom w:val="nil"/>
                <w:right w:val="nil"/>
                <w:between w:val="nil"/>
              </w:pBdr>
              <w:spacing w:line="276" w:lineRule="auto"/>
              <w:jc w:val="both"/>
              <w:rPr>
                <w:b w:val="0"/>
                <w:color w:val="000000"/>
                <w:sz w:val="22"/>
                <w:szCs w:val="22"/>
              </w:rPr>
            </w:pPr>
            <w:r>
              <w:rPr>
                <w:b w:val="0"/>
                <w:color w:val="000000"/>
                <w:sz w:val="20"/>
                <w:szCs w:val="20"/>
              </w:rPr>
              <w:t>Propiedad o c</w:t>
            </w:r>
            <w:r w:rsidR="0077281E" w:rsidRPr="00D02DCF">
              <w:rPr>
                <w:b w:val="0"/>
                <w:color w:val="000000"/>
                <w:sz w:val="20"/>
                <w:szCs w:val="20"/>
              </w:rPr>
              <w:t>aracterística consistente en que el activo de información no ha sido alterado de manera no autorizada. [ISO/IEC 13335-1:2004]</w:t>
            </w:r>
            <w:r>
              <w:rPr>
                <w:b w:val="0"/>
                <w:color w:val="000000"/>
                <w:sz w:val="20"/>
                <w:szCs w:val="20"/>
              </w:rPr>
              <w:t>.</w:t>
            </w:r>
          </w:p>
        </w:tc>
      </w:tr>
      <w:tr w:rsidR="00DA500D" w:rsidRPr="00D02DCF" w14:paraId="22B71F27" w14:textId="77777777">
        <w:trPr>
          <w:trHeight w:val="315"/>
        </w:trPr>
        <w:tc>
          <w:tcPr>
            <w:tcW w:w="2025" w:type="dxa"/>
            <w:tcBorders>
              <w:top w:val="single" w:sz="6" w:space="0" w:color="CCCCCC"/>
              <w:left w:val="single" w:sz="6" w:space="0" w:color="000000"/>
              <w:bottom w:val="single" w:sz="6" w:space="0" w:color="000000"/>
              <w:right w:val="single" w:sz="6" w:space="0" w:color="000000"/>
            </w:tcBorders>
            <w:vAlign w:val="center"/>
          </w:tcPr>
          <w:p w14:paraId="00000286" w14:textId="77777777" w:rsidR="00DA500D" w:rsidRPr="00D02DCF" w:rsidRDefault="0077281E">
            <w:pPr>
              <w:pBdr>
                <w:top w:val="nil"/>
                <w:left w:val="nil"/>
                <w:bottom w:val="nil"/>
                <w:right w:val="nil"/>
                <w:between w:val="nil"/>
              </w:pBdr>
              <w:spacing w:line="276" w:lineRule="auto"/>
              <w:rPr>
                <w:color w:val="000000"/>
                <w:sz w:val="22"/>
                <w:szCs w:val="22"/>
              </w:rPr>
            </w:pPr>
            <w:r w:rsidRPr="00D02DCF">
              <w:rPr>
                <w:color w:val="000000"/>
                <w:sz w:val="20"/>
                <w:szCs w:val="20"/>
              </w:rPr>
              <w:t>Riesgo</w:t>
            </w:r>
          </w:p>
        </w:tc>
        <w:tc>
          <w:tcPr>
            <w:tcW w:w="7935" w:type="dxa"/>
            <w:tcBorders>
              <w:top w:val="single" w:sz="6" w:space="0" w:color="CCCCCC"/>
              <w:left w:val="single" w:sz="6" w:space="0" w:color="CCCCCC"/>
              <w:bottom w:val="single" w:sz="6" w:space="0" w:color="000000"/>
              <w:right w:val="single" w:sz="6" w:space="0" w:color="000000"/>
            </w:tcBorders>
            <w:vAlign w:val="center"/>
          </w:tcPr>
          <w:p w14:paraId="00000287" w14:textId="5F4220F4" w:rsidR="00DA500D" w:rsidRPr="00D02DCF" w:rsidRDefault="0077281E" w:rsidP="00DF6475">
            <w:pPr>
              <w:pBdr>
                <w:top w:val="nil"/>
                <w:left w:val="nil"/>
                <w:bottom w:val="nil"/>
                <w:right w:val="nil"/>
                <w:between w:val="nil"/>
              </w:pBdr>
              <w:spacing w:line="276" w:lineRule="auto"/>
              <w:jc w:val="both"/>
              <w:rPr>
                <w:b w:val="0"/>
                <w:color w:val="000000"/>
                <w:sz w:val="22"/>
                <w:szCs w:val="22"/>
              </w:rPr>
            </w:pPr>
            <w:r w:rsidRPr="00D02DCF">
              <w:rPr>
                <w:b w:val="0"/>
                <w:color w:val="000000"/>
                <w:sz w:val="20"/>
                <w:szCs w:val="20"/>
              </w:rPr>
              <w:t>Contingencia o proximidad de un daño. RAE (2021)</w:t>
            </w:r>
            <w:r w:rsidR="00DF6475">
              <w:rPr>
                <w:b w:val="0"/>
                <w:color w:val="000000"/>
                <w:sz w:val="20"/>
                <w:szCs w:val="20"/>
              </w:rPr>
              <w:t>.</w:t>
            </w:r>
          </w:p>
        </w:tc>
      </w:tr>
      <w:tr w:rsidR="00DA500D" w:rsidRPr="00D02DCF" w14:paraId="6632ED96" w14:textId="77777777">
        <w:trPr>
          <w:trHeight w:val="315"/>
        </w:trPr>
        <w:tc>
          <w:tcPr>
            <w:tcW w:w="2025" w:type="dxa"/>
            <w:tcBorders>
              <w:top w:val="single" w:sz="6" w:space="0" w:color="CCCCCC"/>
              <w:left w:val="single" w:sz="6" w:space="0" w:color="000000"/>
              <w:bottom w:val="single" w:sz="6" w:space="0" w:color="000000"/>
              <w:right w:val="single" w:sz="6" w:space="0" w:color="000000"/>
            </w:tcBorders>
            <w:vAlign w:val="center"/>
          </w:tcPr>
          <w:p w14:paraId="00000288" w14:textId="77777777" w:rsidR="00DA500D" w:rsidRPr="00D02DCF" w:rsidRDefault="0077281E">
            <w:pPr>
              <w:pBdr>
                <w:top w:val="nil"/>
                <w:left w:val="nil"/>
                <w:bottom w:val="nil"/>
                <w:right w:val="nil"/>
                <w:between w:val="nil"/>
              </w:pBdr>
              <w:spacing w:line="276" w:lineRule="auto"/>
              <w:rPr>
                <w:color w:val="000000"/>
                <w:sz w:val="22"/>
                <w:szCs w:val="22"/>
              </w:rPr>
            </w:pPr>
            <w:r w:rsidRPr="00D02DCF">
              <w:rPr>
                <w:color w:val="000000"/>
                <w:sz w:val="20"/>
                <w:szCs w:val="20"/>
              </w:rPr>
              <w:t>Software</w:t>
            </w:r>
          </w:p>
        </w:tc>
        <w:tc>
          <w:tcPr>
            <w:tcW w:w="7935" w:type="dxa"/>
            <w:tcBorders>
              <w:top w:val="single" w:sz="6" w:space="0" w:color="CCCCCC"/>
              <w:left w:val="single" w:sz="6" w:space="0" w:color="CCCCCC"/>
              <w:bottom w:val="single" w:sz="6" w:space="0" w:color="000000"/>
              <w:right w:val="single" w:sz="6" w:space="0" w:color="000000"/>
            </w:tcBorders>
            <w:vAlign w:val="center"/>
          </w:tcPr>
          <w:p w14:paraId="00000289" w14:textId="77777777" w:rsidR="00DA500D" w:rsidRPr="00D02DCF" w:rsidRDefault="0077281E" w:rsidP="00DF6475">
            <w:pPr>
              <w:pBdr>
                <w:top w:val="nil"/>
                <w:left w:val="nil"/>
                <w:bottom w:val="nil"/>
                <w:right w:val="nil"/>
                <w:between w:val="nil"/>
              </w:pBdr>
              <w:spacing w:line="276" w:lineRule="auto"/>
              <w:jc w:val="both"/>
              <w:rPr>
                <w:b w:val="0"/>
                <w:color w:val="000000"/>
                <w:sz w:val="22"/>
                <w:szCs w:val="22"/>
              </w:rPr>
            </w:pPr>
            <w:r w:rsidRPr="00D02DCF">
              <w:rPr>
                <w:b w:val="0"/>
                <w:color w:val="000000"/>
                <w:sz w:val="20"/>
                <w:szCs w:val="20"/>
              </w:rPr>
              <w:t>Componente intangible compuesto por un sistema, servicios, programas y/o aplicaciones. Es un mecanismo para realizar instrucciones a los componentes de hardware en un sistema informático, como a los microprocesadores.</w:t>
            </w:r>
          </w:p>
        </w:tc>
      </w:tr>
      <w:tr w:rsidR="00DA500D" w:rsidRPr="00D02DCF" w14:paraId="4AD18C34" w14:textId="77777777">
        <w:trPr>
          <w:trHeight w:val="315"/>
        </w:trPr>
        <w:tc>
          <w:tcPr>
            <w:tcW w:w="2025" w:type="dxa"/>
            <w:tcBorders>
              <w:top w:val="single" w:sz="6" w:space="0" w:color="CCCCCC"/>
              <w:left w:val="single" w:sz="6" w:space="0" w:color="000000"/>
              <w:bottom w:val="single" w:sz="6" w:space="0" w:color="000000"/>
              <w:right w:val="single" w:sz="6" w:space="0" w:color="000000"/>
            </w:tcBorders>
            <w:vAlign w:val="center"/>
          </w:tcPr>
          <w:p w14:paraId="0000028A" w14:textId="77777777" w:rsidR="00DA500D" w:rsidRPr="00D02DCF" w:rsidRDefault="0077281E">
            <w:pPr>
              <w:pBdr>
                <w:top w:val="nil"/>
                <w:left w:val="nil"/>
                <w:bottom w:val="nil"/>
                <w:right w:val="nil"/>
                <w:between w:val="nil"/>
              </w:pBdr>
              <w:spacing w:line="276" w:lineRule="auto"/>
              <w:rPr>
                <w:color w:val="000000"/>
                <w:sz w:val="22"/>
                <w:szCs w:val="22"/>
              </w:rPr>
            </w:pPr>
            <w:r w:rsidRPr="00D02DCF">
              <w:rPr>
                <w:color w:val="000000"/>
                <w:sz w:val="20"/>
                <w:szCs w:val="20"/>
              </w:rPr>
              <w:t>Trazabilidad</w:t>
            </w:r>
          </w:p>
        </w:tc>
        <w:tc>
          <w:tcPr>
            <w:tcW w:w="7935" w:type="dxa"/>
            <w:tcBorders>
              <w:top w:val="single" w:sz="6" w:space="0" w:color="CCCCCC"/>
              <w:left w:val="single" w:sz="6" w:space="0" w:color="CCCCCC"/>
              <w:bottom w:val="single" w:sz="6" w:space="0" w:color="000000"/>
              <w:right w:val="single" w:sz="6" w:space="0" w:color="000000"/>
            </w:tcBorders>
            <w:vAlign w:val="center"/>
          </w:tcPr>
          <w:p w14:paraId="0000028B" w14:textId="2A12151E" w:rsidR="00DA500D" w:rsidRPr="00D02DCF" w:rsidRDefault="0077281E" w:rsidP="00DF6475">
            <w:pPr>
              <w:pBdr>
                <w:top w:val="nil"/>
                <w:left w:val="nil"/>
                <w:bottom w:val="nil"/>
                <w:right w:val="nil"/>
                <w:between w:val="nil"/>
              </w:pBdr>
              <w:spacing w:line="276" w:lineRule="auto"/>
              <w:jc w:val="both"/>
              <w:rPr>
                <w:b w:val="0"/>
                <w:color w:val="000000"/>
                <w:sz w:val="22"/>
                <w:szCs w:val="22"/>
              </w:rPr>
            </w:pPr>
            <w:r w:rsidRPr="00D02DCF">
              <w:rPr>
                <w:b w:val="0"/>
                <w:color w:val="000000"/>
                <w:sz w:val="20"/>
                <w:szCs w:val="20"/>
              </w:rPr>
              <w:t>Propiedad o Característica consistente en que las actuaciones de una entidad pueden ser imputadas exclusivamente a dicha entidad. [UNE 71504:2008]</w:t>
            </w:r>
            <w:r w:rsidR="00DF6475">
              <w:rPr>
                <w:b w:val="0"/>
                <w:color w:val="000000"/>
                <w:sz w:val="20"/>
                <w:szCs w:val="20"/>
              </w:rPr>
              <w:t>.</w:t>
            </w:r>
          </w:p>
        </w:tc>
      </w:tr>
      <w:tr w:rsidR="00DA500D" w:rsidRPr="00D02DCF" w14:paraId="63FC7244" w14:textId="77777777">
        <w:trPr>
          <w:trHeight w:val="315"/>
        </w:trPr>
        <w:tc>
          <w:tcPr>
            <w:tcW w:w="2025" w:type="dxa"/>
            <w:tcBorders>
              <w:top w:val="single" w:sz="6" w:space="0" w:color="CCCCCC"/>
              <w:left w:val="single" w:sz="6" w:space="0" w:color="000000"/>
              <w:bottom w:val="single" w:sz="6" w:space="0" w:color="000000"/>
              <w:right w:val="single" w:sz="6" w:space="0" w:color="000000"/>
            </w:tcBorders>
            <w:vAlign w:val="center"/>
          </w:tcPr>
          <w:p w14:paraId="0000028C" w14:textId="77777777" w:rsidR="00DA500D" w:rsidRPr="00D02DCF" w:rsidRDefault="0077281E">
            <w:pPr>
              <w:pBdr>
                <w:top w:val="nil"/>
                <w:left w:val="nil"/>
                <w:bottom w:val="nil"/>
                <w:right w:val="nil"/>
                <w:between w:val="nil"/>
              </w:pBdr>
              <w:spacing w:line="276" w:lineRule="auto"/>
              <w:rPr>
                <w:color w:val="000000"/>
                <w:sz w:val="22"/>
                <w:szCs w:val="22"/>
              </w:rPr>
            </w:pPr>
            <w:r w:rsidRPr="00D02DCF">
              <w:rPr>
                <w:color w:val="000000"/>
                <w:sz w:val="20"/>
                <w:szCs w:val="20"/>
              </w:rPr>
              <w:t>Vulnerabilidad</w:t>
            </w:r>
          </w:p>
        </w:tc>
        <w:tc>
          <w:tcPr>
            <w:tcW w:w="7935" w:type="dxa"/>
            <w:tcBorders>
              <w:top w:val="single" w:sz="6" w:space="0" w:color="CCCCCC"/>
              <w:left w:val="single" w:sz="6" w:space="0" w:color="CCCCCC"/>
              <w:bottom w:val="single" w:sz="6" w:space="0" w:color="000000"/>
              <w:right w:val="single" w:sz="6" w:space="0" w:color="000000"/>
            </w:tcBorders>
            <w:vAlign w:val="center"/>
          </w:tcPr>
          <w:p w14:paraId="0000028D" w14:textId="77777777" w:rsidR="00DA500D" w:rsidRPr="00D02DCF" w:rsidRDefault="0077281E" w:rsidP="00DF6475">
            <w:pPr>
              <w:pBdr>
                <w:top w:val="nil"/>
                <w:left w:val="nil"/>
                <w:bottom w:val="nil"/>
                <w:right w:val="nil"/>
                <w:between w:val="nil"/>
              </w:pBdr>
              <w:spacing w:line="276" w:lineRule="auto"/>
              <w:jc w:val="both"/>
              <w:rPr>
                <w:b w:val="0"/>
                <w:color w:val="000000"/>
                <w:sz w:val="22"/>
                <w:szCs w:val="22"/>
              </w:rPr>
            </w:pPr>
            <w:r w:rsidRPr="00D02DCF">
              <w:rPr>
                <w:b w:val="0"/>
                <w:color w:val="000000"/>
                <w:sz w:val="20"/>
                <w:szCs w:val="20"/>
              </w:rPr>
              <w:t>En informática, se define como una debilidad o fallo de seguridad que se presenta en un sistema de información, que puede estar compuesto por software, hardware y otros componentes y servicios tecnológicos, generando riesgos de seguridad de la información.</w:t>
            </w:r>
          </w:p>
        </w:tc>
      </w:tr>
    </w:tbl>
    <w:p w14:paraId="0000028E" w14:textId="77777777" w:rsidR="00DA500D" w:rsidRPr="00D02DCF" w:rsidRDefault="00DA500D">
      <w:pPr>
        <w:pBdr>
          <w:top w:val="nil"/>
          <w:left w:val="nil"/>
          <w:bottom w:val="nil"/>
          <w:right w:val="nil"/>
          <w:between w:val="nil"/>
        </w:pBdr>
        <w:jc w:val="both"/>
        <w:rPr>
          <w:color w:val="000000"/>
          <w:sz w:val="20"/>
          <w:szCs w:val="20"/>
        </w:rPr>
      </w:pPr>
    </w:p>
    <w:p w14:paraId="0000028F" w14:textId="23DD60D7" w:rsidR="00DA500D" w:rsidRDefault="00DA500D">
      <w:pPr>
        <w:pBdr>
          <w:top w:val="nil"/>
          <w:left w:val="nil"/>
          <w:bottom w:val="nil"/>
          <w:right w:val="nil"/>
          <w:between w:val="nil"/>
        </w:pBdr>
        <w:jc w:val="both"/>
        <w:rPr>
          <w:color w:val="000000"/>
          <w:sz w:val="20"/>
          <w:szCs w:val="20"/>
        </w:rPr>
      </w:pPr>
    </w:p>
    <w:p w14:paraId="7ED8E9D9" w14:textId="6290308D" w:rsidR="0031704A" w:rsidRDefault="0031704A">
      <w:pPr>
        <w:pBdr>
          <w:top w:val="nil"/>
          <w:left w:val="nil"/>
          <w:bottom w:val="nil"/>
          <w:right w:val="nil"/>
          <w:between w:val="nil"/>
        </w:pBdr>
        <w:jc w:val="both"/>
        <w:rPr>
          <w:color w:val="000000"/>
          <w:sz w:val="20"/>
          <w:szCs w:val="20"/>
        </w:rPr>
      </w:pPr>
    </w:p>
    <w:p w14:paraId="50A381D7" w14:textId="2BB8EF2C" w:rsidR="0031704A" w:rsidRDefault="0031704A">
      <w:pPr>
        <w:pBdr>
          <w:top w:val="nil"/>
          <w:left w:val="nil"/>
          <w:bottom w:val="nil"/>
          <w:right w:val="nil"/>
          <w:between w:val="nil"/>
        </w:pBdr>
        <w:jc w:val="both"/>
        <w:rPr>
          <w:color w:val="000000"/>
          <w:sz w:val="20"/>
          <w:szCs w:val="20"/>
        </w:rPr>
      </w:pPr>
    </w:p>
    <w:p w14:paraId="70BC2B32" w14:textId="7DD2108D" w:rsidR="0031704A" w:rsidRDefault="0031704A">
      <w:pPr>
        <w:pBdr>
          <w:top w:val="nil"/>
          <w:left w:val="nil"/>
          <w:bottom w:val="nil"/>
          <w:right w:val="nil"/>
          <w:between w:val="nil"/>
        </w:pBdr>
        <w:jc w:val="both"/>
        <w:rPr>
          <w:color w:val="000000"/>
          <w:sz w:val="20"/>
          <w:szCs w:val="20"/>
        </w:rPr>
      </w:pPr>
    </w:p>
    <w:p w14:paraId="7ED1E6EE" w14:textId="55954673" w:rsidR="0031704A" w:rsidRDefault="0031704A">
      <w:pPr>
        <w:pBdr>
          <w:top w:val="nil"/>
          <w:left w:val="nil"/>
          <w:bottom w:val="nil"/>
          <w:right w:val="nil"/>
          <w:between w:val="nil"/>
        </w:pBdr>
        <w:jc w:val="both"/>
        <w:rPr>
          <w:color w:val="000000"/>
          <w:sz w:val="20"/>
          <w:szCs w:val="20"/>
        </w:rPr>
      </w:pPr>
    </w:p>
    <w:p w14:paraId="5ABC8BB5" w14:textId="0E48881B" w:rsidR="0031704A" w:rsidRDefault="0031704A">
      <w:pPr>
        <w:pBdr>
          <w:top w:val="nil"/>
          <w:left w:val="nil"/>
          <w:bottom w:val="nil"/>
          <w:right w:val="nil"/>
          <w:between w:val="nil"/>
        </w:pBdr>
        <w:jc w:val="both"/>
        <w:rPr>
          <w:color w:val="000000"/>
          <w:sz w:val="20"/>
          <w:szCs w:val="20"/>
        </w:rPr>
      </w:pPr>
    </w:p>
    <w:p w14:paraId="0F9A3620" w14:textId="2A1B1396" w:rsidR="0031704A" w:rsidRDefault="0031704A">
      <w:pPr>
        <w:pBdr>
          <w:top w:val="nil"/>
          <w:left w:val="nil"/>
          <w:bottom w:val="nil"/>
          <w:right w:val="nil"/>
          <w:between w:val="nil"/>
        </w:pBdr>
        <w:jc w:val="both"/>
        <w:rPr>
          <w:color w:val="000000"/>
          <w:sz w:val="20"/>
          <w:szCs w:val="20"/>
        </w:rPr>
      </w:pPr>
    </w:p>
    <w:p w14:paraId="6BCB308A" w14:textId="77777777" w:rsidR="0031704A" w:rsidRPr="00D02DCF" w:rsidRDefault="0031704A">
      <w:pPr>
        <w:pBdr>
          <w:top w:val="nil"/>
          <w:left w:val="nil"/>
          <w:bottom w:val="nil"/>
          <w:right w:val="nil"/>
          <w:between w:val="nil"/>
        </w:pBdr>
        <w:jc w:val="both"/>
        <w:rPr>
          <w:color w:val="000000"/>
          <w:sz w:val="20"/>
          <w:szCs w:val="20"/>
        </w:rPr>
      </w:pPr>
    </w:p>
    <w:p w14:paraId="00000290" w14:textId="77777777" w:rsidR="00DA500D" w:rsidRPr="00D02DCF" w:rsidRDefault="00DA500D">
      <w:pPr>
        <w:pBdr>
          <w:top w:val="nil"/>
          <w:left w:val="nil"/>
          <w:bottom w:val="nil"/>
          <w:right w:val="nil"/>
          <w:between w:val="nil"/>
        </w:pBdr>
        <w:jc w:val="both"/>
        <w:rPr>
          <w:color w:val="000000"/>
          <w:sz w:val="20"/>
          <w:szCs w:val="20"/>
        </w:rPr>
      </w:pPr>
    </w:p>
    <w:p w14:paraId="00000291" w14:textId="77777777" w:rsidR="00DA500D" w:rsidRPr="00D02DCF" w:rsidRDefault="0077281E">
      <w:pPr>
        <w:numPr>
          <w:ilvl w:val="0"/>
          <w:numId w:val="2"/>
        </w:numPr>
        <w:pBdr>
          <w:top w:val="nil"/>
          <w:left w:val="nil"/>
          <w:bottom w:val="nil"/>
          <w:right w:val="nil"/>
          <w:between w:val="nil"/>
        </w:pBdr>
        <w:ind w:left="284" w:hanging="284"/>
        <w:jc w:val="both"/>
        <w:rPr>
          <w:b/>
          <w:color w:val="000000"/>
          <w:sz w:val="20"/>
          <w:szCs w:val="20"/>
        </w:rPr>
      </w:pPr>
      <w:r w:rsidRPr="00D02DCF">
        <w:rPr>
          <w:b/>
          <w:color w:val="000000"/>
          <w:sz w:val="20"/>
          <w:szCs w:val="20"/>
        </w:rPr>
        <w:t xml:space="preserve">REFERENCIAS BIBLIOGRÁFICAS: </w:t>
      </w:r>
    </w:p>
    <w:p w14:paraId="00000292" w14:textId="77777777" w:rsidR="00DA500D" w:rsidRPr="00D02DCF" w:rsidRDefault="00DA500D">
      <w:pPr>
        <w:pBdr>
          <w:top w:val="nil"/>
          <w:left w:val="nil"/>
          <w:bottom w:val="nil"/>
          <w:right w:val="nil"/>
          <w:between w:val="nil"/>
        </w:pBdr>
        <w:rPr>
          <w:color w:val="000000"/>
          <w:sz w:val="20"/>
          <w:szCs w:val="20"/>
        </w:rPr>
      </w:pPr>
    </w:p>
    <w:p w14:paraId="00000293" w14:textId="144DD36C" w:rsidR="00DA500D" w:rsidRPr="00D02DCF" w:rsidRDefault="009937D3" w:rsidP="00DF6475">
      <w:pPr>
        <w:pBdr>
          <w:top w:val="nil"/>
          <w:left w:val="nil"/>
          <w:bottom w:val="nil"/>
          <w:right w:val="nil"/>
          <w:between w:val="nil"/>
        </w:pBdr>
        <w:spacing w:line="240" w:lineRule="auto"/>
        <w:ind w:left="720" w:hanging="720"/>
        <w:jc w:val="both"/>
        <w:rPr>
          <w:color w:val="000000"/>
        </w:rPr>
      </w:pPr>
      <w:r>
        <w:rPr>
          <w:color w:val="000000"/>
          <w:sz w:val="20"/>
          <w:szCs w:val="20"/>
        </w:rPr>
        <w:t xml:space="preserve">Chaves, E. </w:t>
      </w:r>
      <w:r w:rsidR="0077281E" w:rsidRPr="00D02DCF">
        <w:rPr>
          <w:color w:val="000000"/>
          <w:sz w:val="20"/>
          <w:szCs w:val="20"/>
        </w:rPr>
        <w:t xml:space="preserve">(2009). </w:t>
      </w:r>
      <w:r w:rsidR="0077281E" w:rsidRPr="00D02DCF">
        <w:rPr>
          <w:i/>
          <w:color w:val="000000"/>
          <w:sz w:val="20"/>
          <w:szCs w:val="20"/>
        </w:rPr>
        <w:t>Manual metodológico para la recolección de Información</w:t>
      </w:r>
      <w:r w:rsidR="0077281E" w:rsidRPr="00D02DCF">
        <w:rPr>
          <w:color w:val="000000"/>
          <w:sz w:val="20"/>
          <w:szCs w:val="20"/>
        </w:rPr>
        <w:t xml:space="preserve">. </w:t>
      </w:r>
      <w:hyperlink r:id="rId64">
        <w:r w:rsidR="0077281E" w:rsidRPr="00D02DCF">
          <w:rPr>
            <w:color w:val="0000FF"/>
            <w:sz w:val="20"/>
            <w:szCs w:val="20"/>
            <w:u w:val="single"/>
          </w:rPr>
          <w:t>http://funes.uniandes.edu.co/21233/1/Chaves2009Manual.pdf</w:t>
        </w:r>
      </w:hyperlink>
    </w:p>
    <w:p w14:paraId="00000295" w14:textId="331650A9" w:rsidR="00DA500D" w:rsidRPr="00D02DCF" w:rsidRDefault="00DA500D" w:rsidP="00294B67">
      <w:pPr>
        <w:pBdr>
          <w:top w:val="nil"/>
          <w:left w:val="nil"/>
          <w:bottom w:val="nil"/>
          <w:right w:val="nil"/>
          <w:between w:val="nil"/>
        </w:pBdr>
        <w:spacing w:line="240" w:lineRule="auto"/>
        <w:jc w:val="both"/>
        <w:rPr>
          <w:color w:val="000000"/>
          <w:sz w:val="20"/>
          <w:szCs w:val="20"/>
        </w:rPr>
      </w:pPr>
    </w:p>
    <w:p w14:paraId="00000296" w14:textId="77777777" w:rsidR="00DA500D" w:rsidRPr="00CC57B1" w:rsidRDefault="0077281E" w:rsidP="00DF6475">
      <w:pPr>
        <w:pBdr>
          <w:top w:val="nil"/>
          <w:left w:val="nil"/>
          <w:bottom w:val="nil"/>
          <w:right w:val="nil"/>
          <w:between w:val="nil"/>
        </w:pBdr>
        <w:spacing w:line="240" w:lineRule="auto"/>
        <w:ind w:left="720" w:hanging="720"/>
        <w:jc w:val="both"/>
        <w:rPr>
          <w:color w:val="000000"/>
          <w:lang w:val="en-US"/>
        </w:rPr>
      </w:pPr>
      <w:proofErr w:type="spellStart"/>
      <w:r w:rsidRPr="00D02DCF">
        <w:rPr>
          <w:color w:val="000000"/>
          <w:sz w:val="20"/>
          <w:szCs w:val="20"/>
        </w:rPr>
        <w:t>Gallardo</w:t>
      </w:r>
      <w:proofErr w:type="spellEnd"/>
      <w:r w:rsidRPr="00D02DCF">
        <w:rPr>
          <w:color w:val="000000"/>
          <w:sz w:val="20"/>
          <w:szCs w:val="20"/>
        </w:rPr>
        <w:t xml:space="preserve">, Y. &amp; Moreno A. (1999). </w:t>
      </w:r>
      <w:r w:rsidRPr="009937D3">
        <w:rPr>
          <w:i/>
          <w:color w:val="000000"/>
          <w:sz w:val="20"/>
          <w:szCs w:val="20"/>
        </w:rPr>
        <w:t>Serie aprender a investigar</w:t>
      </w:r>
      <w:r w:rsidRPr="00D02DCF">
        <w:rPr>
          <w:color w:val="000000"/>
          <w:sz w:val="20"/>
          <w:szCs w:val="20"/>
        </w:rPr>
        <w:t>.</w:t>
      </w:r>
      <w:r w:rsidRPr="00D02DCF">
        <w:rPr>
          <w:i/>
          <w:color w:val="000000"/>
          <w:sz w:val="20"/>
          <w:szCs w:val="20"/>
        </w:rPr>
        <w:t xml:space="preserve"> Módulo recolección de la información. </w:t>
      </w:r>
      <w:hyperlink r:id="rId65">
        <w:r w:rsidRPr="00CC57B1">
          <w:rPr>
            <w:color w:val="0000FF"/>
            <w:sz w:val="20"/>
            <w:szCs w:val="20"/>
            <w:u w:val="single"/>
            <w:lang w:val="en-US"/>
          </w:rPr>
          <w:t>http://www.unilibrebaq.edu.co/unilibrebaq/images/CEUL/mod3recoleccioninform.pdf</w:t>
        </w:r>
      </w:hyperlink>
    </w:p>
    <w:p w14:paraId="00000298" w14:textId="7A212494" w:rsidR="00DA500D" w:rsidRPr="00CC57B1" w:rsidRDefault="00DA500D" w:rsidP="00294B67">
      <w:pPr>
        <w:pBdr>
          <w:top w:val="nil"/>
          <w:left w:val="nil"/>
          <w:bottom w:val="nil"/>
          <w:right w:val="nil"/>
          <w:between w:val="nil"/>
        </w:pBdr>
        <w:spacing w:line="240" w:lineRule="auto"/>
        <w:jc w:val="both"/>
        <w:rPr>
          <w:color w:val="000000"/>
          <w:sz w:val="20"/>
          <w:szCs w:val="20"/>
          <w:lang w:val="en-US"/>
        </w:rPr>
      </w:pPr>
    </w:p>
    <w:p w14:paraId="00000299" w14:textId="59D4959C" w:rsidR="00DA500D" w:rsidRPr="00D02DCF" w:rsidRDefault="0077281E" w:rsidP="00DF6475">
      <w:pPr>
        <w:pBdr>
          <w:top w:val="nil"/>
          <w:left w:val="nil"/>
          <w:bottom w:val="nil"/>
          <w:right w:val="nil"/>
          <w:between w:val="nil"/>
        </w:pBdr>
        <w:ind w:left="720" w:hanging="720"/>
        <w:jc w:val="both"/>
        <w:rPr>
          <w:color w:val="000000"/>
        </w:rPr>
      </w:pPr>
      <w:r w:rsidRPr="00CC57B1">
        <w:rPr>
          <w:color w:val="000000"/>
          <w:sz w:val="20"/>
          <w:szCs w:val="20"/>
          <w:lang w:val="en-US"/>
        </w:rPr>
        <w:t>International Business Machines Corporation</w:t>
      </w:r>
      <w:r w:rsidR="009A52CA" w:rsidRPr="00CC57B1">
        <w:rPr>
          <w:color w:val="000000"/>
          <w:sz w:val="20"/>
          <w:szCs w:val="20"/>
          <w:lang w:val="en-US"/>
        </w:rPr>
        <w:t>.</w:t>
      </w:r>
      <w:r w:rsidRPr="00CC57B1">
        <w:rPr>
          <w:color w:val="000000"/>
          <w:sz w:val="20"/>
          <w:szCs w:val="20"/>
          <w:lang w:val="en-US"/>
        </w:rPr>
        <w:t xml:space="preserve"> </w:t>
      </w:r>
      <w:r w:rsidRPr="00D02DCF">
        <w:rPr>
          <w:color w:val="000000"/>
          <w:sz w:val="20"/>
          <w:szCs w:val="20"/>
        </w:rPr>
        <w:t xml:space="preserve">(2021). </w:t>
      </w:r>
      <w:r w:rsidRPr="00D02DCF">
        <w:rPr>
          <w:i/>
          <w:color w:val="000000"/>
          <w:sz w:val="20"/>
          <w:szCs w:val="20"/>
        </w:rPr>
        <w:t xml:space="preserve">¿Qué es infraestructura de TI? </w:t>
      </w:r>
      <w:r w:rsidRPr="00D02DCF">
        <w:rPr>
          <w:color w:val="000000"/>
          <w:sz w:val="20"/>
          <w:szCs w:val="20"/>
        </w:rPr>
        <w:t xml:space="preserve">IBM. </w:t>
      </w:r>
      <w:hyperlink r:id="rId66">
        <w:r w:rsidRPr="00D02DCF">
          <w:rPr>
            <w:color w:val="0000FF"/>
            <w:sz w:val="20"/>
            <w:szCs w:val="20"/>
            <w:u w:val="single"/>
          </w:rPr>
          <w:t>https://www.ibm.com/co-es/topics/infrastructure</w:t>
        </w:r>
      </w:hyperlink>
    </w:p>
    <w:p w14:paraId="0000029E" w14:textId="4DDD0504" w:rsidR="00DA500D" w:rsidRPr="00D02DCF" w:rsidRDefault="00DA500D" w:rsidP="00294B67">
      <w:pPr>
        <w:pBdr>
          <w:top w:val="nil"/>
          <w:left w:val="nil"/>
          <w:bottom w:val="nil"/>
          <w:right w:val="nil"/>
          <w:between w:val="nil"/>
        </w:pBdr>
        <w:spacing w:line="240" w:lineRule="auto"/>
        <w:jc w:val="both"/>
        <w:rPr>
          <w:color w:val="000000"/>
        </w:rPr>
      </w:pPr>
    </w:p>
    <w:p w14:paraId="0000029F" w14:textId="3D07E24A" w:rsidR="00DA500D" w:rsidRPr="00D02DCF" w:rsidRDefault="0077281E" w:rsidP="00DF6475">
      <w:pPr>
        <w:pBdr>
          <w:top w:val="nil"/>
          <w:left w:val="nil"/>
          <w:bottom w:val="nil"/>
          <w:right w:val="nil"/>
          <w:between w:val="nil"/>
        </w:pBdr>
        <w:spacing w:line="240" w:lineRule="auto"/>
        <w:ind w:left="720" w:hanging="720"/>
        <w:jc w:val="both"/>
        <w:rPr>
          <w:color w:val="000000"/>
        </w:rPr>
      </w:pPr>
      <w:r w:rsidRPr="00D02DCF">
        <w:rPr>
          <w:color w:val="000000"/>
          <w:sz w:val="20"/>
          <w:szCs w:val="20"/>
        </w:rPr>
        <w:t>Ministerio de Hacienda y Administraciones Públicas</w:t>
      </w:r>
      <w:r w:rsidR="00745BA8">
        <w:rPr>
          <w:color w:val="000000"/>
          <w:sz w:val="20"/>
          <w:szCs w:val="20"/>
        </w:rPr>
        <w:t>.</w:t>
      </w:r>
      <w:r w:rsidRPr="00D02DCF">
        <w:rPr>
          <w:color w:val="000000"/>
          <w:sz w:val="20"/>
          <w:szCs w:val="20"/>
        </w:rPr>
        <w:t xml:space="preserve"> (2012). </w:t>
      </w:r>
      <w:r w:rsidR="004D647B">
        <w:rPr>
          <w:color w:val="000000"/>
          <w:sz w:val="20"/>
          <w:szCs w:val="20"/>
        </w:rPr>
        <w:t xml:space="preserve">MAGERIT – Versión 3.0. </w:t>
      </w:r>
      <w:r w:rsidRPr="004D647B">
        <w:rPr>
          <w:i/>
          <w:color w:val="000000"/>
          <w:sz w:val="20"/>
          <w:szCs w:val="20"/>
        </w:rPr>
        <w:t xml:space="preserve">Metodología de Análisis y Gestión de Riesgos de los Sistemas de Información. </w:t>
      </w:r>
      <w:r w:rsidRPr="00D02DCF">
        <w:rPr>
          <w:i/>
          <w:color w:val="000000"/>
          <w:sz w:val="20"/>
          <w:szCs w:val="20"/>
        </w:rPr>
        <w:t>Catálogo de Elementos.</w:t>
      </w:r>
      <w:r w:rsidRPr="00D02DCF">
        <w:rPr>
          <w:color w:val="000000"/>
        </w:rPr>
        <w:t xml:space="preserve"> </w:t>
      </w:r>
      <w:hyperlink r:id="rId67">
        <w:r w:rsidRPr="00D02DCF">
          <w:rPr>
            <w:color w:val="0000FF"/>
            <w:sz w:val="20"/>
            <w:szCs w:val="20"/>
            <w:u w:val="single"/>
          </w:rPr>
          <w:t>https://administracionelectronica.gob.es/pae_Home/dam/jcr:5fbe15c3-c797-46a6-acd8-51311f4c2d29/2012_Magerit_v3_libro2_catalogo-de-elementos_es_NIPO_630-12-171-8.pdf</w:t>
        </w:r>
      </w:hyperlink>
    </w:p>
    <w:p w14:paraId="000002A1" w14:textId="64854304" w:rsidR="00DA500D" w:rsidRPr="00D02DCF" w:rsidRDefault="00DA500D" w:rsidP="00294B67">
      <w:pPr>
        <w:pBdr>
          <w:top w:val="nil"/>
          <w:left w:val="nil"/>
          <w:bottom w:val="nil"/>
          <w:right w:val="nil"/>
          <w:between w:val="nil"/>
        </w:pBdr>
        <w:spacing w:line="240" w:lineRule="auto"/>
        <w:jc w:val="both"/>
        <w:rPr>
          <w:color w:val="000000"/>
        </w:rPr>
      </w:pPr>
    </w:p>
    <w:p w14:paraId="000002A2" w14:textId="0C617A6F" w:rsidR="00DA500D" w:rsidRPr="00D02DCF" w:rsidRDefault="0077281E" w:rsidP="00DF6475">
      <w:pPr>
        <w:pBdr>
          <w:top w:val="nil"/>
          <w:left w:val="nil"/>
          <w:bottom w:val="nil"/>
          <w:right w:val="nil"/>
          <w:between w:val="nil"/>
        </w:pBdr>
        <w:spacing w:line="240" w:lineRule="auto"/>
        <w:ind w:left="720" w:hanging="720"/>
        <w:jc w:val="both"/>
        <w:rPr>
          <w:color w:val="000000"/>
        </w:rPr>
      </w:pPr>
      <w:r w:rsidRPr="00D02DCF">
        <w:rPr>
          <w:color w:val="000000"/>
          <w:sz w:val="20"/>
          <w:szCs w:val="20"/>
        </w:rPr>
        <w:t>Ministerio de Tecnologías de la Información y Comunicaciones</w:t>
      </w:r>
      <w:r w:rsidR="004D647B">
        <w:rPr>
          <w:color w:val="000000"/>
          <w:sz w:val="20"/>
          <w:szCs w:val="20"/>
        </w:rPr>
        <w:t>.</w:t>
      </w:r>
      <w:r w:rsidRPr="00D02DCF">
        <w:rPr>
          <w:color w:val="000000"/>
          <w:sz w:val="20"/>
          <w:szCs w:val="20"/>
        </w:rPr>
        <w:t xml:space="preserve"> (2012). </w:t>
      </w:r>
      <w:r w:rsidRPr="004D647B">
        <w:rPr>
          <w:i/>
          <w:color w:val="000000"/>
          <w:sz w:val="20"/>
          <w:szCs w:val="20"/>
        </w:rPr>
        <w:t>Guía de gestión de riesgos</w:t>
      </w:r>
      <w:r w:rsidRPr="00D02DCF">
        <w:rPr>
          <w:color w:val="000000"/>
          <w:sz w:val="20"/>
          <w:szCs w:val="20"/>
        </w:rPr>
        <w:t xml:space="preserve">. </w:t>
      </w:r>
      <w:r w:rsidRPr="00D02DCF">
        <w:rPr>
          <w:i/>
          <w:color w:val="000000"/>
          <w:sz w:val="20"/>
          <w:szCs w:val="20"/>
        </w:rPr>
        <w:t xml:space="preserve">Seguridad y privacidad de la información. </w:t>
      </w:r>
      <w:hyperlink r:id="rId68">
        <w:r w:rsidRPr="00D02DCF">
          <w:rPr>
            <w:color w:val="0000FF"/>
            <w:sz w:val="20"/>
            <w:szCs w:val="20"/>
            <w:u w:val="single"/>
          </w:rPr>
          <w:t>https://www.mintic.gov.co/gestionti/615/articles-5482_G7_Gestion_Riesgos.pdf</w:t>
        </w:r>
      </w:hyperlink>
      <w:r w:rsidRPr="00D02DCF">
        <w:rPr>
          <w:color w:val="000000"/>
        </w:rPr>
        <w:br/>
      </w:r>
    </w:p>
    <w:p w14:paraId="000002A3" w14:textId="0F00ABA2" w:rsidR="00DA500D" w:rsidRPr="00CC57B1" w:rsidRDefault="0077281E" w:rsidP="00DF6475">
      <w:pPr>
        <w:ind w:left="720" w:hanging="720"/>
        <w:jc w:val="both"/>
        <w:rPr>
          <w:lang w:val="en-US"/>
        </w:rPr>
      </w:pPr>
      <w:proofErr w:type="spellStart"/>
      <w:r w:rsidRPr="00D02DCF">
        <w:rPr>
          <w:color w:val="000000"/>
          <w:sz w:val="20"/>
          <w:szCs w:val="20"/>
        </w:rPr>
        <w:t>Nmap</w:t>
      </w:r>
      <w:proofErr w:type="spellEnd"/>
      <w:r w:rsidRPr="00D02DCF">
        <w:rPr>
          <w:color w:val="000000"/>
          <w:sz w:val="20"/>
          <w:szCs w:val="20"/>
        </w:rPr>
        <w:t xml:space="preserve"> Security</w:t>
      </w:r>
      <w:r w:rsidR="004D647B">
        <w:rPr>
          <w:color w:val="000000"/>
          <w:sz w:val="20"/>
          <w:szCs w:val="20"/>
        </w:rPr>
        <w:t>.</w:t>
      </w:r>
      <w:r w:rsidRPr="00D02DCF">
        <w:rPr>
          <w:color w:val="000000"/>
          <w:sz w:val="20"/>
          <w:szCs w:val="20"/>
        </w:rPr>
        <w:t xml:space="preserve"> (2021). </w:t>
      </w:r>
      <w:r w:rsidRPr="00D02DCF">
        <w:rPr>
          <w:i/>
          <w:color w:val="000000"/>
          <w:sz w:val="20"/>
          <w:szCs w:val="20"/>
        </w:rPr>
        <w:t xml:space="preserve">Guía de referencia de </w:t>
      </w:r>
      <w:proofErr w:type="spellStart"/>
      <w:r w:rsidRPr="00D02DCF">
        <w:rPr>
          <w:i/>
          <w:color w:val="000000"/>
          <w:sz w:val="20"/>
          <w:szCs w:val="20"/>
        </w:rPr>
        <w:t>Nmap</w:t>
      </w:r>
      <w:proofErr w:type="spellEnd"/>
      <w:r w:rsidRPr="00D02DCF">
        <w:rPr>
          <w:color w:val="000000"/>
          <w:sz w:val="20"/>
          <w:szCs w:val="20"/>
        </w:rPr>
        <w:t xml:space="preserve">. </w:t>
      </w:r>
      <w:r w:rsidRPr="00CC57B1">
        <w:rPr>
          <w:color w:val="000000"/>
          <w:sz w:val="20"/>
          <w:szCs w:val="20"/>
          <w:lang w:val="en-US"/>
        </w:rPr>
        <w:t xml:space="preserve">NMAP. </w:t>
      </w:r>
      <w:hyperlink r:id="rId69" w:anchor="man-description">
        <w:r w:rsidRPr="00CC57B1">
          <w:rPr>
            <w:color w:val="0000FF"/>
            <w:sz w:val="20"/>
            <w:szCs w:val="20"/>
            <w:u w:val="single"/>
            <w:lang w:val="en-US"/>
          </w:rPr>
          <w:t>https://nmap.org/man/es/index.html#man-description</w:t>
        </w:r>
      </w:hyperlink>
    </w:p>
    <w:p w14:paraId="000002A5" w14:textId="6768D707" w:rsidR="00DA500D" w:rsidRPr="00CC57B1" w:rsidRDefault="00DA500D" w:rsidP="00294B67">
      <w:pPr>
        <w:pBdr>
          <w:top w:val="nil"/>
          <w:left w:val="nil"/>
          <w:bottom w:val="nil"/>
          <w:right w:val="nil"/>
          <w:between w:val="nil"/>
        </w:pBdr>
        <w:spacing w:line="240" w:lineRule="auto"/>
        <w:jc w:val="both"/>
        <w:rPr>
          <w:color w:val="000000"/>
          <w:lang w:val="en-US"/>
        </w:rPr>
      </w:pPr>
    </w:p>
    <w:p w14:paraId="000002A6" w14:textId="15F454FA" w:rsidR="00DA500D" w:rsidRPr="00D02DCF" w:rsidRDefault="0077281E" w:rsidP="00DF6475">
      <w:pPr>
        <w:ind w:left="720" w:hanging="720"/>
        <w:jc w:val="both"/>
      </w:pPr>
      <w:proofErr w:type="spellStart"/>
      <w:r w:rsidRPr="00D02DCF">
        <w:rPr>
          <w:color w:val="000000"/>
          <w:sz w:val="20"/>
          <w:szCs w:val="20"/>
        </w:rPr>
        <w:t>OpenVas</w:t>
      </w:r>
      <w:proofErr w:type="spellEnd"/>
      <w:r w:rsidRPr="00D02DCF">
        <w:rPr>
          <w:color w:val="000000"/>
          <w:sz w:val="20"/>
          <w:szCs w:val="20"/>
        </w:rPr>
        <w:t xml:space="preserve"> </w:t>
      </w:r>
      <w:proofErr w:type="spellStart"/>
      <w:r w:rsidRPr="00D02DCF">
        <w:rPr>
          <w:color w:val="000000"/>
          <w:sz w:val="20"/>
          <w:szCs w:val="20"/>
        </w:rPr>
        <w:t>by</w:t>
      </w:r>
      <w:proofErr w:type="spellEnd"/>
      <w:r w:rsidRPr="00D02DCF">
        <w:rPr>
          <w:color w:val="000000"/>
          <w:sz w:val="20"/>
          <w:szCs w:val="20"/>
        </w:rPr>
        <w:t xml:space="preserve"> </w:t>
      </w:r>
      <w:proofErr w:type="spellStart"/>
      <w:r w:rsidRPr="00D02DCF">
        <w:rPr>
          <w:color w:val="000000"/>
          <w:sz w:val="20"/>
          <w:szCs w:val="20"/>
        </w:rPr>
        <w:t>Greenbone</w:t>
      </w:r>
      <w:proofErr w:type="spellEnd"/>
      <w:r w:rsidR="004D647B">
        <w:rPr>
          <w:color w:val="000000"/>
          <w:sz w:val="20"/>
          <w:szCs w:val="20"/>
        </w:rPr>
        <w:t>.</w:t>
      </w:r>
      <w:r w:rsidRPr="00D02DCF">
        <w:rPr>
          <w:color w:val="000000"/>
          <w:sz w:val="20"/>
          <w:szCs w:val="20"/>
        </w:rPr>
        <w:t xml:space="preserve"> (2021). </w:t>
      </w:r>
      <w:proofErr w:type="spellStart"/>
      <w:r w:rsidRPr="00D02DCF">
        <w:rPr>
          <w:i/>
          <w:color w:val="000000"/>
          <w:sz w:val="20"/>
          <w:szCs w:val="20"/>
        </w:rPr>
        <w:t>OpenVAS</w:t>
      </w:r>
      <w:proofErr w:type="spellEnd"/>
      <w:r w:rsidRPr="00D02DCF">
        <w:rPr>
          <w:i/>
          <w:color w:val="000000"/>
          <w:sz w:val="20"/>
          <w:szCs w:val="20"/>
        </w:rPr>
        <w:t>: escáner de evaluación de vulnerabilidades abiertas.</w:t>
      </w:r>
      <w:r w:rsidR="004D647B">
        <w:rPr>
          <w:i/>
          <w:color w:val="000000"/>
          <w:sz w:val="20"/>
          <w:szCs w:val="20"/>
        </w:rPr>
        <w:t xml:space="preserve"> </w:t>
      </w:r>
      <w:r w:rsidRPr="00D02DCF">
        <w:rPr>
          <w:color w:val="000000"/>
          <w:sz w:val="20"/>
          <w:szCs w:val="20"/>
        </w:rPr>
        <w:t xml:space="preserve">OPENVAS. </w:t>
      </w:r>
      <w:hyperlink r:id="rId70">
        <w:r w:rsidRPr="00D02DCF">
          <w:rPr>
            <w:color w:val="0000FF"/>
            <w:sz w:val="20"/>
            <w:szCs w:val="20"/>
            <w:u w:val="single"/>
          </w:rPr>
          <w:t>https://www.openvas.org/</w:t>
        </w:r>
      </w:hyperlink>
    </w:p>
    <w:p w14:paraId="000002A7" w14:textId="77777777" w:rsidR="00DA500D" w:rsidRPr="00D02DCF" w:rsidRDefault="00DA500D" w:rsidP="00DF6475">
      <w:pPr>
        <w:pBdr>
          <w:top w:val="nil"/>
          <w:left w:val="nil"/>
          <w:bottom w:val="nil"/>
          <w:right w:val="nil"/>
          <w:between w:val="nil"/>
        </w:pBdr>
        <w:spacing w:line="240" w:lineRule="auto"/>
        <w:ind w:left="720" w:hanging="720"/>
        <w:jc w:val="both"/>
        <w:rPr>
          <w:color w:val="000000"/>
        </w:rPr>
      </w:pPr>
    </w:p>
    <w:p w14:paraId="3C0E1AEF" w14:textId="5F92994B" w:rsidR="00294B67" w:rsidRPr="009A52CA" w:rsidRDefault="00294B67" w:rsidP="00294B67">
      <w:pPr>
        <w:pBdr>
          <w:top w:val="nil"/>
          <w:left w:val="nil"/>
          <w:bottom w:val="nil"/>
          <w:right w:val="nil"/>
          <w:between w:val="nil"/>
        </w:pBdr>
        <w:spacing w:line="240" w:lineRule="auto"/>
        <w:ind w:left="720" w:hanging="720"/>
        <w:jc w:val="both"/>
        <w:rPr>
          <w:color w:val="000000"/>
        </w:rPr>
      </w:pPr>
      <w:r w:rsidRPr="009A52CA">
        <w:rPr>
          <w:color w:val="000000"/>
          <w:sz w:val="20"/>
          <w:szCs w:val="20"/>
        </w:rPr>
        <w:t>Peña</w:t>
      </w:r>
      <w:r>
        <w:rPr>
          <w:color w:val="000000"/>
          <w:sz w:val="20"/>
          <w:szCs w:val="20"/>
        </w:rPr>
        <w:t>, O.</w:t>
      </w:r>
      <w:r w:rsidRPr="009A52CA">
        <w:rPr>
          <w:color w:val="000000"/>
          <w:sz w:val="20"/>
          <w:szCs w:val="20"/>
        </w:rPr>
        <w:t xml:space="preserve"> (2020). </w:t>
      </w:r>
      <w:r w:rsidRPr="009A52CA">
        <w:rPr>
          <w:i/>
          <w:color w:val="000000"/>
          <w:sz w:val="20"/>
          <w:szCs w:val="20"/>
        </w:rPr>
        <w:t xml:space="preserve">¿Para qué sirven las técnicas de recolección de información? </w:t>
      </w:r>
      <w:r w:rsidRPr="009A52CA">
        <w:rPr>
          <w:color w:val="000000"/>
          <w:sz w:val="20"/>
          <w:szCs w:val="20"/>
        </w:rPr>
        <w:t xml:space="preserve">POLIVERSO. </w:t>
      </w:r>
      <w:hyperlink r:id="rId71">
        <w:r w:rsidRPr="009A52CA">
          <w:rPr>
            <w:color w:val="0000FF"/>
            <w:sz w:val="20"/>
            <w:szCs w:val="20"/>
            <w:u w:val="single"/>
          </w:rPr>
          <w:t>https://www.poli.edu.co/blog/poliverso/tecnicas-de-recoleccion-de-informacion</w:t>
        </w:r>
      </w:hyperlink>
    </w:p>
    <w:p w14:paraId="29C20989" w14:textId="77777777" w:rsidR="00294B67" w:rsidRDefault="00294B67" w:rsidP="00DF6475">
      <w:pPr>
        <w:pBdr>
          <w:top w:val="nil"/>
          <w:left w:val="nil"/>
          <w:bottom w:val="nil"/>
          <w:right w:val="nil"/>
          <w:between w:val="nil"/>
        </w:pBdr>
        <w:spacing w:line="240" w:lineRule="auto"/>
        <w:ind w:left="720" w:hanging="720"/>
        <w:jc w:val="both"/>
        <w:rPr>
          <w:color w:val="000000"/>
          <w:sz w:val="20"/>
          <w:szCs w:val="20"/>
        </w:rPr>
      </w:pPr>
    </w:p>
    <w:p w14:paraId="000002A8" w14:textId="042C122D" w:rsidR="00DA500D" w:rsidRPr="00D02DCF" w:rsidRDefault="0077281E" w:rsidP="00DF6475">
      <w:pPr>
        <w:pBdr>
          <w:top w:val="nil"/>
          <w:left w:val="nil"/>
          <w:bottom w:val="nil"/>
          <w:right w:val="nil"/>
          <w:between w:val="nil"/>
        </w:pBdr>
        <w:spacing w:line="240" w:lineRule="auto"/>
        <w:ind w:left="720" w:hanging="720"/>
        <w:jc w:val="both"/>
        <w:rPr>
          <w:color w:val="000000"/>
        </w:rPr>
      </w:pPr>
      <w:r w:rsidRPr="00D02DCF">
        <w:rPr>
          <w:color w:val="000000"/>
          <w:sz w:val="20"/>
          <w:szCs w:val="20"/>
        </w:rPr>
        <w:t>Real Academia Española</w:t>
      </w:r>
      <w:r w:rsidR="004D647B">
        <w:rPr>
          <w:color w:val="000000"/>
          <w:sz w:val="20"/>
          <w:szCs w:val="20"/>
        </w:rPr>
        <w:t>.</w:t>
      </w:r>
      <w:r w:rsidRPr="00D02DCF">
        <w:rPr>
          <w:color w:val="000000"/>
          <w:sz w:val="20"/>
          <w:szCs w:val="20"/>
        </w:rPr>
        <w:t xml:space="preserve"> (2021). </w:t>
      </w:r>
      <w:r w:rsidRPr="00D02DCF">
        <w:rPr>
          <w:i/>
          <w:color w:val="000000"/>
          <w:sz w:val="20"/>
          <w:szCs w:val="20"/>
        </w:rPr>
        <w:t xml:space="preserve">Riesgo. </w:t>
      </w:r>
      <w:r w:rsidRPr="00D02DCF">
        <w:rPr>
          <w:color w:val="000000"/>
          <w:sz w:val="20"/>
          <w:szCs w:val="20"/>
        </w:rPr>
        <w:t>RAE.</w:t>
      </w:r>
      <w:r w:rsidRPr="00D02DCF">
        <w:rPr>
          <w:i/>
          <w:color w:val="000000"/>
          <w:sz w:val="20"/>
          <w:szCs w:val="20"/>
        </w:rPr>
        <w:t xml:space="preserve"> </w:t>
      </w:r>
      <w:hyperlink r:id="rId72">
        <w:r w:rsidRPr="00D02DCF">
          <w:rPr>
            <w:color w:val="0000FF"/>
            <w:sz w:val="20"/>
            <w:szCs w:val="20"/>
            <w:u w:val="single"/>
          </w:rPr>
          <w:t>https://dle.rae.es/riesgo</w:t>
        </w:r>
      </w:hyperlink>
    </w:p>
    <w:p w14:paraId="000002A9" w14:textId="77777777" w:rsidR="00DA500D" w:rsidRPr="00D02DCF" w:rsidRDefault="00DA500D" w:rsidP="00DF6475">
      <w:pPr>
        <w:ind w:left="720" w:hanging="720"/>
        <w:jc w:val="both"/>
      </w:pPr>
    </w:p>
    <w:p w14:paraId="000002AA" w14:textId="7961A8E2" w:rsidR="00DA500D" w:rsidRPr="00CC57B1" w:rsidRDefault="0077281E" w:rsidP="00DF6475">
      <w:pPr>
        <w:ind w:left="720" w:hanging="720"/>
        <w:jc w:val="both"/>
        <w:rPr>
          <w:lang w:val="en-US"/>
        </w:rPr>
      </w:pPr>
      <w:r w:rsidRPr="00D02DCF">
        <w:rPr>
          <w:color w:val="000000"/>
          <w:sz w:val="20"/>
          <w:szCs w:val="20"/>
        </w:rPr>
        <w:t>WireShark.org</w:t>
      </w:r>
      <w:r w:rsidR="004D647B">
        <w:rPr>
          <w:color w:val="000000"/>
          <w:sz w:val="20"/>
          <w:szCs w:val="20"/>
        </w:rPr>
        <w:t>.</w:t>
      </w:r>
      <w:r w:rsidRPr="00D02DCF">
        <w:rPr>
          <w:color w:val="000000"/>
          <w:sz w:val="20"/>
          <w:szCs w:val="20"/>
        </w:rPr>
        <w:t xml:space="preserve"> (2021). </w:t>
      </w:r>
      <w:r w:rsidRPr="00D02DCF">
        <w:rPr>
          <w:i/>
          <w:color w:val="000000"/>
          <w:sz w:val="20"/>
          <w:szCs w:val="20"/>
        </w:rPr>
        <w:t>Analizador de protocolos de red.</w:t>
      </w:r>
      <w:r w:rsidR="004D647B">
        <w:rPr>
          <w:i/>
          <w:color w:val="000000"/>
          <w:sz w:val="20"/>
          <w:szCs w:val="20"/>
        </w:rPr>
        <w:t xml:space="preserve"> </w:t>
      </w:r>
      <w:r w:rsidRPr="00CC57B1">
        <w:rPr>
          <w:color w:val="000000"/>
          <w:sz w:val="20"/>
          <w:szCs w:val="20"/>
          <w:lang w:val="en-US"/>
        </w:rPr>
        <w:t xml:space="preserve">WIRESHARK. </w:t>
      </w:r>
      <w:hyperlink r:id="rId73">
        <w:r w:rsidRPr="00CC57B1">
          <w:rPr>
            <w:color w:val="0000FF"/>
            <w:sz w:val="20"/>
            <w:szCs w:val="20"/>
            <w:u w:val="single"/>
            <w:lang w:val="en-US"/>
          </w:rPr>
          <w:t>https://www.wireshark.org/</w:t>
        </w:r>
      </w:hyperlink>
    </w:p>
    <w:p w14:paraId="000002AB" w14:textId="77777777" w:rsidR="00DA500D" w:rsidRPr="00CC57B1" w:rsidRDefault="00DA500D">
      <w:pPr>
        <w:rPr>
          <w:lang w:val="en-US"/>
        </w:rPr>
      </w:pPr>
    </w:p>
    <w:p w14:paraId="000002AC" w14:textId="6A075002" w:rsidR="00DA500D" w:rsidRPr="00CC57B1" w:rsidRDefault="00DA500D">
      <w:pPr>
        <w:pBdr>
          <w:top w:val="nil"/>
          <w:left w:val="nil"/>
          <w:bottom w:val="nil"/>
          <w:right w:val="nil"/>
          <w:between w:val="nil"/>
        </w:pBdr>
        <w:rPr>
          <w:color w:val="000000"/>
          <w:sz w:val="20"/>
          <w:szCs w:val="20"/>
          <w:lang w:val="en-US"/>
        </w:rPr>
      </w:pPr>
    </w:p>
    <w:p w14:paraId="000002AD" w14:textId="52817281" w:rsidR="00DA500D" w:rsidRPr="00D02DCF" w:rsidRDefault="00CC0316">
      <w:pPr>
        <w:numPr>
          <w:ilvl w:val="0"/>
          <w:numId w:val="2"/>
        </w:numPr>
        <w:pBdr>
          <w:top w:val="nil"/>
          <w:left w:val="nil"/>
          <w:bottom w:val="nil"/>
          <w:right w:val="nil"/>
          <w:between w:val="nil"/>
        </w:pBdr>
        <w:ind w:left="284" w:hanging="284"/>
        <w:jc w:val="both"/>
        <w:rPr>
          <w:b/>
          <w:color w:val="000000"/>
          <w:sz w:val="20"/>
          <w:szCs w:val="20"/>
        </w:rPr>
      </w:pPr>
      <w:r w:rsidRPr="00D02DCF">
        <w:rPr>
          <w:b/>
          <w:color w:val="000000"/>
          <w:sz w:val="20"/>
          <w:szCs w:val="20"/>
        </w:rPr>
        <w:t>Control del documento</w:t>
      </w:r>
    </w:p>
    <w:p w14:paraId="000002AE" w14:textId="77777777" w:rsidR="00DA500D" w:rsidRPr="00D02DCF" w:rsidRDefault="00DA500D">
      <w:pPr>
        <w:pBdr>
          <w:top w:val="nil"/>
          <w:left w:val="nil"/>
          <w:bottom w:val="nil"/>
          <w:right w:val="nil"/>
          <w:between w:val="nil"/>
        </w:pBdr>
        <w:jc w:val="both"/>
        <w:rPr>
          <w:b/>
          <w:color w:val="000000"/>
          <w:sz w:val="20"/>
          <w:szCs w:val="20"/>
        </w:rPr>
      </w:pPr>
    </w:p>
    <w:tbl>
      <w:tblPr>
        <w:tblStyle w:val="af6"/>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DA500D" w:rsidRPr="00D02DCF" w14:paraId="66B89090" w14:textId="77777777" w:rsidTr="00294B67">
        <w:tc>
          <w:tcPr>
            <w:tcW w:w="1272" w:type="dxa"/>
            <w:tcBorders>
              <w:top w:val="nil"/>
              <w:left w:val="nil"/>
            </w:tcBorders>
            <w:shd w:val="clear" w:color="auto" w:fill="auto"/>
          </w:tcPr>
          <w:p w14:paraId="000002AF" w14:textId="77777777" w:rsidR="00DA500D" w:rsidRPr="00D02DCF" w:rsidRDefault="00DA500D">
            <w:pPr>
              <w:pBdr>
                <w:top w:val="nil"/>
                <w:left w:val="nil"/>
                <w:bottom w:val="nil"/>
                <w:right w:val="nil"/>
                <w:between w:val="nil"/>
              </w:pBdr>
              <w:spacing w:line="276" w:lineRule="auto"/>
              <w:jc w:val="both"/>
              <w:rPr>
                <w:color w:val="000000"/>
                <w:sz w:val="20"/>
                <w:szCs w:val="20"/>
              </w:rPr>
            </w:pPr>
          </w:p>
        </w:tc>
        <w:tc>
          <w:tcPr>
            <w:tcW w:w="1991" w:type="dxa"/>
            <w:shd w:val="clear" w:color="auto" w:fill="auto"/>
            <w:vAlign w:val="center"/>
          </w:tcPr>
          <w:p w14:paraId="000002B0" w14:textId="77777777" w:rsidR="00DA500D" w:rsidRPr="00D02DCF" w:rsidRDefault="0077281E">
            <w:pPr>
              <w:pBdr>
                <w:top w:val="nil"/>
                <w:left w:val="nil"/>
                <w:bottom w:val="nil"/>
                <w:right w:val="nil"/>
                <w:between w:val="nil"/>
              </w:pBdr>
              <w:spacing w:line="276" w:lineRule="auto"/>
              <w:rPr>
                <w:color w:val="000000"/>
                <w:sz w:val="20"/>
                <w:szCs w:val="20"/>
              </w:rPr>
            </w:pPr>
            <w:r w:rsidRPr="00D02DCF">
              <w:rPr>
                <w:color w:val="000000"/>
                <w:sz w:val="20"/>
                <w:szCs w:val="20"/>
              </w:rPr>
              <w:t>Nombre</w:t>
            </w:r>
          </w:p>
        </w:tc>
        <w:tc>
          <w:tcPr>
            <w:tcW w:w="1559" w:type="dxa"/>
            <w:shd w:val="clear" w:color="auto" w:fill="auto"/>
            <w:vAlign w:val="center"/>
          </w:tcPr>
          <w:p w14:paraId="000002B1" w14:textId="77777777" w:rsidR="00DA500D" w:rsidRPr="00D02DCF" w:rsidRDefault="0077281E">
            <w:pPr>
              <w:pBdr>
                <w:top w:val="nil"/>
                <w:left w:val="nil"/>
                <w:bottom w:val="nil"/>
                <w:right w:val="nil"/>
                <w:between w:val="nil"/>
              </w:pBdr>
              <w:spacing w:line="276" w:lineRule="auto"/>
              <w:rPr>
                <w:color w:val="000000"/>
                <w:sz w:val="20"/>
                <w:szCs w:val="20"/>
              </w:rPr>
            </w:pPr>
            <w:r w:rsidRPr="00D02DCF">
              <w:rPr>
                <w:color w:val="000000"/>
                <w:sz w:val="20"/>
                <w:szCs w:val="20"/>
              </w:rPr>
              <w:t>Cargo</w:t>
            </w:r>
          </w:p>
        </w:tc>
        <w:tc>
          <w:tcPr>
            <w:tcW w:w="3257" w:type="dxa"/>
            <w:shd w:val="clear" w:color="auto" w:fill="auto"/>
            <w:vAlign w:val="center"/>
          </w:tcPr>
          <w:p w14:paraId="000002B2" w14:textId="77777777" w:rsidR="00DA500D" w:rsidRPr="00D02DCF" w:rsidRDefault="0077281E">
            <w:pPr>
              <w:pBdr>
                <w:top w:val="nil"/>
                <w:left w:val="nil"/>
                <w:bottom w:val="nil"/>
                <w:right w:val="nil"/>
                <w:between w:val="nil"/>
              </w:pBdr>
              <w:spacing w:line="276" w:lineRule="auto"/>
              <w:rPr>
                <w:color w:val="000000"/>
                <w:sz w:val="20"/>
                <w:szCs w:val="20"/>
              </w:rPr>
            </w:pPr>
            <w:r w:rsidRPr="00D02DCF">
              <w:rPr>
                <w:color w:val="000000"/>
                <w:sz w:val="20"/>
                <w:szCs w:val="20"/>
              </w:rPr>
              <w:t>Dependencia</w:t>
            </w:r>
          </w:p>
          <w:p w14:paraId="000002B3" w14:textId="77777777" w:rsidR="00DA500D" w:rsidRPr="00D02DCF" w:rsidRDefault="0077281E">
            <w:pPr>
              <w:pBdr>
                <w:top w:val="nil"/>
                <w:left w:val="nil"/>
                <w:bottom w:val="nil"/>
                <w:right w:val="nil"/>
                <w:between w:val="nil"/>
              </w:pBdr>
              <w:spacing w:line="276" w:lineRule="auto"/>
              <w:rPr>
                <w:i/>
                <w:color w:val="000000"/>
                <w:sz w:val="20"/>
                <w:szCs w:val="20"/>
              </w:rPr>
            </w:pPr>
            <w:r w:rsidRPr="00D02DCF">
              <w:rPr>
                <w:i/>
                <w:color w:val="595959"/>
                <w:sz w:val="18"/>
                <w:szCs w:val="18"/>
              </w:rPr>
              <w:t>(Para el SENA indicar Regional y Centro de Formación)</w:t>
            </w:r>
          </w:p>
        </w:tc>
        <w:tc>
          <w:tcPr>
            <w:tcW w:w="1888" w:type="dxa"/>
            <w:shd w:val="clear" w:color="auto" w:fill="auto"/>
            <w:vAlign w:val="center"/>
          </w:tcPr>
          <w:p w14:paraId="000002B4" w14:textId="77777777" w:rsidR="00DA500D" w:rsidRPr="00D02DCF" w:rsidRDefault="0077281E">
            <w:pPr>
              <w:pBdr>
                <w:top w:val="nil"/>
                <w:left w:val="nil"/>
                <w:bottom w:val="nil"/>
                <w:right w:val="nil"/>
                <w:between w:val="nil"/>
              </w:pBdr>
              <w:spacing w:line="276" w:lineRule="auto"/>
              <w:rPr>
                <w:color w:val="000000"/>
                <w:sz w:val="20"/>
                <w:szCs w:val="20"/>
              </w:rPr>
            </w:pPr>
            <w:r w:rsidRPr="00D02DCF">
              <w:rPr>
                <w:color w:val="000000"/>
                <w:sz w:val="20"/>
                <w:szCs w:val="20"/>
              </w:rPr>
              <w:t>Fecha</w:t>
            </w:r>
          </w:p>
        </w:tc>
      </w:tr>
      <w:tr w:rsidR="005B40DA" w:rsidRPr="00D02DCF" w14:paraId="518ED9CD" w14:textId="77777777" w:rsidTr="00294B67">
        <w:trPr>
          <w:trHeight w:val="340"/>
        </w:trPr>
        <w:tc>
          <w:tcPr>
            <w:tcW w:w="1272" w:type="dxa"/>
            <w:vMerge w:val="restart"/>
            <w:shd w:val="clear" w:color="auto" w:fill="auto"/>
          </w:tcPr>
          <w:p w14:paraId="000002B5" w14:textId="77777777" w:rsidR="005B40DA" w:rsidRPr="00D02DCF" w:rsidRDefault="005B40DA">
            <w:pPr>
              <w:pBdr>
                <w:top w:val="nil"/>
                <w:left w:val="nil"/>
                <w:bottom w:val="nil"/>
                <w:right w:val="nil"/>
                <w:between w:val="nil"/>
              </w:pBdr>
              <w:spacing w:line="276" w:lineRule="auto"/>
              <w:jc w:val="both"/>
              <w:rPr>
                <w:color w:val="000000"/>
                <w:sz w:val="20"/>
                <w:szCs w:val="20"/>
              </w:rPr>
            </w:pPr>
            <w:r w:rsidRPr="00D02DCF">
              <w:rPr>
                <w:color w:val="000000"/>
                <w:sz w:val="20"/>
                <w:szCs w:val="20"/>
              </w:rPr>
              <w:t>Autor (es)</w:t>
            </w:r>
          </w:p>
        </w:tc>
        <w:tc>
          <w:tcPr>
            <w:tcW w:w="1991" w:type="dxa"/>
            <w:shd w:val="clear" w:color="auto" w:fill="auto"/>
          </w:tcPr>
          <w:p w14:paraId="000002B6" w14:textId="77777777" w:rsidR="005B40DA" w:rsidRPr="001323B0" w:rsidRDefault="005B40DA" w:rsidP="001323B0">
            <w:pPr>
              <w:pBdr>
                <w:top w:val="nil"/>
                <w:left w:val="nil"/>
                <w:bottom w:val="nil"/>
                <w:right w:val="nil"/>
                <w:between w:val="nil"/>
              </w:pBdr>
              <w:spacing w:line="276" w:lineRule="auto"/>
              <w:jc w:val="both"/>
              <w:rPr>
                <w:b w:val="0"/>
                <w:color w:val="000000"/>
                <w:sz w:val="20"/>
                <w:szCs w:val="20"/>
              </w:rPr>
            </w:pPr>
            <w:r w:rsidRPr="001323B0">
              <w:rPr>
                <w:b w:val="0"/>
                <w:color w:val="000000"/>
                <w:sz w:val="20"/>
                <w:szCs w:val="20"/>
              </w:rPr>
              <w:t>Joaquín Patiño Cerón</w:t>
            </w:r>
          </w:p>
        </w:tc>
        <w:tc>
          <w:tcPr>
            <w:tcW w:w="1559" w:type="dxa"/>
            <w:shd w:val="clear" w:color="auto" w:fill="auto"/>
          </w:tcPr>
          <w:p w14:paraId="000002B7" w14:textId="30BBEB50" w:rsidR="005B40DA" w:rsidRPr="001323B0" w:rsidRDefault="005B40DA" w:rsidP="001323B0">
            <w:pPr>
              <w:pBdr>
                <w:top w:val="nil"/>
                <w:left w:val="nil"/>
                <w:bottom w:val="nil"/>
                <w:right w:val="nil"/>
                <w:between w:val="nil"/>
              </w:pBdr>
              <w:spacing w:line="276" w:lineRule="auto"/>
              <w:jc w:val="both"/>
              <w:rPr>
                <w:b w:val="0"/>
                <w:color w:val="000000"/>
                <w:sz w:val="20"/>
                <w:szCs w:val="20"/>
              </w:rPr>
            </w:pPr>
            <w:r w:rsidRPr="001323B0">
              <w:rPr>
                <w:b w:val="0"/>
                <w:color w:val="000000"/>
                <w:sz w:val="20"/>
                <w:szCs w:val="20"/>
              </w:rPr>
              <w:t>Experto Temático</w:t>
            </w:r>
          </w:p>
        </w:tc>
        <w:tc>
          <w:tcPr>
            <w:tcW w:w="3257" w:type="dxa"/>
            <w:shd w:val="clear" w:color="auto" w:fill="auto"/>
          </w:tcPr>
          <w:p w14:paraId="000002B8" w14:textId="75C09295" w:rsidR="005B40DA" w:rsidRPr="001323B0" w:rsidRDefault="005B40DA" w:rsidP="001323B0">
            <w:pPr>
              <w:pBdr>
                <w:top w:val="nil"/>
                <w:left w:val="nil"/>
                <w:bottom w:val="nil"/>
                <w:right w:val="nil"/>
                <w:between w:val="nil"/>
              </w:pBdr>
              <w:spacing w:line="259" w:lineRule="auto"/>
              <w:jc w:val="both"/>
              <w:rPr>
                <w:b w:val="0"/>
                <w:color w:val="000000"/>
                <w:sz w:val="19"/>
                <w:szCs w:val="19"/>
              </w:rPr>
            </w:pPr>
            <w:r w:rsidRPr="001323B0">
              <w:rPr>
                <w:b w:val="0"/>
                <w:color w:val="000000"/>
                <w:sz w:val="19"/>
                <w:szCs w:val="19"/>
              </w:rPr>
              <w:t>Regional Cauca - Centro de Teleinformática y Producción Industrial</w:t>
            </w:r>
          </w:p>
        </w:tc>
        <w:tc>
          <w:tcPr>
            <w:tcW w:w="1888" w:type="dxa"/>
            <w:shd w:val="clear" w:color="auto" w:fill="auto"/>
          </w:tcPr>
          <w:p w14:paraId="000002B9" w14:textId="59469435" w:rsidR="005B40DA" w:rsidRPr="001323B0" w:rsidRDefault="005B40DA" w:rsidP="001323B0">
            <w:pPr>
              <w:pBdr>
                <w:top w:val="nil"/>
                <w:left w:val="nil"/>
                <w:bottom w:val="nil"/>
                <w:right w:val="nil"/>
                <w:between w:val="nil"/>
              </w:pBdr>
              <w:spacing w:line="276" w:lineRule="auto"/>
              <w:jc w:val="both"/>
              <w:rPr>
                <w:b w:val="0"/>
                <w:color w:val="000000"/>
                <w:sz w:val="20"/>
                <w:szCs w:val="20"/>
              </w:rPr>
            </w:pPr>
            <w:r w:rsidRPr="001323B0">
              <w:rPr>
                <w:b w:val="0"/>
                <w:color w:val="000000"/>
                <w:sz w:val="20"/>
                <w:szCs w:val="20"/>
              </w:rPr>
              <w:t>Agosto</w:t>
            </w:r>
            <w:r>
              <w:rPr>
                <w:b w:val="0"/>
                <w:color w:val="000000"/>
                <w:sz w:val="20"/>
                <w:szCs w:val="20"/>
              </w:rPr>
              <w:t xml:space="preserve"> 2021</w:t>
            </w:r>
          </w:p>
        </w:tc>
      </w:tr>
      <w:tr w:rsidR="005B40DA" w:rsidRPr="00D02DCF" w14:paraId="7046601E" w14:textId="77777777" w:rsidTr="00294B67">
        <w:trPr>
          <w:trHeight w:val="340"/>
        </w:trPr>
        <w:tc>
          <w:tcPr>
            <w:tcW w:w="1272" w:type="dxa"/>
            <w:vMerge/>
            <w:shd w:val="clear" w:color="auto" w:fill="auto"/>
          </w:tcPr>
          <w:p w14:paraId="000002BA" w14:textId="77777777" w:rsidR="005B40DA" w:rsidRPr="00D02DCF" w:rsidRDefault="005B40DA">
            <w:pPr>
              <w:widowControl w:val="0"/>
              <w:pBdr>
                <w:top w:val="nil"/>
                <w:left w:val="nil"/>
                <w:bottom w:val="nil"/>
                <w:right w:val="nil"/>
                <w:between w:val="nil"/>
              </w:pBdr>
              <w:spacing w:line="276" w:lineRule="auto"/>
              <w:rPr>
                <w:b w:val="0"/>
                <w:color w:val="000000"/>
                <w:sz w:val="20"/>
                <w:szCs w:val="20"/>
              </w:rPr>
            </w:pPr>
          </w:p>
        </w:tc>
        <w:tc>
          <w:tcPr>
            <w:tcW w:w="1991" w:type="dxa"/>
            <w:shd w:val="clear" w:color="auto" w:fill="auto"/>
          </w:tcPr>
          <w:p w14:paraId="000002BB" w14:textId="77777777" w:rsidR="005B40DA" w:rsidRPr="001323B0" w:rsidRDefault="005B40DA" w:rsidP="001323B0">
            <w:pPr>
              <w:pBdr>
                <w:top w:val="nil"/>
                <w:left w:val="nil"/>
                <w:bottom w:val="nil"/>
                <w:right w:val="nil"/>
                <w:between w:val="nil"/>
              </w:pBdr>
              <w:spacing w:line="276" w:lineRule="auto"/>
              <w:jc w:val="both"/>
              <w:rPr>
                <w:b w:val="0"/>
                <w:color w:val="000000"/>
                <w:sz w:val="20"/>
                <w:szCs w:val="20"/>
              </w:rPr>
            </w:pPr>
            <w:r w:rsidRPr="001323B0">
              <w:rPr>
                <w:b w:val="0"/>
                <w:color w:val="000000"/>
                <w:sz w:val="20"/>
                <w:szCs w:val="20"/>
              </w:rPr>
              <w:t>Fabián Leonardo Correa Díaz</w:t>
            </w:r>
          </w:p>
        </w:tc>
        <w:tc>
          <w:tcPr>
            <w:tcW w:w="1559" w:type="dxa"/>
            <w:shd w:val="clear" w:color="auto" w:fill="auto"/>
          </w:tcPr>
          <w:p w14:paraId="000002BC" w14:textId="77777777" w:rsidR="005B40DA" w:rsidRPr="001323B0" w:rsidRDefault="005B40DA" w:rsidP="001323B0">
            <w:pPr>
              <w:pBdr>
                <w:top w:val="nil"/>
                <w:left w:val="nil"/>
                <w:bottom w:val="nil"/>
                <w:right w:val="nil"/>
                <w:between w:val="nil"/>
              </w:pBdr>
              <w:spacing w:line="276" w:lineRule="auto"/>
              <w:jc w:val="both"/>
              <w:rPr>
                <w:b w:val="0"/>
                <w:color w:val="000000"/>
                <w:sz w:val="20"/>
                <w:szCs w:val="20"/>
              </w:rPr>
            </w:pPr>
            <w:r w:rsidRPr="001323B0">
              <w:rPr>
                <w:b w:val="0"/>
                <w:color w:val="000000"/>
                <w:sz w:val="20"/>
                <w:szCs w:val="20"/>
              </w:rPr>
              <w:t>Diseñador Instruccional</w:t>
            </w:r>
          </w:p>
        </w:tc>
        <w:tc>
          <w:tcPr>
            <w:tcW w:w="3257" w:type="dxa"/>
            <w:shd w:val="clear" w:color="auto" w:fill="auto"/>
          </w:tcPr>
          <w:p w14:paraId="000002BD" w14:textId="6AD26DD6" w:rsidR="005B40DA" w:rsidRPr="001323B0" w:rsidRDefault="005B40DA" w:rsidP="001323B0">
            <w:pPr>
              <w:pBdr>
                <w:top w:val="nil"/>
                <w:left w:val="nil"/>
                <w:bottom w:val="nil"/>
                <w:right w:val="nil"/>
                <w:between w:val="nil"/>
              </w:pBdr>
              <w:spacing w:line="276" w:lineRule="auto"/>
              <w:jc w:val="both"/>
              <w:rPr>
                <w:b w:val="0"/>
                <w:color w:val="000000"/>
                <w:sz w:val="20"/>
                <w:szCs w:val="20"/>
              </w:rPr>
            </w:pPr>
            <w:r w:rsidRPr="001323B0">
              <w:rPr>
                <w:b w:val="0"/>
                <w:color w:val="000000"/>
                <w:sz w:val="20"/>
                <w:szCs w:val="20"/>
              </w:rPr>
              <w:t>Regional Tolima - Centro Agropecuario La Granja</w:t>
            </w:r>
          </w:p>
        </w:tc>
        <w:tc>
          <w:tcPr>
            <w:tcW w:w="1888" w:type="dxa"/>
            <w:shd w:val="clear" w:color="auto" w:fill="auto"/>
          </w:tcPr>
          <w:p w14:paraId="000002BE" w14:textId="77777777" w:rsidR="005B40DA" w:rsidRPr="001323B0" w:rsidRDefault="005B40DA" w:rsidP="001323B0">
            <w:pPr>
              <w:pBdr>
                <w:top w:val="nil"/>
                <w:left w:val="nil"/>
                <w:bottom w:val="nil"/>
                <w:right w:val="nil"/>
                <w:between w:val="nil"/>
              </w:pBdr>
              <w:spacing w:line="276" w:lineRule="auto"/>
              <w:jc w:val="both"/>
              <w:rPr>
                <w:b w:val="0"/>
                <w:color w:val="000000"/>
                <w:sz w:val="20"/>
                <w:szCs w:val="20"/>
              </w:rPr>
            </w:pPr>
            <w:r w:rsidRPr="001323B0">
              <w:rPr>
                <w:b w:val="0"/>
                <w:color w:val="000000"/>
                <w:sz w:val="20"/>
                <w:szCs w:val="20"/>
              </w:rPr>
              <w:t>Septiembre 2021</w:t>
            </w:r>
          </w:p>
        </w:tc>
      </w:tr>
      <w:tr w:rsidR="005B40DA" w:rsidRPr="00D02DCF" w14:paraId="2CF6F1DE" w14:textId="77777777" w:rsidTr="00294B67">
        <w:trPr>
          <w:trHeight w:val="340"/>
        </w:trPr>
        <w:tc>
          <w:tcPr>
            <w:tcW w:w="1272" w:type="dxa"/>
            <w:vMerge/>
            <w:shd w:val="clear" w:color="auto" w:fill="auto"/>
          </w:tcPr>
          <w:p w14:paraId="0DE63F98" w14:textId="77777777" w:rsidR="005B40DA" w:rsidRPr="00D02DCF" w:rsidRDefault="005B40DA" w:rsidP="001323B0">
            <w:pPr>
              <w:widowControl w:val="0"/>
              <w:pBdr>
                <w:top w:val="nil"/>
                <w:left w:val="nil"/>
                <w:bottom w:val="nil"/>
                <w:right w:val="nil"/>
                <w:between w:val="nil"/>
              </w:pBdr>
              <w:rPr>
                <w:b w:val="0"/>
                <w:color w:val="000000"/>
                <w:sz w:val="20"/>
                <w:szCs w:val="20"/>
              </w:rPr>
            </w:pPr>
          </w:p>
        </w:tc>
        <w:tc>
          <w:tcPr>
            <w:tcW w:w="1991" w:type="dxa"/>
            <w:shd w:val="clear" w:color="auto" w:fill="auto"/>
          </w:tcPr>
          <w:p w14:paraId="55226C14" w14:textId="3B2415DE" w:rsidR="005B40DA" w:rsidRPr="001323B0" w:rsidRDefault="005B40DA" w:rsidP="001323B0">
            <w:pPr>
              <w:pBdr>
                <w:top w:val="nil"/>
                <w:left w:val="nil"/>
                <w:bottom w:val="nil"/>
                <w:right w:val="nil"/>
                <w:between w:val="nil"/>
              </w:pBdr>
              <w:jc w:val="both"/>
              <w:rPr>
                <w:b w:val="0"/>
                <w:color w:val="000000"/>
                <w:sz w:val="20"/>
                <w:szCs w:val="20"/>
              </w:rPr>
            </w:pPr>
            <w:r w:rsidRPr="001323B0">
              <w:rPr>
                <w:b w:val="0"/>
                <w:color w:val="000000"/>
                <w:sz w:val="20"/>
                <w:szCs w:val="20"/>
              </w:rPr>
              <w:t>Andrés Felipe Velandia Espitia</w:t>
            </w:r>
          </w:p>
        </w:tc>
        <w:tc>
          <w:tcPr>
            <w:tcW w:w="1559" w:type="dxa"/>
            <w:shd w:val="clear" w:color="auto" w:fill="auto"/>
          </w:tcPr>
          <w:p w14:paraId="24992E82" w14:textId="03951383" w:rsidR="005B40DA" w:rsidRPr="001323B0" w:rsidRDefault="005B40DA" w:rsidP="001323B0">
            <w:pPr>
              <w:pBdr>
                <w:top w:val="nil"/>
                <w:left w:val="nil"/>
                <w:bottom w:val="nil"/>
                <w:right w:val="nil"/>
                <w:between w:val="nil"/>
              </w:pBdr>
              <w:jc w:val="both"/>
              <w:rPr>
                <w:b w:val="0"/>
                <w:color w:val="000000"/>
                <w:sz w:val="20"/>
                <w:szCs w:val="20"/>
              </w:rPr>
            </w:pPr>
            <w:r>
              <w:rPr>
                <w:b w:val="0"/>
                <w:color w:val="000000"/>
                <w:sz w:val="20"/>
                <w:szCs w:val="20"/>
              </w:rPr>
              <w:t>Revisor Metodológico y Pedagógico</w:t>
            </w:r>
          </w:p>
        </w:tc>
        <w:tc>
          <w:tcPr>
            <w:tcW w:w="3257" w:type="dxa"/>
            <w:shd w:val="clear" w:color="auto" w:fill="auto"/>
          </w:tcPr>
          <w:p w14:paraId="2399F2A4" w14:textId="63470BC0" w:rsidR="005B40DA" w:rsidRPr="001323B0" w:rsidRDefault="005B40DA" w:rsidP="001323B0">
            <w:pPr>
              <w:pBdr>
                <w:top w:val="nil"/>
                <w:left w:val="nil"/>
                <w:bottom w:val="nil"/>
                <w:right w:val="nil"/>
                <w:between w:val="nil"/>
              </w:pBdr>
              <w:jc w:val="both"/>
              <w:rPr>
                <w:b w:val="0"/>
                <w:color w:val="000000"/>
                <w:sz w:val="20"/>
                <w:szCs w:val="20"/>
              </w:rPr>
            </w:pPr>
            <w:r>
              <w:rPr>
                <w:b w:val="0"/>
                <w:color w:val="000000"/>
                <w:sz w:val="20"/>
                <w:szCs w:val="20"/>
              </w:rPr>
              <w:t>Regional Distrito Capital – Centro de Diseño y Metrología</w:t>
            </w:r>
          </w:p>
        </w:tc>
        <w:tc>
          <w:tcPr>
            <w:tcW w:w="1888" w:type="dxa"/>
            <w:shd w:val="clear" w:color="auto" w:fill="auto"/>
          </w:tcPr>
          <w:p w14:paraId="63FE4702" w14:textId="4CCC4B08" w:rsidR="005B40DA" w:rsidRPr="001323B0" w:rsidRDefault="005B40DA" w:rsidP="001323B0">
            <w:pPr>
              <w:pBdr>
                <w:top w:val="nil"/>
                <w:left w:val="nil"/>
                <w:bottom w:val="nil"/>
                <w:right w:val="nil"/>
                <w:between w:val="nil"/>
              </w:pBdr>
              <w:jc w:val="both"/>
              <w:rPr>
                <w:b w:val="0"/>
                <w:color w:val="000000"/>
                <w:sz w:val="20"/>
                <w:szCs w:val="20"/>
              </w:rPr>
            </w:pPr>
            <w:r w:rsidRPr="00D93B4B">
              <w:rPr>
                <w:b w:val="0"/>
                <w:color w:val="000000"/>
                <w:sz w:val="20"/>
                <w:szCs w:val="20"/>
              </w:rPr>
              <w:t>Septiembre 2021</w:t>
            </w:r>
          </w:p>
        </w:tc>
      </w:tr>
      <w:tr w:rsidR="005B40DA" w:rsidRPr="00D02DCF" w14:paraId="1AEC6CD2" w14:textId="77777777" w:rsidTr="00294B67">
        <w:trPr>
          <w:trHeight w:val="340"/>
        </w:trPr>
        <w:tc>
          <w:tcPr>
            <w:tcW w:w="1272" w:type="dxa"/>
            <w:vMerge/>
            <w:shd w:val="clear" w:color="auto" w:fill="auto"/>
          </w:tcPr>
          <w:p w14:paraId="2CDE7006" w14:textId="77777777" w:rsidR="005B40DA" w:rsidRPr="00D02DCF" w:rsidRDefault="005B40DA" w:rsidP="001323B0">
            <w:pPr>
              <w:widowControl w:val="0"/>
              <w:pBdr>
                <w:top w:val="nil"/>
                <w:left w:val="nil"/>
                <w:bottom w:val="nil"/>
                <w:right w:val="nil"/>
                <w:between w:val="nil"/>
              </w:pBdr>
              <w:rPr>
                <w:b w:val="0"/>
                <w:color w:val="000000"/>
                <w:sz w:val="20"/>
                <w:szCs w:val="20"/>
              </w:rPr>
            </w:pPr>
          </w:p>
        </w:tc>
        <w:tc>
          <w:tcPr>
            <w:tcW w:w="1991" w:type="dxa"/>
            <w:shd w:val="clear" w:color="auto" w:fill="auto"/>
          </w:tcPr>
          <w:p w14:paraId="6C7C7111" w14:textId="579F2D3E" w:rsidR="005B40DA" w:rsidRPr="001323B0" w:rsidRDefault="005B40DA" w:rsidP="001323B0">
            <w:pPr>
              <w:pBdr>
                <w:top w:val="nil"/>
                <w:left w:val="nil"/>
                <w:bottom w:val="nil"/>
                <w:right w:val="nil"/>
                <w:between w:val="nil"/>
              </w:pBdr>
              <w:jc w:val="both"/>
              <w:rPr>
                <w:b w:val="0"/>
                <w:color w:val="000000"/>
                <w:sz w:val="20"/>
                <w:szCs w:val="20"/>
              </w:rPr>
            </w:pPr>
            <w:r>
              <w:rPr>
                <w:b w:val="0"/>
                <w:color w:val="000000"/>
                <w:sz w:val="20"/>
                <w:szCs w:val="20"/>
              </w:rPr>
              <w:t>Rafael Neftalí Lizcano Reyes</w:t>
            </w:r>
          </w:p>
        </w:tc>
        <w:tc>
          <w:tcPr>
            <w:tcW w:w="1559" w:type="dxa"/>
            <w:shd w:val="clear" w:color="auto" w:fill="auto"/>
          </w:tcPr>
          <w:p w14:paraId="7D0A7FAD" w14:textId="22B28B72" w:rsidR="005B40DA" w:rsidRPr="001323B0" w:rsidRDefault="005B40DA" w:rsidP="001323B0">
            <w:pPr>
              <w:pBdr>
                <w:top w:val="nil"/>
                <w:left w:val="nil"/>
                <w:bottom w:val="nil"/>
                <w:right w:val="nil"/>
                <w:between w:val="nil"/>
              </w:pBdr>
              <w:jc w:val="both"/>
              <w:rPr>
                <w:b w:val="0"/>
                <w:color w:val="000000"/>
                <w:sz w:val="20"/>
                <w:szCs w:val="20"/>
              </w:rPr>
            </w:pPr>
            <w:r>
              <w:rPr>
                <w:b w:val="0"/>
                <w:color w:val="000000"/>
                <w:sz w:val="20"/>
                <w:szCs w:val="20"/>
              </w:rPr>
              <w:t>Asesor Pedagógico</w:t>
            </w:r>
          </w:p>
        </w:tc>
        <w:tc>
          <w:tcPr>
            <w:tcW w:w="3257" w:type="dxa"/>
            <w:shd w:val="clear" w:color="auto" w:fill="auto"/>
          </w:tcPr>
          <w:p w14:paraId="16D0FC46" w14:textId="3B5D416C" w:rsidR="005B40DA" w:rsidRPr="001323B0" w:rsidRDefault="005B40DA" w:rsidP="001323B0">
            <w:pPr>
              <w:pBdr>
                <w:top w:val="nil"/>
                <w:left w:val="nil"/>
                <w:bottom w:val="nil"/>
                <w:right w:val="nil"/>
                <w:between w:val="nil"/>
              </w:pBdr>
              <w:jc w:val="both"/>
              <w:rPr>
                <w:b w:val="0"/>
                <w:color w:val="000000"/>
                <w:sz w:val="20"/>
                <w:szCs w:val="20"/>
              </w:rPr>
            </w:pPr>
            <w:r>
              <w:rPr>
                <w:b w:val="0"/>
                <w:color w:val="000000"/>
                <w:sz w:val="20"/>
                <w:szCs w:val="20"/>
              </w:rPr>
              <w:t>Regional Santander –</w:t>
            </w:r>
            <w:r w:rsidR="00CE01C6">
              <w:rPr>
                <w:b w:val="0"/>
                <w:color w:val="000000"/>
                <w:sz w:val="20"/>
                <w:szCs w:val="20"/>
              </w:rPr>
              <w:t xml:space="preserve"> C</w:t>
            </w:r>
            <w:r w:rsidRPr="001C6A20">
              <w:rPr>
                <w:b w:val="0"/>
                <w:color w:val="000000"/>
                <w:sz w:val="20"/>
                <w:szCs w:val="20"/>
              </w:rPr>
              <w:t>entro Industrial del Diseño y la Manufactura</w:t>
            </w:r>
          </w:p>
        </w:tc>
        <w:tc>
          <w:tcPr>
            <w:tcW w:w="1888" w:type="dxa"/>
            <w:shd w:val="clear" w:color="auto" w:fill="auto"/>
          </w:tcPr>
          <w:p w14:paraId="6A6AB69C" w14:textId="54673E55" w:rsidR="005B40DA" w:rsidRPr="001323B0" w:rsidRDefault="005B40DA" w:rsidP="001323B0">
            <w:pPr>
              <w:pBdr>
                <w:top w:val="nil"/>
                <w:left w:val="nil"/>
                <w:bottom w:val="nil"/>
                <w:right w:val="nil"/>
                <w:between w:val="nil"/>
              </w:pBdr>
              <w:jc w:val="both"/>
              <w:rPr>
                <w:b w:val="0"/>
                <w:color w:val="000000"/>
                <w:sz w:val="20"/>
                <w:szCs w:val="20"/>
              </w:rPr>
            </w:pPr>
            <w:r w:rsidRPr="00D93B4B">
              <w:rPr>
                <w:b w:val="0"/>
                <w:color w:val="000000"/>
                <w:sz w:val="20"/>
                <w:szCs w:val="20"/>
              </w:rPr>
              <w:t>Septiembre 2021</w:t>
            </w:r>
          </w:p>
        </w:tc>
      </w:tr>
      <w:tr w:rsidR="00CE01C6" w:rsidRPr="00D02DCF" w14:paraId="76E31599" w14:textId="77777777" w:rsidTr="00294B67">
        <w:trPr>
          <w:trHeight w:val="340"/>
        </w:trPr>
        <w:tc>
          <w:tcPr>
            <w:tcW w:w="1272" w:type="dxa"/>
            <w:vMerge/>
            <w:shd w:val="clear" w:color="auto" w:fill="auto"/>
          </w:tcPr>
          <w:p w14:paraId="42D31136" w14:textId="77777777" w:rsidR="00CE01C6" w:rsidRPr="00D02DCF" w:rsidRDefault="00CE01C6" w:rsidP="00CE01C6">
            <w:pPr>
              <w:widowControl w:val="0"/>
              <w:pBdr>
                <w:top w:val="nil"/>
                <w:left w:val="nil"/>
                <w:bottom w:val="nil"/>
                <w:right w:val="nil"/>
                <w:between w:val="nil"/>
              </w:pBdr>
              <w:rPr>
                <w:b w:val="0"/>
                <w:color w:val="000000"/>
                <w:sz w:val="20"/>
                <w:szCs w:val="20"/>
              </w:rPr>
            </w:pPr>
          </w:p>
        </w:tc>
        <w:tc>
          <w:tcPr>
            <w:tcW w:w="1991" w:type="dxa"/>
            <w:shd w:val="clear" w:color="auto" w:fill="auto"/>
          </w:tcPr>
          <w:p w14:paraId="36480BA6" w14:textId="7703307E" w:rsidR="00CE01C6" w:rsidRPr="00CE01C6" w:rsidRDefault="00CE01C6" w:rsidP="00CE01C6">
            <w:pPr>
              <w:pBdr>
                <w:top w:val="nil"/>
                <w:left w:val="nil"/>
                <w:bottom w:val="nil"/>
                <w:right w:val="nil"/>
                <w:between w:val="nil"/>
              </w:pBdr>
              <w:jc w:val="both"/>
              <w:rPr>
                <w:b w:val="0"/>
                <w:bCs/>
                <w:color w:val="000000"/>
                <w:sz w:val="20"/>
                <w:szCs w:val="20"/>
              </w:rPr>
            </w:pPr>
            <w:r w:rsidRPr="00CE01C6">
              <w:rPr>
                <w:b w:val="0"/>
                <w:bCs/>
                <w:sz w:val="20"/>
                <w:szCs w:val="20"/>
              </w:rPr>
              <w:t>Jhon Jairo Rodríguez Pérez</w:t>
            </w:r>
          </w:p>
        </w:tc>
        <w:tc>
          <w:tcPr>
            <w:tcW w:w="1559" w:type="dxa"/>
            <w:shd w:val="clear" w:color="auto" w:fill="auto"/>
          </w:tcPr>
          <w:p w14:paraId="04F3C0A4" w14:textId="50683D25" w:rsidR="00CE01C6" w:rsidRPr="00CE01C6" w:rsidRDefault="00CE01C6" w:rsidP="00CE01C6">
            <w:pPr>
              <w:pBdr>
                <w:top w:val="nil"/>
                <w:left w:val="nil"/>
                <w:bottom w:val="nil"/>
                <w:right w:val="nil"/>
                <w:between w:val="nil"/>
              </w:pBdr>
              <w:jc w:val="both"/>
              <w:rPr>
                <w:b w:val="0"/>
                <w:bCs/>
                <w:color w:val="000000"/>
                <w:sz w:val="20"/>
                <w:szCs w:val="20"/>
              </w:rPr>
            </w:pPr>
            <w:r w:rsidRPr="00CE01C6">
              <w:rPr>
                <w:b w:val="0"/>
                <w:bCs/>
                <w:sz w:val="20"/>
                <w:szCs w:val="20"/>
              </w:rPr>
              <w:t>Diseñador y evaluador instruccional</w:t>
            </w:r>
          </w:p>
        </w:tc>
        <w:tc>
          <w:tcPr>
            <w:tcW w:w="3257" w:type="dxa"/>
            <w:shd w:val="clear" w:color="auto" w:fill="auto"/>
          </w:tcPr>
          <w:p w14:paraId="1632052F" w14:textId="49FE9985" w:rsidR="00CE01C6" w:rsidRPr="00CE01C6" w:rsidRDefault="00CE01C6" w:rsidP="00CE01C6">
            <w:pPr>
              <w:pBdr>
                <w:top w:val="nil"/>
                <w:left w:val="nil"/>
                <w:bottom w:val="nil"/>
                <w:right w:val="nil"/>
                <w:between w:val="nil"/>
              </w:pBdr>
              <w:jc w:val="both"/>
              <w:rPr>
                <w:b w:val="0"/>
                <w:bCs/>
                <w:color w:val="000000"/>
                <w:sz w:val="20"/>
                <w:szCs w:val="20"/>
              </w:rPr>
            </w:pPr>
            <w:r w:rsidRPr="00CE01C6">
              <w:rPr>
                <w:b w:val="0"/>
                <w:bCs/>
                <w:sz w:val="20"/>
                <w:szCs w:val="20"/>
              </w:rPr>
              <w:t xml:space="preserve">Regional Distrito Capital - Centro para la Industria de la Comunicación Gráfica. </w:t>
            </w:r>
          </w:p>
        </w:tc>
        <w:tc>
          <w:tcPr>
            <w:tcW w:w="1888" w:type="dxa"/>
            <w:shd w:val="clear" w:color="auto" w:fill="auto"/>
          </w:tcPr>
          <w:p w14:paraId="17FD98FE" w14:textId="29A41B34" w:rsidR="00CE01C6" w:rsidRPr="00CE01C6" w:rsidRDefault="00CE01C6" w:rsidP="00CE01C6">
            <w:pPr>
              <w:pBdr>
                <w:top w:val="nil"/>
                <w:left w:val="nil"/>
                <w:bottom w:val="nil"/>
                <w:right w:val="nil"/>
                <w:between w:val="nil"/>
              </w:pBdr>
              <w:jc w:val="both"/>
              <w:rPr>
                <w:b w:val="0"/>
                <w:bCs/>
                <w:color w:val="000000"/>
                <w:sz w:val="20"/>
                <w:szCs w:val="20"/>
              </w:rPr>
            </w:pPr>
            <w:proofErr w:type="gramStart"/>
            <w:r w:rsidRPr="00D93B4B">
              <w:rPr>
                <w:b w:val="0"/>
                <w:color w:val="000000"/>
                <w:sz w:val="20"/>
                <w:szCs w:val="20"/>
              </w:rPr>
              <w:t xml:space="preserve">Septiembre </w:t>
            </w:r>
            <w:r w:rsidRPr="00CE01C6">
              <w:rPr>
                <w:b w:val="0"/>
                <w:bCs/>
                <w:sz w:val="20"/>
                <w:szCs w:val="20"/>
              </w:rPr>
              <w:t xml:space="preserve"> 2021</w:t>
            </w:r>
            <w:proofErr w:type="gramEnd"/>
          </w:p>
        </w:tc>
      </w:tr>
    </w:tbl>
    <w:p w14:paraId="000002BF" w14:textId="77777777" w:rsidR="00DA500D" w:rsidRPr="00D02DCF" w:rsidRDefault="00DA500D">
      <w:pPr>
        <w:pBdr>
          <w:top w:val="nil"/>
          <w:left w:val="nil"/>
          <w:bottom w:val="nil"/>
          <w:right w:val="nil"/>
          <w:between w:val="nil"/>
        </w:pBdr>
        <w:rPr>
          <w:color w:val="000000"/>
          <w:sz w:val="20"/>
          <w:szCs w:val="20"/>
        </w:rPr>
      </w:pPr>
    </w:p>
    <w:p w14:paraId="000002C0" w14:textId="77777777" w:rsidR="00DA500D" w:rsidRPr="00D02DCF" w:rsidRDefault="00DA500D">
      <w:pPr>
        <w:pBdr>
          <w:top w:val="nil"/>
          <w:left w:val="nil"/>
          <w:bottom w:val="nil"/>
          <w:right w:val="nil"/>
          <w:between w:val="nil"/>
        </w:pBdr>
        <w:rPr>
          <w:color w:val="000000"/>
          <w:sz w:val="20"/>
          <w:szCs w:val="20"/>
        </w:rPr>
      </w:pPr>
    </w:p>
    <w:p w14:paraId="000002C1" w14:textId="77777777" w:rsidR="00DA500D" w:rsidRPr="00D02DCF" w:rsidRDefault="0077281E">
      <w:pPr>
        <w:numPr>
          <w:ilvl w:val="0"/>
          <w:numId w:val="2"/>
        </w:numPr>
        <w:pBdr>
          <w:top w:val="nil"/>
          <w:left w:val="nil"/>
          <w:bottom w:val="nil"/>
          <w:right w:val="nil"/>
          <w:between w:val="nil"/>
        </w:pBdr>
        <w:ind w:left="284" w:hanging="284"/>
        <w:jc w:val="both"/>
        <w:rPr>
          <w:b/>
          <w:color w:val="000000"/>
          <w:sz w:val="20"/>
          <w:szCs w:val="20"/>
        </w:rPr>
      </w:pPr>
      <w:r w:rsidRPr="00D02DCF">
        <w:rPr>
          <w:b/>
          <w:color w:val="000000"/>
          <w:sz w:val="20"/>
          <w:szCs w:val="20"/>
        </w:rPr>
        <w:t xml:space="preserve">CONTROL DE CAMBIOS </w:t>
      </w:r>
    </w:p>
    <w:p w14:paraId="000002C2" w14:textId="77777777" w:rsidR="00DA500D" w:rsidRPr="00D02DCF" w:rsidRDefault="00DA500D">
      <w:pPr>
        <w:pBdr>
          <w:top w:val="nil"/>
          <w:left w:val="nil"/>
          <w:bottom w:val="nil"/>
          <w:right w:val="nil"/>
          <w:between w:val="nil"/>
        </w:pBdr>
        <w:rPr>
          <w:color w:val="000000"/>
          <w:sz w:val="20"/>
          <w:szCs w:val="20"/>
        </w:rPr>
      </w:pPr>
    </w:p>
    <w:tbl>
      <w:tblPr>
        <w:tblStyle w:val="af7"/>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DA500D" w:rsidRPr="00D02DCF" w14:paraId="56E24626" w14:textId="77777777" w:rsidTr="00294B67">
        <w:tc>
          <w:tcPr>
            <w:tcW w:w="1264" w:type="dxa"/>
            <w:tcBorders>
              <w:top w:val="nil"/>
              <w:left w:val="nil"/>
            </w:tcBorders>
            <w:shd w:val="clear" w:color="auto" w:fill="auto"/>
          </w:tcPr>
          <w:p w14:paraId="000002C3" w14:textId="77777777" w:rsidR="00DA500D" w:rsidRPr="00D02DCF" w:rsidRDefault="00DA500D">
            <w:pPr>
              <w:pBdr>
                <w:top w:val="nil"/>
                <w:left w:val="nil"/>
                <w:bottom w:val="nil"/>
                <w:right w:val="nil"/>
                <w:between w:val="nil"/>
              </w:pBdr>
              <w:spacing w:line="276" w:lineRule="auto"/>
              <w:jc w:val="both"/>
              <w:rPr>
                <w:color w:val="000000"/>
                <w:sz w:val="20"/>
                <w:szCs w:val="20"/>
              </w:rPr>
            </w:pPr>
          </w:p>
        </w:tc>
        <w:tc>
          <w:tcPr>
            <w:tcW w:w="2138" w:type="dxa"/>
            <w:shd w:val="clear" w:color="auto" w:fill="auto"/>
          </w:tcPr>
          <w:p w14:paraId="000002C4" w14:textId="77777777" w:rsidR="00DA500D" w:rsidRPr="00D02DCF" w:rsidRDefault="0077281E">
            <w:pPr>
              <w:pBdr>
                <w:top w:val="nil"/>
                <w:left w:val="nil"/>
                <w:bottom w:val="nil"/>
                <w:right w:val="nil"/>
                <w:between w:val="nil"/>
              </w:pBdr>
              <w:spacing w:line="276" w:lineRule="auto"/>
              <w:jc w:val="both"/>
              <w:rPr>
                <w:color w:val="000000"/>
                <w:sz w:val="20"/>
                <w:szCs w:val="20"/>
              </w:rPr>
            </w:pPr>
            <w:r w:rsidRPr="00D02DCF">
              <w:rPr>
                <w:color w:val="000000"/>
                <w:sz w:val="20"/>
                <w:szCs w:val="20"/>
              </w:rPr>
              <w:t>Nombre</w:t>
            </w:r>
          </w:p>
        </w:tc>
        <w:tc>
          <w:tcPr>
            <w:tcW w:w="1701" w:type="dxa"/>
            <w:shd w:val="clear" w:color="auto" w:fill="auto"/>
          </w:tcPr>
          <w:p w14:paraId="000002C5" w14:textId="77777777" w:rsidR="00DA500D" w:rsidRPr="00D02DCF" w:rsidRDefault="0077281E">
            <w:pPr>
              <w:pBdr>
                <w:top w:val="nil"/>
                <w:left w:val="nil"/>
                <w:bottom w:val="nil"/>
                <w:right w:val="nil"/>
                <w:between w:val="nil"/>
              </w:pBdr>
              <w:spacing w:line="276" w:lineRule="auto"/>
              <w:jc w:val="both"/>
              <w:rPr>
                <w:color w:val="000000"/>
                <w:sz w:val="20"/>
                <w:szCs w:val="20"/>
              </w:rPr>
            </w:pPr>
            <w:r w:rsidRPr="00D02DCF">
              <w:rPr>
                <w:color w:val="000000"/>
                <w:sz w:val="20"/>
                <w:szCs w:val="20"/>
              </w:rPr>
              <w:t>Cargo</w:t>
            </w:r>
          </w:p>
        </w:tc>
        <w:tc>
          <w:tcPr>
            <w:tcW w:w="1843" w:type="dxa"/>
            <w:shd w:val="clear" w:color="auto" w:fill="auto"/>
          </w:tcPr>
          <w:p w14:paraId="000002C6" w14:textId="77777777" w:rsidR="00DA500D" w:rsidRPr="00D02DCF" w:rsidRDefault="0077281E">
            <w:pPr>
              <w:pBdr>
                <w:top w:val="nil"/>
                <w:left w:val="nil"/>
                <w:bottom w:val="nil"/>
                <w:right w:val="nil"/>
                <w:between w:val="nil"/>
              </w:pBdr>
              <w:spacing w:line="276" w:lineRule="auto"/>
              <w:jc w:val="both"/>
              <w:rPr>
                <w:color w:val="000000"/>
                <w:sz w:val="20"/>
                <w:szCs w:val="20"/>
              </w:rPr>
            </w:pPr>
            <w:r w:rsidRPr="00D02DCF">
              <w:rPr>
                <w:color w:val="000000"/>
                <w:sz w:val="20"/>
                <w:szCs w:val="20"/>
              </w:rPr>
              <w:t>Dependencia</w:t>
            </w:r>
          </w:p>
        </w:tc>
        <w:tc>
          <w:tcPr>
            <w:tcW w:w="1044" w:type="dxa"/>
            <w:shd w:val="clear" w:color="auto" w:fill="auto"/>
          </w:tcPr>
          <w:p w14:paraId="000002C7" w14:textId="77777777" w:rsidR="00DA500D" w:rsidRPr="00D02DCF" w:rsidRDefault="0077281E">
            <w:pPr>
              <w:pBdr>
                <w:top w:val="nil"/>
                <w:left w:val="nil"/>
                <w:bottom w:val="nil"/>
                <w:right w:val="nil"/>
                <w:between w:val="nil"/>
              </w:pBdr>
              <w:spacing w:line="276" w:lineRule="auto"/>
              <w:jc w:val="both"/>
              <w:rPr>
                <w:color w:val="000000"/>
                <w:sz w:val="20"/>
                <w:szCs w:val="20"/>
              </w:rPr>
            </w:pPr>
            <w:r w:rsidRPr="00D02DCF">
              <w:rPr>
                <w:color w:val="000000"/>
                <w:sz w:val="20"/>
                <w:szCs w:val="20"/>
              </w:rPr>
              <w:t>Fecha</w:t>
            </w:r>
          </w:p>
        </w:tc>
        <w:tc>
          <w:tcPr>
            <w:tcW w:w="1977" w:type="dxa"/>
            <w:shd w:val="clear" w:color="auto" w:fill="auto"/>
          </w:tcPr>
          <w:p w14:paraId="000002C8" w14:textId="77777777" w:rsidR="00DA500D" w:rsidRPr="00D02DCF" w:rsidRDefault="0077281E">
            <w:pPr>
              <w:pBdr>
                <w:top w:val="nil"/>
                <w:left w:val="nil"/>
                <w:bottom w:val="nil"/>
                <w:right w:val="nil"/>
                <w:between w:val="nil"/>
              </w:pBdr>
              <w:spacing w:line="276" w:lineRule="auto"/>
              <w:jc w:val="both"/>
              <w:rPr>
                <w:color w:val="000000"/>
                <w:sz w:val="20"/>
                <w:szCs w:val="20"/>
              </w:rPr>
            </w:pPr>
            <w:r w:rsidRPr="00D02DCF">
              <w:rPr>
                <w:color w:val="000000"/>
                <w:sz w:val="20"/>
                <w:szCs w:val="20"/>
              </w:rPr>
              <w:t>Razón del Cambio</w:t>
            </w:r>
          </w:p>
        </w:tc>
      </w:tr>
      <w:tr w:rsidR="00DA500D" w:rsidRPr="00D02DCF" w14:paraId="41AA0555" w14:textId="77777777" w:rsidTr="00294B67">
        <w:tc>
          <w:tcPr>
            <w:tcW w:w="1264" w:type="dxa"/>
            <w:shd w:val="clear" w:color="auto" w:fill="auto"/>
          </w:tcPr>
          <w:p w14:paraId="000002C9" w14:textId="77777777" w:rsidR="00DA500D" w:rsidRPr="00D02DCF" w:rsidRDefault="0077281E">
            <w:pPr>
              <w:pBdr>
                <w:top w:val="nil"/>
                <w:left w:val="nil"/>
                <w:bottom w:val="nil"/>
                <w:right w:val="nil"/>
                <w:between w:val="nil"/>
              </w:pBdr>
              <w:spacing w:line="276" w:lineRule="auto"/>
              <w:jc w:val="both"/>
              <w:rPr>
                <w:color w:val="000000"/>
                <w:sz w:val="20"/>
                <w:szCs w:val="20"/>
              </w:rPr>
            </w:pPr>
            <w:r w:rsidRPr="00D02DCF">
              <w:rPr>
                <w:color w:val="000000"/>
                <w:sz w:val="20"/>
                <w:szCs w:val="20"/>
              </w:rPr>
              <w:t>Autor (es)</w:t>
            </w:r>
          </w:p>
        </w:tc>
        <w:tc>
          <w:tcPr>
            <w:tcW w:w="2138" w:type="dxa"/>
            <w:shd w:val="clear" w:color="auto" w:fill="auto"/>
          </w:tcPr>
          <w:p w14:paraId="000002CA" w14:textId="77777777" w:rsidR="00DA500D" w:rsidRPr="00D02DCF" w:rsidRDefault="00DA500D">
            <w:pPr>
              <w:pBdr>
                <w:top w:val="nil"/>
                <w:left w:val="nil"/>
                <w:bottom w:val="nil"/>
                <w:right w:val="nil"/>
                <w:between w:val="nil"/>
              </w:pBdr>
              <w:spacing w:line="276" w:lineRule="auto"/>
              <w:jc w:val="both"/>
              <w:rPr>
                <w:color w:val="000000"/>
                <w:sz w:val="20"/>
                <w:szCs w:val="20"/>
              </w:rPr>
            </w:pPr>
          </w:p>
        </w:tc>
        <w:tc>
          <w:tcPr>
            <w:tcW w:w="1701" w:type="dxa"/>
            <w:shd w:val="clear" w:color="auto" w:fill="auto"/>
          </w:tcPr>
          <w:p w14:paraId="000002CB" w14:textId="77777777" w:rsidR="00DA500D" w:rsidRPr="00D02DCF" w:rsidRDefault="00DA500D">
            <w:pPr>
              <w:pBdr>
                <w:top w:val="nil"/>
                <w:left w:val="nil"/>
                <w:bottom w:val="nil"/>
                <w:right w:val="nil"/>
                <w:between w:val="nil"/>
              </w:pBdr>
              <w:spacing w:line="276" w:lineRule="auto"/>
              <w:jc w:val="both"/>
              <w:rPr>
                <w:color w:val="000000"/>
                <w:sz w:val="20"/>
                <w:szCs w:val="20"/>
              </w:rPr>
            </w:pPr>
          </w:p>
        </w:tc>
        <w:tc>
          <w:tcPr>
            <w:tcW w:w="1843" w:type="dxa"/>
            <w:shd w:val="clear" w:color="auto" w:fill="auto"/>
          </w:tcPr>
          <w:p w14:paraId="000002CC" w14:textId="77777777" w:rsidR="00DA500D" w:rsidRPr="00D02DCF" w:rsidRDefault="00DA500D">
            <w:pPr>
              <w:pBdr>
                <w:top w:val="nil"/>
                <w:left w:val="nil"/>
                <w:bottom w:val="nil"/>
                <w:right w:val="nil"/>
                <w:between w:val="nil"/>
              </w:pBdr>
              <w:spacing w:line="276" w:lineRule="auto"/>
              <w:jc w:val="both"/>
              <w:rPr>
                <w:color w:val="000000"/>
                <w:sz w:val="20"/>
                <w:szCs w:val="20"/>
              </w:rPr>
            </w:pPr>
          </w:p>
        </w:tc>
        <w:tc>
          <w:tcPr>
            <w:tcW w:w="1044" w:type="dxa"/>
            <w:shd w:val="clear" w:color="auto" w:fill="auto"/>
          </w:tcPr>
          <w:p w14:paraId="000002CD" w14:textId="77777777" w:rsidR="00DA500D" w:rsidRPr="00D02DCF" w:rsidRDefault="00DA500D">
            <w:pPr>
              <w:pBdr>
                <w:top w:val="nil"/>
                <w:left w:val="nil"/>
                <w:bottom w:val="nil"/>
                <w:right w:val="nil"/>
                <w:between w:val="nil"/>
              </w:pBdr>
              <w:spacing w:line="276" w:lineRule="auto"/>
              <w:jc w:val="both"/>
              <w:rPr>
                <w:color w:val="000000"/>
                <w:sz w:val="20"/>
                <w:szCs w:val="20"/>
              </w:rPr>
            </w:pPr>
          </w:p>
        </w:tc>
        <w:tc>
          <w:tcPr>
            <w:tcW w:w="1977" w:type="dxa"/>
            <w:shd w:val="clear" w:color="auto" w:fill="auto"/>
          </w:tcPr>
          <w:p w14:paraId="000002CE" w14:textId="77777777" w:rsidR="00DA500D" w:rsidRPr="00D02DCF" w:rsidRDefault="00DA500D">
            <w:pPr>
              <w:pBdr>
                <w:top w:val="nil"/>
                <w:left w:val="nil"/>
                <w:bottom w:val="nil"/>
                <w:right w:val="nil"/>
                <w:between w:val="nil"/>
              </w:pBdr>
              <w:spacing w:line="276" w:lineRule="auto"/>
              <w:jc w:val="both"/>
              <w:rPr>
                <w:color w:val="000000"/>
                <w:sz w:val="20"/>
                <w:szCs w:val="20"/>
              </w:rPr>
            </w:pPr>
          </w:p>
        </w:tc>
      </w:tr>
    </w:tbl>
    <w:p w14:paraId="000002CF" w14:textId="77777777" w:rsidR="00DA500D" w:rsidRPr="00D02DCF" w:rsidRDefault="00DA500D">
      <w:pPr>
        <w:pBdr>
          <w:top w:val="nil"/>
          <w:left w:val="nil"/>
          <w:bottom w:val="nil"/>
          <w:right w:val="nil"/>
          <w:between w:val="nil"/>
        </w:pBdr>
        <w:rPr>
          <w:color w:val="000000"/>
          <w:sz w:val="20"/>
          <w:szCs w:val="20"/>
        </w:rPr>
      </w:pPr>
    </w:p>
    <w:p w14:paraId="000002D0" w14:textId="77777777" w:rsidR="00DA500D" w:rsidRPr="00D02DCF" w:rsidRDefault="00DA500D">
      <w:pPr>
        <w:pBdr>
          <w:top w:val="nil"/>
          <w:left w:val="nil"/>
          <w:bottom w:val="nil"/>
          <w:right w:val="nil"/>
          <w:between w:val="nil"/>
        </w:pBdr>
        <w:rPr>
          <w:color w:val="000000"/>
          <w:sz w:val="20"/>
          <w:szCs w:val="20"/>
        </w:rPr>
      </w:pPr>
    </w:p>
    <w:sectPr w:rsidR="00DA500D" w:rsidRPr="00D02DCF">
      <w:headerReference w:type="default" r:id="rId74"/>
      <w:footerReference w:type="default" r:id="rId75"/>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hp" w:date="2021-08-30T16:50:00Z" w:initials="">
    <w:p w14:paraId="1AC6B543" w14:textId="77777777" w:rsidR="0032473F" w:rsidRDefault="0032473F">
      <w:pPr>
        <w:widowControl w:val="0"/>
        <w:pBdr>
          <w:top w:val="nil"/>
          <w:left w:val="nil"/>
          <w:bottom w:val="nil"/>
          <w:right w:val="nil"/>
          <w:between w:val="nil"/>
        </w:pBdr>
        <w:spacing w:line="240" w:lineRule="auto"/>
        <w:rPr>
          <w:color w:val="000000"/>
        </w:rPr>
      </w:pPr>
    </w:p>
    <w:p w14:paraId="0000030E" w14:textId="5AB3D2EA" w:rsidR="0032473F" w:rsidRDefault="0032473F">
      <w:pPr>
        <w:widowControl w:val="0"/>
        <w:pBdr>
          <w:top w:val="nil"/>
          <w:left w:val="nil"/>
          <w:bottom w:val="nil"/>
          <w:right w:val="nil"/>
          <w:between w:val="nil"/>
        </w:pBdr>
        <w:spacing w:line="240" w:lineRule="auto"/>
        <w:rPr>
          <w:color w:val="000000"/>
        </w:rPr>
      </w:pPr>
      <w:r>
        <w:rPr>
          <w:color w:val="000000"/>
        </w:rPr>
        <w:t>Vídeo.</w:t>
      </w:r>
    </w:p>
    <w:p w14:paraId="0000030F" w14:textId="77777777" w:rsidR="0032473F" w:rsidRDefault="0032473F">
      <w:pPr>
        <w:widowControl w:val="0"/>
        <w:pBdr>
          <w:top w:val="nil"/>
          <w:left w:val="nil"/>
          <w:bottom w:val="nil"/>
          <w:right w:val="nil"/>
          <w:between w:val="nil"/>
        </w:pBdr>
        <w:spacing w:line="240" w:lineRule="auto"/>
        <w:rPr>
          <w:color w:val="000000"/>
        </w:rPr>
      </w:pPr>
    </w:p>
    <w:p w14:paraId="00000310" w14:textId="77777777" w:rsidR="0032473F" w:rsidRDefault="0032473F">
      <w:pPr>
        <w:widowControl w:val="0"/>
        <w:pBdr>
          <w:top w:val="nil"/>
          <w:left w:val="nil"/>
          <w:bottom w:val="nil"/>
          <w:right w:val="nil"/>
          <w:between w:val="nil"/>
        </w:pBdr>
        <w:spacing w:line="240" w:lineRule="auto"/>
        <w:rPr>
          <w:color w:val="000000"/>
        </w:rPr>
      </w:pPr>
      <w:r>
        <w:rPr>
          <w:color w:val="000000"/>
        </w:rPr>
        <w:t>La información de la introducción se encuentra en el ppt:</w:t>
      </w:r>
    </w:p>
    <w:p w14:paraId="00000311" w14:textId="77777777" w:rsidR="0032473F" w:rsidRDefault="0032473F">
      <w:pPr>
        <w:widowControl w:val="0"/>
        <w:pBdr>
          <w:top w:val="nil"/>
          <w:left w:val="nil"/>
          <w:bottom w:val="nil"/>
          <w:right w:val="nil"/>
          <w:between w:val="nil"/>
        </w:pBdr>
        <w:spacing w:line="240" w:lineRule="auto"/>
        <w:rPr>
          <w:color w:val="000000"/>
        </w:rPr>
      </w:pPr>
    </w:p>
    <w:p w14:paraId="00000312" w14:textId="424B7AD2" w:rsidR="0032473F" w:rsidRDefault="0032473F">
      <w:pPr>
        <w:widowControl w:val="0"/>
        <w:pBdr>
          <w:top w:val="nil"/>
          <w:left w:val="nil"/>
          <w:bottom w:val="nil"/>
          <w:right w:val="nil"/>
          <w:between w:val="nil"/>
        </w:pBdr>
        <w:spacing w:line="240" w:lineRule="auto"/>
        <w:rPr>
          <w:color w:val="000000"/>
        </w:rPr>
      </w:pPr>
      <w:r>
        <w:rPr>
          <w:color w:val="000000"/>
        </w:rPr>
        <w:t>DI_CF2_0_Introduccion</w:t>
      </w:r>
    </w:p>
  </w:comment>
  <w:comment w:id="7" w:author="hp" w:date="2021-08-30T17:36:00Z" w:initials="">
    <w:p w14:paraId="00000336" w14:textId="77777777" w:rsidR="0032473F" w:rsidRDefault="0032473F">
      <w:pPr>
        <w:widowControl w:val="0"/>
        <w:pBdr>
          <w:top w:val="nil"/>
          <w:left w:val="nil"/>
          <w:bottom w:val="nil"/>
          <w:right w:val="nil"/>
          <w:between w:val="nil"/>
        </w:pBdr>
        <w:spacing w:line="240" w:lineRule="auto"/>
        <w:rPr>
          <w:color w:val="000000"/>
        </w:rPr>
      </w:pPr>
      <w:r>
        <w:rPr>
          <w:color w:val="000000"/>
        </w:rPr>
        <w:t>Aplicar recurso: Cajón texto color F.</w:t>
      </w:r>
    </w:p>
  </w:comment>
  <w:comment w:id="8" w:author="hp" w:date="2021-08-30T15:27:00Z" w:initials="">
    <w:p w14:paraId="000002EE" w14:textId="77777777" w:rsidR="0032473F" w:rsidRDefault="0032473F">
      <w:pPr>
        <w:widowControl w:val="0"/>
        <w:pBdr>
          <w:top w:val="nil"/>
          <w:left w:val="nil"/>
          <w:bottom w:val="nil"/>
          <w:right w:val="nil"/>
          <w:between w:val="nil"/>
        </w:pBdr>
        <w:spacing w:line="240" w:lineRule="auto"/>
        <w:rPr>
          <w:color w:val="000000"/>
        </w:rPr>
      </w:pPr>
      <w:r>
        <w:rPr>
          <w:color w:val="000000"/>
        </w:rPr>
        <w:t>Aplicar recurso: Pestañas C.</w:t>
      </w:r>
    </w:p>
    <w:p w14:paraId="000002EF" w14:textId="77777777" w:rsidR="0032473F" w:rsidRDefault="0032473F">
      <w:pPr>
        <w:widowControl w:val="0"/>
        <w:pBdr>
          <w:top w:val="nil"/>
          <w:left w:val="nil"/>
          <w:bottom w:val="nil"/>
          <w:right w:val="nil"/>
          <w:between w:val="nil"/>
        </w:pBdr>
        <w:spacing w:line="240" w:lineRule="auto"/>
        <w:rPr>
          <w:color w:val="000000"/>
        </w:rPr>
      </w:pPr>
    </w:p>
    <w:p w14:paraId="000002F0" w14:textId="77777777" w:rsidR="0032473F" w:rsidRDefault="0032473F">
      <w:pPr>
        <w:widowControl w:val="0"/>
        <w:pBdr>
          <w:top w:val="nil"/>
          <w:left w:val="nil"/>
          <w:bottom w:val="nil"/>
          <w:right w:val="nil"/>
          <w:between w:val="nil"/>
        </w:pBdr>
        <w:spacing w:line="240" w:lineRule="auto"/>
        <w:rPr>
          <w:color w:val="000000"/>
        </w:rPr>
      </w:pPr>
      <w:r>
        <w:rPr>
          <w:color w:val="000000"/>
        </w:rPr>
        <w:t xml:space="preserve">El contenido de este recurso se encuentra en el ppt: </w:t>
      </w:r>
    </w:p>
    <w:p w14:paraId="000002F1" w14:textId="77777777" w:rsidR="0032473F" w:rsidRDefault="0032473F">
      <w:pPr>
        <w:widowControl w:val="0"/>
        <w:pBdr>
          <w:top w:val="nil"/>
          <w:left w:val="nil"/>
          <w:bottom w:val="nil"/>
          <w:right w:val="nil"/>
          <w:between w:val="nil"/>
        </w:pBdr>
        <w:spacing w:line="240" w:lineRule="auto"/>
        <w:rPr>
          <w:color w:val="000000"/>
        </w:rPr>
      </w:pPr>
    </w:p>
    <w:p w14:paraId="000002F2" w14:textId="77777777" w:rsidR="0032473F" w:rsidRDefault="0032473F">
      <w:pPr>
        <w:widowControl w:val="0"/>
        <w:pBdr>
          <w:top w:val="nil"/>
          <w:left w:val="nil"/>
          <w:bottom w:val="nil"/>
          <w:right w:val="nil"/>
          <w:between w:val="nil"/>
        </w:pBdr>
        <w:spacing w:line="240" w:lineRule="auto"/>
        <w:rPr>
          <w:color w:val="000000"/>
        </w:rPr>
      </w:pPr>
      <w:r>
        <w:rPr>
          <w:color w:val="000000"/>
        </w:rPr>
        <w:t>DI_CF2_1-1_Conceptos</w:t>
      </w:r>
    </w:p>
  </w:comment>
  <w:comment w:id="9" w:author="hp" w:date="2021-08-30T19:17:00Z" w:initials="">
    <w:p w14:paraId="00000330" w14:textId="77777777" w:rsidR="0032473F" w:rsidRDefault="0032473F">
      <w:pPr>
        <w:widowControl w:val="0"/>
        <w:pBdr>
          <w:top w:val="nil"/>
          <w:left w:val="nil"/>
          <w:bottom w:val="nil"/>
          <w:right w:val="nil"/>
          <w:between w:val="nil"/>
        </w:pBdr>
        <w:spacing w:line="240" w:lineRule="auto"/>
        <w:rPr>
          <w:color w:val="000000"/>
        </w:rPr>
      </w:pPr>
      <w:r>
        <w:rPr>
          <w:color w:val="000000"/>
        </w:rPr>
        <w:t>Vídeo:</w:t>
      </w:r>
    </w:p>
    <w:p w14:paraId="00000331" w14:textId="77777777" w:rsidR="0032473F" w:rsidRDefault="0032473F">
      <w:pPr>
        <w:widowControl w:val="0"/>
        <w:pBdr>
          <w:top w:val="nil"/>
          <w:left w:val="nil"/>
          <w:bottom w:val="nil"/>
          <w:right w:val="nil"/>
          <w:between w:val="nil"/>
        </w:pBdr>
        <w:spacing w:line="240" w:lineRule="auto"/>
        <w:rPr>
          <w:color w:val="000000"/>
        </w:rPr>
      </w:pPr>
    </w:p>
    <w:p w14:paraId="00000332" w14:textId="77777777" w:rsidR="0032473F" w:rsidRDefault="0032473F">
      <w:pPr>
        <w:widowControl w:val="0"/>
        <w:pBdr>
          <w:top w:val="nil"/>
          <w:left w:val="nil"/>
          <w:bottom w:val="nil"/>
          <w:right w:val="nil"/>
          <w:between w:val="nil"/>
        </w:pBdr>
        <w:spacing w:line="240" w:lineRule="auto"/>
        <w:rPr>
          <w:color w:val="000000"/>
        </w:rPr>
      </w:pPr>
      <w:r>
        <w:rPr>
          <w:color w:val="000000"/>
        </w:rPr>
        <w:t xml:space="preserve">El contenido de este punto se encuentra en el ppt: </w:t>
      </w:r>
    </w:p>
    <w:p w14:paraId="00000333" w14:textId="77777777" w:rsidR="0032473F" w:rsidRDefault="0032473F">
      <w:pPr>
        <w:widowControl w:val="0"/>
        <w:pBdr>
          <w:top w:val="nil"/>
          <w:left w:val="nil"/>
          <w:bottom w:val="nil"/>
          <w:right w:val="nil"/>
          <w:between w:val="nil"/>
        </w:pBdr>
        <w:spacing w:line="240" w:lineRule="auto"/>
        <w:rPr>
          <w:color w:val="000000"/>
        </w:rPr>
      </w:pPr>
    </w:p>
    <w:p w14:paraId="00000334" w14:textId="77777777" w:rsidR="0032473F" w:rsidRDefault="0032473F">
      <w:pPr>
        <w:widowControl w:val="0"/>
        <w:pBdr>
          <w:top w:val="nil"/>
          <w:left w:val="nil"/>
          <w:bottom w:val="nil"/>
          <w:right w:val="nil"/>
          <w:between w:val="nil"/>
        </w:pBdr>
        <w:spacing w:line="240" w:lineRule="auto"/>
        <w:rPr>
          <w:color w:val="000000"/>
        </w:rPr>
      </w:pPr>
      <w:r>
        <w:rPr>
          <w:color w:val="000000"/>
        </w:rPr>
        <w:t>DI_CF2_1-1_TecnicasRecoleccionMasUsuales</w:t>
      </w:r>
    </w:p>
  </w:comment>
  <w:comment w:id="10" w:author="hp" w:date="2021-08-30T16:29:00Z" w:initials="">
    <w:p w14:paraId="00000307" w14:textId="77777777" w:rsidR="0032473F" w:rsidRDefault="0032473F">
      <w:pPr>
        <w:widowControl w:val="0"/>
        <w:pBdr>
          <w:top w:val="nil"/>
          <w:left w:val="nil"/>
          <w:bottom w:val="nil"/>
          <w:right w:val="nil"/>
          <w:between w:val="nil"/>
        </w:pBdr>
        <w:spacing w:line="240" w:lineRule="auto"/>
        <w:rPr>
          <w:color w:val="000000"/>
        </w:rPr>
      </w:pPr>
      <w:r>
        <w:rPr>
          <w:color w:val="000000"/>
        </w:rPr>
        <w:t>Aplicar recurso: Cajón texto color, G.</w:t>
      </w:r>
    </w:p>
  </w:comment>
  <w:comment w:id="11" w:author="hp" w:date="2021-08-30T16:17:00Z" w:initials="">
    <w:p w14:paraId="000002FD" w14:textId="77777777" w:rsidR="0032473F" w:rsidRDefault="0032473F">
      <w:pPr>
        <w:widowControl w:val="0"/>
        <w:pBdr>
          <w:top w:val="nil"/>
          <w:left w:val="nil"/>
          <w:bottom w:val="nil"/>
          <w:right w:val="nil"/>
          <w:between w:val="nil"/>
        </w:pBdr>
        <w:spacing w:line="240" w:lineRule="auto"/>
        <w:rPr>
          <w:color w:val="000000"/>
        </w:rPr>
      </w:pPr>
      <w:r>
        <w:rPr>
          <w:color w:val="000000"/>
        </w:rPr>
        <w:t>Aplicar recurso: Slider B.</w:t>
      </w:r>
    </w:p>
    <w:p w14:paraId="000002FE" w14:textId="77777777" w:rsidR="0032473F" w:rsidRDefault="0032473F">
      <w:pPr>
        <w:widowControl w:val="0"/>
        <w:pBdr>
          <w:top w:val="nil"/>
          <w:left w:val="nil"/>
          <w:bottom w:val="nil"/>
          <w:right w:val="nil"/>
          <w:between w:val="nil"/>
        </w:pBdr>
        <w:spacing w:line="240" w:lineRule="auto"/>
        <w:rPr>
          <w:color w:val="000000"/>
        </w:rPr>
      </w:pPr>
    </w:p>
    <w:p w14:paraId="000002FF" w14:textId="77777777" w:rsidR="0032473F" w:rsidRDefault="0032473F">
      <w:pPr>
        <w:widowControl w:val="0"/>
        <w:pBdr>
          <w:top w:val="nil"/>
          <w:left w:val="nil"/>
          <w:bottom w:val="nil"/>
          <w:right w:val="nil"/>
          <w:between w:val="nil"/>
        </w:pBdr>
        <w:spacing w:line="240" w:lineRule="auto"/>
        <w:rPr>
          <w:color w:val="000000"/>
        </w:rPr>
      </w:pPr>
      <w:r>
        <w:rPr>
          <w:color w:val="000000"/>
        </w:rPr>
        <w:t xml:space="preserve">El contenido de este recurso se encuentra en el ppt: </w:t>
      </w:r>
    </w:p>
    <w:p w14:paraId="00000300" w14:textId="77777777" w:rsidR="0032473F" w:rsidRDefault="0032473F">
      <w:pPr>
        <w:widowControl w:val="0"/>
        <w:pBdr>
          <w:top w:val="nil"/>
          <w:left w:val="nil"/>
          <w:bottom w:val="nil"/>
          <w:right w:val="nil"/>
          <w:between w:val="nil"/>
        </w:pBdr>
        <w:spacing w:line="240" w:lineRule="auto"/>
        <w:rPr>
          <w:color w:val="000000"/>
        </w:rPr>
      </w:pPr>
    </w:p>
    <w:p w14:paraId="00000301" w14:textId="3E1DCE6A" w:rsidR="0032473F" w:rsidRDefault="0032473F">
      <w:pPr>
        <w:widowControl w:val="0"/>
        <w:pBdr>
          <w:top w:val="nil"/>
          <w:left w:val="nil"/>
          <w:bottom w:val="nil"/>
          <w:right w:val="nil"/>
          <w:between w:val="nil"/>
        </w:pBdr>
        <w:spacing w:line="240" w:lineRule="auto"/>
        <w:rPr>
          <w:color w:val="000000"/>
        </w:rPr>
      </w:pPr>
      <w:r>
        <w:rPr>
          <w:color w:val="000000"/>
        </w:rPr>
        <w:t>DI_CF2_1-2_CaracgeristicasTecnicasRecoleccion</w:t>
      </w:r>
    </w:p>
  </w:comment>
  <w:comment w:id="12" w:author="hp" w:date="2021-08-31T09:14:00Z" w:initials="">
    <w:p w14:paraId="000002EA" w14:textId="77777777" w:rsidR="0032473F" w:rsidRDefault="0032473F">
      <w:pPr>
        <w:widowControl w:val="0"/>
        <w:pBdr>
          <w:top w:val="nil"/>
          <w:left w:val="nil"/>
          <w:bottom w:val="nil"/>
          <w:right w:val="nil"/>
          <w:between w:val="nil"/>
        </w:pBdr>
        <w:spacing w:line="240" w:lineRule="auto"/>
        <w:rPr>
          <w:color w:val="000000"/>
        </w:rPr>
      </w:pPr>
      <w:r>
        <w:rPr>
          <w:color w:val="000000"/>
        </w:rPr>
        <w:t>Se sugiere a producción que esta gráfica, de ser posible, aparezca directamente en pantalla, con algún tipo de animación (tipo gif), con el fin de llamar la atención sobre ella. PERO LA MISMA NO DESPLIEGA INFORMACIÓN ADICIONAL A LA QUE CONTIENE.</w:t>
      </w:r>
    </w:p>
    <w:p w14:paraId="000002EB" w14:textId="77777777" w:rsidR="0032473F" w:rsidRDefault="0032473F">
      <w:pPr>
        <w:widowControl w:val="0"/>
        <w:pBdr>
          <w:top w:val="nil"/>
          <w:left w:val="nil"/>
          <w:bottom w:val="nil"/>
          <w:right w:val="nil"/>
          <w:between w:val="nil"/>
        </w:pBdr>
        <w:spacing w:line="240" w:lineRule="auto"/>
        <w:rPr>
          <w:color w:val="000000"/>
        </w:rPr>
      </w:pPr>
      <w:r>
        <w:rPr>
          <w:color w:val="000000"/>
        </w:rPr>
        <w:t>Movimientos circulares, por ejemplo, y los textos vibrantes.</w:t>
      </w:r>
    </w:p>
    <w:p w14:paraId="000002EC" w14:textId="417CA74D" w:rsidR="0032473F" w:rsidRDefault="0032473F">
      <w:pPr>
        <w:widowControl w:val="0"/>
        <w:pBdr>
          <w:top w:val="nil"/>
          <w:left w:val="nil"/>
          <w:bottom w:val="nil"/>
          <w:right w:val="nil"/>
          <w:between w:val="nil"/>
        </w:pBdr>
        <w:spacing w:line="240" w:lineRule="auto"/>
        <w:rPr>
          <w:color w:val="000000"/>
        </w:rPr>
      </w:pPr>
      <w:r>
        <w:rPr>
          <w:color w:val="000000"/>
        </w:rPr>
        <w:t>(EL APRENDIZ NO INTERACTÚA CON ELLA).</w:t>
      </w:r>
    </w:p>
    <w:p w14:paraId="662B13AE" w14:textId="1D9EEAD5" w:rsidR="0032473F" w:rsidRDefault="0032473F">
      <w:pPr>
        <w:widowControl w:val="0"/>
        <w:pBdr>
          <w:top w:val="nil"/>
          <w:left w:val="nil"/>
          <w:bottom w:val="nil"/>
          <w:right w:val="nil"/>
          <w:between w:val="nil"/>
        </w:pBdr>
        <w:spacing w:line="240" w:lineRule="auto"/>
        <w:rPr>
          <w:color w:val="000000"/>
        </w:rPr>
      </w:pPr>
    </w:p>
    <w:p w14:paraId="74A3A114" w14:textId="60CB84C4" w:rsidR="0032473F" w:rsidRDefault="0032473F">
      <w:pPr>
        <w:widowControl w:val="0"/>
        <w:pBdr>
          <w:top w:val="nil"/>
          <w:left w:val="nil"/>
          <w:bottom w:val="nil"/>
          <w:right w:val="nil"/>
          <w:between w:val="nil"/>
        </w:pBdr>
        <w:spacing w:line="240" w:lineRule="auto"/>
        <w:rPr>
          <w:color w:val="000000"/>
        </w:rPr>
      </w:pPr>
      <w:r>
        <w:rPr>
          <w:color w:val="000000"/>
        </w:rPr>
        <w:t>Textos de la Gráfica:</w:t>
      </w:r>
    </w:p>
    <w:p w14:paraId="7AB14637" w14:textId="7DDFA536" w:rsidR="0032473F" w:rsidRDefault="0032473F">
      <w:pPr>
        <w:widowControl w:val="0"/>
        <w:pBdr>
          <w:top w:val="nil"/>
          <w:left w:val="nil"/>
          <w:bottom w:val="nil"/>
          <w:right w:val="nil"/>
          <w:between w:val="nil"/>
        </w:pBdr>
        <w:spacing w:line="240" w:lineRule="auto"/>
        <w:rPr>
          <w:color w:val="000000"/>
        </w:rPr>
      </w:pPr>
    </w:p>
    <w:p w14:paraId="77EA4ADA" w14:textId="26B482B2" w:rsidR="0032473F" w:rsidRPr="000D6FB9" w:rsidRDefault="0032473F">
      <w:pPr>
        <w:widowControl w:val="0"/>
        <w:pBdr>
          <w:top w:val="nil"/>
          <w:left w:val="nil"/>
          <w:bottom w:val="nil"/>
          <w:right w:val="nil"/>
          <w:between w:val="nil"/>
        </w:pBdr>
        <w:spacing w:line="240" w:lineRule="auto"/>
        <w:rPr>
          <w:b/>
          <w:color w:val="000000"/>
        </w:rPr>
      </w:pPr>
      <w:r w:rsidRPr="000D6FB9">
        <w:rPr>
          <w:b/>
          <w:color w:val="000000"/>
        </w:rPr>
        <w:t>Sistemas de Información</w:t>
      </w:r>
    </w:p>
    <w:p w14:paraId="07D204ED" w14:textId="5F41BC86" w:rsidR="0032473F" w:rsidRDefault="0032473F">
      <w:pPr>
        <w:widowControl w:val="0"/>
        <w:pBdr>
          <w:top w:val="nil"/>
          <w:left w:val="nil"/>
          <w:bottom w:val="nil"/>
          <w:right w:val="nil"/>
          <w:between w:val="nil"/>
        </w:pBdr>
        <w:spacing w:line="240" w:lineRule="auto"/>
        <w:rPr>
          <w:color w:val="000000"/>
        </w:rPr>
      </w:pPr>
      <w:r>
        <w:rPr>
          <w:color w:val="000000"/>
        </w:rPr>
        <w:t>Pueden tener vulnerabilidades aprovechables por amenazas y están expuestos a riesgos de ciberseguridad.</w:t>
      </w:r>
    </w:p>
    <w:p w14:paraId="3721C3CF" w14:textId="7606A3CD" w:rsidR="0032473F" w:rsidRDefault="0032473F">
      <w:pPr>
        <w:widowControl w:val="0"/>
        <w:pBdr>
          <w:top w:val="nil"/>
          <w:left w:val="nil"/>
          <w:bottom w:val="nil"/>
          <w:right w:val="nil"/>
          <w:between w:val="nil"/>
        </w:pBdr>
        <w:spacing w:line="240" w:lineRule="auto"/>
        <w:rPr>
          <w:color w:val="000000"/>
        </w:rPr>
      </w:pPr>
    </w:p>
    <w:p w14:paraId="77C6F810" w14:textId="3CC80685" w:rsidR="0032473F" w:rsidRPr="000D6FB9" w:rsidRDefault="0032473F">
      <w:pPr>
        <w:widowControl w:val="0"/>
        <w:pBdr>
          <w:top w:val="nil"/>
          <w:left w:val="nil"/>
          <w:bottom w:val="nil"/>
          <w:right w:val="nil"/>
          <w:between w:val="nil"/>
        </w:pBdr>
        <w:spacing w:line="240" w:lineRule="auto"/>
        <w:rPr>
          <w:b/>
          <w:color w:val="000000"/>
        </w:rPr>
      </w:pPr>
      <w:r w:rsidRPr="000D6FB9">
        <w:rPr>
          <w:b/>
          <w:color w:val="000000"/>
        </w:rPr>
        <w:t>Vulnerabilidades</w:t>
      </w:r>
    </w:p>
    <w:p w14:paraId="60AEF4BB" w14:textId="65FEA50B" w:rsidR="0032473F" w:rsidRDefault="0032473F">
      <w:pPr>
        <w:widowControl w:val="0"/>
        <w:pBdr>
          <w:top w:val="nil"/>
          <w:left w:val="nil"/>
          <w:bottom w:val="nil"/>
          <w:right w:val="nil"/>
          <w:between w:val="nil"/>
        </w:pBdr>
        <w:spacing w:line="240" w:lineRule="auto"/>
        <w:rPr>
          <w:color w:val="000000"/>
        </w:rPr>
      </w:pPr>
      <w:r>
        <w:rPr>
          <w:color w:val="000000"/>
        </w:rPr>
        <w:t>Las amenazas aprovechan las vulnerabilidades presentes en los sistemas de información.</w:t>
      </w:r>
    </w:p>
    <w:p w14:paraId="750E7E52" w14:textId="4810FC23" w:rsidR="0032473F" w:rsidRDefault="0032473F">
      <w:pPr>
        <w:widowControl w:val="0"/>
        <w:pBdr>
          <w:top w:val="nil"/>
          <w:left w:val="nil"/>
          <w:bottom w:val="nil"/>
          <w:right w:val="nil"/>
          <w:between w:val="nil"/>
        </w:pBdr>
        <w:spacing w:line="240" w:lineRule="auto"/>
        <w:rPr>
          <w:color w:val="000000"/>
        </w:rPr>
      </w:pPr>
    </w:p>
    <w:p w14:paraId="4EA5975E" w14:textId="507AB41A" w:rsidR="0032473F" w:rsidRPr="000D6FB9" w:rsidRDefault="0032473F">
      <w:pPr>
        <w:widowControl w:val="0"/>
        <w:pBdr>
          <w:top w:val="nil"/>
          <w:left w:val="nil"/>
          <w:bottom w:val="nil"/>
          <w:right w:val="nil"/>
          <w:between w:val="nil"/>
        </w:pBdr>
        <w:spacing w:line="240" w:lineRule="auto"/>
        <w:rPr>
          <w:b/>
          <w:color w:val="000000"/>
        </w:rPr>
      </w:pPr>
      <w:r w:rsidRPr="000D6FB9">
        <w:rPr>
          <w:b/>
          <w:color w:val="000000"/>
        </w:rPr>
        <w:t>Amenazas</w:t>
      </w:r>
    </w:p>
    <w:p w14:paraId="0E5C1C18" w14:textId="25AEED9E" w:rsidR="0032473F" w:rsidRDefault="0032473F">
      <w:pPr>
        <w:widowControl w:val="0"/>
        <w:pBdr>
          <w:top w:val="nil"/>
          <w:left w:val="nil"/>
          <w:bottom w:val="nil"/>
          <w:right w:val="nil"/>
          <w:between w:val="nil"/>
        </w:pBdr>
        <w:spacing w:line="240" w:lineRule="auto"/>
        <w:rPr>
          <w:color w:val="000000"/>
        </w:rPr>
      </w:pPr>
      <w:r>
        <w:rPr>
          <w:color w:val="000000"/>
        </w:rPr>
        <w:t>Siempre están presentes y en constante evolución</w:t>
      </w:r>
    </w:p>
    <w:p w14:paraId="2CF998B1" w14:textId="77777777" w:rsidR="0032473F" w:rsidRDefault="0032473F">
      <w:pPr>
        <w:widowControl w:val="0"/>
        <w:pBdr>
          <w:top w:val="nil"/>
          <w:left w:val="nil"/>
          <w:bottom w:val="nil"/>
          <w:right w:val="nil"/>
          <w:between w:val="nil"/>
        </w:pBdr>
        <w:spacing w:line="240" w:lineRule="auto"/>
        <w:rPr>
          <w:color w:val="000000"/>
        </w:rPr>
      </w:pPr>
    </w:p>
  </w:comment>
  <w:comment w:id="13" w:author="hp" w:date="2021-08-31T08:51:00Z" w:initials="">
    <w:p w14:paraId="00000302" w14:textId="2622CB22" w:rsidR="0032473F" w:rsidRDefault="0032473F">
      <w:pPr>
        <w:widowControl w:val="0"/>
        <w:pBdr>
          <w:top w:val="nil"/>
          <w:left w:val="nil"/>
          <w:bottom w:val="nil"/>
          <w:right w:val="nil"/>
          <w:between w:val="nil"/>
        </w:pBdr>
        <w:spacing w:line="240" w:lineRule="auto"/>
        <w:rPr>
          <w:color w:val="000000"/>
        </w:rPr>
      </w:pPr>
    </w:p>
    <w:p w14:paraId="1FD79FF6" w14:textId="49D8B639" w:rsidR="0032473F" w:rsidRDefault="0032473F">
      <w:pPr>
        <w:widowControl w:val="0"/>
        <w:pBdr>
          <w:top w:val="nil"/>
          <w:left w:val="nil"/>
          <w:bottom w:val="nil"/>
          <w:right w:val="nil"/>
          <w:between w:val="nil"/>
        </w:pBdr>
        <w:spacing w:line="240" w:lineRule="auto"/>
        <w:rPr>
          <w:color w:val="000000"/>
        </w:rPr>
      </w:pPr>
      <w:r>
        <w:rPr>
          <w:color w:val="000000"/>
        </w:rPr>
        <w:t>Presentación animada.</w:t>
      </w:r>
    </w:p>
    <w:p w14:paraId="00000303" w14:textId="77777777" w:rsidR="0032473F" w:rsidRDefault="0032473F">
      <w:pPr>
        <w:widowControl w:val="0"/>
        <w:pBdr>
          <w:top w:val="nil"/>
          <w:left w:val="nil"/>
          <w:bottom w:val="nil"/>
          <w:right w:val="nil"/>
          <w:between w:val="nil"/>
        </w:pBdr>
        <w:spacing w:line="240" w:lineRule="auto"/>
        <w:rPr>
          <w:color w:val="000000"/>
        </w:rPr>
      </w:pPr>
    </w:p>
    <w:p w14:paraId="00000304" w14:textId="16B41A6A" w:rsidR="0032473F" w:rsidRDefault="0032473F">
      <w:pPr>
        <w:widowControl w:val="0"/>
        <w:pBdr>
          <w:top w:val="nil"/>
          <w:left w:val="nil"/>
          <w:bottom w:val="nil"/>
          <w:right w:val="nil"/>
          <w:between w:val="nil"/>
        </w:pBdr>
        <w:spacing w:line="240" w:lineRule="auto"/>
        <w:rPr>
          <w:color w:val="000000"/>
        </w:rPr>
      </w:pPr>
      <w:r>
        <w:rPr>
          <w:color w:val="000000"/>
        </w:rPr>
        <w:t xml:space="preserve">El contenido de este recurso se encuentra en el ppt: </w:t>
      </w:r>
    </w:p>
    <w:p w14:paraId="00000305" w14:textId="77777777" w:rsidR="0032473F" w:rsidRDefault="0032473F">
      <w:pPr>
        <w:widowControl w:val="0"/>
        <w:pBdr>
          <w:top w:val="nil"/>
          <w:left w:val="nil"/>
          <w:bottom w:val="nil"/>
          <w:right w:val="nil"/>
          <w:between w:val="nil"/>
        </w:pBdr>
        <w:spacing w:line="240" w:lineRule="auto"/>
        <w:rPr>
          <w:color w:val="000000"/>
        </w:rPr>
      </w:pPr>
    </w:p>
    <w:p w14:paraId="00000306" w14:textId="223AC4D6" w:rsidR="0032473F" w:rsidRDefault="0032473F">
      <w:pPr>
        <w:widowControl w:val="0"/>
        <w:pBdr>
          <w:top w:val="nil"/>
          <w:left w:val="nil"/>
          <w:bottom w:val="nil"/>
          <w:right w:val="nil"/>
          <w:between w:val="nil"/>
        </w:pBdr>
        <w:spacing w:line="240" w:lineRule="auto"/>
        <w:rPr>
          <w:color w:val="000000"/>
        </w:rPr>
      </w:pPr>
      <w:r>
        <w:rPr>
          <w:color w:val="000000"/>
        </w:rPr>
        <w:t>DI_CF2_2_Vulnerabilidades y amenazas</w:t>
      </w:r>
    </w:p>
  </w:comment>
  <w:comment w:id="14" w:author="hp" w:date="2021-08-31T10:09:00Z" w:initials="">
    <w:p w14:paraId="00000344" w14:textId="336C9216" w:rsidR="0032473F" w:rsidRDefault="0032473F">
      <w:pPr>
        <w:widowControl w:val="0"/>
        <w:pBdr>
          <w:top w:val="nil"/>
          <w:left w:val="nil"/>
          <w:bottom w:val="nil"/>
          <w:right w:val="nil"/>
          <w:between w:val="nil"/>
        </w:pBdr>
        <w:spacing w:line="240" w:lineRule="auto"/>
        <w:rPr>
          <w:color w:val="000000"/>
        </w:rPr>
      </w:pPr>
      <w:r>
        <w:rPr>
          <w:color w:val="000000"/>
        </w:rPr>
        <w:t>Aplicar recurso: Acordeón A, tipo B.</w:t>
      </w:r>
    </w:p>
    <w:p w14:paraId="00000345" w14:textId="77777777" w:rsidR="0032473F" w:rsidRDefault="0032473F">
      <w:pPr>
        <w:widowControl w:val="0"/>
        <w:pBdr>
          <w:top w:val="nil"/>
          <w:left w:val="nil"/>
          <w:bottom w:val="nil"/>
          <w:right w:val="nil"/>
          <w:between w:val="nil"/>
        </w:pBdr>
        <w:spacing w:line="240" w:lineRule="auto"/>
        <w:rPr>
          <w:color w:val="000000"/>
        </w:rPr>
      </w:pPr>
    </w:p>
    <w:p w14:paraId="00000346" w14:textId="77777777" w:rsidR="0032473F" w:rsidRDefault="0032473F">
      <w:pPr>
        <w:widowControl w:val="0"/>
        <w:pBdr>
          <w:top w:val="nil"/>
          <w:left w:val="nil"/>
          <w:bottom w:val="nil"/>
          <w:right w:val="nil"/>
          <w:between w:val="nil"/>
        </w:pBdr>
        <w:spacing w:line="240" w:lineRule="auto"/>
        <w:rPr>
          <w:color w:val="000000"/>
        </w:rPr>
      </w:pPr>
    </w:p>
    <w:p w14:paraId="00000347" w14:textId="77777777" w:rsidR="0032473F" w:rsidRDefault="0032473F">
      <w:pPr>
        <w:widowControl w:val="0"/>
        <w:pBdr>
          <w:top w:val="nil"/>
          <w:left w:val="nil"/>
          <w:bottom w:val="nil"/>
          <w:right w:val="nil"/>
          <w:between w:val="nil"/>
        </w:pBdr>
        <w:spacing w:line="240" w:lineRule="auto"/>
        <w:rPr>
          <w:color w:val="000000"/>
        </w:rPr>
      </w:pPr>
      <w:r>
        <w:rPr>
          <w:color w:val="000000"/>
        </w:rPr>
        <w:t>Probabilidad de ocurrencia</w:t>
      </w:r>
    </w:p>
    <w:p w14:paraId="00000348" w14:textId="77777777" w:rsidR="0032473F" w:rsidRDefault="0032473F">
      <w:pPr>
        <w:widowControl w:val="0"/>
        <w:pBdr>
          <w:top w:val="nil"/>
          <w:left w:val="nil"/>
          <w:bottom w:val="nil"/>
          <w:right w:val="nil"/>
          <w:between w:val="nil"/>
        </w:pBdr>
        <w:spacing w:line="240" w:lineRule="auto"/>
        <w:rPr>
          <w:color w:val="000000"/>
        </w:rPr>
      </w:pPr>
      <w:r>
        <w:rPr>
          <w:color w:val="000000"/>
        </w:rPr>
        <w:t>Inventario de amenazas y vulnerabilidades</w:t>
      </w:r>
    </w:p>
    <w:p w14:paraId="00000349" w14:textId="77777777" w:rsidR="0032473F" w:rsidRDefault="0032473F">
      <w:pPr>
        <w:widowControl w:val="0"/>
        <w:pBdr>
          <w:top w:val="nil"/>
          <w:left w:val="nil"/>
          <w:bottom w:val="nil"/>
          <w:right w:val="nil"/>
          <w:between w:val="nil"/>
        </w:pBdr>
        <w:spacing w:line="240" w:lineRule="auto"/>
        <w:rPr>
          <w:color w:val="000000"/>
        </w:rPr>
      </w:pPr>
      <w:r>
        <w:rPr>
          <w:color w:val="000000"/>
        </w:rPr>
        <w:t>Valoración de riesgos</w:t>
      </w:r>
    </w:p>
  </w:comment>
  <w:comment w:id="15" w:author="hp" w:date="2021-08-30T17:22:00Z" w:initials="">
    <w:p w14:paraId="00000325" w14:textId="77777777" w:rsidR="0032473F" w:rsidRDefault="0032473F">
      <w:pPr>
        <w:widowControl w:val="0"/>
        <w:pBdr>
          <w:top w:val="nil"/>
          <w:left w:val="nil"/>
          <w:bottom w:val="nil"/>
          <w:right w:val="nil"/>
          <w:between w:val="nil"/>
        </w:pBdr>
        <w:spacing w:line="240" w:lineRule="auto"/>
        <w:rPr>
          <w:color w:val="000000"/>
        </w:rPr>
      </w:pPr>
      <w:r>
        <w:rPr>
          <w:color w:val="000000"/>
        </w:rPr>
        <w:t>Modal:</w:t>
      </w:r>
    </w:p>
    <w:p w14:paraId="00000326" w14:textId="77777777" w:rsidR="0032473F" w:rsidRDefault="0032473F">
      <w:pPr>
        <w:widowControl w:val="0"/>
        <w:pBdr>
          <w:top w:val="nil"/>
          <w:left w:val="nil"/>
          <w:bottom w:val="nil"/>
          <w:right w:val="nil"/>
          <w:between w:val="nil"/>
        </w:pBdr>
        <w:spacing w:line="240" w:lineRule="auto"/>
        <w:rPr>
          <w:color w:val="000000"/>
        </w:rPr>
      </w:pPr>
    </w:p>
    <w:p w14:paraId="00000327" w14:textId="77777777" w:rsidR="0032473F" w:rsidRDefault="0032473F">
      <w:pPr>
        <w:widowControl w:val="0"/>
        <w:pBdr>
          <w:top w:val="nil"/>
          <w:left w:val="nil"/>
          <w:bottom w:val="nil"/>
          <w:right w:val="nil"/>
          <w:between w:val="nil"/>
        </w:pBdr>
        <w:spacing w:line="240" w:lineRule="auto"/>
        <w:rPr>
          <w:color w:val="000000"/>
        </w:rPr>
      </w:pPr>
      <w:r>
        <w:rPr>
          <w:color w:val="000000"/>
        </w:rPr>
        <w:t>Es importante destacar que para tratar un riesgo se debe implementar controles de ciberseguridad o fortalecer los existentes asociados al riesgo. Esto permite la mitigación del riesgo ya que los controles bien aplicados logran disminuir la probabilidad o impacto de los riesgos.</w:t>
      </w:r>
    </w:p>
  </w:comment>
  <w:comment w:id="16" w:author="hp" w:date="2021-08-31T10:19:00Z" w:initials="">
    <w:p w14:paraId="000002ED" w14:textId="77777777" w:rsidR="0032473F" w:rsidRDefault="0032473F">
      <w:pPr>
        <w:widowControl w:val="0"/>
        <w:pBdr>
          <w:top w:val="nil"/>
          <w:left w:val="nil"/>
          <w:bottom w:val="nil"/>
          <w:right w:val="nil"/>
          <w:between w:val="nil"/>
        </w:pBdr>
        <w:spacing w:line="240" w:lineRule="auto"/>
        <w:rPr>
          <w:color w:val="000000"/>
        </w:rPr>
      </w:pPr>
      <w:r>
        <w:rPr>
          <w:color w:val="000000"/>
        </w:rPr>
        <w:t>Aplicar recurso: cajón texto color.</w:t>
      </w:r>
    </w:p>
  </w:comment>
  <w:comment w:id="17" w:author="hp" w:date="2021-08-31T10:45:00Z" w:initials="">
    <w:p w14:paraId="0000031D" w14:textId="77777777" w:rsidR="0032473F" w:rsidRDefault="0032473F">
      <w:pPr>
        <w:widowControl w:val="0"/>
        <w:pBdr>
          <w:top w:val="nil"/>
          <w:left w:val="nil"/>
          <w:bottom w:val="nil"/>
          <w:right w:val="nil"/>
          <w:between w:val="nil"/>
        </w:pBdr>
        <w:spacing w:line="240" w:lineRule="auto"/>
        <w:rPr>
          <w:color w:val="000000"/>
        </w:rPr>
      </w:pPr>
      <w:r>
        <w:rPr>
          <w:color w:val="000000"/>
        </w:rPr>
        <w:t>Aplicar recurso: Acordeón A, tipo B.</w:t>
      </w:r>
    </w:p>
    <w:p w14:paraId="0000031E" w14:textId="77777777" w:rsidR="0032473F" w:rsidRDefault="0032473F">
      <w:pPr>
        <w:widowControl w:val="0"/>
        <w:pBdr>
          <w:top w:val="nil"/>
          <w:left w:val="nil"/>
          <w:bottom w:val="nil"/>
          <w:right w:val="nil"/>
          <w:between w:val="nil"/>
        </w:pBdr>
        <w:spacing w:line="240" w:lineRule="auto"/>
        <w:rPr>
          <w:color w:val="000000"/>
        </w:rPr>
      </w:pPr>
    </w:p>
    <w:p w14:paraId="0000031F" w14:textId="77777777" w:rsidR="0032473F" w:rsidRDefault="0032473F">
      <w:pPr>
        <w:widowControl w:val="0"/>
        <w:pBdr>
          <w:top w:val="nil"/>
          <w:left w:val="nil"/>
          <w:bottom w:val="nil"/>
          <w:right w:val="nil"/>
          <w:between w:val="nil"/>
        </w:pBdr>
        <w:spacing w:line="240" w:lineRule="auto"/>
        <w:rPr>
          <w:color w:val="000000"/>
        </w:rPr>
      </w:pPr>
      <w:r>
        <w:rPr>
          <w:color w:val="000000"/>
        </w:rPr>
        <w:t xml:space="preserve">El contenido de este recurso, se encuentra en el ppt: </w:t>
      </w:r>
    </w:p>
    <w:p w14:paraId="00000320" w14:textId="77777777" w:rsidR="0032473F" w:rsidRDefault="0032473F">
      <w:pPr>
        <w:widowControl w:val="0"/>
        <w:pBdr>
          <w:top w:val="nil"/>
          <w:left w:val="nil"/>
          <w:bottom w:val="nil"/>
          <w:right w:val="nil"/>
          <w:between w:val="nil"/>
        </w:pBdr>
        <w:spacing w:line="240" w:lineRule="auto"/>
        <w:rPr>
          <w:color w:val="000000"/>
        </w:rPr>
      </w:pPr>
    </w:p>
    <w:p w14:paraId="00000321" w14:textId="77777777" w:rsidR="0032473F" w:rsidRDefault="0032473F">
      <w:pPr>
        <w:widowControl w:val="0"/>
        <w:pBdr>
          <w:top w:val="nil"/>
          <w:left w:val="nil"/>
          <w:bottom w:val="nil"/>
          <w:right w:val="nil"/>
          <w:between w:val="nil"/>
        </w:pBdr>
        <w:spacing w:line="240" w:lineRule="auto"/>
        <w:rPr>
          <w:color w:val="000000"/>
        </w:rPr>
      </w:pPr>
      <w:r>
        <w:rPr>
          <w:color w:val="000000"/>
        </w:rPr>
        <w:t>DI_CF2_3-1_InfraestructuraHardwareYSoftware</w:t>
      </w:r>
    </w:p>
  </w:comment>
  <w:comment w:id="18" w:author="hp" w:date="2021-08-31T11:43:00Z" w:initials="">
    <w:p w14:paraId="000002E9" w14:textId="77777777" w:rsidR="0032473F" w:rsidRDefault="0032473F">
      <w:pPr>
        <w:widowControl w:val="0"/>
        <w:pBdr>
          <w:top w:val="nil"/>
          <w:left w:val="nil"/>
          <w:bottom w:val="nil"/>
          <w:right w:val="nil"/>
          <w:between w:val="nil"/>
        </w:pBdr>
        <w:spacing w:line="240" w:lineRule="auto"/>
        <w:rPr>
          <w:color w:val="000000"/>
        </w:rPr>
      </w:pPr>
      <w:r>
        <w:rPr>
          <w:color w:val="000000"/>
        </w:rPr>
        <w:t>Aplicar recurso: Cajón texto color G.</w:t>
      </w:r>
    </w:p>
  </w:comment>
  <w:comment w:id="19" w:author="hp" w:date="2021-08-31T11:40:00Z" w:initials="">
    <w:p w14:paraId="00000318" w14:textId="77777777" w:rsidR="0032473F" w:rsidRDefault="0032473F">
      <w:pPr>
        <w:widowControl w:val="0"/>
        <w:pBdr>
          <w:top w:val="nil"/>
          <w:left w:val="nil"/>
          <w:bottom w:val="nil"/>
          <w:right w:val="nil"/>
          <w:between w:val="nil"/>
        </w:pBdr>
        <w:spacing w:line="240" w:lineRule="auto"/>
        <w:rPr>
          <w:color w:val="000000"/>
        </w:rPr>
      </w:pPr>
      <w:r>
        <w:rPr>
          <w:color w:val="000000"/>
        </w:rPr>
        <w:t>Aplicar recurso: Pestañas A.</w:t>
      </w:r>
    </w:p>
    <w:p w14:paraId="00000319" w14:textId="77777777" w:rsidR="0032473F" w:rsidRDefault="0032473F">
      <w:pPr>
        <w:widowControl w:val="0"/>
        <w:pBdr>
          <w:top w:val="nil"/>
          <w:left w:val="nil"/>
          <w:bottom w:val="nil"/>
          <w:right w:val="nil"/>
          <w:between w:val="nil"/>
        </w:pBdr>
        <w:spacing w:line="240" w:lineRule="auto"/>
        <w:rPr>
          <w:color w:val="000000"/>
        </w:rPr>
      </w:pPr>
    </w:p>
    <w:p w14:paraId="0000031A" w14:textId="77777777" w:rsidR="0032473F" w:rsidRDefault="0032473F">
      <w:pPr>
        <w:widowControl w:val="0"/>
        <w:pBdr>
          <w:top w:val="nil"/>
          <w:left w:val="nil"/>
          <w:bottom w:val="nil"/>
          <w:right w:val="nil"/>
          <w:between w:val="nil"/>
        </w:pBdr>
        <w:spacing w:line="240" w:lineRule="auto"/>
        <w:rPr>
          <w:color w:val="000000"/>
        </w:rPr>
      </w:pPr>
      <w:r>
        <w:rPr>
          <w:color w:val="000000"/>
        </w:rPr>
        <w:t>El contenido de este recurso se encuentra en el ppt:</w:t>
      </w:r>
    </w:p>
    <w:p w14:paraId="0000031B" w14:textId="77777777" w:rsidR="0032473F" w:rsidRDefault="0032473F">
      <w:pPr>
        <w:widowControl w:val="0"/>
        <w:pBdr>
          <w:top w:val="nil"/>
          <w:left w:val="nil"/>
          <w:bottom w:val="nil"/>
          <w:right w:val="nil"/>
          <w:between w:val="nil"/>
        </w:pBdr>
        <w:spacing w:line="240" w:lineRule="auto"/>
        <w:rPr>
          <w:color w:val="000000"/>
        </w:rPr>
      </w:pPr>
    </w:p>
    <w:p w14:paraId="0000031C" w14:textId="77777777" w:rsidR="0032473F" w:rsidRDefault="0032473F">
      <w:pPr>
        <w:widowControl w:val="0"/>
        <w:pBdr>
          <w:top w:val="nil"/>
          <w:left w:val="nil"/>
          <w:bottom w:val="nil"/>
          <w:right w:val="nil"/>
          <w:between w:val="nil"/>
        </w:pBdr>
        <w:spacing w:line="240" w:lineRule="auto"/>
        <w:rPr>
          <w:color w:val="000000"/>
        </w:rPr>
      </w:pPr>
      <w:r>
        <w:rPr>
          <w:color w:val="000000"/>
        </w:rPr>
        <w:t>DI_CF2_3-2_ComponentesInfraestructuraYSeguridad</w:t>
      </w:r>
    </w:p>
  </w:comment>
  <w:comment w:id="20" w:author="hp" w:date="2021-08-31T12:01:00Z" w:initials="">
    <w:p w14:paraId="000002E3" w14:textId="77777777" w:rsidR="0032473F" w:rsidRDefault="0032473F">
      <w:pPr>
        <w:widowControl w:val="0"/>
        <w:pBdr>
          <w:top w:val="nil"/>
          <w:left w:val="nil"/>
          <w:bottom w:val="nil"/>
          <w:right w:val="nil"/>
          <w:between w:val="nil"/>
        </w:pBdr>
        <w:spacing w:line="240" w:lineRule="auto"/>
        <w:rPr>
          <w:color w:val="000000"/>
        </w:rPr>
      </w:pPr>
      <w:r>
        <w:rPr>
          <w:color w:val="000000"/>
        </w:rPr>
        <w:t>Aplicar recurso: Cajón, texto color.</w:t>
      </w:r>
    </w:p>
  </w:comment>
  <w:comment w:id="21" w:author="hp" w:date="2021-08-31T12:02:00Z" w:initials="">
    <w:p w14:paraId="00000341" w14:textId="77777777" w:rsidR="0032473F" w:rsidRDefault="0032473F">
      <w:pPr>
        <w:widowControl w:val="0"/>
        <w:pBdr>
          <w:top w:val="nil"/>
          <w:left w:val="nil"/>
          <w:bottom w:val="nil"/>
          <w:right w:val="nil"/>
          <w:between w:val="nil"/>
        </w:pBdr>
        <w:spacing w:line="240" w:lineRule="auto"/>
        <w:rPr>
          <w:color w:val="000000"/>
        </w:rPr>
      </w:pPr>
      <w:r>
        <w:rPr>
          <w:color w:val="000000"/>
        </w:rPr>
        <w:t xml:space="preserve">Esta grafica lleva una animación muy básica que se explica a producción en el ppt: </w:t>
      </w:r>
    </w:p>
    <w:p w14:paraId="00000342" w14:textId="77777777" w:rsidR="0032473F" w:rsidRDefault="0032473F">
      <w:pPr>
        <w:widowControl w:val="0"/>
        <w:pBdr>
          <w:top w:val="nil"/>
          <w:left w:val="nil"/>
          <w:bottom w:val="nil"/>
          <w:right w:val="nil"/>
          <w:between w:val="nil"/>
        </w:pBdr>
        <w:spacing w:line="240" w:lineRule="auto"/>
        <w:rPr>
          <w:color w:val="000000"/>
        </w:rPr>
      </w:pPr>
    </w:p>
    <w:p w14:paraId="00000343" w14:textId="77777777" w:rsidR="0032473F" w:rsidRDefault="0032473F">
      <w:pPr>
        <w:widowControl w:val="0"/>
        <w:pBdr>
          <w:top w:val="nil"/>
          <w:left w:val="nil"/>
          <w:bottom w:val="nil"/>
          <w:right w:val="nil"/>
          <w:between w:val="nil"/>
        </w:pBdr>
        <w:spacing w:line="240" w:lineRule="auto"/>
        <w:rPr>
          <w:color w:val="000000"/>
        </w:rPr>
      </w:pPr>
      <w:r>
        <w:rPr>
          <w:color w:val="000000"/>
        </w:rPr>
        <w:t>DI_CF2_3-3_graficaInterconexionesRedes</w:t>
      </w:r>
    </w:p>
  </w:comment>
  <w:comment w:id="22" w:author="hp" w:date="2021-08-31T12:43:00Z" w:initials="">
    <w:p w14:paraId="00000313" w14:textId="77777777" w:rsidR="0032473F" w:rsidRDefault="0032473F">
      <w:pPr>
        <w:widowControl w:val="0"/>
        <w:pBdr>
          <w:top w:val="nil"/>
          <w:left w:val="nil"/>
          <w:bottom w:val="nil"/>
          <w:right w:val="nil"/>
          <w:between w:val="nil"/>
        </w:pBdr>
        <w:spacing w:line="240" w:lineRule="auto"/>
        <w:rPr>
          <w:color w:val="000000"/>
        </w:rPr>
      </w:pPr>
      <w:r>
        <w:rPr>
          <w:color w:val="000000"/>
        </w:rPr>
        <w:t>Modal:</w:t>
      </w:r>
    </w:p>
    <w:p w14:paraId="00000314" w14:textId="77777777" w:rsidR="0032473F" w:rsidRDefault="0032473F">
      <w:pPr>
        <w:widowControl w:val="0"/>
        <w:pBdr>
          <w:top w:val="nil"/>
          <w:left w:val="nil"/>
          <w:bottom w:val="nil"/>
          <w:right w:val="nil"/>
          <w:between w:val="nil"/>
        </w:pBdr>
        <w:spacing w:line="240" w:lineRule="auto"/>
        <w:rPr>
          <w:color w:val="000000"/>
        </w:rPr>
      </w:pPr>
    </w:p>
    <w:p w14:paraId="00000315" w14:textId="1C2462F2" w:rsidR="0032473F" w:rsidRDefault="0032473F">
      <w:pPr>
        <w:widowControl w:val="0"/>
        <w:pBdr>
          <w:top w:val="nil"/>
          <w:left w:val="nil"/>
          <w:bottom w:val="nil"/>
          <w:right w:val="nil"/>
          <w:between w:val="nil"/>
        </w:pBdr>
        <w:spacing w:line="240" w:lineRule="auto"/>
        <w:rPr>
          <w:color w:val="000000"/>
        </w:rPr>
      </w:pPr>
      <w:r>
        <w:rPr>
          <w:color w:val="000000"/>
        </w:rPr>
        <w:t xml:space="preserve">En la figura, usted puede apreciar cómo se integran los componentes de la infraestructura de </w:t>
      </w:r>
      <w:r w:rsidRPr="0027129F">
        <w:rPr>
          <w:i/>
          <w:color w:val="000000"/>
        </w:rPr>
        <w:t>hardware</w:t>
      </w:r>
      <w:r>
        <w:rPr>
          <w:color w:val="000000"/>
        </w:rPr>
        <w:t xml:space="preserve"> y de </w:t>
      </w:r>
      <w:r w:rsidRPr="0027129F">
        <w:rPr>
          <w:i/>
          <w:color w:val="000000"/>
        </w:rPr>
        <w:t>software</w:t>
      </w:r>
      <w:r>
        <w:rPr>
          <w:color w:val="000000"/>
        </w:rPr>
        <w:t>, incluyendo los componentes o controles de seguridad digital.</w:t>
      </w:r>
    </w:p>
  </w:comment>
  <w:comment w:id="23" w:author="hp" w:date="2021-08-31T13:28:00Z" w:initials="">
    <w:p w14:paraId="000002E2" w14:textId="77777777" w:rsidR="0032473F" w:rsidRDefault="0032473F">
      <w:pPr>
        <w:widowControl w:val="0"/>
        <w:pBdr>
          <w:top w:val="nil"/>
          <w:left w:val="nil"/>
          <w:bottom w:val="nil"/>
          <w:right w:val="nil"/>
          <w:between w:val="nil"/>
        </w:pBdr>
        <w:spacing w:line="240" w:lineRule="auto"/>
        <w:rPr>
          <w:color w:val="000000"/>
        </w:rPr>
      </w:pPr>
      <w:r>
        <w:rPr>
          <w:color w:val="000000"/>
        </w:rPr>
        <w:t>Aplicar recurso: Cajón texto color, G.</w:t>
      </w:r>
    </w:p>
  </w:comment>
  <w:comment w:id="25" w:author="hp" w:date="2021-08-31T13:48:00Z" w:initials="">
    <w:p w14:paraId="00000337" w14:textId="77777777" w:rsidR="0032473F" w:rsidRDefault="0032473F">
      <w:pPr>
        <w:widowControl w:val="0"/>
        <w:pBdr>
          <w:top w:val="nil"/>
          <w:left w:val="nil"/>
          <w:bottom w:val="nil"/>
          <w:right w:val="nil"/>
          <w:between w:val="nil"/>
        </w:pBdr>
        <w:spacing w:line="240" w:lineRule="auto"/>
        <w:rPr>
          <w:color w:val="000000"/>
        </w:rPr>
      </w:pPr>
      <w:r>
        <w:rPr>
          <w:color w:val="000000"/>
        </w:rPr>
        <w:t>Aplicar recurso: Acordeón A, tipo B.</w:t>
      </w:r>
    </w:p>
    <w:p w14:paraId="00000338" w14:textId="77777777" w:rsidR="0032473F" w:rsidRDefault="0032473F">
      <w:pPr>
        <w:widowControl w:val="0"/>
        <w:pBdr>
          <w:top w:val="nil"/>
          <w:left w:val="nil"/>
          <w:bottom w:val="nil"/>
          <w:right w:val="nil"/>
          <w:between w:val="nil"/>
        </w:pBdr>
        <w:spacing w:line="240" w:lineRule="auto"/>
        <w:rPr>
          <w:color w:val="000000"/>
        </w:rPr>
      </w:pPr>
    </w:p>
    <w:p w14:paraId="00000339" w14:textId="77777777" w:rsidR="0032473F" w:rsidRDefault="0032473F">
      <w:pPr>
        <w:widowControl w:val="0"/>
        <w:pBdr>
          <w:top w:val="nil"/>
          <w:left w:val="nil"/>
          <w:bottom w:val="nil"/>
          <w:right w:val="nil"/>
          <w:between w:val="nil"/>
        </w:pBdr>
        <w:spacing w:line="240" w:lineRule="auto"/>
        <w:rPr>
          <w:color w:val="000000"/>
        </w:rPr>
      </w:pPr>
      <w:r>
        <w:rPr>
          <w:color w:val="000000"/>
        </w:rPr>
        <w:t>El contenido de este recurso se encuentra en el ppt:</w:t>
      </w:r>
    </w:p>
    <w:p w14:paraId="0000033A" w14:textId="77777777" w:rsidR="0032473F" w:rsidRDefault="0032473F">
      <w:pPr>
        <w:widowControl w:val="0"/>
        <w:pBdr>
          <w:top w:val="nil"/>
          <w:left w:val="nil"/>
          <w:bottom w:val="nil"/>
          <w:right w:val="nil"/>
          <w:between w:val="nil"/>
        </w:pBdr>
        <w:spacing w:line="240" w:lineRule="auto"/>
        <w:rPr>
          <w:color w:val="000000"/>
        </w:rPr>
      </w:pPr>
    </w:p>
    <w:p w14:paraId="0000033B" w14:textId="77777777" w:rsidR="0032473F" w:rsidRDefault="0032473F">
      <w:pPr>
        <w:widowControl w:val="0"/>
        <w:pBdr>
          <w:top w:val="nil"/>
          <w:left w:val="nil"/>
          <w:bottom w:val="nil"/>
          <w:right w:val="nil"/>
          <w:between w:val="nil"/>
        </w:pBdr>
        <w:spacing w:line="240" w:lineRule="auto"/>
        <w:rPr>
          <w:color w:val="000000"/>
        </w:rPr>
      </w:pPr>
      <w:r>
        <w:rPr>
          <w:color w:val="000000"/>
        </w:rPr>
        <w:t>DI_CF2_4_HerramientasAnalisisSeguridadDigital</w:t>
      </w:r>
    </w:p>
  </w:comment>
  <w:comment w:id="26" w:author="hp" w:date="2021-09-01T09:49:00Z" w:initials="">
    <w:p w14:paraId="000002D8" w14:textId="77777777" w:rsidR="0032473F" w:rsidRDefault="0032473F">
      <w:pPr>
        <w:widowControl w:val="0"/>
        <w:pBdr>
          <w:top w:val="nil"/>
          <w:left w:val="nil"/>
          <w:bottom w:val="nil"/>
          <w:right w:val="nil"/>
          <w:between w:val="nil"/>
        </w:pBdr>
        <w:spacing w:line="240" w:lineRule="auto"/>
        <w:rPr>
          <w:color w:val="000000"/>
        </w:rPr>
      </w:pPr>
      <w:r>
        <w:rPr>
          <w:color w:val="000000"/>
        </w:rPr>
        <w:t>Llamado a la acción.</w:t>
      </w:r>
    </w:p>
    <w:p w14:paraId="000002D9" w14:textId="77777777" w:rsidR="0032473F" w:rsidRDefault="0032473F">
      <w:pPr>
        <w:widowControl w:val="0"/>
        <w:pBdr>
          <w:top w:val="nil"/>
          <w:left w:val="nil"/>
          <w:bottom w:val="nil"/>
          <w:right w:val="nil"/>
          <w:between w:val="nil"/>
        </w:pBdr>
        <w:spacing w:line="240" w:lineRule="auto"/>
        <w:rPr>
          <w:color w:val="000000"/>
        </w:rPr>
      </w:pPr>
    </w:p>
    <w:p w14:paraId="000002DA" w14:textId="77777777" w:rsidR="0032473F" w:rsidRDefault="0032473F">
      <w:pPr>
        <w:widowControl w:val="0"/>
        <w:pBdr>
          <w:top w:val="nil"/>
          <w:left w:val="nil"/>
          <w:bottom w:val="nil"/>
          <w:right w:val="nil"/>
          <w:between w:val="nil"/>
        </w:pBdr>
        <w:spacing w:line="240" w:lineRule="auto"/>
        <w:rPr>
          <w:color w:val="000000"/>
        </w:rPr>
      </w:pPr>
      <w:r>
        <w:rPr>
          <w:color w:val="000000"/>
        </w:rPr>
        <w:t xml:space="preserve">Producción: generar pdf para estudio del aprendiz con el contenido que se halla en el archivo: </w:t>
      </w:r>
    </w:p>
    <w:p w14:paraId="000002DB" w14:textId="77777777" w:rsidR="0032473F" w:rsidRDefault="0032473F">
      <w:pPr>
        <w:widowControl w:val="0"/>
        <w:pBdr>
          <w:top w:val="nil"/>
          <w:left w:val="nil"/>
          <w:bottom w:val="nil"/>
          <w:right w:val="nil"/>
          <w:between w:val="nil"/>
        </w:pBdr>
        <w:spacing w:line="240" w:lineRule="auto"/>
        <w:rPr>
          <w:color w:val="000000"/>
        </w:rPr>
      </w:pPr>
    </w:p>
    <w:p w14:paraId="000002DC" w14:textId="77777777" w:rsidR="0032473F" w:rsidRDefault="0032473F">
      <w:pPr>
        <w:widowControl w:val="0"/>
        <w:pBdr>
          <w:top w:val="nil"/>
          <w:left w:val="nil"/>
          <w:bottom w:val="nil"/>
          <w:right w:val="nil"/>
          <w:between w:val="nil"/>
        </w:pBdr>
        <w:spacing w:line="240" w:lineRule="auto"/>
        <w:rPr>
          <w:color w:val="000000"/>
        </w:rPr>
      </w:pPr>
      <w:r>
        <w:rPr>
          <w:color w:val="000000"/>
        </w:rPr>
        <w:t>Anexo_1_ActivosInformacionEImpactoDeRiesgos</w:t>
      </w:r>
    </w:p>
  </w:comment>
  <w:comment w:id="27" w:author="hp" w:date="2021-08-31T20:04:00Z" w:initials="">
    <w:p w14:paraId="0000033C" w14:textId="77777777" w:rsidR="0032473F" w:rsidRDefault="0032473F">
      <w:pPr>
        <w:widowControl w:val="0"/>
        <w:pBdr>
          <w:top w:val="nil"/>
          <w:left w:val="nil"/>
          <w:bottom w:val="nil"/>
          <w:right w:val="nil"/>
          <w:between w:val="nil"/>
        </w:pBdr>
        <w:spacing w:line="240" w:lineRule="auto"/>
        <w:rPr>
          <w:color w:val="000000"/>
        </w:rPr>
      </w:pPr>
      <w:r>
        <w:rPr>
          <w:color w:val="000000"/>
        </w:rPr>
        <w:t>Presentación animada.</w:t>
      </w:r>
    </w:p>
    <w:p w14:paraId="0000033D" w14:textId="77777777" w:rsidR="0032473F" w:rsidRDefault="0032473F">
      <w:pPr>
        <w:widowControl w:val="0"/>
        <w:pBdr>
          <w:top w:val="nil"/>
          <w:left w:val="nil"/>
          <w:bottom w:val="nil"/>
          <w:right w:val="nil"/>
          <w:between w:val="nil"/>
        </w:pBdr>
        <w:spacing w:line="240" w:lineRule="auto"/>
        <w:rPr>
          <w:color w:val="000000"/>
        </w:rPr>
      </w:pPr>
    </w:p>
    <w:p w14:paraId="0000033E" w14:textId="77777777" w:rsidR="0032473F" w:rsidRDefault="0032473F">
      <w:pPr>
        <w:widowControl w:val="0"/>
        <w:pBdr>
          <w:top w:val="nil"/>
          <w:left w:val="nil"/>
          <w:bottom w:val="nil"/>
          <w:right w:val="nil"/>
          <w:between w:val="nil"/>
        </w:pBdr>
        <w:spacing w:line="240" w:lineRule="auto"/>
        <w:rPr>
          <w:color w:val="000000"/>
        </w:rPr>
      </w:pPr>
      <w:r>
        <w:rPr>
          <w:color w:val="000000"/>
        </w:rPr>
        <w:t xml:space="preserve">El contenido de este recurso, se encuentra en el ppt: </w:t>
      </w:r>
    </w:p>
    <w:p w14:paraId="0000033F" w14:textId="77777777" w:rsidR="0032473F" w:rsidRDefault="0032473F">
      <w:pPr>
        <w:widowControl w:val="0"/>
        <w:pBdr>
          <w:top w:val="nil"/>
          <w:left w:val="nil"/>
          <w:bottom w:val="nil"/>
          <w:right w:val="nil"/>
          <w:between w:val="nil"/>
        </w:pBdr>
        <w:spacing w:line="240" w:lineRule="auto"/>
        <w:rPr>
          <w:color w:val="000000"/>
        </w:rPr>
      </w:pPr>
    </w:p>
    <w:p w14:paraId="00000340" w14:textId="77777777" w:rsidR="0032473F" w:rsidRDefault="0032473F">
      <w:pPr>
        <w:widowControl w:val="0"/>
        <w:pBdr>
          <w:top w:val="nil"/>
          <w:left w:val="nil"/>
          <w:bottom w:val="nil"/>
          <w:right w:val="nil"/>
          <w:between w:val="nil"/>
        </w:pBdr>
        <w:spacing w:line="240" w:lineRule="auto"/>
        <w:rPr>
          <w:color w:val="000000"/>
        </w:rPr>
      </w:pPr>
      <w:r>
        <w:rPr>
          <w:color w:val="000000"/>
        </w:rPr>
        <w:t>DI_CF2_6_Riesgos</w:t>
      </w:r>
    </w:p>
  </w:comment>
  <w:comment w:id="28" w:author="hp" w:date="2021-09-01T09:53:00Z" w:initials="">
    <w:p w14:paraId="00000316" w14:textId="77777777" w:rsidR="0032473F" w:rsidRDefault="0032473F">
      <w:pPr>
        <w:widowControl w:val="0"/>
        <w:pBdr>
          <w:top w:val="nil"/>
          <w:left w:val="nil"/>
          <w:bottom w:val="nil"/>
          <w:right w:val="nil"/>
          <w:between w:val="nil"/>
        </w:pBdr>
        <w:spacing w:line="240" w:lineRule="auto"/>
        <w:rPr>
          <w:color w:val="000000"/>
        </w:rPr>
      </w:pPr>
      <w:r>
        <w:rPr>
          <w:color w:val="000000"/>
        </w:rPr>
        <w:t>Cajón texto color.</w:t>
      </w:r>
    </w:p>
  </w:comment>
  <w:comment w:id="29" w:author="hp" w:date="2021-09-01T09:58:00Z" w:initials="">
    <w:p w14:paraId="0000032E" w14:textId="77777777" w:rsidR="0032473F" w:rsidRDefault="0032473F">
      <w:pPr>
        <w:widowControl w:val="0"/>
        <w:pBdr>
          <w:top w:val="nil"/>
          <w:left w:val="nil"/>
          <w:bottom w:val="nil"/>
          <w:right w:val="nil"/>
          <w:between w:val="nil"/>
        </w:pBdr>
        <w:spacing w:line="240" w:lineRule="auto"/>
        <w:rPr>
          <w:color w:val="000000"/>
        </w:rPr>
      </w:pPr>
      <w:r>
        <w:rPr>
          <w:color w:val="000000"/>
        </w:rPr>
        <w:t>Aplicar recurso: Tarjetas avatar B.</w:t>
      </w:r>
    </w:p>
  </w:comment>
  <w:comment w:id="30" w:author="hp" w:date="2021-09-01T10:01:00Z" w:initials="">
    <w:p w14:paraId="000002DD" w14:textId="77777777" w:rsidR="0032473F" w:rsidRDefault="0032473F">
      <w:pPr>
        <w:widowControl w:val="0"/>
        <w:pBdr>
          <w:top w:val="nil"/>
          <w:left w:val="nil"/>
          <w:bottom w:val="nil"/>
          <w:right w:val="nil"/>
          <w:between w:val="nil"/>
        </w:pBdr>
        <w:spacing w:line="240" w:lineRule="auto"/>
        <w:rPr>
          <w:color w:val="000000"/>
        </w:rPr>
      </w:pPr>
      <w:r>
        <w:rPr>
          <w:color w:val="000000"/>
        </w:rPr>
        <w:t>Ventana modal:</w:t>
      </w:r>
    </w:p>
    <w:p w14:paraId="000002DE" w14:textId="77777777" w:rsidR="0032473F" w:rsidRDefault="0032473F">
      <w:pPr>
        <w:widowControl w:val="0"/>
        <w:pBdr>
          <w:top w:val="nil"/>
          <w:left w:val="nil"/>
          <w:bottom w:val="nil"/>
          <w:right w:val="nil"/>
          <w:between w:val="nil"/>
        </w:pBdr>
        <w:spacing w:line="240" w:lineRule="auto"/>
        <w:rPr>
          <w:color w:val="000000"/>
        </w:rPr>
      </w:pPr>
    </w:p>
    <w:p w14:paraId="000002DF" w14:textId="77777777" w:rsidR="0032473F" w:rsidRDefault="0032473F">
      <w:pPr>
        <w:widowControl w:val="0"/>
        <w:pBdr>
          <w:top w:val="nil"/>
          <w:left w:val="nil"/>
          <w:bottom w:val="nil"/>
          <w:right w:val="nil"/>
          <w:between w:val="nil"/>
        </w:pBdr>
        <w:spacing w:line="240" w:lineRule="auto"/>
        <w:rPr>
          <w:color w:val="000000"/>
        </w:rPr>
      </w:pPr>
      <w:r>
        <w:rPr>
          <w:color w:val="000000"/>
        </w:rPr>
        <w:t>Analice esta es una escala de referencia, aplicable a riesgo inherente o riesgo residual.</w:t>
      </w:r>
    </w:p>
    <w:p w14:paraId="000002E0" w14:textId="77777777" w:rsidR="0032473F" w:rsidRDefault="0032473F">
      <w:pPr>
        <w:widowControl w:val="0"/>
        <w:pBdr>
          <w:top w:val="nil"/>
          <w:left w:val="nil"/>
          <w:bottom w:val="nil"/>
          <w:right w:val="nil"/>
          <w:between w:val="nil"/>
        </w:pBdr>
        <w:spacing w:line="240" w:lineRule="auto"/>
        <w:rPr>
          <w:color w:val="000000"/>
        </w:rPr>
      </w:pPr>
    </w:p>
    <w:p w14:paraId="000002E1" w14:textId="111C1E14" w:rsidR="0032473F" w:rsidRDefault="0032473F">
      <w:pPr>
        <w:widowControl w:val="0"/>
        <w:pBdr>
          <w:top w:val="nil"/>
          <w:left w:val="nil"/>
          <w:bottom w:val="nil"/>
          <w:right w:val="nil"/>
          <w:between w:val="nil"/>
        </w:pBdr>
        <w:spacing w:line="240" w:lineRule="auto"/>
        <w:rPr>
          <w:color w:val="000000"/>
        </w:rPr>
      </w:pPr>
      <w:r>
        <w:rPr>
          <w:color w:val="000000"/>
        </w:rPr>
        <w:t>Producción: MOSTRAR, acompañando este anterior texto, la TABLA 8. Que se encuentra en el archivo: Anexo_2_Tabla8</w:t>
      </w:r>
    </w:p>
  </w:comment>
  <w:comment w:id="31" w:author="hp" w:date="2021-09-01T10:16:00Z" w:initials="">
    <w:p w14:paraId="000002F4" w14:textId="77777777" w:rsidR="0032473F" w:rsidRDefault="0032473F">
      <w:pPr>
        <w:widowControl w:val="0"/>
        <w:pBdr>
          <w:top w:val="nil"/>
          <w:left w:val="nil"/>
          <w:bottom w:val="nil"/>
          <w:right w:val="nil"/>
          <w:between w:val="nil"/>
        </w:pBdr>
        <w:spacing w:line="240" w:lineRule="auto"/>
        <w:rPr>
          <w:color w:val="000000"/>
        </w:rPr>
      </w:pPr>
      <w:r>
        <w:rPr>
          <w:color w:val="000000"/>
        </w:rPr>
        <w:t>Imagen infográfica.</w:t>
      </w:r>
    </w:p>
    <w:p w14:paraId="000002F5" w14:textId="77777777" w:rsidR="0032473F" w:rsidRDefault="0032473F">
      <w:pPr>
        <w:widowControl w:val="0"/>
        <w:pBdr>
          <w:top w:val="nil"/>
          <w:left w:val="nil"/>
          <w:bottom w:val="nil"/>
          <w:right w:val="nil"/>
          <w:between w:val="nil"/>
        </w:pBdr>
        <w:spacing w:line="240" w:lineRule="auto"/>
        <w:rPr>
          <w:color w:val="000000"/>
        </w:rPr>
      </w:pPr>
    </w:p>
    <w:p w14:paraId="000002F6" w14:textId="77777777" w:rsidR="0032473F" w:rsidRDefault="0032473F">
      <w:pPr>
        <w:widowControl w:val="0"/>
        <w:pBdr>
          <w:top w:val="nil"/>
          <w:left w:val="nil"/>
          <w:bottom w:val="nil"/>
          <w:right w:val="nil"/>
          <w:between w:val="nil"/>
        </w:pBdr>
        <w:spacing w:line="240" w:lineRule="auto"/>
        <w:rPr>
          <w:color w:val="000000"/>
        </w:rPr>
      </w:pPr>
      <w:r>
        <w:rPr>
          <w:color w:val="000000"/>
        </w:rPr>
        <w:t>El contenido de este punto se encuentra en el ppt:</w:t>
      </w:r>
    </w:p>
    <w:p w14:paraId="000002F7" w14:textId="77777777" w:rsidR="0032473F" w:rsidRDefault="0032473F">
      <w:pPr>
        <w:widowControl w:val="0"/>
        <w:pBdr>
          <w:top w:val="nil"/>
          <w:left w:val="nil"/>
          <w:bottom w:val="nil"/>
          <w:right w:val="nil"/>
          <w:between w:val="nil"/>
        </w:pBdr>
        <w:spacing w:line="240" w:lineRule="auto"/>
        <w:rPr>
          <w:color w:val="000000"/>
        </w:rPr>
      </w:pPr>
    </w:p>
    <w:p w14:paraId="000002F8" w14:textId="77777777" w:rsidR="0032473F" w:rsidRDefault="0032473F">
      <w:pPr>
        <w:widowControl w:val="0"/>
        <w:pBdr>
          <w:top w:val="nil"/>
          <w:left w:val="nil"/>
          <w:bottom w:val="nil"/>
          <w:right w:val="nil"/>
          <w:between w:val="nil"/>
        </w:pBdr>
        <w:spacing w:line="240" w:lineRule="auto"/>
        <w:rPr>
          <w:color w:val="000000"/>
        </w:rPr>
      </w:pPr>
      <w:r>
        <w:rPr>
          <w:color w:val="000000"/>
        </w:rPr>
        <w:t>DI_CF2_7-2_EvaluacionControlesSeguridad</w:t>
      </w:r>
    </w:p>
  </w:comment>
  <w:comment w:id="32" w:author="hp" w:date="2021-09-01T10:48:00Z" w:initials="">
    <w:p w14:paraId="000002F3" w14:textId="77777777" w:rsidR="0032473F" w:rsidRDefault="0032473F">
      <w:pPr>
        <w:widowControl w:val="0"/>
        <w:pBdr>
          <w:top w:val="nil"/>
          <w:left w:val="nil"/>
          <w:bottom w:val="nil"/>
          <w:right w:val="nil"/>
          <w:between w:val="nil"/>
        </w:pBdr>
        <w:spacing w:line="240" w:lineRule="auto"/>
        <w:rPr>
          <w:color w:val="000000"/>
        </w:rPr>
      </w:pPr>
      <w:r>
        <w:rPr>
          <w:color w:val="000000"/>
        </w:rPr>
        <w:t>Cajón texto color.</w:t>
      </w:r>
    </w:p>
  </w:comment>
  <w:comment w:id="33" w:author="hp" w:date="2021-09-01T11:00:00Z" w:initials="">
    <w:p w14:paraId="00000329" w14:textId="77777777" w:rsidR="0032473F" w:rsidRDefault="0032473F">
      <w:pPr>
        <w:widowControl w:val="0"/>
        <w:pBdr>
          <w:top w:val="nil"/>
          <w:left w:val="nil"/>
          <w:bottom w:val="nil"/>
          <w:right w:val="nil"/>
          <w:between w:val="nil"/>
        </w:pBdr>
        <w:spacing w:line="240" w:lineRule="auto"/>
        <w:rPr>
          <w:color w:val="000000"/>
        </w:rPr>
      </w:pPr>
      <w:r>
        <w:rPr>
          <w:color w:val="000000"/>
        </w:rPr>
        <w:t>Aplicar recurso: Acordeón A, tipo B.</w:t>
      </w:r>
    </w:p>
    <w:p w14:paraId="0000032A" w14:textId="77777777" w:rsidR="0032473F" w:rsidRDefault="0032473F">
      <w:pPr>
        <w:widowControl w:val="0"/>
        <w:pBdr>
          <w:top w:val="nil"/>
          <w:left w:val="nil"/>
          <w:bottom w:val="nil"/>
          <w:right w:val="nil"/>
          <w:between w:val="nil"/>
        </w:pBdr>
        <w:spacing w:line="240" w:lineRule="auto"/>
        <w:rPr>
          <w:color w:val="000000"/>
        </w:rPr>
      </w:pPr>
    </w:p>
    <w:p w14:paraId="0000032B" w14:textId="77777777" w:rsidR="0032473F" w:rsidRDefault="0032473F">
      <w:pPr>
        <w:widowControl w:val="0"/>
        <w:pBdr>
          <w:top w:val="nil"/>
          <w:left w:val="nil"/>
          <w:bottom w:val="nil"/>
          <w:right w:val="nil"/>
          <w:between w:val="nil"/>
        </w:pBdr>
        <w:spacing w:line="240" w:lineRule="auto"/>
        <w:rPr>
          <w:color w:val="000000"/>
        </w:rPr>
      </w:pPr>
      <w:r>
        <w:rPr>
          <w:color w:val="000000"/>
        </w:rPr>
        <w:t>El contenido de este recurso se encuentra en el ppt:</w:t>
      </w:r>
    </w:p>
    <w:p w14:paraId="0000032C" w14:textId="77777777" w:rsidR="0032473F" w:rsidRDefault="0032473F">
      <w:pPr>
        <w:widowControl w:val="0"/>
        <w:pBdr>
          <w:top w:val="nil"/>
          <w:left w:val="nil"/>
          <w:bottom w:val="nil"/>
          <w:right w:val="nil"/>
          <w:between w:val="nil"/>
        </w:pBdr>
        <w:spacing w:line="240" w:lineRule="auto"/>
        <w:rPr>
          <w:color w:val="000000"/>
        </w:rPr>
      </w:pPr>
    </w:p>
    <w:p w14:paraId="0000032D" w14:textId="77777777" w:rsidR="0032473F" w:rsidRDefault="0032473F">
      <w:pPr>
        <w:widowControl w:val="0"/>
        <w:pBdr>
          <w:top w:val="nil"/>
          <w:left w:val="nil"/>
          <w:bottom w:val="nil"/>
          <w:right w:val="nil"/>
          <w:between w:val="nil"/>
        </w:pBdr>
        <w:spacing w:line="240" w:lineRule="auto"/>
        <w:rPr>
          <w:color w:val="000000"/>
        </w:rPr>
      </w:pPr>
      <w:r>
        <w:rPr>
          <w:color w:val="000000"/>
        </w:rPr>
        <w:t>DI_CF2_7-3_LaImportanciaDelControl</w:t>
      </w:r>
    </w:p>
  </w:comment>
  <w:comment w:id="34" w:author="hp" w:date="2021-09-01T11:12:00Z" w:initials="">
    <w:p w14:paraId="000002E8" w14:textId="77777777" w:rsidR="0032473F" w:rsidRDefault="0032473F">
      <w:pPr>
        <w:widowControl w:val="0"/>
        <w:pBdr>
          <w:top w:val="nil"/>
          <w:left w:val="nil"/>
          <w:bottom w:val="nil"/>
          <w:right w:val="nil"/>
          <w:between w:val="nil"/>
        </w:pBdr>
        <w:spacing w:line="240" w:lineRule="auto"/>
        <w:rPr>
          <w:color w:val="000000"/>
        </w:rPr>
      </w:pPr>
      <w:r>
        <w:rPr>
          <w:color w:val="000000"/>
        </w:rPr>
        <w:t>Aplicar recurso: Tarjetas avatar B.</w:t>
      </w:r>
    </w:p>
  </w:comment>
  <w:comment w:id="35" w:author="hp" w:date="2021-09-01T11:30:00Z" w:initials="">
    <w:p w14:paraId="00000328" w14:textId="77777777" w:rsidR="0032473F" w:rsidRDefault="0032473F">
      <w:pPr>
        <w:widowControl w:val="0"/>
        <w:pBdr>
          <w:top w:val="nil"/>
          <w:left w:val="nil"/>
          <w:bottom w:val="nil"/>
          <w:right w:val="nil"/>
          <w:between w:val="nil"/>
        </w:pBdr>
        <w:spacing w:line="240" w:lineRule="auto"/>
        <w:rPr>
          <w:color w:val="000000"/>
        </w:rPr>
      </w:pPr>
      <w:r>
        <w:rPr>
          <w:color w:val="000000"/>
        </w:rPr>
        <w:t>Aplicar recurso: Cajón texto color, G.</w:t>
      </w:r>
    </w:p>
  </w:comment>
  <w:comment w:id="36" w:author="hp" w:date="2021-09-01T11:37:00Z" w:initials="">
    <w:p w14:paraId="000002FA" w14:textId="77777777" w:rsidR="0032473F" w:rsidRDefault="0032473F">
      <w:pPr>
        <w:widowControl w:val="0"/>
        <w:pBdr>
          <w:top w:val="nil"/>
          <w:left w:val="nil"/>
          <w:bottom w:val="nil"/>
          <w:right w:val="nil"/>
          <w:between w:val="nil"/>
        </w:pBdr>
        <w:spacing w:line="240" w:lineRule="auto"/>
        <w:rPr>
          <w:color w:val="000000"/>
        </w:rPr>
      </w:pPr>
      <w:r>
        <w:rPr>
          <w:color w:val="000000"/>
        </w:rPr>
        <w:t>Modal 1:</w:t>
      </w:r>
    </w:p>
    <w:p w14:paraId="000002FB" w14:textId="77777777" w:rsidR="0032473F" w:rsidRDefault="0032473F">
      <w:pPr>
        <w:widowControl w:val="0"/>
        <w:pBdr>
          <w:top w:val="nil"/>
          <w:left w:val="nil"/>
          <w:bottom w:val="nil"/>
          <w:right w:val="nil"/>
          <w:between w:val="nil"/>
        </w:pBdr>
        <w:spacing w:line="240" w:lineRule="auto"/>
        <w:rPr>
          <w:color w:val="000000"/>
        </w:rPr>
      </w:pPr>
    </w:p>
    <w:p w14:paraId="000002FC" w14:textId="77777777" w:rsidR="0032473F" w:rsidRDefault="0032473F">
      <w:pPr>
        <w:widowControl w:val="0"/>
        <w:pBdr>
          <w:top w:val="nil"/>
          <w:left w:val="nil"/>
          <w:bottom w:val="nil"/>
          <w:right w:val="nil"/>
          <w:between w:val="nil"/>
        </w:pBdr>
        <w:spacing w:line="240" w:lineRule="auto"/>
        <w:rPr>
          <w:color w:val="000000"/>
        </w:rPr>
      </w:pPr>
      <w:r>
        <w:rPr>
          <w:color w:val="000000"/>
        </w:rPr>
        <w:t>Una vez se haya realizado el Plan de Tratamiento de Riesgos se debe comunicar a las partes interesadas, principalmente a los responsables de los activos de información y se debe dejar un registro de aceptación del plan de tratamiento de riesgos.</w:t>
      </w:r>
    </w:p>
  </w:comment>
  <w:comment w:id="37" w:author="hp" w:date="2021-09-01T11:37:00Z" w:initials="">
    <w:p w14:paraId="00000308" w14:textId="77777777" w:rsidR="0032473F" w:rsidRDefault="0032473F">
      <w:pPr>
        <w:widowControl w:val="0"/>
        <w:pBdr>
          <w:top w:val="nil"/>
          <w:left w:val="nil"/>
          <w:bottom w:val="nil"/>
          <w:right w:val="nil"/>
          <w:between w:val="nil"/>
        </w:pBdr>
        <w:spacing w:line="240" w:lineRule="auto"/>
        <w:rPr>
          <w:color w:val="000000"/>
        </w:rPr>
      </w:pPr>
      <w:r>
        <w:rPr>
          <w:color w:val="000000"/>
        </w:rPr>
        <w:t>Modal 2:</w:t>
      </w:r>
    </w:p>
    <w:p w14:paraId="00000309" w14:textId="77777777" w:rsidR="0032473F" w:rsidRDefault="0032473F">
      <w:pPr>
        <w:widowControl w:val="0"/>
        <w:pBdr>
          <w:top w:val="nil"/>
          <w:left w:val="nil"/>
          <w:bottom w:val="nil"/>
          <w:right w:val="nil"/>
          <w:between w:val="nil"/>
        </w:pBdr>
        <w:spacing w:line="240" w:lineRule="auto"/>
        <w:rPr>
          <w:color w:val="000000"/>
        </w:rPr>
      </w:pPr>
    </w:p>
    <w:p w14:paraId="0000030A" w14:textId="77777777" w:rsidR="0032473F" w:rsidRDefault="0032473F">
      <w:pPr>
        <w:widowControl w:val="0"/>
        <w:pBdr>
          <w:top w:val="nil"/>
          <w:left w:val="nil"/>
          <w:bottom w:val="nil"/>
          <w:right w:val="nil"/>
          <w:between w:val="nil"/>
        </w:pBdr>
        <w:spacing w:line="240" w:lineRule="auto"/>
        <w:rPr>
          <w:color w:val="000000"/>
        </w:rPr>
      </w:pPr>
      <w:r>
        <w:rPr>
          <w:color w:val="000000"/>
        </w:rPr>
        <w:t>El PTR, plan de tratamiento de riesgos, debe ser revisado periódicamente para determinar la conformidad, según las fechas de implementación de las actividades.</w:t>
      </w:r>
    </w:p>
  </w:comment>
  <w:comment w:id="38" w:author="Gloria Alzate" w:date="2023-10-21T11:19:00Z" w:initials="GA">
    <w:p w14:paraId="39E72116" w14:textId="77777777" w:rsidR="00F754AC" w:rsidRDefault="00F754AC" w:rsidP="00235D3A">
      <w:pPr>
        <w:pStyle w:val="Textocomentario"/>
      </w:pPr>
      <w:r>
        <w:rPr>
          <w:rStyle w:val="Refdecomentario"/>
        </w:rPr>
        <w:annotationRef/>
      </w:r>
      <w:r>
        <w:t>Anexos/CF02_Sintesis_DI_2023</w:t>
      </w:r>
    </w:p>
  </w:comment>
  <w:comment w:id="39" w:author="Gloria Alzate" w:date="2023-10-21T12:32:00Z" w:initials="GA">
    <w:p w14:paraId="305C9726" w14:textId="77777777" w:rsidR="00452AF6" w:rsidRDefault="00452AF6" w:rsidP="00304D73">
      <w:pPr>
        <w:pStyle w:val="Textocomentario"/>
      </w:pPr>
      <w:r>
        <w:rPr>
          <w:rStyle w:val="Refdecomentario"/>
        </w:rPr>
        <w:annotationRef/>
      </w:r>
      <w:r>
        <w:rPr>
          <w:b/>
          <w:bCs/>
          <w:color w:val="000000"/>
          <w:lang w:val="es-ES_tradnl"/>
        </w:rPr>
        <w:t>Anexos/</w:t>
      </w:r>
      <w:r>
        <w:rPr>
          <w:color w:val="000000"/>
          <w:lang w:val="es-ES_tradnl"/>
        </w:rPr>
        <w:t>CF02_Formato_5_actividad_didactica_relacionar_terminos_DI_2023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12" w15:done="0"/>
  <w15:commentEx w15:paraId="00000336" w15:done="0"/>
  <w15:commentEx w15:paraId="000002F2" w15:done="0"/>
  <w15:commentEx w15:paraId="00000334" w15:done="0"/>
  <w15:commentEx w15:paraId="00000307" w15:done="0"/>
  <w15:commentEx w15:paraId="00000301" w15:done="0"/>
  <w15:commentEx w15:paraId="2CF998B1" w15:done="0"/>
  <w15:commentEx w15:paraId="00000306" w15:done="0"/>
  <w15:commentEx w15:paraId="00000349" w15:done="0"/>
  <w15:commentEx w15:paraId="00000327" w15:done="0"/>
  <w15:commentEx w15:paraId="000002ED" w15:done="0"/>
  <w15:commentEx w15:paraId="00000321" w15:done="0"/>
  <w15:commentEx w15:paraId="000002E9" w15:done="0"/>
  <w15:commentEx w15:paraId="0000031C" w15:done="0"/>
  <w15:commentEx w15:paraId="000002E3" w15:done="0"/>
  <w15:commentEx w15:paraId="00000343" w15:done="0"/>
  <w15:commentEx w15:paraId="00000315" w15:done="0"/>
  <w15:commentEx w15:paraId="000002E2" w15:done="0"/>
  <w15:commentEx w15:paraId="0000033B" w15:done="0"/>
  <w15:commentEx w15:paraId="000002DC" w15:done="0"/>
  <w15:commentEx w15:paraId="00000340" w15:done="0"/>
  <w15:commentEx w15:paraId="00000316" w15:done="0"/>
  <w15:commentEx w15:paraId="0000032E" w15:done="0"/>
  <w15:commentEx w15:paraId="000002E1" w15:done="0"/>
  <w15:commentEx w15:paraId="000002F8" w15:done="0"/>
  <w15:commentEx w15:paraId="000002F3" w15:done="0"/>
  <w15:commentEx w15:paraId="0000032D" w15:done="0"/>
  <w15:commentEx w15:paraId="000002E8" w15:done="0"/>
  <w15:commentEx w15:paraId="00000328" w15:done="0"/>
  <w15:commentEx w15:paraId="000002FC" w15:done="0"/>
  <w15:commentEx w15:paraId="0000030A" w15:done="0"/>
  <w15:commentEx w15:paraId="39E72116" w15:done="0"/>
  <w15:commentEx w15:paraId="305C97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974CA20" w16cex:dateUtc="2023-10-21T16:19:00Z"/>
  <w16cex:commentExtensible w16cex:durableId="54E6227B" w16cex:dateUtc="2023-10-21T17: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12" w16cid:durableId="24E3CB6C"/>
  <w16cid:commentId w16cid:paraId="00000336" w16cid:durableId="24E3CB6B"/>
  <w16cid:commentId w16cid:paraId="000002F2" w16cid:durableId="24E3CB6A"/>
  <w16cid:commentId w16cid:paraId="00000334" w16cid:durableId="24E3CB69"/>
  <w16cid:commentId w16cid:paraId="00000307" w16cid:durableId="24E3CB68"/>
  <w16cid:commentId w16cid:paraId="00000301" w16cid:durableId="24E3CB67"/>
  <w16cid:commentId w16cid:paraId="2CF998B1" w16cid:durableId="24E3CB4E"/>
  <w16cid:commentId w16cid:paraId="00000306" w16cid:durableId="24E3CB4F"/>
  <w16cid:commentId w16cid:paraId="00000349" w16cid:durableId="24E3CB50"/>
  <w16cid:commentId w16cid:paraId="00000327" w16cid:durableId="24E3CB66"/>
  <w16cid:commentId w16cid:paraId="000002ED" w16cid:durableId="24E3CB65"/>
  <w16cid:commentId w16cid:paraId="00000321" w16cid:durableId="24E3CB64"/>
  <w16cid:commentId w16cid:paraId="000002E9" w16cid:durableId="24E3CB63"/>
  <w16cid:commentId w16cid:paraId="0000031C" w16cid:durableId="24E3CB62"/>
  <w16cid:commentId w16cid:paraId="000002E3" w16cid:durableId="24E3CB61"/>
  <w16cid:commentId w16cid:paraId="00000343" w16cid:durableId="24E3CB51"/>
  <w16cid:commentId w16cid:paraId="00000315" w16cid:durableId="24E3CB52"/>
  <w16cid:commentId w16cid:paraId="000002E2" w16cid:durableId="24E3CB60"/>
  <w16cid:commentId w16cid:paraId="0000033B" w16cid:durableId="24E3CB5F"/>
  <w16cid:commentId w16cid:paraId="000002DC" w16cid:durableId="24E3CB5E"/>
  <w16cid:commentId w16cid:paraId="00000340" w16cid:durableId="24E3CB5D"/>
  <w16cid:commentId w16cid:paraId="00000316" w16cid:durableId="24E3CB5C"/>
  <w16cid:commentId w16cid:paraId="0000032E" w16cid:durableId="24E3CB5B"/>
  <w16cid:commentId w16cid:paraId="000002E1" w16cid:durableId="24E3CB5A"/>
  <w16cid:commentId w16cid:paraId="000002F8" w16cid:durableId="24E3CB59"/>
  <w16cid:commentId w16cid:paraId="000002F3" w16cid:durableId="24E3CB58"/>
  <w16cid:commentId w16cid:paraId="0000032D" w16cid:durableId="24E3CB57"/>
  <w16cid:commentId w16cid:paraId="000002E8" w16cid:durableId="24E3CB56"/>
  <w16cid:commentId w16cid:paraId="00000328" w16cid:durableId="24E3CB55"/>
  <w16cid:commentId w16cid:paraId="000002FC" w16cid:durableId="24E3CB54"/>
  <w16cid:commentId w16cid:paraId="0000030A" w16cid:durableId="24E3CB53"/>
  <w16cid:commentId w16cid:paraId="39E72116" w16cid:durableId="6974CA20"/>
  <w16cid:commentId w16cid:paraId="305C9726" w16cid:durableId="54E622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A9B6D" w14:textId="77777777" w:rsidR="00FA15B2" w:rsidRDefault="00FA15B2">
      <w:pPr>
        <w:spacing w:line="240" w:lineRule="auto"/>
      </w:pPr>
      <w:r>
        <w:separator/>
      </w:r>
    </w:p>
  </w:endnote>
  <w:endnote w:type="continuationSeparator" w:id="0">
    <w:p w14:paraId="7479424C" w14:textId="77777777" w:rsidR="00FA15B2" w:rsidRDefault="00FA15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D3" w14:textId="77777777" w:rsidR="0032473F" w:rsidRDefault="0032473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D4" w14:textId="77777777" w:rsidR="0032473F" w:rsidRDefault="0032473F">
    <w:pPr>
      <w:pBdr>
        <w:top w:val="nil"/>
        <w:left w:val="nil"/>
        <w:bottom w:val="nil"/>
        <w:right w:val="nil"/>
        <w:between w:val="nil"/>
      </w:pBdr>
      <w:spacing w:line="240" w:lineRule="auto"/>
      <w:ind w:left="-2" w:hanging="2"/>
      <w:jc w:val="right"/>
      <w:rPr>
        <w:rFonts w:ascii="Times New Roman" w:eastAsia="Times New Roman" w:hAnsi="Times New Roman" w:cs="Times New Roman"/>
        <w:color w:val="000000"/>
        <w:sz w:val="24"/>
        <w:szCs w:val="24"/>
      </w:rPr>
    </w:pPr>
  </w:p>
  <w:p w14:paraId="000002D5" w14:textId="77777777" w:rsidR="0032473F" w:rsidRDefault="0032473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00002D6" w14:textId="77777777" w:rsidR="0032473F" w:rsidRDefault="0032473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D7" w14:textId="77777777" w:rsidR="0032473F" w:rsidRDefault="0032473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FA390" w14:textId="77777777" w:rsidR="00FA15B2" w:rsidRDefault="00FA15B2">
      <w:pPr>
        <w:spacing w:line="240" w:lineRule="auto"/>
      </w:pPr>
      <w:r>
        <w:separator/>
      </w:r>
    </w:p>
  </w:footnote>
  <w:footnote w:type="continuationSeparator" w:id="0">
    <w:p w14:paraId="46EA394E" w14:textId="77777777" w:rsidR="00FA15B2" w:rsidRDefault="00FA15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D1" w14:textId="77777777" w:rsidR="0032473F" w:rsidRDefault="0032473F">
    <w:pPr>
      <w:pBdr>
        <w:top w:val="nil"/>
        <w:left w:val="nil"/>
        <w:bottom w:val="nil"/>
        <w:right w:val="nil"/>
        <w:between w:val="nil"/>
      </w:pBdr>
      <w:tabs>
        <w:tab w:val="center" w:pos="4419"/>
        <w:tab w:val="right" w:pos="8838"/>
      </w:tabs>
      <w:spacing w:line="240" w:lineRule="auto"/>
      <w:rPr>
        <w:color w:val="000000"/>
      </w:rPr>
    </w:pPr>
    <w:r>
      <w:rPr>
        <w:noProof/>
        <w:color w:val="000000"/>
        <w:lang w:val="en-US" w:eastAsia="en-US"/>
      </w:rPr>
      <w:drawing>
        <wp:anchor distT="0" distB="0" distL="114300" distR="114300" simplePos="0" relativeHeight="251658240" behindDoc="0" locked="0" layoutInCell="1" hidden="0" allowOverlap="1" wp14:anchorId="31929B14" wp14:editId="60542F39">
          <wp:simplePos x="0" y="0"/>
          <wp:positionH relativeFrom="margin">
            <wp:align>center</wp:align>
          </wp:positionH>
          <wp:positionV relativeFrom="page">
            <wp:posOffset>276225</wp:posOffset>
          </wp:positionV>
          <wp:extent cx="629920" cy="588645"/>
          <wp:effectExtent l="0" t="0" r="0" b="0"/>
          <wp:wrapNone/>
          <wp:docPr id="20099599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2D2" w14:textId="77777777" w:rsidR="0032473F" w:rsidRDefault="0032473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7284"/>
    <w:multiLevelType w:val="multilevel"/>
    <w:tmpl w:val="EE92F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1C12C4"/>
    <w:multiLevelType w:val="hybridMultilevel"/>
    <w:tmpl w:val="0F022C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F35D89"/>
    <w:multiLevelType w:val="multilevel"/>
    <w:tmpl w:val="3CE2F5D0"/>
    <w:lvl w:ilvl="0">
      <w:start w:val="7"/>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2EF23623"/>
    <w:multiLevelType w:val="multilevel"/>
    <w:tmpl w:val="4CEA11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57D426E"/>
    <w:multiLevelType w:val="multilevel"/>
    <w:tmpl w:val="630092F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349131D"/>
    <w:multiLevelType w:val="hybridMultilevel"/>
    <w:tmpl w:val="F278A5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605A91"/>
    <w:multiLevelType w:val="hybridMultilevel"/>
    <w:tmpl w:val="529473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146A88"/>
    <w:multiLevelType w:val="multilevel"/>
    <w:tmpl w:val="5C0464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C6115A5"/>
    <w:multiLevelType w:val="multilevel"/>
    <w:tmpl w:val="2D628D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FE75269"/>
    <w:multiLevelType w:val="multilevel"/>
    <w:tmpl w:val="81029F9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7A573EB5"/>
    <w:multiLevelType w:val="multilevel"/>
    <w:tmpl w:val="BE6CAF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49450024">
    <w:abstractNumId w:val="8"/>
  </w:num>
  <w:num w:numId="2" w16cid:durableId="449475100">
    <w:abstractNumId w:val="4"/>
  </w:num>
  <w:num w:numId="3" w16cid:durableId="2072194733">
    <w:abstractNumId w:val="10"/>
  </w:num>
  <w:num w:numId="4" w16cid:durableId="505631459">
    <w:abstractNumId w:val="0"/>
  </w:num>
  <w:num w:numId="5" w16cid:durableId="1474367445">
    <w:abstractNumId w:val="9"/>
  </w:num>
  <w:num w:numId="6" w16cid:durableId="1537891535">
    <w:abstractNumId w:val="2"/>
  </w:num>
  <w:num w:numId="7" w16cid:durableId="951591738">
    <w:abstractNumId w:val="7"/>
  </w:num>
  <w:num w:numId="8" w16cid:durableId="198787658">
    <w:abstractNumId w:val="3"/>
  </w:num>
  <w:num w:numId="9" w16cid:durableId="986977405">
    <w:abstractNumId w:val="5"/>
  </w:num>
  <w:num w:numId="10" w16cid:durableId="2129808148">
    <w:abstractNumId w:val="6"/>
  </w:num>
  <w:num w:numId="11" w16cid:durableId="75643839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loria Alzate">
    <w15:presenceInfo w15:providerId="Windows Live" w15:userId="cdab09645ca1ce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00D"/>
    <w:rsid w:val="00010199"/>
    <w:rsid w:val="000246FC"/>
    <w:rsid w:val="0003311B"/>
    <w:rsid w:val="00043A12"/>
    <w:rsid w:val="00073BD5"/>
    <w:rsid w:val="00093B65"/>
    <w:rsid w:val="00094602"/>
    <w:rsid w:val="000B1730"/>
    <w:rsid w:val="000D441E"/>
    <w:rsid w:val="000D6FB9"/>
    <w:rsid w:val="000E12C9"/>
    <w:rsid w:val="001163B5"/>
    <w:rsid w:val="001323B0"/>
    <w:rsid w:val="0013521B"/>
    <w:rsid w:val="00137FEC"/>
    <w:rsid w:val="00164DE6"/>
    <w:rsid w:val="00191190"/>
    <w:rsid w:val="001C09B8"/>
    <w:rsid w:val="001C180B"/>
    <w:rsid w:val="001C6A20"/>
    <w:rsid w:val="001F1C52"/>
    <w:rsid w:val="002416CC"/>
    <w:rsid w:val="0027129F"/>
    <w:rsid w:val="002919D0"/>
    <w:rsid w:val="00291FAC"/>
    <w:rsid w:val="00294B67"/>
    <w:rsid w:val="002B6E13"/>
    <w:rsid w:val="002E03C6"/>
    <w:rsid w:val="003045A1"/>
    <w:rsid w:val="0031704A"/>
    <w:rsid w:val="003237CC"/>
    <w:rsid w:val="0032473F"/>
    <w:rsid w:val="003336EB"/>
    <w:rsid w:val="003D1DDA"/>
    <w:rsid w:val="003E74E2"/>
    <w:rsid w:val="004024C5"/>
    <w:rsid w:val="00405EA3"/>
    <w:rsid w:val="0043039F"/>
    <w:rsid w:val="00452AF6"/>
    <w:rsid w:val="00487C3E"/>
    <w:rsid w:val="004D647B"/>
    <w:rsid w:val="004E64B7"/>
    <w:rsid w:val="0051716A"/>
    <w:rsid w:val="00536CD9"/>
    <w:rsid w:val="00545EA5"/>
    <w:rsid w:val="00552060"/>
    <w:rsid w:val="0056046D"/>
    <w:rsid w:val="00585453"/>
    <w:rsid w:val="005873B1"/>
    <w:rsid w:val="005B40DA"/>
    <w:rsid w:val="005C4EE7"/>
    <w:rsid w:val="00604D2E"/>
    <w:rsid w:val="00621C76"/>
    <w:rsid w:val="006B1F9D"/>
    <w:rsid w:val="006C74EC"/>
    <w:rsid w:val="0071306D"/>
    <w:rsid w:val="00745BA8"/>
    <w:rsid w:val="007461AB"/>
    <w:rsid w:val="0077281E"/>
    <w:rsid w:val="00780219"/>
    <w:rsid w:val="00780B9A"/>
    <w:rsid w:val="0078697B"/>
    <w:rsid w:val="00790E8F"/>
    <w:rsid w:val="007D5DF2"/>
    <w:rsid w:val="007F355A"/>
    <w:rsid w:val="008441F1"/>
    <w:rsid w:val="0086783C"/>
    <w:rsid w:val="008869E4"/>
    <w:rsid w:val="00900EE3"/>
    <w:rsid w:val="009037E5"/>
    <w:rsid w:val="00961878"/>
    <w:rsid w:val="009937D3"/>
    <w:rsid w:val="0099404C"/>
    <w:rsid w:val="009A52CA"/>
    <w:rsid w:val="009E4F1B"/>
    <w:rsid w:val="00A05589"/>
    <w:rsid w:val="00A2213C"/>
    <w:rsid w:val="00A4034C"/>
    <w:rsid w:val="00A636CC"/>
    <w:rsid w:val="00AC7161"/>
    <w:rsid w:val="00AF6DAA"/>
    <w:rsid w:val="00B26A41"/>
    <w:rsid w:val="00C43FCB"/>
    <w:rsid w:val="00C66AE3"/>
    <w:rsid w:val="00CC0316"/>
    <w:rsid w:val="00CC43BE"/>
    <w:rsid w:val="00CC57B1"/>
    <w:rsid w:val="00CE01C6"/>
    <w:rsid w:val="00D02DCF"/>
    <w:rsid w:val="00D139E9"/>
    <w:rsid w:val="00D26431"/>
    <w:rsid w:val="00D31830"/>
    <w:rsid w:val="00D61188"/>
    <w:rsid w:val="00DA08AE"/>
    <w:rsid w:val="00DA1494"/>
    <w:rsid w:val="00DA500D"/>
    <w:rsid w:val="00DC2699"/>
    <w:rsid w:val="00DF6475"/>
    <w:rsid w:val="00DF66CB"/>
    <w:rsid w:val="00E207C8"/>
    <w:rsid w:val="00E40AA8"/>
    <w:rsid w:val="00E6638F"/>
    <w:rsid w:val="00EF76C1"/>
    <w:rsid w:val="00F15424"/>
    <w:rsid w:val="00F754AC"/>
    <w:rsid w:val="00FA15B2"/>
    <w:rsid w:val="00FB53A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9AD2A"/>
  <w15:docId w15:val="{726A98D3-C0CA-465B-8B7F-00A8A0ABA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es-ES_tradnl"/>
    </w:rPr>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customStyle="1" w:styleId="Normal0">
    <w:name w:val="Normal0"/>
  </w:style>
  <w:style w:type="paragraph" w:customStyle="1" w:styleId="heading10">
    <w:name w:val="heading 10"/>
    <w:basedOn w:val="Normal0"/>
    <w:next w:val="Normal0"/>
    <w:pPr>
      <w:keepNext/>
      <w:keepLines/>
      <w:spacing w:before="400" w:after="120"/>
      <w:outlineLvl w:val="0"/>
    </w:pPr>
    <w:rPr>
      <w:sz w:val="40"/>
      <w:szCs w:val="40"/>
    </w:rPr>
  </w:style>
  <w:style w:type="paragraph" w:customStyle="1" w:styleId="heading20">
    <w:name w:val="heading 20"/>
    <w:basedOn w:val="Normal0"/>
    <w:next w:val="Normal0"/>
    <w:pPr>
      <w:keepNext/>
      <w:keepLines/>
      <w:spacing w:before="360" w:after="120"/>
      <w:outlineLvl w:val="1"/>
    </w:pPr>
    <w:rPr>
      <w:sz w:val="32"/>
      <w:szCs w:val="32"/>
    </w:rPr>
  </w:style>
  <w:style w:type="paragraph" w:customStyle="1" w:styleId="heading30">
    <w:name w:val="heading 30"/>
    <w:basedOn w:val="Normal0"/>
    <w:next w:val="Normal0"/>
    <w:pPr>
      <w:keepNext/>
      <w:keepLines/>
      <w:spacing w:before="320" w:after="80"/>
      <w:outlineLvl w:val="2"/>
    </w:pPr>
    <w:rPr>
      <w:color w:val="434343"/>
      <w:sz w:val="28"/>
      <w:szCs w:val="28"/>
    </w:rPr>
  </w:style>
  <w:style w:type="paragraph" w:customStyle="1" w:styleId="heading40">
    <w:name w:val="heading 40"/>
    <w:basedOn w:val="Normal0"/>
    <w:next w:val="Normal0"/>
    <w:pPr>
      <w:keepNext/>
      <w:keepLines/>
      <w:spacing w:before="280" w:after="80"/>
      <w:outlineLvl w:val="3"/>
    </w:pPr>
    <w:rPr>
      <w:color w:val="666666"/>
      <w:sz w:val="24"/>
      <w:szCs w:val="24"/>
    </w:rPr>
  </w:style>
  <w:style w:type="paragraph" w:customStyle="1" w:styleId="heading50">
    <w:name w:val="heading 50"/>
    <w:basedOn w:val="Normal0"/>
    <w:next w:val="Normal0"/>
    <w:pPr>
      <w:keepNext/>
      <w:keepLines/>
      <w:spacing w:before="240" w:after="80"/>
      <w:outlineLvl w:val="4"/>
    </w:pPr>
    <w:rPr>
      <w:color w:val="666666"/>
    </w:rPr>
  </w:style>
  <w:style w:type="paragraph" w:customStyle="1" w:styleId="heading60">
    <w:name w:val="heading 60"/>
    <w:basedOn w:val="Normal0"/>
    <w:next w:val="Normal0"/>
    <w:pPr>
      <w:keepNext/>
      <w:keepLines/>
      <w:spacing w:before="240" w:after="80"/>
      <w:outlineLvl w:val="5"/>
    </w:pPr>
    <w:rPr>
      <w:i/>
      <w:color w:val="666666"/>
    </w:rPr>
  </w:style>
  <w:style w:type="table" w:customStyle="1" w:styleId="NormalTable00">
    <w:name w:val="Normal Table00"/>
    <w:uiPriority w:val="99"/>
    <w:semiHidden/>
    <w:unhideWhenUsed/>
    <w:tblPr>
      <w:tblInd w:w="0" w:type="dxa"/>
      <w:tblCellMar>
        <w:top w:w="0" w:type="dxa"/>
        <w:left w:w="108" w:type="dxa"/>
        <w:bottom w:w="0" w:type="dxa"/>
        <w:right w:w="108" w:type="dxa"/>
      </w:tblCellMar>
    </w:tblPr>
  </w:style>
  <w:style w:type="paragraph" w:customStyle="1" w:styleId="Title0">
    <w:name w:val="Title0"/>
    <w:basedOn w:val="Normal0"/>
    <w:next w:val="Normal0"/>
    <w:pPr>
      <w:keepNext/>
      <w:keepLines/>
      <w:spacing w:after="60"/>
    </w:pPr>
    <w:rPr>
      <w:sz w:val="52"/>
      <w:szCs w:val="52"/>
    </w:rPr>
  </w:style>
  <w:style w:type="paragraph" w:styleId="Subttulo">
    <w:name w:val="Subtitle"/>
    <w:basedOn w:val="Normal"/>
    <w:next w:val="Normal"/>
    <w:pPr>
      <w:keepNext/>
      <w:keepLines/>
      <w:pBdr>
        <w:top w:val="nil"/>
        <w:left w:val="nil"/>
        <w:bottom w:val="nil"/>
        <w:right w:val="nil"/>
        <w:between w:val="nil"/>
      </w:pBdr>
      <w:spacing w:after="320"/>
    </w:pPr>
    <w:rPr>
      <w:color w:val="666666"/>
      <w:sz w:val="30"/>
      <w:szCs w:val="30"/>
    </w:rPr>
  </w:style>
  <w:style w:type="table" w:customStyle="1" w:styleId="a">
    <w:basedOn w:val="NormalTable00"/>
    <w:tblPr>
      <w:tblStyleRowBandSize w:val="1"/>
      <w:tblStyleColBandSize w:val="1"/>
      <w:tblCellMar>
        <w:top w:w="100" w:type="dxa"/>
        <w:left w:w="100" w:type="dxa"/>
        <w:bottom w:w="100" w:type="dxa"/>
        <w:right w:w="100" w:type="dxa"/>
      </w:tblCellMar>
    </w:tblPr>
  </w:style>
  <w:style w:type="table" w:customStyle="1" w:styleId="a0">
    <w:basedOn w:val="NormalTable00"/>
    <w:tblPr>
      <w:tblStyleRowBandSize w:val="1"/>
      <w:tblStyleColBandSize w:val="1"/>
      <w:tblCellMar>
        <w:top w:w="100" w:type="dxa"/>
        <w:left w:w="100" w:type="dxa"/>
        <w:bottom w:w="100" w:type="dxa"/>
        <w:right w:w="100" w:type="dxa"/>
      </w:tblCellMar>
    </w:tblPr>
  </w:style>
  <w:style w:type="table" w:customStyle="1" w:styleId="a1">
    <w:basedOn w:val="NormalTable00"/>
    <w:tblPr>
      <w:tblStyleRowBandSize w:val="1"/>
      <w:tblStyleColBandSize w:val="1"/>
      <w:tblCellMar>
        <w:top w:w="100" w:type="dxa"/>
        <w:left w:w="100" w:type="dxa"/>
        <w:bottom w:w="100" w:type="dxa"/>
        <w:right w:w="100" w:type="dxa"/>
      </w:tblCellMar>
    </w:tblPr>
  </w:style>
  <w:style w:type="table" w:styleId="Tablaconcuadrcula">
    <w:name w:val="Table Grid"/>
    <w:basedOn w:val="NormalTable0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paragraph" w:customStyle="1" w:styleId="Subtitle0">
    <w:name w:val="Subtitle0"/>
    <w:basedOn w:val="Normal0"/>
    <w:next w:val="Normal0"/>
    <w:pPr>
      <w:keepNext/>
      <w:keepLines/>
      <w:spacing w:after="320"/>
    </w:pPr>
    <w:rPr>
      <w:color w:val="666666"/>
      <w:sz w:val="30"/>
      <w:szCs w:val="30"/>
    </w:rPr>
  </w:style>
  <w:style w:type="table" w:customStyle="1" w:styleId="a2">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anormal"/>
    <w:tblPr>
      <w:tblStyleRowBandSize w:val="1"/>
      <w:tblStyleColBandSize w:val="1"/>
      <w:tblCellMar>
        <w:left w:w="70" w:type="dxa"/>
        <w:right w:w="70" w:type="dxa"/>
      </w:tblCellMar>
    </w:tblPr>
  </w:style>
  <w:style w:type="table" w:customStyle="1" w:styleId="a7">
    <w:basedOn w:val="Tablanormal"/>
    <w:tblPr>
      <w:tblStyleRowBandSize w:val="1"/>
      <w:tblStyleColBandSize w:val="1"/>
      <w:tblCellMar>
        <w:top w:w="15" w:type="dxa"/>
        <w:left w:w="15" w:type="dxa"/>
        <w:bottom w:w="15" w:type="dxa"/>
        <w:right w:w="15" w:type="dxa"/>
      </w:tblCellMar>
    </w:tblPr>
  </w:style>
  <w:style w:type="table" w:customStyle="1" w:styleId="a8">
    <w:basedOn w:val="Tablanormal"/>
    <w:tblPr>
      <w:tblStyleRowBandSize w:val="1"/>
      <w:tblStyleColBandSize w:val="1"/>
      <w:tblCellMar>
        <w:top w:w="15" w:type="dxa"/>
        <w:left w:w="15" w:type="dxa"/>
        <w:bottom w:w="15" w:type="dxa"/>
        <w:right w:w="15" w:type="dxa"/>
      </w:tblCellMar>
    </w:tblPr>
  </w:style>
  <w:style w:type="table" w:customStyle="1" w:styleId="a9">
    <w:basedOn w:val="Tablanormal"/>
    <w:tblPr>
      <w:tblStyleRowBandSize w:val="1"/>
      <w:tblStyleColBandSize w:val="1"/>
      <w:tblCellMar>
        <w:left w:w="115" w:type="dxa"/>
        <w:right w:w="115" w:type="dxa"/>
      </w:tblCellMar>
    </w:tblPr>
  </w:style>
  <w:style w:type="table" w:customStyle="1" w:styleId="aa">
    <w:basedOn w:val="Tablanormal"/>
    <w:tblPr>
      <w:tblStyleRowBandSize w:val="1"/>
      <w:tblStyleColBandSize w:val="1"/>
      <w:tblCellMar>
        <w:left w:w="115" w:type="dxa"/>
        <w:right w:w="115" w:type="dxa"/>
      </w:tblCellMar>
    </w:tblPr>
  </w:style>
  <w:style w:type="paragraph" w:styleId="Revisin">
    <w:name w:val="Revision"/>
    <w:hidden/>
    <w:uiPriority w:val="99"/>
    <w:semiHidden/>
    <w:rsid w:val="0082740C"/>
    <w:pPr>
      <w:spacing w:line="240" w:lineRule="auto"/>
    </w:pPr>
  </w:style>
  <w:style w:type="table" w:customStyle="1" w:styleId="ab">
    <w:basedOn w:val="NormalTable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NormalTable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NormalTable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NormalTable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NormalTable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4">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7">
    <w:basedOn w:val="NormalTable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character" w:customStyle="1" w:styleId="EnlacedeInternet">
    <w:name w:val="Enlace de Internet"/>
    <w:rsid w:val="0031704A"/>
    <w:rPr>
      <w:color w:val="000080"/>
      <w:u w:val="single"/>
    </w:rPr>
  </w:style>
  <w:style w:type="paragraph" w:customStyle="1" w:styleId="Contenidodelatabla">
    <w:name w:val="Contenido de la tabla"/>
    <w:basedOn w:val="Normal"/>
    <w:qFormat/>
    <w:rsid w:val="0031704A"/>
    <w:pPr>
      <w:widowControl w:val="0"/>
      <w:suppressLineNumbers/>
      <w:suppressAutoHyphens/>
      <w:spacing w:line="240" w:lineRule="auto"/>
    </w:pPr>
    <w:rPr>
      <w:rFonts w:ascii="Liberation Serif" w:eastAsia="Noto Serif CJK SC" w:hAnsi="Liberation Serif" w:cs="Lohit Devanagari"/>
      <w:kern w:val="2"/>
      <w:sz w:val="24"/>
      <w:szCs w:val="24"/>
      <w:lang w:val="es-CO"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cdn.pixabay.com/photo/2016/10/18/19/40/anatomy-1751201_960_720.png" TargetMode="External"/><Relationship Id="rId21" Type="http://schemas.openxmlformats.org/officeDocument/2006/relationships/image" Target="media/image5.png"/><Relationship Id="rId42" Type="http://schemas.openxmlformats.org/officeDocument/2006/relationships/hyperlink" Target="https://cdn.pixabay.com/photo/2018/01/12/16/17/graph-3078546_960_720.png" TargetMode="External"/><Relationship Id="rId47" Type="http://schemas.openxmlformats.org/officeDocument/2006/relationships/image" Target="media/image19.jpg"/><Relationship Id="rId63" Type="http://schemas.openxmlformats.org/officeDocument/2006/relationships/hyperlink" Target="https://static.tenable.com/marketing/whitepapers/Guide-Tenable-for-Education.pdf" TargetMode="External"/><Relationship Id="rId68" Type="http://schemas.openxmlformats.org/officeDocument/2006/relationships/hyperlink" Target="https://www.mintic.gov.co/gestionti/615/articles-5482_G7_Gestion_Riesgos.pdf" TargetMode="External"/><Relationship Id="rId16" Type="http://schemas.microsoft.com/office/2016/09/relationships/commentsIds" Target="commentsIds.xml"/><Relationship Id="rId11" Type="http://schemas.openxmlformats.org/officeDocument/2006/relationships/image" Target="media/image1.jpg"/><Relationship Id="rId24" Type="http://schemas.openxmlformats.org/officeDocument/2006/relationships/hyperlink" Target="https://www.incibe.es/sites/default/files/contenidos/blog/amenaza-vs-vulnerabilidad-sabes-se-diferencian/riesgo.png" TargetMode="External"/><Relationship Id="rId32" Type="http://schemas.openxmlformats.org/officeDocument/2006/relationships/image" Target="media/image11.jpg"/><Relationship Id="rId37" Type="http://schemas.openxmlformats.org/officeDocument/2006/relationships/image" Target="media/image14.jpg"/><Relationship Id="rId40" Type="http://schemas.openxmlformats.org/officeDocument/2006/relationships/hyperlink" Target="https://cdn.pixabay.com/photo/2018/05/16/20/07/technology-3406895_960_720.jpg" TargetMode="External"/><Relationship Id="rId45" Type="http://schemas.openxmlformats.org/officeDocument/2006/relationships/image" Target="media/image18.png"/><Relationship Id="rId53" Type="http://schemas.openxmlformats.org/officeDocument/2006/relationships/image" Target="media/image22.png"/><Relationship Id="rId58" Type="http://schemas.microsoft.com/office/2018/08/relationships/commentsExtensible" Target="commentsExtensible.xml"/><Relationship Id="rId66" Type="http://schemas.openxmlformats.org/officeDocument/2006/relationships/hyperlink" Target="https://www.ibm.com/co-es/topics/infrastructure" TargetMode="External"/><Relationship Id="rId74"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s://www.zaproxy.org/pdf/ZAPGettingStartedGuide-2.9.pdf" TargetMode="External"/><Relationship Id="rId19" Type="http://schemas.openxmlformats.org/officeDocument/2006/relationships/image" Target="media/image4.png"/><Relationship Id="rId14" Type="http://schemas.openxmlformats.org/officeDocument/2006/relationships/comments" Target="comments.xml"/><Relationship Id="rId22" Type="http://schemas.openxmlformats.org/officeDocument/2006/relationships/hyperlink" Target="https://cdn.pixabay.com/photo/2016/12/22/13/35/analytics-1925495_960_720.png" TargetMode="External"/><Relationship Id="rId27" Type="http://schemas.openxmlformats.org/officeDocument/2006/relationships/image" Target="media/image8.jpg"/><Relationship Id="rId30" Type="http://schemas.openxmlformats.org/officeDocument/2006/relationships/image" Target="media/image10.jpg"/><Relationship Id="rId35" Type="http://schemas.openxmlformats.org/officeDocument/2006/relationships/hyperlink" Target="https://cdn.pixabay.com/photo/2016/04/16/10/42/binary-1332816_960_720.jpg" TargetMode="External"/><Relationship Id="rId43" Type="http://schemas.openxmlformats.org/officeDocument/2006/relationships/image" Target="media/image17.jpg"/><Relationship Id="rId48" Type="http://schemas.openxmlformats.org/officeDocument/2006/relationships/hyperlink" Target="https://cdn.pixabay.com/photo/2017/09/21/08/56/eye-2771174_960_720.jpg" TargetMode="External"/><Relationship Id="rId56" Type="http://schemas.openxmlformats.org/officeDocument/2006/relationships/hyperlink" Target="https://cdn.pixabay.com/photo/2021/08/17/06/32/business-6552135_960_720.jpg" TargetMode="External"/><Relationship Id="rId64" Type="http://schemas.openxmlformats.org/officeDocument/2006/relationships/hyperlink" Target="http://funes.uniandes.edu.co/21233/1/Chaves2009Manual.pdf" TargetMode="External"/><Relationship Id="rId69" Type="http://schemas.openxmlformats.org/officeDocument/2006/relationships/hyperlink" Target="https://nmap.org/man/es/index.html" TargetMode="External"/><Relationship Id="rId77"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21.jpg"/><Relationship Id="rId72" Type="http://schemas.openxmlformats.org/officeDocument/2006/relationships/hyperlink" Target="https://dle.rae.es/riesgo" TargetMode="External"/><Relationship Id="rId3" Type="http://schemas.openxmlformats.org/officeDocument/2006/relationships/customXml" Target="../customXml/item3.xml"/><Relationship Id="rId12" Type="http://schemas.openxmlformats.org/officeDocument/2006/relationships/hyperlink" Target="https://cdn.pixabay.com/photo/2018/10/06/16/10/security-3728124_960_720.jpg"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media.istockphoto.com/photos/stock-exchange-market-concept-businesswoman-hand-trader-press-digital-picture-id1276312812?s=612x612" TargetMode="External"/><Relationship Id="rId38" Type="http://schemas.openxmlformats.org/officeDocument/2006/relationships/hyperlink" Target="https://cdn.pixabay.com/photo/2015/08/27/09/22/banner-909710_960_720.jpg" TargetMode="External"/><Relationship Id="rId46" Type="http://schemas.openxmlformats.org/officeDocument/2006/relationships/hyperlink" Target="https://cdn.pixabay.com/photo/2017/03/21/02/00/tool-2160921_960_720.png" TargetMode="External"/><Relationship Id="rId59" Type="http://schemas.openxmlformats.org/officeDocument/2006/relationships/image" Target="media/image25.png"/><Relationship Id="rId67" Type="http://schemas.openxmlformats.org/officeDocument/2006/relationships/hyperlink" Target="https://administracionelectronica.gob.es/pae_Home/dam/jcr:5fbe15c3-c797-46a6-acd8-51311f4c2d29/2012_Magerit_v3_libro2_catalogo-de-elementos_es_NIPO_630-12-171-8.pdf" TargetMode="External"/><Relationship Id="rId20" Type="http://schemas.openxmlformats.org/officeDocument/2006/relationships/hyperlink" Target="https://cdn.pixabay.com/photo/2020/04/04/04/22/analysis-5000776_960_720.png" TargetMode="External"/><Relationship Id="rId41" Type="http://schemas.openxmlformats.org/officeDocument/2006/relationships/image" Target="media/image16.png"/><Relationship Id="rId54" Type="http://schemas.openxmlformats.org/officeDocument/2006/relationships/hyperlink" Target="https://cdn.pixabay.com/photo/2016/05/24/14/42/green-1412466_960_720.png" TargetMode="External"/><Relationship Id="rId62" Type="http://schemas.openxmlformats.org/officeDocument/2006/relationships/hyperlink" Target="https://subgraph.com/vega/documentation/about-vega/index.en.html" TargetMode="External"/><Relationship Id="rId70" Type="http://schemas.openxmlformats.org/officeDocument/2006/relationships/hyperlink" Target="https://www.openvas.org/"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hyperlink" Target="https://cdn.pixabay.com/photo/2019/09/01/06/20/cyber-4444448_960_720.jpg" TargetMode="External"/><Relationship Id="rId36" Type="http://schemas.openxmlformats.org/officeDocument/2006/relationships/image" Target="media/image13.png"/><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hyperlink" Target="https://cdn.pixabay.com/photo/2021/08/28/06/14/blockchain-6580140_960_720.jpg" TargetMode="External"/><Relationship Id="rId44" Type="http://schemas.openxmlformats.org/officeDocument/2006/relationships/hyperlink" Target="https://cdn.pixabay.com/photo/2017/02/16/11/59/horizontal-2071302_960_720.jpg" TargetMode="External"/><Relationship Id="rId52" Type="http://schemas.openxmlformats.org/officeDocument/2006/relationships/hyperlink" Target="https://cdn.pixabay.com/photo/2015/11/06/13/12/matrix-1027571_960_720.jpg" TargetMode="External"/><Relationship Id="rId60" Type="http://schemas.openxmlformats.org/officeDocument/2006/relationships/hyperlink" Target="https://static.tenable.com/marketing/whitepapers/Guide-Tenable-for-Education.pdf" TargetMode="External"/><Relationship Id="rId65" Type="http://schemas.openxmlformats.org/officeDocument/2006/relationships/hyperlink" Target="http://www.unilibrebaq.edu.co/unilibrebaq/images/CEUL/mod3recoleccioninform.pdf" TargetMode="External"/><Relationship Id="rId73" Type="http://schemas.openxmlformats.org/officeDocument/2006/relationships/hyperlink" Target="https://www.wireshark.org/"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g"/><Relationship Id="rId18" Type="http://schemas.openxmlformats.org/officeDocument/2006/relationships/hyperlink" Target="https://cdn.pixabay.com/photo/2016/05/03/00/07/analytics-1368293_960_720.png" TargetMode="External"/><Relationship Id="rId39" Type="http://schemas.openxmlformats.org/officeDocument/2006/relationships/image" Target="media/image15.jpg"/><Relationship Id="rId34" Type="http://schemas.openxmlformats.org/officeDocument/2006/relationships/image" Target="media/image12.jpg"/><Relationship Id="rId50" Type="http://schemas.openxmlformats.org/officeDocument/2006/relationships/hyperlink" Target="https://cdn.pixabay.com/photo/2016/05/19/09/32/checklist-1402461_960_720.png" TargetMode="External"/><Relationship Id="rId55" Type="http://schemas.openxmlformats.org/officeDocument/2006/relationships/image" Target="media/image23.jp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www.poli.edu.co/blog/poliverso/tecnicas-de-recoleccion-de-informacion" TargetMode="External"/><Relationship Id="rId2" Type="http://schemas.openxmlformats.org/officeDocument/2006/relationships/customXml" Target="../customXml/item2.xml"/><Relationship Id="rId29"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hmnSQJIkrOf01WATGpSPbtMzn7AA==">AMUW2mWWkJYSNjrx40FfM4WUXEjEumgloWOVYuY9L4tnygor+wJW9ww43k7kTheDrOfue5L+euaZOrtX4f6TbBAP7YsbpE2IMv9EMVrgxJ6VmC2BOV3d/TnXV1zbClA67/4fOAGUjY7PwalJgc2bfT0HMIDUZLE5R2hvOfOLRlCAcMTrIos2bR2yJ194p01TgRJTXqx4EdKOeRAYUzzOQm9SwTmKmxFxLz4ZIusyuBWwKweSI/c7TNUdrkJJRvbOMoqAxuv+wzE6rIXT+gC2Elji3TwHMOfMiWyurQqcIdDTVBr33WWTb3vEHKspFpbfSlnY1DPbqXte05kI3l5WqPOPj0OjoLj6GhAMGhbNybsn9+qXd/2o/SH5M1GrgkZDIoZyGgOLkhEEI/to5eB/9B370WTKNXrmxU6UwP5u27jWjjxZ+yOTXFgGg4bA5QaH0PID0W74WwZ/zktV0aKZxWWAl6LPyFW0Ji0xe6V2xhd88BDQqxmnysghPgQF/Kkk5lhnO34VU8uWjKypCkiQ1v4GMaa9K7HVHm2enu0VQBazm15Mz3vUah+s3h6CX+Ssah3MoOpgbjALZ/vaMlffu1mAT1KttYOHOYhaVqgQbxA2XwEMZMxAhX0Id1gQtn8hp35/MoJjjYcICNr9FyLwAGaWOxxIS4GiwSrP9i9Gwfat2jSz5sc8F3gqMSfPaRPArleMww1ms5rRlRG2puIaZ3l4o3UZ82bJ6yF2CQ6fVeBpwAG4epSpaLg4FEBo/B1xtPGlw9xFdwCFKARcChW7ux0whdEH0QbbgZMX0s8liT55BSSdsjAjrH/mqnQscUh9BpP0hVBg+zwnY7hfs+FG4efZTvjHrQn7WWAUI7CgC2lcP+trZmn/bducUpvgg3xKFJkdQB/NADy+Z58Oqn2GIVGYt9sUXPEJHr7PfmjJNtjO8CBln+T3MVc6XDuNpCiWuw6A6r4YuF6zosE9DInmISpdRNAC59DMXSKGZI6ktUOhST3wWVlTVlFFi/NAOcdcFs90UBNe7vf8MJo0Fh/UuCEbRjiqVKk7OqpUAf4nE0kzkbjeiHAYKvIsFB9AEJm/lbYb2dICa/o2pxlTDwb2yZbB6lfi4gvRjL3bgT1wtzad9RNnZi6r84HOVkchHjtTSqZR/QDGSmA5tl3u84xb66DO2bqoMRnWJee7ftcG8An+wTogn8vLtm5vDqw+5JzW8T/oHQxdZXPtC2vYlD5wTV+5V8DSpN4in1uSjV6AUpB/L6HXVFN5iBmq5136Op79OOARMTFJTxnHoj4mvR37fZ8VXs97WKxG7opL7tI7yV6CM7+dkQm+8cIDN6FNguIafoXwyLMaP/SfG5qtbLA2EGWcyKQc5w46NCbpxiYG7WK6bgTVnjElU/ceAzbcy2XC13+zFe94f00aDp0MgFVQj/+TKAC+N7GeLuwRVRKDCTt+lCKrYlIWOpGFtMG/OeU+6ZdgLXD18mNCsQ+tmXJtfMiT5Auz4dPaY/nzPomZTqGLdUjEu4ertwKIWNGhyhaYkdV1PCFkNhfE5ooGnmW4fogd6DXxMuSaJ8/JDoPvxJS15BeE+ufJCkOeME8i/NyJQmre/KvYGwIgrAcppBh8DXe9lYPRp/mKN5MKhdxCdggiXweaeYOHJMr4pBwoIQMnUdbC0RPsMHeTMb2EdqWTWYSsq6w+n9fuWt6IWDk0ls8FZ7SIIWoZZRr+he2IkVrOAFnJ7c+pt2AobEGH7uNwVomrJUorm+HD74cbQJwGvsL6U33o8+vHUV9ITT9wjQpMKzQohJR5H0fc4yg/IYJVt2MkGTuvQlB0CrYSe0OypUwoYoMnRxzg9oSbb1GvZwqOGln4JeAqd1a9eUr1VDMToPmrW6yonBjtkuPGYl+NnW7SCJrFkOKPW1mMnjtGk1ojUfDWdBeMwBAaeFSGlJXhmXFh6cIMVGzL2cUhaT26Va6GSyoow82md+E4s1Bmclzl0YHMB/La9oFf212B2B7XbT6BK8BQxnP04tTz9ztGXTjLdeNqLnn5BHV0gN9bl87QYViNoQ3eeJX5iUw/sLHeU1F4V2RcrXh36511EXeGjf9htZLBEUY/fjJWxT38i1E2yoA9lCqZ9lqCnfm/BO48dVeVO7ZnhjGSIrrpl4BfPkce6PEIqnMKKKJ2LGcaI+/iQAj67a7J6j6fHR7PFtHaVpMrln8IfGCeiIARaLjWsQK5pvckVwq/ypqlVhC/q+hE1JaZaZI9soz+nPevZsFPnaLVMUMq49nknk1GIyysKfyJc9ycFLiZLsrGVbAVHFKYmA4i4xjd7ECIuu9Pjv7nwgwCCil+JXxZsxX54PNUOqQUU0yAtSyUv0Bab5UfBaoXdZYKHkchsiT7FwKawLeY3q2o7pKT49LVPKt0k0/6j6zQX3QSST5CJmbkyT/3iA81CV/tBTI82D5TAQhMGpvNdXQpSKvpPTj0RrzqbkGLj7MLv5IOmWq/8kZLV/hvuC1CXbLj7j3g74hiKnqgmtyNOGzzOSXujxBMf4lGuxjAtVW1uoHdMjIN7lBRnXZDJJ59CPVWiBSh0SK+XEdbloN6uAX7abZ8gFxYi4QZDsd0hTOxKRQjTFJsD34qpGeeMojXSOBhznQ0hN5AGgzuQUgrpD8C01HVcxssqtMyZUqpSnbrTqiwb4EERK1fX0J7KPddxx/E2dRc4z6/peFUjwe7xg4GUsxUtiOnJQxtq3AMcgiVLQqPKOl1V2OEeitnPWUbaQj5d2qzKNAsbYi+WjZPNQkmKfiqZnSZ2qS8DgITggHeAcMhcfxqW0k3x7h8n1yBMrFCHlhqleBvCBBwNN6+kuR7t7GgdzIWq9Lktcv6T8VJsrBFOY8BDuA2uQctFkBPJ5jJULeI9N6t6JpmQ8YyP8gkLQz8EnoocDKEPFLs+3+AzZetVMbM7n4SNDYBGQz7kcapv9pAYpgG4Mg6VcZazOZ3MJQhp3hb/SEGNNGPIy/Wou5QmM390z74bNbCqaFB3NVJ0c0m+sDEZhzA9ouBVNtrcP6wj0PE1/ZFvxDhBWPyPMbBgscVlmqiAVp1PZRGhadkWtpFa+uLLu+fRBeKBTf6GEBVUVInU3EdTvs8VWUpjeR6K1DZdPEO9cxngi5nor6Zgrd9uUjOMlkP/ZrU7Qx2xEgQz/Iz7Jte9hlEQvtfM/FIUMjw7m2CnSsWFIXvt8gO6Ndolkhs6wC9NeU0txXJXnLuguSQNn38Jy5yVocOHWOVQf+bpSVZAo82n6GXjsrPXXd5wMI3txm0lrVAL2dqhUzZLeRAdM8Jx79H+GAB7++plaB+uw5exISbTW5hg45Y19vAKp9uUKM5QCfEdJeociZweBGJT7AA439E5tcN7DgZZ9c7keQTRk2P6e+bv1yBgr30eoJTkRNx403n/+42kQFcNakQ2IMA3Hre548FLCA3xk0zmGBIZPq7cbvZk5pYvE+XuknJCWLvWKfMk3qSeOtoyG1f1si2xnNOzBysxuERi5Uiuzzz74BlLwdYZQCAQZnI2zy9wjOUdil/5n/pzomxPuta4LFOfqKcxcaXUnEW3mOXC6kWErVuxqtGZLeY0arKg9YmCHzF7goGhbq+VyzXAP8+HrTiq+c49KxIIDBt4Lk3ckQRD2dHIdyZLPU0UcMog8cRNGsX3L9nXNNTeF9bzqeeqD5bLFFL6o/ZaguZ23TXkQ6UFi9qIK1uq1mtfvdC/HQIxzgHHgBXPW1gkzD2huEFUfxW8kzOHwIhh9J7xuveENuaqE6bhSfRjfg069dlFS6EFq39QK8+OAtDrg8gKkI2B0Px1QuxYbc9mzbZq/E9UlRI9VeckB1fG024FqwPraEmYcK9T2SjsWyrngwV8JoemCTOMagSX33zsb0XgZMPF19vYe96TYAX+R4p387oaE4Zi8x2QmVD+sM4661YzOGLwDcDWMnmm09T2h5k1vklg2F041YiLEg++X5yoDZ0smtdPabmaao6cSQHGwnuXcXyvsNM+C8TNbMtoEYd6xgCv1XswW1WcXc9hLq5CwekLci9DDNdckEdtRa5YGDiSn05fmcMwXZ01HpjW+8/ur5MztrG2pytfNougDIJzsbEWnOvjGMr7mOjzxrLMx8Xr279Eaeihfth4UjmeVuk/194qQaVP5SoBmjXPX6ieP0sJAH1iTE83+iibU7P06B8kWt4IwK2YVsXz/TlKPlItBDS7lw6tROY8Wpgwq66cvSFxWbZiWBxbon0NcLn4ZStnpEud+UztKwMGewqolP92WDG+OrnDLngDJMtstacKSFoLRv+fLVKamKMtcJv+GcKAJ2gTQYoz82xT+D1QE81fmh97/iDr4UzMOD58U8oDglUo9pTpyrwnx6ZKAnMKkz1X3yuubCaD0htiBOYg5jzSmKXrtPmr70ycYNeW0LPNnBJmUXMTjjKJNyI4TQLQ7egDHV+dgtJd1ZWpk0B+2CnwjVoMQYQpYkCDEjAkPVLnskFLujKcTlxuNkgDbF7Wg0sG9c4zHFEpArZhAalm1/Nw9TxOyzrrDYpQSvb5xZn+KvC62wValTx/kY8eAOOFoiU7PauyMYDZ1En7j4/BdhLU00KLn6+BNDDFCvu/VbyKTIkgbJOgsrb2mNpkSb45VXzvaH9RsPFijUPRlxcZ7Q1yKTotPNM+cNjNnlgUL43H9X6iurO7Xodn6Gcjs4QR6/8dQt9f3y4pR24S+eAeUbClP8oR6yTlCUbaIiSMvFjZZ+c418aM5zLTRE4RL4dudkuNbdYqS/E5xX7ixlYzMxuRqF5qBR5vCj6gEPRJ1MvLZ96ohjbxdOsEzUbALlvE5xm9VoAbzBuQ52+2vPtDKQ+Ajeglr/OcCNxnfffSKkv10j6MyeHF0kdgrHCzaEY1qXu4DtRurjMKwQ9zjYYQn5I0Mjcb58cK1/xBk3P61x1Chz0Dj0JHzG0q+nYCeWG5r6t/2SZxzJ23xFVDu89XGxa8wneP6vjpMZp1rBAuWFrBkx1xPpzghOxclT5wWfWHGBIroLrnM/wdOWOBZNze6XgxKJv/hp+Pw+3nkS5MH1dKgsFKVyBl6CDzxTzb8PqYlKkN16/0XRocwREuA9atK8s4lptDeOLp1RI/O0JuUdlAZCobNpMZFQGYhfl5iIuycBvpzB0HmkjuOHFlLud93QB1uIkR+v3TeOcYALX7/ZP69NIBjp7fyvwjFTRAKJe/I4Gq8Rc/bOA5LT+fXJRC4Ofuj8dwdrjuKcylZ0wj0jE0UmWIa05iyS9txIW8uoBLku8VyGxWfDmIfMnZBmTxpIW1xBK0a4R2MZ2WDydzxYKAcwmawTUg56LNbqjeiT6Uzxx/b3WwUGkddpfRyizyM0Pe3ExsKcEy+VYpnfAAVVU6uFhjOIPzqzy2TTkeQE87qAYk7yh4rWjqGHRg3+xDS7n2sD580g+vOC7nSOaqIPjwvBXQ6m1lrELIxziSjgeRKzoLUmHh96LH7F6iUJ29i27Kl1RGf+Sv5tf3ouAQHL53D6dCCOOA9MFj7J3rqBKSNPI1gdPdI8naW/fzrEtYvJ1f+S0kdHdpLBnxsovpbowJ4JDtvggMusVAW39kOIX356/TFQ67GPD2uCpS3pfYNBEA40NHTCPsSd/d1p6PbiMArtP1dOdBg0o46lQiMhBHIsAVc07gzabA5RwHURZpu1e8hreKJdtrI4PstNqxEbWAfnUrlbrU4xAvXk/zVeg/4hVxHxiDt8aAkBKskftf/f1+fgXt7qFLllY3tSWmJVTUdgY+Q+u945WQt1JCQ3IiUqXWr/DmTFTxFNHLgxHDZ6N81SE6WDB3BvCuGJh+OJBxUJWNZZpjCbgT9inyGtzlTt+9rsQUh4cPwstix7ZjDZBJvuEogJDYcyBp68TnoV2lx1UoJwRxf2efhnt8ObadWJqsGj1ZHeCCvobCKgUg8zLclGnN1RvC1InRZWwHOJ06dsJpQWhUnuHDiEFQr5D/7Eq0hSTheoMtR37ETAUk/10RHVuyaNzRKtPCt2g4s5OnW6ZeBc/vK2v6Js12DNye/4LUzYLfkMMy1Otvb6sZbytlEcqHco3i2yS/u7OR+8gMRXNdS8boVDjRObgq5HcVxxuePicdQZofQVq6Nlf60l828XLWrVg2wYV8HaznTvD9atV1Iu3IQ6U/bMFN7o6CisTNmJgU/gXr/HC4D2YLWTujg0dAAW9l7tUb7UnJ3vJHxw/Rt7yrDCsTlyXNTAPSEKItWRqOFXCO0ZHiurnjucT13IkcTdz2PYjx5oG5El2M3jIddo/5CQ/D+dYS9Xwka7WHj/bulMfl1XbSeMSh8GMiNab53fSOpBnpQ34meoKcrAR9MH28OsmdMY/dUM1fQQ+NkB3s1NIicR6Rof8cXuveWoIlYo1JoVeNiJR860mFipR34rT5vyrhHqpq/exYyhEu+Xlh5KvOLTO4GgFakw+ORWZ3pnzbY5QeEoZoPM0gnXKNvhnhbZO6pq7aOQjkLiIlw332dJ3QszlwPnf4EYXFWc/RSs9LXfnoBPaxQZV8ALJAK16c1hG3+fqwNy7GH9LFKPgz5E1gCj0U20oCVdXGvaiG8x4Uj96vrV/yhSsEJ+5I8zzAwxDcEfyF6h7zw3Cq87UxAblzgcq8pBVKygYhxs+In4VceKrpOdUSQ66+OHyUp4enCQT5BuZSmKg/QkMOI5lpyguhtAzoHh+3nwdWwQEy5GKl6efU4KHOmAgB95E4x3rnIESkw3oVAT0L9/zWdm3WD1+RqLmLEZdCSI64MrHoyH0PiGhBFMK7qpFEjgw4DhO9rDCG5Ihc0xGYYs99+P6BMYL2yhMliZKTYMbqsrNrNWqxnuBrc4+Rrm6vSx0uhPrPWcs6pF6raUhJisbacp33E3nSjWSp8ueqUAtbzmd/nFtZdNo6jNY8kSAlB/vEqFDu86pX52p1+VUzKm2FnXRNY5oo60/X1yz1PM+9okxvR0yi8l8G5KR4lOPe5gKZ34Jv5zDsh5+BFm58fhwIElsr+OMnVGglMyVdFUYFI3gvucCbcFN6BxO0gDAmQp+oqsnd3vABJiLpgLY+a9KZFIhAMGOkaknro8Qv7t+s9eRin3wNbtB+/atXXNHaAfDMRUxQZpjB616qu9EXdHqjB3rmvzWIyY+fJYqH0C7MVF3KqSlckt0HlqoOOdMbIZJYDyx5x0XI6Rbt8Pd7JsEDw1uEKvn18NRdWBh8q8qYfJlZLQHkVCfnDQwq2DelrBMGx9HkRldJj29CyGNyebtxQWcu7oCQeXDEuORXj084pXR6KQhCe+FOgKTeNXCCpPiuZL9FlsXgmi1c0ekwrwMm99ZskNTpshBQT7kOJ5Q/i5bsyBEmfGyE3rtn63pNBPz7lGXixvWvxtqfw2ZUhqk3VDCS4E0Pn3ionwq3+3j19hYTI3YPIbEGuU4HUjhQtX2wY/9S6BvZECNQml/0YVNBGLtjsLj4NX0Cwa527Lh0Li/ovVgMjVyGXnKTtYcwyUDOGMlxNa1U7gpClDiKNuGuD55CmOsGgbpVaz2shdUsGJikTleo5dqMsPZIs4wc2i7BHGtRluIsBBKYYpSMxHzfFzDWYp5F8xbqlWq0He85FlJU1bh1kcLxSSH/nDSIgm1OuLEf/cNxFGVlf6nm8dRIDl9XMYJOPDLhcKaXUffNN8HyKfvKqrI6Yb24JTzHINUdpMcKsk55eJG716ym0W78HXIrplj6NRjJZG+iIkwoo4O0lTcsPd0Sn7TQVb9ToaTERQ8uy2MhuY7ZfQTMnnNlM0EV4CSHdXLbydWkzSz1E2dIuQGKneyYBrlWfZw0EXS6IsG565E0zJgXlvJ6MReYLJZCWwsnpQoBPt7XDLPjh1FhWqWmqwJlGn8e1HprSHH/YgxGLP7rzSG7PFG67vruACG1N/VxUd6ao6zMqTpHqWxR99S8ZUAvzrP7CmzOsutZWXmrO6AmxghsqBqayxBXtxEY9GDUrUDqfvaxDBJPn8E58/BP8Bvc/z/eEyPsLOVfZf9qXjh0FGIV6OCq7jGY3kXreORBgg5dkTvZcr/eeg0hVlzVmTYYzRoaaDWRItUNaLWf5biNC1AKl0downO0YLYIsXz8xV3gQ7vg8mrMNbkTINcTSyW2PCvwLXpwZ16EjWdV1v7i5qgK0IQw2nzqpkCq4VgKVapTonXr9nwPuDKgXcSAhdJJs9YBqxaVrWkjiYa1LXVXyL0t2tHd6BfBpBifXhYoigCUeZkeqfuAjYb+ZHGxVRZj+tzY8h4XwC8E9UYtnDrl2Aw45t9nMMFI2ur6yLvozxrmZVwjKhhbXCcGVecgBIFSdyZKj5l4SQp9jIYZ8UuBEgtwkE04dip+ag4EtJ67GeLuM1ECp+cSzhlr5JXSDTN6ViOCq8OPoyuOUNJfvaOQMEx0OqSoT3Tfphx52nW0oxE11VBqdYwcwWs8ACTT7wlKqXNYAHbCcpqfocVjKT2TmUBON272vshSNx9qRAGB8Ezsy0LAQAm0uEaR70MuQPAMBXEnQj9GTSkijawkN5mgV00bfF+Oxt+aDtmIqCTjbQYiz/1J/zRN0kc6DR1wrtxKGdfjwQyTQMxZm6SqDyJd9B1XqnfE80jsJyOmqip53fH8ncZnuJzdpzqlBWM/dqDVM0J3xecZV3jidlpSc7/9p8FB/fskRYLqdsiSlolSiGnx8eRcP6vEDtZsZIGqAt7v9Eo/bmFcdGcOIYmETsuOIdtSaE+eBQc+C9IvArxmYAO1+POMlitQ4QLcQQjbQd4lwELyop5z2MEHy7tKkmdMZJVSLO+EP61kpxrxNBvBolgk2T8Q2UcMvX/yTUo2ocCUeWtW/ObHUhbk1RPIR9CGhgF7aVoVEL/Ra1bxEgBiKtEVfX/R9AsXuK+KdpYgo5tc8ltfS7zIxdzCw+FhqtpyBnCa8ikaXh8k1lHohg+iBd36LiesNQS0OkbWiNkeGUo+1dc1xd/lkuNWKducNy9C0xKgM78XHvtQdOe8RxNz6kTHYk0NB3yEgc3B9RQO3FBPg8GQLLUcj/MDtZq20pcX46HcnbMi6bD9VOhIKUMt2hYJrXMLs8iniX3GBYd4JwwDbAWsU86cWxVkhEExIRB73pZAnMRDRQ4mKMsID9UtwdsaDgLeSeVJTldueX9cn7onirVsVeo+xFl0GiQLCGBgLWSDbsdWcuqiq1gycEKp5wO6zts2Aj7uj847PLCOBYOqKOsMrkJuFyVdxRmYAQh1q/ALsrXycqDY/9MgEiTuKkAGgHsV9wlvlgdkVD4hqAZbv72jVHg0qN947WYCF00Unqwub5vDdXWq8Et0ehMWGFzqGZc0M2uFnHNFnqkJrXcY7xFZ98u3UCmvdGc7JBhASVT1XlXa3OWt7ccI61EgMSKEa8f0K1SmDalpUA/xtbp8aB71uchbloR0SBtpLh4n9DQHNKeO7KfI95p7ysy2is0fqIZtRAARJFAX3O+WbRSbUTlwCdsX/EqR3i5571gcxNlo3n1OPMJSr+xHqVTIlkJJzKEqyM4FkEay1GgrrPV7KTkX4ji4Oq+a1LwhspaSg1nQ+gVG0D72+wyC6l2xKS2u23kJ72v5pKMFpMT10s2ydorijvy370Jstb6hsQyMNFHSNPGVxyNkWdXEk0EQmpJfCOTtNVjXr1+iVwjbeMz9CcgKHXby8Pgnt4CPyvpjzCM+s8/OF6JwkwRmBTOvCxGNBbkdIIXE0HjToFTo2Mb3YgJDezt0M6ARXsg1jC41aDNCESnVNGqKR8a+E6LnC5Jfl7+eD/oGj28v6WBSiHyHGyIXg1FTs6rpVwaQne1yCCHWRznBoWqEqFP7UGUnSmq3O8OCq3vzkdOTKVhsoQ8FVPvGB4nIaT/Z78qXTIvXj9eHj/FHikH2IiJbdWrKsM00uqty2L/R4uTP2tCw7ghYsIgSKYay+0arI+8gxYcODREUxlPcwofNLRzIjtOv96spoXN6nCtOnoyaZchHGkwjVm5h1pK2efscB8FT8CXpYPiHLOCpzdMzXoT/dhXhZE3v+zdGUK8T3inFpN8HzilSfw/isLC4ySK1PJ9g+atfk7nHzNuGPJuea7qhjhcGLU1s8m8QJ5hixERGzxeAQlsdAO2aMoUPFKDKYpzZYl4+XS1yzuIZVmHOzJfMpQpARdmmCCbR20RmEA1RO3utIbNkKZO4Pg5zj6rEc8a/pAdeuQEOlWVsZ4piUQSZSgO2gSc3XiJcaj/of5RXSL12t1dbLnBA5VzVoBrsqtW6+x1Evu/VxHuyJdtT3Cuw9c4gqK4JniRVswE7F4u19tAcoNnqk1nLbvI5K2QH6okMB44lnP0XFxH2wGYNEsftZmQ4Gv3um63cqTGz/TvuHkvA20TvehqhPdE7BuRAD7jojY0NgpftQ62Dp3vOchXkaNgZBLX/c5UDZUdDGJymv7i2VkNbRezXE5AjtItwT2jDEGOXcN4KuhB86oGoD4A8ur3xgsSVwM/2pT5Oi3hn2embS1UC5UpZomyGfAabccfI9iTFNQkNvQp03zv+ggKnP0w3g7ct97NMfunu0L+9Z+625dY32RL/Ms+iyMQDFLknCwrIO1LRpW+Es6n39Mx+yPvND/yAEaJqisqoPu8VGq0PShKaDBskebX9EkG+eexi81DE0i8BN2pYlDIPcy4TPkDp/Iv+ON92AHZIUIZ8eLzqSdie/qAbBvc00HMjc9yMRPJmOz9fUuvWuhRmWGS5nfzGNy2jM1v17xhytza8xaGjYKnD2VnDs2ut7NIBUQnFAjlsxDehAMxaYFQb9PcaO8HVE1IFCaNPTGEKQDUptt75ZykIHx0NqSW4vkpXGHdt4OhGZ2lToomCl4fOLLclnV6C81sBPDQSP1rZJpwXiuesSzBIghtTY8+mKvozMt1CfPwIGPGprNZLAcYFuz7bSdofFESAAUYm0VYVIevUuVLUP8ApanZBRRk58r5/iweIv3QDOtpl8tqSOMElfwa44oXSQQIqGQ4UIDXoSyxkPU1ltrhB/6pJn2DC+79Bp1EstbfADMlCZpum63OHEtjnQBXCSGMB9su44lVgdmEMa0ZdUT8nvZ3jPTkBo4MiQMRBcRMndM4eivzZtWyIKLGHjoW6aGnbh8RG4Z/qgX6653xNv5lZSDMagKuWOp3Ix60w4QfU+GdI7OvjLgZysAVSetD3JpIClQt9nIEasLteMAAJ7KkplgbhtKbe1oB98Ek2XOh+bO070QURlKzmXL2aNyZX+MYPB0sR30kjlDpUbr3kC6dm/CKtwkdel/ghMOJx9G7SqzooGzeO9KJpR55hTZ2edybTZWF9c5eEZfMAfx1AkMuB00bqDTG+RtkdrsX8Mtt155ubtipT/Kuig7t8OOaOAHV/6V1HGf8gne/4uH1+llORYrKypnYfp8aoKdFMikAGXpaAOA38qRXRVEwz4kPyYO9I0tH860uBOZuPfebsGooh/uIhHiJqgUU598jY7klRno1l6jq0NfIHa/U5Ff/GJtIsyK5LYu/xniKXuOgcRa+vTOfFwh/5NMivl8089rZFBNCIhAVNzhs6BVU7dFJN3njTTqs//2Y3W57SzG4Nw6sx1LdYb8SkE34A9w+FU+W66pHlcoZkiBufnSQCoyy3KhPh4rb6VD6xF4fwi1rcOvMMEE7n+KuwiDkuZKgZsrL9Hg+teDa1iHFiT1jpih0/UDuAv4GRkDCyQgAiTPMthUlxWWmcBDFLHjpvxPx7dRP1BWS0SP/UZNXG6qgKfV5yYwbBPHt8gDSq+whLYIZMJelFPpBiEm9vUFGrY++AxHZeyeoY2K3obNj/Ut/QK7iRjHx1bVLJdTIwLgrWbw9MLJZvaLoPBxKYDE8M0SHQEwTGjHX+ykNeh/t85THEawDHrXuGZkAjiEyuP4Ery7xSazvoYpc2v/nLjcBWYW+5KV1CfXxKrlpXu+fD9U62hZBBdg+87Fcc8yk/gEwHbiYbL4MqELa2gLTDaCC1T6kA8KraHDFGgDX25tbdg3lhbMhLPxnQYf3wqpyGpRDTOnFLQBwtvWX8Jchi0BljpcHzZA7sNGLykr3uX5PkwABzlTtAm57is/jJMbkHvMPuBVj43QfLLM8/0gPaIPX+SKyAYJeJ9pC2m+DAIgvj9LVsCax+8hwG2ZPU3bGI/A2OQrHsJLd9tlPyNyV9fzrVfjDrTZoNvgBT4y68wyKVuTY1ZaNRVMyq+vMaOf6OzOiS4WgRghr+1U+lLhtvBdjR4HVcYyaQ/+y2qnLBkuTmjzw+hIHmeOmZN1BYUPd2VRJZidXFLUeZ2oxX014QddWHkuuOEsgsYgwkwsQXfD04YFP5abUYlVWHbfOCCw2w2WVI2ahtYqnUv2zEy66mMQ7ZViscT3g+XrtlaUrsCS6oKUHEkkm/rW7r5xGcWXcMUJ4yITjRyYgT8L73wTG2LrpT4DZbrWIMCsjJUhMtPLbIYmgyQIt0oFtE6BA2+UHt4Cxmy2XLTiAZnSLtKxyNQjfYXG+m4kDIdbA1V6w128NMQ2n7iFaK1p5xcz1QDRY2K0UKCfY9Cqlwv2BSKCP/zEPt0YZxwg9nPnFGaCbGkxY6DJp3/QQd6pC0Aw8cItSP84uKWHc8erq5kKP5ZqE/AlASppjcca6IXxBu75QOG4lCm1WKn99QXmB1VAXPlJEdZcKuhhPZDCk1EjZZMFix8iG28hbiU/by5dq2kB9W9d/Jmg5FULVwx9YfmKvanGFuPtC5W+22a6fQdVlVVr3NgcWxI4isJRNuvx9PY7amEeANDUv4oF4fOZFy+pnm4W18XLBNi4sWjjpxQWaNhZfpCzpRgisB3VcJTzyzggLyr7onq/TlDMFoTAdBO/ITKGcMm14TxEMGeexF0GLIbflObJMwSPsu6dVE6p//bXcE/PBHP8ofaV2tet/cPObWqgb/bp5ZwQZJ5IWN07UGS1/EnnwbqbBwWt/6nNScTIeRA+S0Q9ZPYiixotvFDuxLLW7r7NKy9LFIlrmHUfLEwpT9uxRP6vfupqv9ggS2NmyLWo3iNqgEhIWoyKDzelXqGZulqGEoGuC8caGD8cCOU7i2UTiLIuyyHFoxgPSRx7AZDC8gZ6FDvVBA0kzI7Jqhh0STUTrdob6HTeKdRWBzdqIsK0qmjP5m8G1u5tTo0lq1QHo4oe0jg+wn1Rceh8dsutNs3aNEPgcq09b6mSEgu/r/iovnnaRBWT4Uqma7HjgpgFWbYscPf3lrlm0fKw2QzKFuyrj6rm/wEwn/K2XaplQK4AFdb8gBpweBOr1FpXqytA2EQ6WHhuJpmA+lAgq37vY0lYiRrVBavj3lYmVN+CYrWV5i6pTbcpOVW9+m5nL/G2HNT1PGuZd79IND/xuwu4O6+sy9sMfglazwcaP3Aj/J4xH3SV7YCHzj7b39BbcGAEeXCw2Q/fFaLc2aMaf76kb9rg+XdAOuq7Fj3NPCxKHcH2nl+kSAH2uPsXtjaXNjwsWnGdT7ah5hiy1UtzGymWXiNQqPPngCoNM63rTVyk1MtskKsKXBAyrBfd8J7mMbuYJ2wBbbojP6rdePCpIZjbTSz5xstctj96UxjmYQCCU5ZtuY4CYV4SnKZGLUf7OzrNwkNH21qUAqQwTak0P5M3rKSN+YCU+72z/ApmLlscjmKaBnmd4hLUad45tohW/7kJtN2v1nEU05E0aCyVTxGpj6PRO1nw81jd4MPnfeg+qhB8Rtgtxt+xXYGPFceX8R3WIGaomwC+BCgaPZIDhX4qPiY0I++g4k10IIi+F2mTB50SMlVMnHBgL/MfOl2I3MKHc7KFxOlzuaf33MCn+B2X74rBTCZvEFDFW77Hhko88PxrgLFpIxJqqYxkFDDzfHICPJwYDcdNh45xZ8Kjk8HGGWiosswXSGP/xnlUgK8rrBmAY7F2bd32aLAodt30Vf/d3ejQqjuf1XAGK1h3zhMnCDXlszZMYnygT0cM3Jpcu45y7B+FdP3IbEMQqNXDmFt8j5W/ZPi0Wr+VhfstaUhPcaRYeDve+U3jCd1rdp0NxvP+SQ3i537cg0upGeZ62xSa72zVRLWxNvrDr8aabnpzNAyi8FL/o8qIs+Vx92I+h/phS7GtjsEOc9AKY7IR6nRf73cXvWwGJE8sxCDKUp0JpNnrhWbElR7EnBxgruU7EVhLQFCZQYZ+qeTvUtAoB0MF+LHoobOSG/xSUIqVhoY3qvTDaCS6DMz5yCGToerWuEKP3/p6EsY/L2+LBLQbRoyBWE6v0h6hrdUPnk0hixY550H6ARrjcMkfWQFTlNXpl9ngqJRBi25vcAyIiWsrtsgk3q96HoEsiII9R7KR1s2pKywlHC95AUIrJSptuvyZenmp3KizPHdL0G6/kjJdrbjJ6bS63RXTnucy55Rqz88TKU1GNjpzW+X34uH/JeeK8kPZXc8VCkcjI7XcrP4FEgZFpemVXmgXY91H5Chs2rm5O6p4TmS5L5A4DBOg8D4NRtE2XLpY4+Rq4fhwlejINptmznYjpGD3Q20rWkIhKm7YUC/QA20t7hT5WcO2EPVY/uljoUJ0qTGBUyP5HZSTjKxkCnsHN63RB8fRTAP70ocSber4slpxznWHPMiNaEErOatsZIEO+PbbOhScOMd9YT1EPWOsM6lSBRUnYsOhpjaJgxxMptZQRdnZpJH5OjI+lUiSLV5j/Bz9w16kWrOFQbsBTFF4AD+S9IeMYOmWepqbP4ybCQavbH02BqJNMT3oj8tHESc7TlaMaDHOm6jwm+hXhsGE2HR4AQA1x0ZPOxG6O/NAq8AeMBB36oLZrTr3tf9EsjoNfCPkK1WaJfs9evGPvfk2vgATcBT/8iOOcYKYGdLqL7lEQHINTuRQ5ybfNSHI2RS+vbVEEVlxWPjds8HvxL6NKjQoOc1sa1MtxZCidm4b8tRR5vE1g22uDeBpzWKPdNQDSEayTj4QxOcO+xPYTFZJmYsOEU0a/7T5cFOTnaSjfURNh72PEuAzfK17yV1FXyBaUSW9xZq91gr6tit4G0S+CYEnLrpVnUK1Z3VvJwJ0e1sh/FsNmaeK16ZBcpEvKr7wyscfht70iAs3Lx5FCpjLkeZ3rwvbXdhy2N3SNh4I7Lu77bRdMG0BCSMkNzKXKSJJ7IWb8Rw+SJDLG2ptcBNU5YAglbQLoSN6rtBI9rndQ1iP3gswDx1QbmMk62Q8a9ceKUDyFNVaAfQqRYhIFe7umAvG6jkyK+ThCReHLF/UtEvwk5v5tDanjSDXOPSJUm0CbCW44/ipPA1ka3fzkbewZC9Ivx65iQT8pDht4OmlpjkBdT58gCznsDUWNMEsW37Db7x5kZ76PQDX/+cb56KdA3AT+UsYTw3TTlXv0/dkge787BDBgD/DugNBVdfOZ/0mPGtwVTBTtY+JzSYPaPlbL7SSvws2OYNctAKjESkPY2Vl4GEGk0aq7OQ9y4w4Ubw1hNrdWUmNxTHXqNjadT/iDdNi1+euykxYIKOSWZiMI2Vs6xlH23jvGcQZkEbMDWN51WjzgqHd5METvcRIxXHKozjIyRvolq0ixjhqGju9MyJRnun2HqHKZkpTfC1KX2gFuENqbCu5Tul/+4Z6HuQ9KaUF7hLHDMMESAuveOMaF0+3cDSpEHH37/jh9/E4nMYkMzaJSexcBfLKoFOddvbOhVSDWR98c2re26smIwwcaC5BVdAAqom6G3Y01Y1DmaF5xRAskRpvQ68pBtzGSn5oC71nnTCycSVHQ8yfJE7NZhOoErKubmeSoT2Av4t43vQL970uAz/pcc3GwJNe/8O5O7XVuh54m5rEs6SBco0sY3FP3ZMMic/wDyu593IjRWrZzhf6J53ejjtFlzKhDyAkM7oUtiZc3SRO50BIYI++GxQ4Ip1+lKi3wJ2ptFke9+aroJdyyOncVYqJMgLwqQ4XIH9bIS8POUCbiLm8DaJMWtPlF0okbIDRfQVtNj1/YaS1pq6pqT4lGjoO7chJLmbWpGUl3k5TbkJfGAdPq8F6z2P/qpF86GYd4e0q725C5IvggxpCGqxLwvvuXnjdWWza28gPEjYQpvVpobTzPbXH3BKPfXJg4KOVzQprGX1xnYkt1jncxWikskYsuSb9zIAKhE4LOoEf8qKOwxw2YGHY4NAT60F/NSVmY6gdq6IWvnDagSQ++OHTAcug3oPi1MjlgkPYmYziO+ZP/mjZL754wrOF/fk3zETD2rGGHT2Kk7v7aiq4TxuXd76zUbI3oj4wgV1O4j/e0Z0M8kTJ7t95jiTYv1R0LpteZ2xKtLBP81V1gYQnF2J3B0v26rSXEHhPLhfDp2+hwKW8hZreBjLTLfTb6OxGy/8CUkZwlRXqn7QV8k2+DbcURCaKrmTOI3IMR9yhz+gtJvUxPgYpBoVTI3+LqgplRyjsGN1b3qAjh7mfrXww1BIGIk04viH735Mrdsn418rb/xEurvu7NPb00e82yDickgyLbM1JwU0ZdzR+VCNToZL1+vZsrFuIINhovzGm+drxkrG02ULAxc8vlHSAEY/mqnTpGFXFoYfU5kXfsOLUisGB4Uo9gkZLuYdjG9uiMZrUfvfubxVtPbi/yhyeNO54iN1aSJSrgjrCWtx0UUiF48aYWshVtvVmgiVBvH+fXM0v0Xpd6EPQExgrm6K9jjsk5qjDSKKQUucWRwuJfN/HgeggZvcU+4OKFPcPM4ybTfLiSNv2ihdWC9+M37uVn1pwosY78YhLrZgdhF3/hUYCWKfEdE0PrWBnMfryQwyGIq9V6hSOslJYuR8YPUqrU2lQiVIUfdLhGD41DbOnrr1yGRDf7OGRb3xlOu/wHbK94xbMINf6tyNqq+1m4oQRMvSsBfVLMLDJghlgoSC8GLackqGjTXcG+NKhGnqXcn8A6RDBTXg1smJi6E0PRB9hnE1n0ozV3ReI67/L6a1pb/vnOx1YWHfhaM/hjb0IV2YR2WE0QGyuf/kKLRo9gdPbvjHQPh65lywV57x2D2Rytu7N5oSouZ8oGLLnf5n+ABfIz0OFcG6an1MtJjXzFs1oB/oLM3Af5b1USD4lyRsDmMZl7Oe18YMZrZzyTmYeoU98VT4Mjn8nme9tVzewSnHLvIrGXtOzMAuw6plXZLVTFKXky2n9pejQFkauolIyTN6HlsFiZdHmbOn/AmROlXwtg4UxfxmJt+VFNOqHUT+YDjD8MyXT2u/vrQV4ET4HYbFLXP4+dVgeqlYRRRv6OCO+Qt1TmcROTc9TGGOzbh8fEs4Q53cPZjttJ18GEnKVxfSyixoC12EBzr61D9wPRx1fW8mMfUPcfO6UVtSGaN+ShZLPMW4NCe6Aeb2f9Qp2cbrPv/QD9gskGduIMUvabbsFc5XyQaWCfFTruOvwt3b2gEEwYbdClfiGlKdD38ZXCicYgQGhufLTHu0H+D3CqXHV+zfZds6qx435OynY9flf4nJHEbxvX8e1nQL/CVw18BoSlA98Zqa3xTCuWplQqGM/y6o3QUjGLwRdNUAcAdx1jW7FG0W4+CcXKTHKzfbeXnukWygFlygnkIawQU0y/ceMXo1ngOLq9GxcZFcVbgz83JjGCMr8UyJmKlgHSlfFIOBu1ZYS7BEAoculY5ObZ7R+XzP5+/0WRQO1JuoDQe0db94s1Gxh8MOb4AmtSj6P5T3dRd2ZD9cbTNzMV6Op6hd3ICrqf5cDeo06asZFNga4ecjmOzeCXFBrDZhS1hKa2D3Sa+21Kbsrxrwp78Ug7l+JHJvB0Q9d8bpBtNf3mDkeRNNJllrCtoq6PWywPlehY8IoMMf7tz8EDOptK25IYEoPI0eMOfp0iIaPduMYvvYwOBA5XLg6jxw7dnT6YrpcU8wsXHyZLqUdbieyRJw9MWMMBdpcLhO9fo727ovW0JLuQ8R7ccy4cHcae8//EtqIxo4LijBDi0hqNtlttuAThZkQf6SyTedElFgt/4Oq34wRb8+8G5teE7ekjjfVERXGrjsbXNVRDfMXzWoU3mgi2qxOStef+quH+TpRa22yXiIKOCUM2shcZKtfD0h+i8qAROTxT0vJLsW0+Axx55PYW1+Aop+xHGDaQYKMhrP6QK+bRA8Wy0qboZBn2JEi09RUJj/MY4+56RNXd42pY6BKWqNc9LopfiW7OOgy2WAfuSmGeV+w9BrpjhHI1rnNO0qaFOSIpw6DD3kdaWsDA7bPSYp+J21BV1MgQxu4ZBL9f8mm8N6BlV6xgAkGleaf5iVB5AdpCd/oZBLnlLg9py32QzjWh2AwP7/ZgRMporiU4nDqCHLXWX3U0ISX6o6ytSqbz/CrdTwK6Rt5THIqNURXWQWqbqVp9L6egJhP5vKH5/qHmtcaVhnmhKQY/4BBg8dtxmACBYHRRh07UekxPMUFwye3ntudruMISP/hc5xiXn0jhGMkZ2UMTfj/FqE5215yyLoUZjR/u4y8sU+aNH/s/NHYDYAPLygEen82gZ0ATgnsrGjIlGYJ2pjhsBK5KEgrJw5qsBvZPNQIuVEZmCbqWZH3pmCP1R2ThzS+w78rZaAqEElvT8yXzzVyxVi3LlszU1mXbSZb0UZlJ57+59cgXm4HX4mlu/fnjmc0ND27QpU4QGDzJ8Mx1a/w3g5TmrM+ufgsZcMVCgMCxJbpKWS22LsgCCoA65YUdw8xuBlfpFXEggzLeMYXeLl7MGxfEXdft2/Ed9/lRz7DIOhGzrYcIBLS2kgDnQrySwGJ504P9PQTQNudDYM7HcPjc/Rpayy3+N0sLpY5HZ5STsE/DZREKzUvfUJQqQbV0TwQ+p3L9zxHXv5wwOomUYHHQIlEcFdLx59/xTLQQFS9/ZmWgz7gk3w1fPBOSNK3GC6UPm+4LmBVcsyWORJwDMuUVSdtmRPmL/dbRniWJpHdS1R5+UlDYZzL3BE48Py8Sq7OAyhPmYJEaZOY/WzqM4zdKewBW6ho6+bFVP4OU9wZx0tuFMCj32fG1ru6R/GVj6S7HoXVreAKFxKhvH34obL7GxAQkHI0rbccd14NBea3gcG1cD8Bq9/18NrqwkW3ctyzmv15wmMi5I85Nz1JQPCui2h77S3QdaZgYTQtiHBbajr8d2fQtmeUsxTasAyqrw+Ybabwd99KZfjmpqyJBu1Bwy4s90KBigeYjwaipJSXI0ffSY92hrrHz9vx4Tf3mPWImkC480YVYbPqL7j5P8CDK1bnDHIIvXga5mdfPGzDJ2EdY1+I8Vq8OQ8rai5oqYCGdShY4nzl8CiyGHnuDLu+5ktTYCUzdHDEs7PgiKhSYlHMx8j9XUyxYqS3Kaf629+kfQgunWumsNPEPlfFy/uKgRqS8+ECAeeIobdQE+YE5PYtzRLWWaSoY5rX1spo8OakySCL3UtUF2R82SJKE6YJyl691DSyOETp/EagtXlRz0xNLtPee0NJkDEfAbsMd9hr5HP4UfwBjd+ATonjOa+Nee7qAUmNChXYyfzEYrJObSRlQ7yV9QL53m4MZGFdEBrY4UXy3rzrFaKXKsG27YSynMTyK2nd8hWfLRAAPlWWiUyPGiF5GytVUcIr96V1pvyvVI8FYZwsP+5A8myH4hC0sYv3SCxCoEoGl37khVENROfPvTA2C5fDxFEglEQxscHe9+tc7Hxur/MpuqOaQ8WNzYS84Zm8ega7SbATIaoIg39TkJcxrtflP8cx0siW7wLCF4W4XPkMCnTaR18KMxghuCgSmL6EyU/a7+lWMbIB9Xkh6s17CEvhR39AqXz/2N1Mho1Mu59hnftfylyk8lArV7+CcWy8WJbUXfl5az9wm8Ozsulgh8oGKvCDo6xfowF6c5txBeobdpfFyPJv72V53C19sCEATD40YzdjgRbq/jEXoS1gd5liZQDbAJDHdxTkYNH1n7E2zV4yAFKAWF3qcOu0kqiy40Bgxb428q6wXunF0EPNt2XuOcH7rS2qpjgXfgLQkwYxU5Y5zUCjjJ2eu1Gm8vnyr4bt/tOiAd+54NFLyc+gTuXQDPqwdHX/2L5ut/pu4GGk5p4HRYvZPWGS1ouaMfRvJfHBHqZ4sdTXh0j0xzhTgEg7BRH5QQbA4efiMxsY+kh9ceC9u+OvW7DZN8l59S7Cn9wt4eNiwWtkku3VHzbKpb+M0cfbGkjN+AbOrHseDoB9X6qhYVTcH6fM5CpxXh3gdDCiudRgbjWA4WAbhoebhSeZpXdoKPMpIGf2kyDnErGSkFgW6KXDEPalkdkPvmyKQ7ZCWg96GYK4feXWQ88uDzIJz/YfAYiRJ4PZjljBN9r9aQAzTGBF9GgFgsXYJrVCgi2xd3oUCVYa8jv8e3rfSiRJGnOnTbE0aZ9haAmz562P9/6lpmFdpUFNAl9bzNdR2N+xpkFTtKuaaqN4pOuWQWo3WN+lHzs/CsKHFuBkQ2Uhhxujpv3A9W80WLo4GrvQYv7aZ2p31/OwSTAebJLggeL/jKR2ZM6QOMmmT8M4L/vsu0b61MaONktDY3Tej3IcBM/X7kgjdTWGstryTayTqg4XRNtMQUY/K601eqGIHXn6dkEAZJnorzJ9gXqih5VHXxyBZ5YZ1lB1MoqgcLHNLNF0lZZYbzM+sdKNB028NN7B4nQPa5H+p8xnaFAqm0WCPfL6dOMsh6iGZxZTp/8+EFNzPY9ROqF+t4jPn4S2NJ/XnzO83yEwVJIcqkghiO+uCQ2HZlq7E97fUGuS4Doz0U3hqagchx3ppFE20X+zw853aQnZ1Kj62ADxrrQq4GuFolgtgW099Acbw27wckmGhVwoyO9nVukYzJfqVKVkgtKLMVuQDOw4YAjzb1rveHyEp5YzXkwxW7mYaqka/rXMcnG/iWw2dccUCjgbgVhDRPMUcMIF4RrEVggNDfd3aP2C8nO8fiMbZoDH3bgoRFwL7mrJJUXqJCE0bdVucuwHW1YLoFvM+HRslncIwtg88na52boEp/zFmNhHPq9wJs+5jCjjYY7PBizfvmhmQWc0KeACaurT6OxqMHXJ2xRH9AmxQgyPeNYJtWH+GLd3gzjufuYwv959hwucgki8SSMxnl2nTR6f9zsWpZURyX+dUhf/bd4tMKCWJ8izTr56nb3lYFY2mvFIi8kX9IHriheJlHwCGhfQBZ2HJbC86jC8wO/XP48V0bFem2uv4+J/z7tkj5+tjW4U7cdBrKBkRyKavPL0ySmopytKNZhbobFA4X7Eh/qVsHZaQY+ilZiYm8f3wM+tzgYx8T9UXSQrd2ItEBrGhEDXCz0vBTn00M8AyNCLdfF5WxG8DIQ8qlK8uS6rTRGblnYODejaEgWmXSaRmEbffdfZXY8sCSi04HsV007OEkd/rFpVutPgs5eSHe4yF6FeZn/9Kp0Yp2uG/0GZ6bx6cROr4g9cjArHjdWAsu5H4UiEhVRJg6/g9suM6pSnG8aspogytdLtERHD1qjnrWW4fYYKtIvz1CI7HKIAQUUqJtGY7HikeOHv/G4jH/tdawCtUabwr7DRNi6DyI0mHHlBtZLkKMKFVXiizcbyRNO3TYQCrxzjyP9xZf6PQQw68vUX+JshnE3JfCjUtA+1d/u50swlqcqJGrpMx5qr3Y9m4rx9pnEKcJtkL/2ZK3aJyI1G2QCKQ0OkUWIW+OiSS5Q7gq3tXeGCI8FpEAUYMj8N0TYjgqlz6xZqk+fMAIGCcWDy0tYSnOlSG3h/TJl/SD0g8gs5HdpZdco8OVlbUeN3DMxpTnojaVlyrpkftPXEyZOieoAYXmPA+f7DnpSP5nEuJt3PBsEA6dnFHTy6ck7WW7ma8t+BoKTGs8LJYPIKGyXXui5AnxztbpzjHNI2TuikuTrC4JrWBt5Tbdk10yteK1eNjgZyuF6i3KVUCoP886dbddQ0yj3jTO53PFioL09BFqeoarR/hK55Y5qWzGiollHDTk4lpu1FqTesDrgWFU6/0v3XV4yuT04u2C3d4ssMJUjyts025PBl/AUSe7R/9ZXxUB8HPjH/QUwHd7nvlbbifi6zLQKiDtYn5LZs4wY+5g2L/DYvsIbpe/ITgXr0wSeNYkpyaJVpAEfJcdl9oHhNFo4Nyn3fWrtT4gWPD6e6Fpgcx2d90wZoZYWGBQS2NlQvKclh9ErFcTVIun2YTYqcCeVmnqXUfYEsbdXlr1WJ34bbIMDOnC2VYknVeNZ5pW+LKpAmFXF5N+oW4BbSVPwL8aqtbcEtD1qw2pFO4+jUhXAOM9h1R4ec65VzzHu0IMVrSwuozh0ZcBJxKzPwHu41BwORiMbrb1lk2JRLic13Dod/3XrETtUedhck3d28y0FUDT1cprqEWuF4u0pSYbA+TBzTRtkpOwMhg9UCwr88IccEw65HC4xYi6O1UeE8WgkjC8ZCong/CaU1z3WSnlCQKPC694yTLcg6fwknuobq5wSi7Oy/db/hiMnusHDVWfrokSsysAT4N0JNxHpj0yayyZa0V91pU7L68qY+acCDfaTwiDx3inRORMMkaq0pwI8rL9PM3/vCsIF0wShz20hSRnSxKRl4NnTWaIzDy48BM8Hzvm2id0fl5RvRf1/pDlJq38T/1cAHt3KlfCpSqeU9ywve/GtzdBFDXNpGpTFPPfDPFuVtt5xyRjY1IiuCGUxbKYBr7+gc2VzGEZMEdYWRL4QC1aFkfVfFT3sKdYbjfq58GFkt/D+BeHO8MNTnHc76eYhqhJhatzbHzN4AzZIeLKjPq7ti5s3RVbp6BBWye2XUNsTSaox1ZAF6fnK0NURI5wD/ktR5uvdFGUB9SensdM31cJwDNb0MeWgW4Lvh5NS+pH1hFV+Yz1taHYkX5zhpDmWj+av6i90y5C2yk2M7PRjUFzUPVH2k5GAMG9jtO2xpB76wAciml4hUYy8J3ZGvhe3BznEa7ydhPrLbY+I8A/cY8VyOau986a+h/qhWIY0e467C/wNPzPScAHjr9ME7Bl/+pSMnai/EiDQHOlhWcb4k47QJvY4JmrtHmr4oOzFHfOsW7dfrKSld7uaCvpEZ2eKGQOQTakr+mz+SuYtjAgdyX677cJb5fisiRtNmrNQt7WHOkKjzhLiiqOlVAm17t437L1JDFLY4HA5Wj4WC5tex4GoivrzafKoZo4P31r7r24lSZzMu19QcGYf4gxJIDoRLpc9OlIllYNGbD3jLGMuFJSQRA4OSjdzITIlQHUVtvu5kqUMdgWkfB26utS/7KMngbKyc6HOK9548oclso4H0XwbokkFKS0PvrqDQf3jJ7t5Jha/W3CpHOZ1e6G5cNt5Tn6m8arL9oPFdfYrv1b5dGPzlt0mEYghXF7PsKZbwS4bOQAz2BUKzxA5SxwdvvGZHPam6CFB9G5OlNiQESlNjTlYs9gas0ePDYyrlzBuhe2M2cF27SmrpykljcUWnU/EiGteRegIDljegmNuhhAVJZKgw3CnqhqDzBDJZ7suinc2nUIJOmDLg8WqZguDtLW+9pK2mPGpHthtyZNSQYhzxwxjRSN1NhvoDWW2VQazowYbCe6sRmwjkFBHZha4DDNYtOqntV/biCcWq5H507PtwR2tnXB1+Z6zr/rAcKbIYUZZka2jCh7lfhjCELGtbjx0njIYqwioMtv6XJcQtL+l0fA9AvfJul7I0qqJKD/aG5W8Meg4x4xE7ilUH/506gWr/Ou+QkufD5H4M0WjSGp+BjByBupq02phlgfkpxjmYUwa8q0ydDP5ZLrhvrp+Ciwcd/jE0yVn8C5LNHtoIHoKexgMxNk6hWSQR3GwTJbp/uu3GTs5Z/CI4cZQO7MfTUMvXcZDNVIJ8HAR4xHpzaKiNUmz/FVK1JLGayQrSKdDugHLIdlgilHxNF82KuJvW8y1OdZusohudcQ4MbM7+7ZlrBHGkm2DiAmbklwgz2xzkITwp88nCaHs8DCaCCmAdR32Y5gb30U7E34qshKNhj3nqa+evROoa1Zh4lgvTgzOtyazudAhluVkC+3hOnNxQ8j+AAqkXGNi7wMGmHpfSx/ZFga2wGI0XHvKjMgF3wt3b+sG/imvkUycvRspthwk8dohCmMGEAF2Jc970quQ76a1wXPxrTZ65+aIdHmJo6skV+vQNRlpuqh5vGsnTjD6dLSgKZmxXWMuSzRIyxDbteV+VWxrP0+bVZ9EmQI4FMd+zKAWfPByjn5ntS2aKMR7JAX4dsD50NTZBTKdJAMa5KLyvOQ5S7zUxUH3P0NA0QuLu9Gw5wYKYnbIsU+RDtnHKVhQ2cbufWC3zeqxFhJ+D2LpXtsYz+/+IW+0hf+Xt6MbaQpb0RuH4NnX0jjkAv1SqmKhhYYJQTSLkxs2hWczS/3pcwh0LXaThMwcEL3f28GZO3a25Vt+u/abrv4j6cG38mkY1AourqE4XgoVpNB+VyNa6wXdytmi2/GkxCA6h6EIhCzhmVc4biNOOxpfkQ0RbLVjuZLrhug3cOzI9rPS5oezWtL+eZpk/FwppHMwF3HjDZa3GrRi4TCQb/9ZTNvahUSAu8gfywluICwCAKj2lRnbc92cjIHFK3hEWniMYwKeNfdTqUCb8JyNFkwK4LSjYNTwW3ciSJ0pSNmc+6iERI5MGL91/MRXwRJTsAtsio+06G0kjMSUSSQ/1vJVXdfY8+eZGnJ/dE6cMuHmupbOXkIR141G9Iik7pSSLiSMSteadBZiLwDLbccH/1FsH3nm11fF0pwi/9A36Dp7YtnGjLKn+z4LfiJwpCqyfUqWVQmb0gWtWeLyENE/1ZeB4iEJnkrzaHSh5Lc5uqN2vL023+7/FWnfFpKZbRrt3hpwMJXW8t3C6iDd+VgTGdiBCnFfSS+yBRXozsuik5zXyziDYw/XqpE+SCBJVgR37MFAvBoO9kgiW3+1wQDfhx8h43PzClVJDHJaf+TSS63XW3c2e59OfXGonzUWDAHAYYALmawCB4wVfOrh7ynaHeR2eE8Fi22zoVumPTaVrBIrbykcTiZf+Spg0CsTHepge20fVW18MoOaFr2eaU7I6uktypOldy0qScA+uAbK4ZU9dSMLm4UBCsc7rNk6aJtJiYSr+oo0phJ+Gj5ICDl1Kal6hsXBqyI14Jbqb/7+ARX41DfLUdb8MDgQl0Fs8vb3GyWz1TV5LJs0+K6mEnmc3sWIU4vb+BJ2pwx8C5xc6HU3O1yc5vDNrbWXV+K4WbTdCAc5eb+c1XEB7RmVWwpJVyvnD3XzKMDj66CdG8OmCqIHJYAnYAhzJlhwO6DWtoKftSCc8A84JecuR3mSWQNZaSpV/hm0hSLEsRFBd2pRepUIdCvOrFtN2mtweaSr5Sv1cys+kWguOUISgA8LTmhNoXSu5zH45zcc11Aycbi+6bDpLn/Qa51bJ9Y4p4KLAfXUeE6g30dcYqMlIvsZCcCEMYR0xCgaLMl227+Iy9xhGye3UC0mpebsXSg8EnYThc68F4t9/DLOan4Edk0WfOaPiLbD+m9T9vECysydCbTngoxA+5zJgsHO5o5HnRS3AY1Nrch2+2HLOPmkSPV351Xfgz3p1teBG9Sc0jZnLgzQ7oXcw2guJvB8RjLBDmxRgyBRaikt1gCYSLYcI+Mx+Fs7pwdrfrhIhnaBOmBtkqOAwGEZiyBfwGAFJurdCu2urewIkNQQbhvcqxwEhlZuGBeR6I59NzpTRrum+vj8866wfrbuLc9PKMAjZCn0RdggHlGHc6a/wLZF9yvRzRJalNDovGoa4KeBv66zh7sF3crAPsY9SqFV7O/xl6Xeq1mHXUmmRwU1jdpOLbJutZ1Se0b5mASumFl09O02XX1poy4K8oRamN4Ew/UTC0iyVXoE82EuWzfddoT962b5PNZKnOA20X29prE6sGT7m6WF8mOSbhoZyq8ZRdnYW1Nn7cA+Fb81PvvCGPcZkw96cOsSfzfSqtICbjhYfBKOYgBcvEFlL/mPCZldoJWgQ53IVJA2ZNgvTZeKOHuSK46E4CUiHpjykFvMfkusakcwC6I7JnVKFbSdQNI8vDZ8TbcxrrncK5kTRxaouHGERIXLNM94qqFgM3YuaO293z3L5wCz1p5qCDDQf4Y6GXHVfeQLVVrkyNbFe+It/HxBefo2XZx8NvHFSLavQ9uUpnVIwcNrGugqY6UvfzvvYgM0h9ckhVW5tFZC2O388CuBwXRO3U4KKF7P9/dd4GCgFhBgfmls6mQl4io2KeJMN86/ajDiGB9rzSfyjJWkgtLtBkVYEg2km+dMitvv6bPbXBBJ/tH/5iZw4Sy2yA8LaICqSc+iyZyyJGk6chTW1dQfYH8eu694SieUeJf3r6/2nYHMsVzGmXkvRebxIXaqeUxqfy5SGNV2mId3iiEJPhPTfO10NvtXJdx0/vgFysEi6GfYGcQ4xXQZPBvxhkJZKvLWLcaeNI3FzwlCCA3cGIpyoJu+XMxRsaIKz1zVHd3KLpOyL/VoHsnyHx+LHLNT4e/JZ1xIRMoUBOM+eP1hfRKu/WYJrzrfi83QZHQO7dxTVMaX0Pk6uckZGSmXzHc+sMQ1JBPi0FmwEDVvvLnjbs0mlaraKWEpqF6pzZ39P0hleQBH+zG0lN7mN3e04rgO22ni/AuGC9MW54UlQ16dAib+IVz2HkekYTWEIJVT6V01LFNEng38umJSU3f41t0MFU/uvyPTIoAPDELwB4sOpJuFMfaiVw3Fkfi4rYE5VXBSdaIuHCFO5pRjyc6o45gLQZF8fI2tBd8IvZ36CM2LSGF+oN7uor3Zy0DgbK0le86T/Txs72ERP566L7SMqr/qV/O49v5FYvUn6xrOUUFddzZGKZaZ7AZ7bMuDEZRbXYKkX/Gx1T423a2BuqMH7Nljt9KBoyoDE302HdSmlzY6rf7yqIZjVKnjIi2J+RTxD0LnkHs0C6ogD4tLb4AFRURhYvDLJ/XEODDprz4PCaHZlE+xUCByh5r3n4zkAUtmmRu4zi4YXiTF9TY31SEvzzTx2MSkFWF5KGonEmT7XwSIZhKG2lQGVPyEw7i2HAS4pKWGKbSxwcskYKzgL5s3YQYeO7smHdgudatJNaXoDOAvbPyCwb2CWgZFEqAdyvmwyeRhivgy+iqAQUG2gO5UdvyVw0/SFmYxydau6cYwyRqHj6QsZE90BM3zFdPOPTBtCr7IhqfJbpvqAj10ULKI/hrYvlBQ5HMQa8qkwK/uG3DQActHI1sNlsK6p0PakIvTDBg4KEKQ+9rWVrYVHJMRkdMcqaDMAHsqXKCs3RH4Hd/0K4sqgCqJMY6+cowwIMlwH9L7XbMrk5nQj29VN4+am58C5s0SyQh7Y3GeM/i2iKa2mjEVdfT30qctPBDCPQQZa8YzeqsK1L7O02/9u1gjJcfZe5fG1ooIV8hSA91zq05WgkJ4sNMv70/pQwMuFJ9/af3skAyXw4kzUQ8mIzV49wNajO35ey4Opt+HdeoSUG0vjr4Z4m1gZo2bMxwqSCnYiVH5rLWMIki3njfH9yaxEG116x0sDjrkFa/Cq55SpyybvU9L/DHPL2bSlL4cNuPBNq5CZEwJJ62GyApyj6na/PxWzr7W9qe6EyeZIZGw/Qwr0w8gRm+GIwGTSLCq/MmsoK4sWDVAoghI5f4bOe/KjzdW+KOrTCyi42O1fp3eG4T/R8liNHDLhd2IWSsxj5Vc9jB+lIvkaAE9T71oZnk+WTIP2P7x+ml2SCAelB3CHcKkn265CJTqoaPUmuOM2VK+bBglIrIqKMtUfcg3bQgib12Cjwznr5a9vqiniMy0+jQLjuv4cv87DlXCZHV4AHaZRfJ/5uTh9Uyi8PXKCyK1jUmFJbp8gk9H+L+Ywu8p2Nm8L3ktqhlmIi6JKKU6tqKt0xmZyKJga56RZg5MW1pS84/xJYQz91QwwtPi0JBqpX2m1b5w1j6y86MUO9yjLYRZWq49YoxITo1Kz7mWOR16Z+3BJ3NlPSxzZRR1Pcb2Kq8Rx0QeV4UkM3RdN29tuoOlTTSaEnnWri2fprymBFGTgyHrwYkUjNbKrlYetiJagOB36nSe/lpFIwxoAaBK2N/MWlvRFYxZM9uYQS8JLlj6prla8xq81PLekpWzUS2msTqPVvLPqyEP3YGcafgG1lvM63BB9tILLhiJzqeKlgSc4DA+Axof52IvK4V8RJ9xgBN2TkuQDidfmchrp8d8vRBMqpHW1a1qnsojb5KNr3kRunOwerpb9d4F9Dw3wNwI87B06Nqsdo/nTihB0r+TFCl4A8DtJ47WkTJC0rcPXl1XoywHgpYAtmN47JYyB972KZKrQFnTz9dzOeVwMseYVwBCcrSjqBUVDQJRrKLGJ3l//5ZGKZ/28p/+egyexND/eHiM1urenvKkHlsCH6mqEr9k5JZFEs2YL2BIDCJVLhMAYp3fMnU5J9SJmSDY6Wi/A9o/x36eUWfPl+Ye/VcGEebBNgFgTpDg6J7Q5xz8L5YDEJ1WW9eynGSkFOgSzYIH5DwTkSyz3WJJkjRiF+djmLYwKf2eUWPDdH6TTjlTrZgHAzeQbPK1UJ92LpQESIirO5Qid7VmIeIZVwkJRjEC+CG/LGCKu7inJxTN/u61xO7fL5oKeUEifM+EtxtruCViYrPf5Xlsqw9F3/MDhDfO54rvND3DfMpjxadPbrKEadXnfenuCsym0MhvJeLDdhxKe1XU098QUo0ZROIg6JwgWTIZm1UJTrUObsn4dZqHjkSsCZjrs82S+rHP86PKzZ+Po8XXAYdMJ0F4FbMsB/i3oJKYSYZR6bENT+3WKf4ZkuHzzsMHbUyNbtL2LNNpclhaRv/yafUzxYlIaCwKJOwjK7IV46oOqI6XrBC+nqIVw0s18pfxREvNfUxghNjyPMMYPAAfin9L1c0lMXFSAazW7wEY/hQhrqp7YOA2itNYvGKld5uqE4s/2dZ1fglIS4md/wDwGATWlUzMNDJ+ozRkVACFJmRMiQvFrNk7D8U/im4p2WuQh+MmCCpu+drQvmDhaIsMp6F8M1HnZbwxDii51XQXkM6YjIlhlrmKbcUk7GVweAOujyGBeqpBune/Xr7znXJO2/llAU9RDEtIPkOuS6XH3oXcHWfWjx5wL8zSn1SCQeebdm1ESfFriclwgHXTpJIZFc58iTGGPLGaCkGHXY3gaSmHnw2wq0dSMia3PtvTMfIJ+zg9WqeqBjIvYiVYH6lfZ3Cs8uRCzhI3F5Ytp/Cq1tDIuiX0eXAzRYnIHtrVycWSPorUJ2BvVqhDgVBy5Aa7J+XvEB/BK+NsOUGBHXEY8WGuIqwX95+tc7JwbeXVG/712EAyEFYIDUNs+LkODJsQzSdakoDJUyWXy595+qAGkltWGqW0RL0mi/XSlwFFmt6D1+dpB4cXx+tbnlwCmjkTcJXGYFmI0jtnZ6TqRgAu8cYaoLWBV5s3FhKPRC093MQV2fKofLxLout3o6GURuGjB6szWBKrTyfJJUE84B4zRg4qrWYHEKtAV7cYcRJ8oDlM533XULzYTTZkkPhzUwxFQtINPtesspXz3PJxcjdfpeJrmmTfIP9zv1lHIez2g9NqW28RFSkJGKLvt7kOU9ZT8Epnsrj6cKTrfi21dSpraKIEuSpre6Y7e5Xgr5mtGbhDygDeAaN/QeT+uzcuS9VPS5phh0HhGB9/TEyBSILLPGE9udmquxTR0C+xE2N5bp5STuTeCwiTWaz2hnBJNMo52ZnMdvPZJoz8U9WR/L4v312PY8Qka/PortiGs1TOZhQy9H5R+pqz9u24xMdNKoDk4FUUlYkInJgGtXVXFmIeOF+WWEkodju3Kz8hEFw0whpPkbMWuaaqBumdbFEHGAOwEbTEHyL3aRPsGKiDe5GaGq27UzkKqVH/8ZDT0vtlTQRpdIYFnEkMO9jrOIH8tY7Y9gTXBS3dYnF47O7+zykfTGmgJI8iMfLH0Xq2DG5V9UUorKVpyz2P9J8d1/xjM6GLMXCIrKED81RSgTygNNI0tSRG4kpolg7GkUVTGUek7E1KKzHVpIZIfOSsZyWLvdwoV1B6w2VEiD8YqWKyMtT2D1/J/+5Yn4iiW2Ne/APtms15wzC5qIRlwUxmYstDXpUUIEjd02+tWZYTy76lPA1lEf82VN8WhO0R3TV+pArDaJ8syHEmG8EhuhdjGOnry/avOo3otzouSrCSDozwzWrKRpiFDtSLUTFRx6I4TyFInLRKqopNUfZFlEnVTTw1EFjneCEg2WE0jeh2e71feOo21YZjx3vl/RXl9o/7cZ0wPr+v7fYLvGyt35w9dZo2TA0XUufIRRtDPvUBT142yxdELMBkshOpq15fhSixmGPIwsG9qSMol/FdBUc8n5DfZai2Bq7E6qx+pkZr9OBi62wCe4I+JCYbfw7/GfINq7vPTEt0mZwLVHXEUgxqruHOhGrIPY3yyLDuPfxspJSNbkLcBFYaJlbG+aa6F/J99cde8jNCZ9NWm/vYfc/UwvbGu+fpMx5c8Qxj7XiQdap4PwC/tohe48X4MZH6DBAJdTxOTS+4JWBwR8KO2GNfJsoWNj5sZrLkiICReYpXiw5YFer7NV805RTxn6H6tMwVdmzzc4tcLyfHOHVDpxxFzSZiIUPRZWTKTMjpOG42u9MsQ0iGVRZk5wZqi+TH8pfYl2yR+AAIfsBNS2aW3SEGFRZcmR6hTIp4fm0e6M3Gr5i5K/7yV6UFvgKUYkMGCUsJ7aGvjojUV5/HgT7uXxifF/WUGG7tb3j6AMqBcxySsS6WDc+Hq3qQ/f+UtePekFgs/OSogx72nDxyuqCsDgkdC/Qss/oG8jQzIghtZm0MMwqR70qLIwcOpr89Syr8ltRSOWcm3bnd1slS/wu68SYlwc6k6gmCBIL9XEOW8urW46Zz2m3ma8xAd37gvubiZZdrIbONzRVOsCSBLPmrZOjThUR+lvQM736ezWHadvJ3agP/WWaEC2dR0wPRXf3/QfCFPJxy+PXQmhFknb3EfvhHtiAJASaRJKcS5Fq9yWjF06MvLhvRVr4vtlP12utEjvQ+q1UEF4j1h1V9vyMe3gFIGxIU2xxffQN2RMR2pArS2JxLHWZyF/djNLvnB0BIqM3354SUdf9siQ+49+UjppSkCeYHLSa/ULVaucZ3U/u3FUP4Xv++Rbt/yDEG+Ql0rIzF8eVa5d2WIVhOuY3zM2/d40ZOR8mMd8I+PFft9QrO2VaL6bGQHXnsnUHjFE7t8uBmBX6U/5OdjRxHmi+eMEZwRBQbgQ84umsaDXyl82UBDN12BKjivP5NO3V4K4Q/Z7RKBT48WdBFoFddaz605qt5owYy5aqW3AooTWGRqn3zqnxi/79Y8xHNEgtnSDMRNOTW3u18xM4IqGwW5fK/vm+bPCNETicmKlxdmmJ7jGoxMww7Uy27ndWY9++pA0Ed+BkyOY6LcLNVeGcaS+qvRc9DYHJZja887x6+6P+n6AjaupSOkLBTee9b79jLlqmQPTQAMOGWtJ75CJ01oAHuCwL0MVJ72MlRul9uvtUiznZCMoQn9Eihjb7UXjWSVeKNWk9soDmvGo51BEOqCBMwti6F406+AIH6oFftjXeBBpSKBUJSwq613V0ErUa/CG9rr+K3y2rZX9vavpO8clqzun7OOWdKF8xuqJjpLEHi7iEAvFaDvO0SJJQb2l4oimkaxPHVPkCueO5zh0L16NEKkj9DHJ+0TVx0hrThRsLfXpqWXX8Bx38uRdziRbhe9L9sU8Ga/xYuV9+oWZhOFlLkg+w1irTvIzyEXPlQY/0lR+hPnrBQ5u9gpALQJr3EnLcAn30Iu36Z0XxnyNNLEfdRRLSECfVX4vxyF9LDv9GHpxa0veef8L+7GSf9vg+j6XlqMKEgcHmaMTgIcVN07yxU9X/HDgbTgm78be3sM/mdpcWGfc5KhWx27CBfH09NXFWS1adEVdbNmArq5dVqC8yw14p/sDR58ing8o/Jvftv9hkXIkH5GhTLg9ePT26WWP+tpzkCsqhd4qE/ZSrMXkz8+oa/Zpp9ySxXZ2DGFodbiWNKOnbMGme8KBD+eGJJvJElj/GbQ1/9fz+ZoLoi55ieX/NmH+W2zK5MtZBE/xeGmTDqwJoyzWfDtTYhAst8nii56fVwAEqyuN7dm9NkglTElUfP8TuK8HHFgdEAdlqKNAx78lqSq4yordQ390Qn8vW34qHnRr8wdjHrHJuNUlLaDotJ0LI3sn/CoX1YWq5t0nK0jUgTfppvURINiyLQz2J0kskJL7cLax8+uY1osG4ix/UrCMPUh47ce3kGZ7xqKPqU28TErwcj0PBTdNy6SP5V9wJaNHuS0U2Cs1dNz2pn8/3vnBmrpbN40GrjfriY5X0zUIAm+ApohvIwK4925yfjLUqg9ZpBS89SdXhlxyx2+4KaCD3op5QsbitZ6/mvTJ8BRASsJGq7jVr2Iu9BqGlz8OwFMugGhfB1yyYX1dDA1hb2ZGxF0gApr+dqMSpQvcYJlJDnQOX1WQ9f3SjrFYtDbrQpZhDjOwA7kcCHcbCDXVP2gRP0sT3r5fDXSJBVTC1H931XpB1qTVA8CAvTIv67qJD/d5xz54cK65DZPNtd7Pt/p6DLsy6sFrfqPpRiBbB40s4kov75My/trHEACYvLvVi5Am1vqoqD1lvnExlmPjVgtsDXrFs4O3RPIYtIUuJwrLbqHHhVbz1060EB+QQO3ALrS8FrYQh7XpnzSmr6E0HPpSh5gLUttHXs2sRsPvYw2erDP7hoI2kgLj8DgheeHKE/ZH3WssQSYLFpOIg5IHz67wHdd+LoVN4fU+sfMbAeLArSnqDFh57nGRgEIq8I/MMW2bpmmIXmDyeWT4njKX7CixD3cFURtBmBbg2FxPlcUGSvIUpQit0gmy/AWNYmuvG72cHpCAXz8s6FSyeeh9KeiEkUFXxa9EV8s4Pu1JtxJFTg4IZV8OwjdI6BzcYena7FareVKJib1TPHfdKj/G8f+B0qTKOWnutE4OmcA2AbEux1bmUeUiaDYY/BZozrc36l1RdRKsRrz64x9acWw3I4WRwA2d7mAoafBfLO6N3Y6KFNPQ7aT8JLt551EToKQvrKlmqbLYTREHmCZkzCi2yNOQSoV+kC7sWzPJD9eyulE3l85uv1+Br+YGJH68wCvMzmzvNWWjr2HpA8BWJ4odAoZGtQ+ryKbnZcsH9S85MHN199Cdt94c3icFztGqD35Iax1HI6wr3N92rV3eFCthWrRIoT1WX4ugoXgsW/Tr7ANfs9E+gIwyda0ox/2LZnalwuFhHdY17NDiI5JDqaAOHHibj7Gkm/n2j7OyPCifrss+SNqUV9V0y4vPsyMRLDU+ONwvBAZxU6a/MpAvw/F3CgPgxebwQH92J+uo0foQM8T1U1HegX/pWDXT53XQoF/eXz2J9PkLrBU3kGC845I/hv8qP4es8qVhYv+qfsvLJ9AJ0TAkAQ5gccEMilosO8W1KS11525sTCI5xNcDbxG4qf9xylsV/hDEKWuG2022hpqj3XIKm63xIFvX+LyOSjNYwlYf7R4kYp8is0ml5WOdoSLuhLs0Gr2u2w13BXa2KG00jJmjP7b5S60ZkE5OXJs0DWUXAjPFUjIKA04d4I2L4NQ0SKRBr9IQkSXlzUwqUuaRw7Ljh9YOTrgD1pNoO9BdFrnwNVurE2Eo4kOmu2BsgGOGI7IXbG2kngTAYfYoshjnomVFRtAKhRCYcjZZrNQCQ53N4rAXTUjsg4YsaPebZdKiWyx3celBTqBzCCz0ZRrYyf3ugToXD7DsJoXgzWNjj7iSRwn4RVtpjUQK41b1LUvWVN/nV8dIev1JSodvbb9U4jn9JSxsbvXCL5bqCaQvMAu3gYvfOjxUxkE/V0bNy1yKCeWdgK5rFhMFvstNFobZGs8C76j9Y95aPXCiMPkICX+c9soypOEb3Vcih4dDqCxsItA3XXOw4WtZ6nmL+mrtve/qqIffZ+N7O/23ZmNxDuAFO49s4XfqCdlWMyeZv8wT2qm/OXM/5lsObohiHCfITHpt+X7gBYQjH4FhpdZdeAEqpNMBI2J6VpWYtA3P42u1p/fJbCaWRv/Qj6QMUdS7zUYqY73yIkvvfW5KXLfcP6BlQx+ewJweLh4YkLfEqemDtXrHHWiAIzQf94ZW4UwVxpgsLTs+/VFjE31HeA3wt+zTkIUehYYUSgC0+9TY8S29yCFZ+lYSR1OkFg4Fbmvm0QrCmBdRvg4oIxWJsnPLbGNVjNmZSx5EpA+rP6Q5jFHMSxAjhNPfH55njrEbHeYMzNP0uEm7tN7zWV30addNOB14DtxX7aJNLBDGLfHqXWu3I5mC3550yLuMYccbRQC0LWRzgz9TKgkd8iMPMiUpFl7DolBhOxFAuhB1VJVm6/zAEbNbPdzGabUdhxsFJH52p6xfJuhe6LslOOWiThyESb1iHGjt9enogHxj6QAIt+Z8lz6wCrRJHiNVFsKiksTKf39mWteH5DCbZMgDXBMz5DzN0a15X9D897G3yw3owR8bYqlShKgKFOIHptmkEuP+aB/tV5D3LR3qhNt69wIq2w3TJbZnHFK7krGK8JqdKuP9rncDa4xwVXjJwZAo+OCrjnPdzw0/SOigqp9c07rgKcmG/xvVR4bHVZCGBWY2AYoPP8uy8k2UnnlA396QzVEZUQkCb96XrUpVP30UUho/vTy6arB2wZkVpYK+bRmlq6W8LLi+Ux52F7SaBmrYPym0w6wyotUIMgxl29JC7xOBgApS82+DoWPrU56R6UTPkv/E5LamHjwAqSGhKpNA+M/hO0X2HZm2gR1c+AuIuTRSZzdcNowaa7pORFZ0pgntmHuoM9E6OJ5H9j3j754S/mJfn8/ZEQMAvuZ2S8x2LT/aLGPIA7/Y4tPKImStiYOAvaGR0PKIM4g2G7TDPCEBr27Jd1WDJzFOWqoHgMIdDg2JV69ttXEsSutq6VUiXlHs3NAlT2NsyS+wjeIXB7pghhsMQ8mgAZ0ptDaXCAIdVmstQPZt5nFnRyQQUQnLgUNc14bGPiFc/Rn4KtRyspg1l6+SLkWeX36iQwvX3vG9AHLJrHEWRIPPDwZt1VSeQcRfSTOj9mQjM/BlwSh+WeAX0/fZ95NhkQh0wFz88OgJa5syiNVpd/h42r1MHaD5K54CFsIwh+7KV5uFAvA7ICxWYYDKhocFfyCpqgG1Ei/hjcdkDVD+ySQdiuZlQrY5k8KEaOqw0POPqgy8M+mtH6/rVyl0ObwGoFHNWVCOFPxFMlWkDeThYYTvl1uPX8aBqOHImwVPpwCsSncItqOUAu8d2gqrV2qKYdJhbsTuSYpT3xLJk3U4wxBwT2ntYTuJcRzY2NiqER0x2BPlrCIfJxk5O72l079jdduUu6XQzd6wIF7TGkjI/lW9ll/H370V3HDy1XzYGzaCBsL3Bt1Kka6hGsJ6sKK/pHwHT/u4epBu1DbE3kU1G/X3M4ozXidWcX7DO5KlWQWDmLi+q6NwKs37vKOuFCLMuCAw59lGMNIvyFUeWW7hNolFGO5sum27Mvsq6eQoT/p0gFhV2yJu+bxPrcxOWn6HE6l6ziz6rN4o6xhesWDHx/U6cTMhT9nUYfqvZxH/7v6NItXc02HhDkHUlu8IYNc8u55hcq79ck+YZr+eRDhVCL1GA6tGgsFZK0EBOrMhqqDB/KP2JT6L7OVkPuTMVJr3NkLKknD1AZb5I662xR/fDFel5iiSCJn2C7Mw5FqhqA5Wvn0WAb7MtWTyyGC5/VC834x6rILdxBlXCtBp0Clp7wRqI+BHTA4cjAGmlG2/k7EKrUAB9C2c1gfdJIvvmErb0F1og/ahYHV15jjYwqY+6nFkrPpYfaKCD5RcmASZD9VPVgx1noAdxXaBfmqnUDiYzDdYfcF5PYV+6p8ZI9kVPyuwZJopF9F53WfN8quOzziqgmRYT20tp5BxyWmR1/RD4SpeJcec1aWAPeWiBs9u+5UTnpWC/syPnO2YwowmZgaiNn0HAj1I5nFTp6hx7AwQutSU18oxu9RlAsQ7uBZuxVHQm3TrC9bwhppDal4G6DtvsevhBU7ycUvPR7D7qk1YSeyI7MTE5NQ4ujbdEfKSmOb3OcuKnXwi08iwYfacCfJUKUarkgy6YHLePnsNcH2+DR+peQDSou7TzYaB4FDC0UFEABiIwfoCbwhE3RjcB6afxxXmlPs9uB8QTDHKAGAZ/6XXSgIA09xgfhUHafR4Pg5g/zWAM4d0f/55e1e4l8VNIVloRdvseQj3Y5ptdHBX9oPlY/qB5SnucXxNxGGGOJTTvvVOmRP0DZF0tWpBQE2qwHk7mmkWQMQM5oKvQGchJdA7gQQrsTlP4xQqEJdR9TFnaEUwuax5o6JSCVDsIoMmJhjkow9F6PfDvHdY2OwBTajG+8myUqc4mi1eK90OqnMOmigpivFEy+KLzbWgz2zXpXSviS8VEY3skEXn608/XuME8dUtCizKohSwALLPDsFKDqFbU0zrxViGTVhQwwEOT/u0VpsFAbou3brgiDkT0Kpmh2ozF0cIEvw5MGUcdowl5RGSe6XE0Lw4ILu1jpOAq1IVfhqPRqzeI+Ik4qEMy6paAnsa30GBPbeYrCfZ2IuRFm2dtnXSZdy/LC5zjzphMxnnwBOHcfnGmxQwmWCKbAh/ssfD7G6KEKHoKNPFtlut3elkMpwakJzYm7K/zECD7sMMQqmOeIRI8JwLFNiEnYVhWc9cvwQDVfQSqt+7D2doc+velO14joPi+rHTtEUtKS5S4AzioQvFdWcyZaJDfN0xt61I+7Yx6OAcZfFV4tInCzLeMpBEEf2mLearuojcDRX1bXusJdLgP+S+qgol/ke+LH+zjAfDW6E7bZGaucG+FwANwq9pvMKNZ8Ag1npQ8e8UkM7Qc25+wSyy78HEWoqNc3o3r4HKVA3cDJirGiNNOADa0hfm57ht2U9OXSNKQ5j/PVoV/ZbPu7U3DUPmZInREda+KsuzBvnjLn8yDP/OZlQAApOH2Qt+Zxx4iPGhpL13gqo2fsp8ocydUicMq1OQxygqNCZO/vW9c8sjGT+XdQEzgVejfaHC7X/VXvcS+Ri0NYJ1wm599HQ8qYpvgwuKFA==</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260F9847-BD19-4311-B64C-5F0613DDE86E}">
  <ds:schemaRefs>
    <ds:schemaRef ds:uri="http://schemas.microsoft.com/sharepoint/v3/contenttype/forms"/>
  </ds:schemaRefs>
</ds:datastoreItem>
</file>

<file path=customXml/itemProps2.xml><?xml version="1.0" encoding="utf-8"?>
<ds:datastoreItem xmlns:ds="http://schemas.openxmlformats.org/officeDocument/2006/customXml" ds:itemID="{0EC4FCFA-1185-4C13-AAD0-5714985921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A78DFC87-EFF1-48C3-8464-D117D11CBD27}">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20</Pages>
  <Words>4757</Words>
  <Characters>26166</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Gloria Alzate</cp:lastModifiedBy>
  <cp:revision>48</cp:revision>
  <cp:lastPrinted>2023-10-21T12:59:00Z</cp:lastPrinted>
  <dcterms:created xsi:type="dcterms:W3CDTF">2023-10-09T18:54:00Z</dcterms:created>
  <dcterms:modified xsi:type="dcterms:W3CDTF">2023-10-21T17:32:00Z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4006500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2023-10-09T18:54:50Z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ff175c73-55be-4b11-b4e1-5fe5be6734fa</vt:lpwstr>
  </property>
  <property fmtid="{D5CDD505-2E9C-101B-9397-08002B2CF9AE}" pid="16" name="MSIP_Label_1299739c-ad3d-4908-806e-4d91151a6e13_ContentBits">
    <vt:lpwstr>0</vt:lpwstr>
  </property>
</Properties>
</file>