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00"/>
          <w:sz w:val="20"/>
          <w:szCs w:val="20"/>
        </w:rPr>
      </w:pPr>
      <w:r w:rsidDel="00000000" w:rsidR="00000000" w:rsidRPr="00000000">
        <w:rPr>
          <w:b w:val="1"/>
          <w:color w:val="000000"/>
          <w:sz w:val="20"/>
          <w:szCs w:val="20"/>
          <w:rtl w:val="0"/>
        </w:rPr>
        <w:t xml:space="preserve">FORMATO PARA EL DESARROLLO DE COMPONENTE FORMATIVO</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243955" cy="433705"/>
                <wp:effectExtent b="0" l="0" r="0" t="0"/>
                <wp:wrapNone/>
                <wp:docPr id="17" name=""/>
                <a:graphic>
                  <a:graphicData uri="http://schemas.microsoft.com/office/word/2010/wordprocessingShape">
                    <wps:wsp>
                      <wps:cNvSpPr/>
                      <wps:cNvPr id="33" name="Shape 33"/>
                      <wps:spPr>
                        <a:xfrm>
                          <a:off x="2238660" y="3577680"/>
                          <a:ext cx="6214680" cy="404640"/>
                        </a:xfrm>
                        <a:prstGeom prst="rect">
                          <a:avLst/>
                        </a:prstGeom>
                        <a:noFill/>
                        <a:ln>
                          <a:noFill/>
                        </a:ln>
                      </wps:spPr>
                      <wps:txbx>
                        <w:txbxContent>
                          <w:p w:rsidR="00000000" w:rsidDel="00000000" w:rsidP="00000000" w:rsidRDefault="00000000" w:rsidRPr="00000000">
                            <w:pPr>
                              <w:spacing w:after="140" w:before="0" w:line="275.00000953674316"/>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243955" cy="433705"/>
                <wp:effectExtent b="0" l="0" r="0" t="0"/>
                <wp:wrapNone/>
                <wp:docPr id="17"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6243955" cy="433705"/>
                        </a:xfrm>
                        <a:prstGeom prst="rect"/>
                        <a:ln/>
                      </pic:spPr>
                    </pic:pic>
                  </a:graphicData>
                </a:graphic>
              </wp:anchor>
            </w:drawing>
          </mc:Fallback>
        </mc:AlternateContent>
      </w:r>
    </w:p>
    <w:p w:rsidR="00000000" w:rsidDel="00000000" w:rsidP="00000000" w:rsidRDefault="00000000" w:rsidRPr="00000000" w14:paraId="00000002">
      <w:pPr>
        <w:tabs>
          <w:tab w:val="left" w:pos="3224"/>
        </w:tabs>
        <w:rPr>
          <w:color w:val="000000"/>
          <w:sz w:val="20"/>
          <w:szCs w:val="20"/>
        </w:rPr>
      </w:pPr>
      <w:r w:rsidDel="00000000" w:rsidR="00000000" w:rsidRPr="00000000">
        <w:rPr>
          <w:rtl w:val="0"/>
        </w:rPr>
      </w:r>
    </w:p>
    <w:tbl>
      <w:tblPr>
        <w:tblStyle w:val="Table1"/>
        <w:tblW w:w="9961.0" w:type="dxa"/>
        <w:jc w:val="left"/>
        <w:tblInd w:w="108.0" w:type="dxa"/>
        <w:tblLayout w:type="fixed"/>
        <w:tblLook w:val="0000"/>
      </w:tblPr>
      <w:tblGrid>
        <w:gridCol w:w="3396"/>
        <w:gridCol w:w="6565"/>
        <w:tblGridChange w:id="0">
          <w:tblGrid>
            <w:gridCol w:w="3396"/>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3">
            <w:pPr>
              <w:rPr>
                <w:b w:val="1"/>
                <w:color w:val="000000"/>
                <w:sz w:val="20"/>
                <w:szCs w:val="20"/>
              </w:rPr>
            </w:pPr>
            <w:r w:rsidDel="00000000" w:rsidR="00000000" w:rsidRPr="00000000">
              <w:rPr>
                <w:b w:val="1"/>
                <w:color w:val="000000"/>
                <w:sz w:val="20"/>
                <w:szCs w:val="20"/>
                <w:rtl w:val="0"/>
              </w:rPr>
              <w:t xml:space="preserve">PROGRAMA DE FORMACIÓN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4">
            <w:pPr>
              <w:rPr>
                <w:color w:val="000000"/>
                <w:sz w:val="20"/>
                <w:szCs w:val="20"/>
              </w:rPr>
            </w:pPr>
            <w:r w:rsidDel="00000000" w:rsidR="00000000" w:rsidRPr="00000000">
              <w:rPr>
                <w:rtl w:val="0"/>
              </w:rPr>
            </w:r>
          </w:p>
          <w:p w:rsidR="00000000" w:rsidDel="00000000" w:rsidP="00000000" w:rsidRDefault="00000000" w:rsidRPr="00000000" w14:paraId="00000005">
            <w:pPr>
              <w:rPr>
                <w:b w:val="0"/>
                <w:color w:val="000000"/>
                <w:sz w:val="20"/>
                <w:szCs w:val="20"/>
              </w:rPr>
            </w:pPr>
            <w:r w:rsidDel="00000000" w:rsidR="00000000" w:rsidRPr="00000000">
              <w:rPr>
                <w:b w:val="0"/>
                <w:color w:val="000000"/>
                <w:sz w:val="20"/>
                <w:szCs w:val="20"/>
                <w:rtl w:val="0"/>
              </w:rPr>
              <w:t xml:space="preserve">Seguridad en aplicaciones web</w:t>
            </w:r>
          </w:p>
          <w:p w:rsidR="00000000" w:rsidDel="00000000" w:rsidP="00000000" w:rsidRDefault="00000000" w:rsidRPr="00000000" w14:paraId="00000006">
            <w:pPr>
              <w:rPr>
                <w:color w:val="000000"/>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tl w:val="0"/>
              </w:rPr>
            </w:r>
          </w:p>
        </w:tc>
      </w:tr>
    </w:tbl>
    <w:p w:rsidR="00000000" w:rsidDel="00000000" w:rsidP="00000000" w:rsidRDefault="00000000" w:rsidRPr="00000000" w14:paraId="00000008">
      <w:pPr>
        <w:rPr>
          <w:b w:val="1"/>
          <w:color w:val="000000"/>
          <w:sz w:val="20"/>
          <w:szCs w:val="20"/>
        </w:rPr>
      </w:pPr>
      <w:r w:rsidDel="00000000" w:rsidR="00000000" w:rsidRPr="00000000">
        <w:rPr>
          <w:rtl w:val="0"/>
        </w:rPr>
      </w:r>
    </w:p>
    <w:tbl>
      <w:tblPr>
        <w:tblStyle w:val="Table2"/>
        <w:tblW w:w="9961.0" w:type="dxa"/>
        <w:jc w:val="left"/>
        <w:tblInd w:w="108.0" w:type="dxa"/>
        <w:tblLayout w:type="fixed"/>
        <w:tblLook w:val="0000"/>
      </w:tblPr>
      <w:tblGrid>
        <w:gridCol w:w="1821"/>
        <w:gridCol w:w="2854"/>
        <w:gridCol w:w="2129"/>
        <w:gridCol w:w="3157"/>
        <w:tblGridChange w:id="0">
          <w:tblGrid>
            <w:gridCol w:w="1821"/>
            <w:gridCol w:w="2854"/>
            <w:gridCol w:w="2129"/>
            <w:gridCol w:w="3157"/>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9">
            <w:pPr>
              <w:rPr>
                <w:b w:val="1"/>
                <w:color w:val="000000"/>
                <w:sz w:val="20"/>
                <w:szCs w:val="20"/>
              </w:rPr>
            </w:pPr>
            <w:r w:rsidDel="00000000" w:rsidR="00000000" w:rsidRPr="00000000">
              <w:rPr>
                <w:b w:val="1"/>
                <w:color w:val="000000"/>
                <w:sz w:val="20"/>
                <w:szCs w:val="20"/>
                <w:rtl w:val="0"/>
              </w:rPr>
              <w:t xml:space="preserve">COMPETENCIA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A">
            <w:pPr>
              <w:jc w:val="both"/>
              <w:rPr>
                <w:color w:val="000000"/>
                <w:sz w:val="20"/>
                <w:szCs w:val="20"/>
              </w:rPr>
            </w:pPr>
            <w:r w:rsidDel="00000000" w:rsidR="00000000" w:rsidRPr="00000000">
              <w:rPr>
                <w:color w:val="000000"/>
                <w:sz w:val="20"/>
                <w:szCs w:val="20"/>
                <w:rtl w:val="0"/>
              </w:rPr>
              <w:t xml:space="preserve">220501099</w:t>
            </w:r>
          </w:p>
          <w:p w:rsidR="00000000" w:rsidDel="00000000" w:rsidP="00000000" w:rsidRDefault="00000000" w:rsidRPr="00000000" w14:paraId="0000000B">
            <w:pPr>
              <w:jc w:val="both"/>
              <w:rPr>
                <w:color w:val="000000"/>
                <w:sz w:val="20"/>
                <w:szCs w:val="20"/>
              </w:rPr>
            </w:pPr>
            <w:r w:rsidDel="00000000" w:rsidR="00000000" w:rsidRPr="00000000">
              <w:rPr>
                <w:color w:val="000000"/>
                <w:sz w:val="20"/>
                <w:szCs w:val="20"/>
                <w:rtl w:val="0"/>
              </w:rPr>
              <w:t xml:space="preserve">Probar la solución del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de acuerdo con parámetros técnicos y modelos de referencia.</w:t>
            </w:r>
          </w:p>
          <w:p w:rsidR="00000000" w:rsidDel="00000000" w:rsidP="00000000" w:rsidRDefault="00000000" w:rsidRPr="00000000" w14:paraId="0000000C">
            <w:pPr>
              <w:jc w:val="both"/>
              <w:rPr>
                <w:color w:val="000000"/>
                <w:sz w:val="20"/>
                <w:szCs w:val="20"/>
              </w:rPr>
            </w:pPr>
            <w:r w:rsidDel="00000000" w:rsidR="00000000" w:rsidRPr="00000000">
              <w:rPr>
                <w:rtl w:val="0"/>
              </w:rPr>
            </w:r>
          </w:p>
          <w:p w:rsidR="00000000" w:rsidDel="00000000" w:rsidP="00000000" w:rsidRDefault="00000000" w:rsidRPr="00000000" w14:paraId="0000000D">
            <w:pPr>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E">
            <w:pPr>
              <w:rPr>
                <w:b w:val="1"/>
                <w:color w:val="000000"/>
                <w:sz w:val="20"/>
                <w:szCs w:val="20"/>
              </w:rPr>
            </w:pPr>
            <w:r w:rsidDel="00000000" w:rsidR="00000000" w:rsidRPr="00000000">
              <w:rPr>
                <w:b w:val="1"/>
                <w:color w:val="000000"/>
                <w:sz w:val="20"/>
                <w:szCs w:val="20"/>
                <w:rtl w:val="0"/>
              </w:rPr>
              <w:t xml:space="preserve">RESULTADOS DE APRENDIZAJE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F">
            <w:pPr>
              <w:jc w:val="both"/>
              <w:rPr>
                <w:color w:val="000000"/>
                <w:sz w:val="20"/>
                <w:szCs w:val="20"/>
              </w:rPr>
            </w:pPr>
            <w:r w:rsidDel="00000000" w:rsidR="00000000" w:rsidRPr="00000000">
              <w:rPr>
                <w:color w:val="000000"/>
                <w:sz w:val="20"/>
                <w:szCs w:val="20"/>
                <w:rtl w:val="0"/>
              </w:rPr>
              <w:t xml:space="preserve">220501099-01</w:t>
            </w:r>
          </w:p>
          <w:p w:rsidR="00000000" w:rsidDel="00000000" w:rsidP="00000000" w:rsidRDefault="00000000" w:rsidRPr="00000000" w14:paraId="00000010">
            <w:pPr>
              <w:jc w:val="both"/>
              <w:rPr>
                <w:color w:val="000000"/>
                <w:sz w:val="20"/>
                <w:szCs w:val="20"/>
              </w:rPr>
            </w:pPr>
            <w:r w:rsidDel="00000000" w:rsidR="00000000" w:rsidRPr="00000000">
              <w:rPr>
                <w:color w:val="000000"/>
                <w:sz w:val="20"/>
                <w:szCs w:val="20"/>
                <w:rtl w:val="0"/>
              </w:rPr>
              <w:t xml:space="preserve">Formular plan de actividades y artefactos de pruebas de acuerdo con los requisitos organizacionales y normatividad.</w:t>
            </w:r>
          </w:p>
          <w:p w:rsidR="00000000" w:rsidDel="00000000" w:rsidP="00000000" w:rsidRDefault="00000000" w:rsidRPr="00000000" w14:paraId="00000011">
            <w:pPr>
              <w:jc w:val="both"/>
              <w:rPr>
                <w:sz w:val="20"/>
                <w:szCs w:val="20"/>
              </w:rPr>
            </w:pPr>
            <w:r w:rsidDel="00000000" w:rsidR="00000000" w:rsidRPr="00000000">
              <w:rPr>
                <w:rtl w:val="0"/>
              </w:rPr>
            </w:r>
          </w:p>
          <w:p w:rsidR="00000000" w:rsidDel="00000000" w:rsidP="00000000" w:rsidRDefault="00000000" w:rsidRPr="00000000" w14:paraId="00000012">
            <w:pPr>
              <w:jc w:val="both"/>
              <w:rPr>
                <w:sz w:val="20"/>
                <w:szCs w:val="20"/>
              </w:rPr>
            </w:pPr>
            <w:r w:rsidDel="00000000" w:rsidR="00000000" w:rsidRPr="00000000">
              <w:rPr>
                <w:rtl w:val="0"/>
              </w:rPr>
            </w:r>
          </w:p>
          <w:p w:rsidR="00000000" w:rsidDel="00000000" w:rsidP="00000000" w:rsidRDefault="00000000" w:rsidRPr="00000000" w14:paraId="00000013">
            <w:pPr>
              <w:jc w:val="both"/>
              <w:rPr>
                <w:color w:val="000000"/>
                <w:sz w:val="20"/>
                <w:szCs w:val="20"/>
              </w:rPr>
            </w:pPr>
            <w:r w:rsidDel="00000000" w:rsidR="00000000" w:rsidRPr="00000000">
              <w:rPr>
                <w:rtl w:val="0"/>
              </w:rPr>
            </w:r>
          </w:p>
          <w:p w:rsidR="00000000" w:rsidDel="00000000" w:rsidP="00000000" w:rsidRDefault="00000000" w:rsidRPr="00000000" w14:paraId="00000014">
            <w:pPr>
              <w:ind w:left="66" w:firstLine="0"/>
              <w:rPr>
                <w:color w:val="000000"/>
                <w:sz w:val="20"/>
                <w:szCs w:val="20"/>
                <w:highlight w:val="yellow"/>
              </w:rPr>
            </w:pPr>
            <w:r w:rsidDel="00000000" w:rsidR="00000000" w:rsidRPr="00000000">
              <w:rPr>
                <w:rtl w:val="0"/>
              </w:rPr>
            </w:r>
          </w:p>
        </w:tc>
      </w:tr>
    </w:tbl>
    <w:p w:rsidR="00000000" w:rsidDel="00000000" w:rsidP="00000000" w:rsidRDefault="00000000" w:rsidRPr="00000000" w14:paraId="00000015">
      <w:pPr>
        <w:rPr>
          <w:color w:val="000000"/>
          <w:sz w:val="20"/>
          <w:szCs w:val="20"/>
        </w:rPr>
      </w:pPr>
      <w:r w:rsidDel="00000000" w:rsidR="00000000" w:rsidRPr="00000000">
        <w:rPr>
          <w:rtl w:val="0"/>
        </w:rPr>
      </w:r>
    </w:p>
    <w:p w:rsidR="00000000" w:rsidDel="00000000" w:rsidP="00000000" w:rsidRDefault="00000000" w:rsidRPr="00000000" w14:paraId="00000016">
      <w:pPr>
        <w:rPr>
          <w:color w:val="000000"/>
          <w:sz w:val="20"/>
          <w:szCs w:val="20"/>
        </w:rPr>
      </w:pPr>
      <w:r w:rsidDel="00000000" w:rsidR="00000000" w:rsidRPr="00000000">
        <w:rPr>
          <w:rtl w:val="0"/>
        </w:rPr>
      </w:r>
    </w:p>
    <w:tbl>
      <w:tblPr>
        <w:tblStyle w:val="Table3"/>
        <w:tblW w:w="9961.0" w:type="dxa"/>
        <w:jc w:val="left"/>
        <w:tblInd w:w="108.0" w:type="dxa"/>
        <w:tblLayout w:type="fixed"/>
        <w:tblLook w:val="0000"/>
      </w:tblPr>
      <w:tblGrid>
        <w:gridCol w:w="3396"/>
        <w:gridCol w:w="6565"/>
        <w:tblGridChange w:id="0">
          <w:tblGrid>
            <w:gridCol w:w="3396"/>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7">
            <w:pPr>
              <w:rPr>
                <w:b w:val="1"/>
                <w:color w:val="000000"/>
                <w:sz w:val="20"/>
                <w:szCs w:val="20"/>
              </w:rPr>
            </w:pPr>
            <w:r w:rsidDel="00000000" w:rsidR="00000000" w:rsidRPr="00000000">
              <w:rPr>
                <w:b w:val="1"/>
                <w:color w:val="000000"/>
                <w:sz w:val="20"/>
                <w:szCs w:val="20"/>
                <w:rtl w:val="0"/>
              </w:rPr>
              <w:t xml:space="preserve">NÚMERO DEL COMPONENTE FORMATIVO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8">
            <w:pPr>
              <w:rPr>
                <w:b w:val="0"/>
                <w:color w:val="000000"/>
                <w:sz w:val="20"/>
                <w:szCs w:val="20"/>
              </w:rPr>
            </w:pPr>
            <w:r w:rsidDel="00000000" w:rsidR="00000000" w:rsidRPr="00000000">
              <w:rPr>
                <w:b w:val="0"/>
                <w:color w:val="000000"/>
                <w:sz w:val="20"/>
                <w:szCs w:val="20"/>
                <w:rtl w:val="0"/>
              </w:rPr>
              <w:t xml:space="preserve">CF003</w:t>
            </w:r>
          </w:p>
          <w:p w:rsidR="00000000" w:rsidDel="00000000" w:rsidP="00000000" w:rsidRDefault="00000000" w:rsidRPr="00000000" w14:paraId="00000019">
            <w:pPr>
              <w:rPr>
                <w:b w:val="0"/>
                <w:sz w:val="20"/>
                <w:szCs w:val="20"/>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rPr>
                <w:b w:val="1"/>
                <w:color w:val="000000"/>
                <w:sz w:val="20"/>
                <w:szCs w:val="20"/>
              </w:rPr>
            </w:pPr>
            <w:r w:rsidDel="00000000" w:rsidR="00000000" w:rsidRPr="00000000">
              <w:rPr>
                <w:b w:val="1"/>
                <w:color w:val="000000"/>
                <w:sz w:val="20"/>
                <w:szCs w:val="20"/>
                <w:rtl w:val="0"/>
              </w:rPr>
              <w:t xml:space="preserve">NOMBRE DEL COMPONENTE FORMATIVO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B">
            <w:pPr>
              <w:rPr>
                <w:b w:val="0"/>
                <w:color w:val="000000"/>
                <w:sz w:val="20"/>
                <w:szCs w:val="20"/>
              </w:rPr>
            </w:pPr>
            <w:r w:rsidDel="00000000" w:rsidR="00000000" w:rsidRPr="00000000">
              <w:rPr>
                <w:b w:val="0"/>
                <w:color w:val="000000"/>
                <w:sz w:val="20"/>
                <w:szCs w:val="20"/>
                <w:rtl w:val="0"/>
              </w:rPr>
              <w:t xml:space="preserve">Construcción del plan de pruebas con Owasp</w:t>
            </w:r>
            <w:r w:rsidDel="00000000" w:rsidR="00000000" w:rsidRPr="00000000">
              <w:rPr>
                <w:b w:val="0"/>
                <w:i w:val="1"/>
                <w:color w:val="000000"/>
                <w:sz w:val="20"/>
                <w:szCs w:val="20"/>
                <w:rtl w:val="0"/>
              </w:rPr>
              <w:t xml:space="preserve"> </w:t>
            </w:r>
            <w:r w:rsidDel="00000000" w:rsidR="00000000" w:rsidRPr="00000000">
              <w:rPr>
                <w:b w:val="0"/>
                <w:color w:val="000000"/>
                <w:sz w:val="20"/>
                <w:szCs w:val="20"/>
                <w:rtl w:val="0"/>
              </w:rPr>
              <w:t xml:space="preserve">orientado a aplicaciones web.</w:t>
            </w:r>
          </w:p>
          <w:p w:rsidR="00000000" w:rsidDel="00000000" w:rsidP="00000000" w:rsidRDefault="00000000" w:rsidRPr="00000000" w14:paraId="0000001C">
            <w:pPr>
              <w:rPr>
                <w:b w:val="0"/>
                <w:color w:val="000000"/>
                <w:sz w:val="20"/>
                <w:szCs w:val="20"/>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D">
            <w:pPr>
              <w:rPr>
                <w:b w:val="1"/>
                <w:color w:val="000000"/>
                <w:sz w:val="20"/>
                <w:szCs w:val="20"/>
              </w:rPr>
            </w:pPr>
            <w:r w:rsidDel="00000000" w:rsidR="00000000" w:rsidRPr="00000000">
              <w:rPr>
                <w:b w:val="1"/>
                <w:color w:val="000000"/>
                <w:sz w:val="20"/>
                <w:szCs w:val="20"/>
                <w:rtl w:val="0"/>
              </w:rPr>
              <w:t xml:space="preserve">BREVE DESCRIPCIÓN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E">
            <w:pPr>
              <w:jc w:val="both"/>
              <w:rPr>
                <w:b w:val="0"/>
                <w:color w:val="000000"/>
                <w:sz w:val="20"/>
                <w:szCs w:val="20"/>
              </w:rPr>
            </w:pPr>
            <w:r w:rsidDel="00000000" w:rsidR="00000000" w:rsidRPr="00000000">
              <w:rPr>
                <w:b w:val="0"/>
                <w:color w:val="000000"/>
                <w:sz w:val="20"/>
                <w:szCs w:val="20"/>
                <w:rtl w:val="0"/>
              </w:rPr>
              <w:t xml:space="preserve">Para la construcción de un sistema de información por procesamiento electrónico de datos orientado a la web es muy importante implementar los mecanismos que brindan la seguridad de la aplicación, el presente componente tiene como objetivo elaborar un plan de pruebas de seguridad utilizando como metodología la </w:t>
            </w:r>
            <w:r w:rsidDel="00000000" w:rsidR="00000000" w:rsidRPr="00000000">
              <w:rPr>
                <w:b w:val="0"/>
                <w:i w:val="1"/>
                <w:color w:val="000000"/>
                <w:sz w:val="20"/>
                <w:szCs w:val="20"/>
                <w:rtl w:val="0"/>
              </w:rPr>
              <w:t xml:space="preserve">Guía de referencia de pruebas de Owasp</w:t>
            </w:r>
            <w:r w:rsidDel="00000000" w:rsidR="00000000" w:rsidRPr="00000000">
              <w:rPr>
                <w:b w:val="0"/>
                <w:color w:val="000000"/>
                <w:sz w:val="20"/>
                <w:szCs w:val="20"/>
                <w:rtl w:val="0"/>
              </w:rPr>
              <w:t xml:space="preserve"> que pretende satisfacer los requerimientos de seguridad que se presentan.</w:t>
            </w:r>
          </w:p>
        </w:tc>
      </w:tr>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F">
            <w:pPr>
              <w:rPr>
                <w:b w:val="1"/>
                <w:color w:val="000000"/>
                <w:sz w:val="20"/>
                <w:szCs w:val="20"/>
              </w:rPr>
            </w:pPr>
            <w:r w:rsidDel="00000000" w:rsidR="00000000" w:rsidRPr="00000000">
              <w:rPr>
                <w:b w:val="1"/>
                <w:color w:val="000000"/>
                <w:sz w:val="20"/>
                <w:szCs w:val="20"/>
                <w:rtl w:val="0"/>
              </w:rPr>
              <w:t xml:space="preserve">PALABRAS CLAVE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0">
            <w:pPr>
              <w:jc w:val="both"/>
              <w:rPr>
                <w:b w:val="0"/>
                <w:color w:val="000000"/>
                <w:sz w:val="20"/>
                <w:szCs w:val="20"/>
              </w:rPr>
            </w:pPr>
            <w:r w:rsidDel="00000000" w:rsidR="00000000" w:rsidRPr="00000000">
              <w:rPr>
                <w:b w:val="0"/>
                <w:color w:val="000000"/>
                <w:sz w:val="20"/>
                <w:szCs w:val="20"/>
                <w:rtl w:val="0"/>
              </w:rPr>
              <w:t xml:space="preserve">Actividades, documentación, implantación</w:t>
            </w:r>
          </w:p>
        </w:tc>
      </w:tr>
    </w:tbl>
    <w:p w:rsidR="00000000" w:rsidDel="00000000" w:rsidP="00000000" w:rsidRDefault="00000000" w:rsidRPr="00000000" w14:paraId="00000021">
      <w:pPr>
        <w:rPr>
          <w:color w:val="000000"/>
          <w:sz w:val="20"/>
          <w:szCs w:val="20"/>
        </w:rPr>
      </w:pPr>
      <w:r w:rsidDel="00000000" w:rsidR="00000000" w:rsidRPr="00000000">
        <w:rPr>
          <w:rtl w:val="0"/>
        </w:rPr>
      </w:r>
    </w:p>
    <w:tbl>
      <w:tblPr>
        <w:tblStyle w:val="Table4"/>
        <w:tblW w:w="9961.0" w:type="dxa"/>
        <w:jc w:val="left"/>
        <w:tblInd w:w="108.0" w:type="dxa"/>
        <w:tblLayout w:type="fixed"/>
        <w:tblLook w:val="0000"/>
      </w:tblPr>
      <w:tblGrid>
        <w:gridCol w:w="3396"/>
        <w:gridCol w:w="6565"/>
        <w:tblGridChange w:id="0">
          <w:tblGrid>
            <w:gridCol w:w="3396"/>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2">
            <w:pPr>
              <w:rPr>
                <w:b w:val="1"/>
                <w:color w:val="000000"/>
                <w:sz w:val="20"/>
                <w:szCs w:val="20"/>
              </w:rPr>
            </w:pPr>
            <w:r w:rsidDel="00000000" w:rsidR="00000000" w:rsidRPr="00000000">
              <w:rPr>
                <w:b w:val="1"/>
                <w:color w:val="000000"/>
                <w:sz w:val="20"/>
                <w:szCs w:val="20"/>
                <w:rtl w:val="0"/>
              </w:rPr>
              <w:t xml:space="preserve">ÁREA OCUPACIONAL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3">
            <w:pPr>
              <w:rPr>
                <w:b w:val="0"/>
                <w:color w:val="000000"/>
                <w:sz w:val="20"/>
                <w:szCs w:val="20"/>
              </w:rPr>
            </w:pPr>
            <w:r w:rsidDel="00000000" w:rsidR="00000000" w:rsidRPr="00000000">
              <w:rPr>
                <w:b w:val="0"/>
                <w:color w:val="000000"/>
                <w:sz w:val="20"/>
                <w:szCs w:val="20"/>
                <w:rtl w:val="0"/>
              </w:rPr>
              <w:t xml:space="preserve">9 - Procesamiento, fabricación y ensamble</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4">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IDIOMA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5">
            <w:pPr>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26">
      <w:pPr>
        <w:rPr>
          <w:color w:val="000000"/>
          <w:sz w:val="20"/>
          <w:szCs w:val="20"/>
        </w:rPr>
      </w:pPr>
      <w:r w:rsidDel="00000000" w:rsidR="00000000" w:rsidRPr="00000000">
        <w:rPr>
          <w:rtl w:val="0"/>
        </w:rPr>
      </w:r>
    </w:p>
    <w:p w:rsidR="00000000" w:rsidDel="00000000" w:rsidP="00000000" w:rsidRDefault="00000000" w:rsidRPr="00000000" w14:paraId="00000027">
      <w:pPr>
        <w:jc w:val="both"/>
        <w:rPr>
          <w:color w:val="000000"/>
          <w:sz w:val="20"/>
          <w:szCs w:val="20"/>
        </w:rPr>
      </w:pPr>
      <w:r w:rsidDel="00000000" w:rsidR="00000000" w:rsidRPr="00000000">
        <w:rPr>
          <w:rtl w:val="0"/>
        </w:rPr>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ind w:left="644" w:hanging="360"/>
        <w:jc w:val="both"/>
        <w:rPr>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9">
      <w:pPr>
        <w:ind w:left="567" w:hanging="283"/>
        <w:rPr>
          <w:color w:val="000000"/>
          <w:sz w:val="20"/>
          <w:szCs w:val="20"/>
        </w:rPr>
      </w:pPr>
      <w:r w:rsidDel="00000000" w:rsidR="00000000" w:rsidRPr="00000000">
        <w:rPr>
          <w:rtl w:val="0"/>
        </w:rPr>
      </w:r>
    </w:p>
    <w:p w:rsidR="00000000" w:rsidDel="00000000" w:rsidP="00000000" w:rsidRDefault="00000000" w:rsidRPr="00000000" w14:paraId="0000002A">
      <w:pPr>
        <w:ind w:left="567" w:hanging="283"/>
        <w:rPr>
          <w:color w:val="000000"/>
          <w:sz w:val="20"/>
          <w:szCs w:val="20"/>
        </w:rPr>
      </w:pPr>
      <w:r w:rsidDel="00000000" w:rsidR="00000000" w:rsidRPr="00000000">
        <w:rPr>
          <w:b w:val="1"/>
          <w:color w:val="000000"/>
          <w:sz w:val="20"/>
          <w:szCs w:val="20"/>
          <w:rtl w:val="0"/>
        </w:rPr>
        <w:t xml:space="preserve">1. Plan de actividades</w:t>
      </w:r>
      <w:r w:rsidDel="00000000" w:rsidR="00000000" w:rsidRPr="00000000">
        <w:rPr>
          <w:rtl w:val="0"/>
        </w:rPr>
      </w:r>
    </w:p>
    <w:p w:rsidR="00000000" w:rsidDel="00000000" w:rsidP="00000000" w:rsidRDefault="00000000" w:rsidRPr="00000000" w14:paraId="0000002B">
      <w:pPr>
        <w:ind w:left="567" w:hanging="283"/>
        <w:rPr>
          <w:color w:val="000000"/>
          <w:sz w:val="20"/>
          <w:szCs w:val="20"/>
        </w:rPr>
      </w:pP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1.1. Objetivos</w:t>
      </w:r>
    </w:p>
    <w:p w:rsidR="00000000" w:rsidDel="00000000" w:rsidP="00000000" w:rsidRDefault="00000000" w:rsidRPr="00000000" w14:paraId="0000002C">
      <w:pPr>
        <w:ind w:left="567" w:hanging="283"/>
        <w:rPr>
          <w:color w:val="000000"/>
          <w:sz w:val="20"/>
          <w:szCs w:val="20"/>
        </w:rPr>
      </w:pPr>
      <w:r w:rsidDel="00000000" w:rsidR="00000000" w:rsidRPr="00000000">
        <w:rPr>
          <w:color w:val="000000"/>
          <w:sz w:val="20"/>
          <w:szCs w:val="20"/>
          <w:rtl w:val="0"/>
        </w:rPr>
        <w:t xml:space="preserve">  1.2. Limitaciones y facilidades</w:t>
      </w:r>
    </w:p>
    <w:p w:rsidR="00000000" w:rsidDel="00000000" w:rsidP="00000000" w:rsidRDefault="00000000" w:rsidRPr="00000000" w14:paraId="0000002D">
      <w:pPr>
        <w:ind w:left="567" w:hanging="283"/>
        <w:rPr>
          <w:color w:val="000000"/>
          <w:sz w:val="20"/>
          <w:szCs w:val="20"/>
        </w:rPr>
      </w:pPr>
      <w:r w:rsidDel="00000000" w:rsidR="00000000" w:rsidRPr="00000000">
        <w:rPr>
          <w:color w:val="000000"/>
          <w:sz w:val="20"/>
          <w:szCs w:val="20"/>
          <w:rtl w:val="0"/>
        </w:rPr>
        <w:t xml:space="preserve">  1.3. Fijar las metas y objetivos particulares</w:t>
      </w:r>
    </w:p>
    <w:p w:rsidR="00000000" w:rsidDel="00000000" w:rsidP="00000000" w:rsidRDefault="00000000" w:rsidRPr="00000000" w14:paraId="0000002E">
      <w:pPr>
        <w:ind w:left="567" w:hanging="283"/>
        <w:rPr>
          <w:color w:val="000000"/>
          <w:sz w:val="20"/>
          <w:szCs w:val="20"/>
        </w:rPr>
      </w:pPr>
      <w:r w:rsidDel="00000000" w:rsidR="00000000" w:rsidRPr="00000000">
        <w:rPr>
          <w:color w:val="000000"/>
          <w:sz w:val="20"/>
          <w:szCs w:val="20"/>
          <w:rtl w:val="0"/>
        </w:rPr>
        <w:t xml:space="preserve">  1.4. Definir equipo de trabajo</w:t>
      </w:r>
    </w:p>
    <w:p w:rsidR="00000000" w:rsidDel="00000000" w:rsidP="00000000" w:rsidRDefault="00000000" w:rsidRPr="00000000" w14:paraId="0000002F">
      <w:pPr>
        <w:ind w:left="567" w:hanging="283"/>
        <w:rPr>
          <w:color w:val="000000"/>
          <w:sz w:val="20"/>
          <w:szCs w:val="20"/>
        </w:rPr>
      </w:pPr>
      <w:r w:rsidDel="00000000" w:rsidR="00000000" w:rsidRPr="00000000">
        <w:rPr>
          <w:color w:val="000000"/>
          <w:sz w:val="20"/>
          <w:szCs w:val="20"/>
          <w:rtl w:val="0"/>
        </w:rPr>
        <w:t xml:space="preserve">  1.5. Definir responsabilidades en el equipo</w:t>
      </w:r>
    </w:p>
    <w:p w:rsidR="00000000" w:rsidDel="00000000" w:rsidP="00000000" w:rsidRDefault="00000000" w:rsidRPr="00000000" w14:paraId="00000030">
      <w:pPr>
        <w:ind w:left="567" w:hanging="283"/>
        <w:rPr>
          <w:color w:val="000000"/>
          <w:sz w:val="20"/>
          <w:szCs w:val="20"/>
        </w:rPr>
      </w:pPr>
      <w:r w:rsidDel="00000000" w:rsidR="00000000" w:rsidRPr="00000000">
        <w:rPr>
          <w:color w:val="000000"/>
          <w:sz w:val="20"/>
          <w:szCs w:val="20"/>
          <w:rtl w:val="0"/>
        </w:rPr>
        <w:t xml:space="preserve">  1.6. Crear una estrategia</w:t>
      </w:r>
    </w:p>
    <w:p w:rsidR="00000000" w:rsidDel="00000000" w:rsidP="00000000" w:rsidRDefault="00000000" w:rsidRPr="00000000" w14:paraId="00000031">
      <w:pPr>
        <w:ind w:left="567" w:hanging="283"/>
        <w:rPr>
          <w:color w:val="000000"/>
          <w:sz w:val="20"/>
          <w:szCs w:val="20"/>
        </w:rPr>
      </w:pPr>
      <w:r w:rsidDel="00000000" w:rsidR="00000000" w:rsidRPr="00000000">
        <w:rPr>
          <w:color w:val="000000"/>
          <w:sz w:val="20"/>
          <w:szCs w:val="20"/>
          <w:rtl w:val="0"/>
        </w:rPr>
        <w:t xml:space="preserve">  1.7. Establecer los plazos</w:t>
      </w:r>
    </w:p>
    <w:p w:rsidR="00000000" w:rsidDel="00000000" w:rsidP="00000000" w:rsidRDefault="00000000" w:rsidRPr="00000000" w14:paraId="00000032">
      <w:pPr>
        <w:ind w:left="567" w:hanging="283"/>
        <w:rPr>
          <w:color w:val="000000"/>
          <w:sz w:val="20"/>
          <w:szCs w:val="20"/>
        </w:rPr>
      </w:pPr>
      <w:r w:rsidDel="00000000" w:rsidR="00000000" w:rsidRPr="00000000">
        <w:rPr>
          <w:color w:val="000000"/>
          <w:sz w:val="20"/>
          <w:szCs w:val="20"/>
          <w:rtl w:val="0"/>
        </w:rPr>
        <w:t xml:space="preserve">  1.8. Determinar los recursos necesarios</w:t>
      </w:r>
    </w:p>
    <w:p w:rsidR="00000000" w:rsidDel="00000000" w:rsidP="00000000" w:rsidRDefault="00000000" w:rsidRPr="00000000" w14:paraId="00000033">
      <w:pPr>
        <w:ind w:left="567" w:hanging="283"/>
        <w:rPr>
          <w:color w:val="000000"/>
          <w:sz w:val="20"/>
          <w:szCs w:val="20"/>
        </w:rPr>
      </w:pPr>
      <w:r w:rsidDel="00000000" w:rsidR="00000000" w:rsidRPr="00000000">
        <w:rPr>
          <w:color w:val="000000"/>
          <w:sz w:val="20"/>
          <w:szCs w:val="20"/>
          <w:rtl w:val="0"/>
        </w:rPr>
        <w:t xml:space="preserve">  1.9. Medir los resultados</w:t>
      </w:r>
    </w:p>
    <w:p w:rsidR="00000000" w:rsidDel="00000000" w:rsidP="00000000" w:rsidRDefault="00000000" w:rsidRPr="00000000" w14:paraId="00000034">
      <w:pPr>
        <w:ind w:left="567" w:hanging="283"/>
        <w:rPr>
          <w:color w:val="000000"/>
          <w:sz w:val="20"/>
          <w:szCs w:val="20"/>
        </w:rPr>
      </w:pPr>
      <w:r w:rsidDel="00000000" w:rsidR="00000000" w:rsidRPr="00000000">
        <w:rPr>
          <w:b w:val="1"/>
          <w:color w:val="000000"/>
          <w:sz w:val="20"/>
          <w:szCs w:val="20"/>
          <w:rtl w:val="0"/>
        </w:rPr>
        <w:t xml:space="preserve">2. Artefactos de pruebas</w:t>
      </w:r>
      <w:r w:rsidDel="00000000" w:rsidR="00000000" w:rsidRPr="00000000">
        <w:rPr>
          <w:rtl w:val="0"/>
        </w:rPr>
      </w:r>
    </w:p>
    <w:p w:rsidR="00000000" w:rsidDel="00000000" w:rsidP="00000000" w:rsidRDefault="00000000" w:rsidRPr="00000000" w14:paraId="00000035">
      <w:pPr>
        <w:ind w:left="567" w:hanging="283"/>
        <w:rPr>
          <w:color w:val="000000"/>
          <w:sz w:val="20"/>
          <w:szCs w:val="20"/>
        </w:rPr>
      </w:pP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2.1 Metodología</w:t>
      </w:r>
    </w:p>
    <w:p w:rsidR="00000000" w:rsidDel="00000000" w:rsidP="00000000" w:rsidRDefault="00000000" w:rsidRPr="00000000" w14:paraId="00000036">
      <w:pPr>
        <w:ind w:left="567" w:hanging="283"/>
        <w:rPr>
          <w:color w:val="000000"/>
          <w:sz w:val="20"/>
          <w:szCs w:val="20"/>
        </w:rPr>
      </w:pPr>
      <w:r w:rsidDel="00000000" w:rsidR="00000000" w:rsidRPr="00000000">
        <w:rPr>
          <w:color w:val="000000"/>
          <w:sz w:val="20"/>
          <w:szCs w:val="20"/>
          <w:rtl w:val="0"/>
        </w:rPr>
        <w:t xml:space="preserve">  2.2 Tipos de artefactos</w:t>
      </w:r>
    </w:p>
    <w:p w:rsidR="00000000" w:rsidDel="00000000" w:rsidP="00000000" w:rsidRDefault="00000000" w:rsidRPr="00000000" w14:paraId="00000037">
      <w:pPr>
        <w:ind w:left="567" w:hanging="283"/>
        <w:rPr>
          <w:color w:val="000000"/>
          <w:sz w:val="20"/>
          <w:szCs w:val="20"/>
        </w:rPr>
      </w:pPr>
      <w:r w:rsidDel="00000000" w:rsidR="00000000" w:rsidRPr="00000000">
        <w:rPr>
          <w:color w:val="000000"/>
          <w:sz w:val="20"/>
          <w:szCs w:val="20"/>
          <w:rtl w:val="0"/>
        </w:rPr>
        <w:t xml:space="preserve">  2.3 Diseño de artefactos</w:t>
      </w:r>
    </w:p>
    <w:p w:rsidR="00000000" w:rsidDel="00000000" w:rsidP="00000000" w:rsidRDefault="00000000" w:rsidRPr="00000000" w14:paraId="00000038">
      <w:pPr>
        <w:ind w:left="567" w:hanging="283"/>
        <w:rPr>
          <w:color w:val="000000"/>
          <w:sz w:val="20"/>
          <w:szCs w:val="20"/>
        </w:rPr>
      </w:pPr>
      <w:r w:rsidDel="00000000" w:rsidR="00000000" w:rsidRPr="00000000">
        <w:rPr>
          <w:b w:val="1"/>
          <w:color w:val="000000"/>
          <w:sz w:val="20"/>
          <w:szCs w:val="20"/>
          <w:rtl w:val="0"/>
        </w:rPr>
        <w:t xml:space="preserve">3. Entorno de pruebas </w:t>
      </w:r>
      <w:r w:rsidDel="00000000" w:rsidR="00000000" w:rsidRPr="00000000">
        <w:rPr>
          <w:rtl w:val="0"/>
        </w:rPr>
      </w:r>
    </w:p>
    <w:p w:rsidR="00000000" w:rsidDel="00000000" w:rsidP="00000000" w:rsidRDefault="00000000" w:rsidRPr="00000000" w14:paraId="00000039">
      <w:pPr>
        <w:ind w:left="567" w:hanging="283"/>
        <w:rPr>
          <w:color w:val="000000"/>
          <w:sz w:val="20"/>
          <w:szCs w:val="20"/>
        </w:rPr>
      </w:pPr>
      <w:r w:rsidDel="00000000" w:rsidR="00000000" w:rsidRPr="00000000">
        <w:rPr>
          <w:color w:val="000000"/>
          <w:sz w:val="20"/>
          <w:szCs w:val="20"/>
          <w:rtl w:val="0"/>
        </w:rPr>
        <w:t xml:space="preserve">  3.1 Herramientas para pruebas</w:t>
      </w:r>
    </w:p>
    <w:p w:rsidR="00000000" w:rsidDel="00000000" w:rsidP="00000000" w:rsidRDefault="00000000" w:rsidRPr="00000000" w14:paraId="0000003A">
      <w:pPr>
        <w:ind w:left="567" w:hanging="283"/>
        <w:rPr>
          <w:color w:val="000000"/>
          <w:sz w:val="20"/>
          <w:szCs w:val="20"/>
        </w:rPr>
      </w:pPr>
      <w:r w:rsidDel="00000000" w:rsidR="00000000" w:rsidRPr="00000000">
        <w:rPr>
          <w:color w:val="000000"/>
          <w:sz w:val="20"/>
          <w:szCs w:val="20"/>
          <w:rtl w:val="0"/>
        </w:rPr>
        <w:t xml:space="preserve">  3.2 Herramientas de gestión</w:t>
      </w:r>
    </w:p>
    <w:p w:rsidR="00000000" w:rsidDel="00000000" w:rsidP="00000000" w:rsidRDefault="00000000" w:rsidRPr="00000000" w14:paraId="0000003B">
      <w:pPr>
        <w:ind w:left="567" w:firstLine="0"/>
        <w:rPr>
          <w:color w:val="000000"/>
          <w:sz w:val="20"/>
          <w:szCs w:val="20"/>
        </w:rPr>
      </w:pPr>
      <w:r w:rsidDel="00000000" w:rsidR="00000000" w:rsidRPr="00000000">
        <w:rPr>
          <w:color w:val="000000"/>
          <w:sz w:val="20"/>
          <w:szCs w:val="20"/>
          <w:rtl w:val="0"/>
        </w:rPr>
        <w:t xml:space="preserve">3.3 Herramientas de operación</w:t>
      </w:r>
    </w:p>
    <w:p w:rsidR="00000000" w:rsidDel="00000000" w:rsidP="00000000" w:rsidRDefault="00000000" w:rsidRPr="00000000" w14:paraId="0000003C">
      <w:pPr>
        <w:rPr>
          <w:color w:val="000000"/>
          <w:sz w:val="20"/>
          <w:szCs w:val="20"/>
        </w:rPr>
      </w:pPr>
      <w:r w:rsidDel="00000000" w:rsidR="00000000" w:rsidRPr="00000000">
        <w:rPr>
          <w:rtl w:val="0"/>
        </w:rPr>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ind w:left="644" w:hanging="360"/>
        <w:rPr>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E">
      <w:pPr>
        <w:rPr>
          <w:b w:val="1"/>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644" w:firstLine="0"/>
        <w:rPr>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644" w:firstLine="0"/>
        <w:rPr>
          <w:color w:val="000000"/>
          <w:sz w:val="20"/>
          <w:szCs w:val="20"/>
        </w:rPr>
      </w:pPr>
      <w:r w:rsidDel="00000000" w:rsidR="00000000" w:rsidRPr="00000000">
        <w:rPr>
          <w:rtl w:val="0"/>
        </w:rPr>
      </w:r>
    </w:p>
    <w:p w:rsidR="00000000" w:rsidDel="00000000" w:rsidP="00000000" w:rsidRDefault="00000000" w:rsidRPr="00000000" w14:paraId="00000041">
      <w:pPr>
        <w:rPr>
          <w:color w:val="000000"/>
          <w:sz w:val="20"/>
          <w:szCs w:val="20"/>
        </w:rPr>
      </w:pPr>
      <w:r w:rsidDel="00000000" w:rsidR="00000000" w:rsidRPr="00000000">
        <w:rPr>
          <w:color w:val="000000"/>
          <w:sz w:val="20"/>
          <w:szCs w:val="20"/>
          <w:rtl w:val="0"/>
        </w:rPr>
        <w:t xml:space="preserve">Le damos la bienvenida al componente formativo denominado </w:t>
      </w:r>
      <w:r w:rsidDel="00000000" w:rsidR="00000000" w:rsidRPr="00000000">
        <w:rPr>
          <w:b w:val="1"/>
          <w:color w:val="000000"/>
          <w:sz w:val="20"/>
          <w:szCs w:val="20"/>
          <w:rtl w:val="0"/>
        </w:rPr>
        <w:t xml:space="preserve">Construcción del plan de pruebas con Owasp orientado a aplicaciones web</w:t>
      </w:r>
      <w:r w:rsidDel="00000000" w:rsidR="00000000" w:rsidRPr="00000000">
        <w:rPr>
          <w:color w:val="000000"/>
          <w:sz w:val="20"/>
          <w:szCs w:val="20"/>
          <w:rtl w:val="0"/>
        </w:rPr>
        <w:t xml:space="preserve">, el cual hace parte del programa de formación técnico en “Seguridad en aplicaciones web”, para lo cual se invita a observar el siguiente v</w:t>
      </w:r>
      <w:commentRangeStart w:id="0"/>
      <w:r w:rsidDel="00000000" w:rsidR="00000000" w:rsidRPr="00000000">
        <w:rPr>
          <w:color w:val="000000"/>
          <w:sz w:val="20"/>
          <w:szCs w:val="20"/>
          <w:rtl w:val="0"/>
        </w:rPr>
        <w:t xml:space="preserve">ideo:</w:t>
      </w:r>
    </w:p>
    <w:p w:rsidR="00000000" w:rsidDel="00000000" w:rsidP="00000000" w:rsidRDefault="00000000" w:rsidRPr="00000000" w14:paraId="00000042">
      <w:pP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3">
      <w:pPr>
        <w:rPr>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644" w:firstLine="0"/>
        <w:rPr>
          <w:color w:val="000000"/>
          <w:sz w:val="20"/>
          <w:szCs w:val="20"/>
        </w:rPr>
      </w:pPr>
      <w:commentRangeStart w:id="1"/>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644"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012557" cy="661621"/>
                <wp:effectExtent b="0" l="0" r="0" t="0"/>
                <wp:wrapNone/>
                <wp:docPr id="15" name=""/>
                <a:graphic>
                  <a:graphicData uri="http://schemas.microsoft.com/office/word/2010/wordprocessingShape">
                    <wps:wsp>
                      <wps:cNvSpPr/>
                      <wps:cNvPr id="31" name="Shape 31"/>
                      <wps:spPr>
                        <a:xfrm>
                          <a:off x="2854009" y="3463477"/>
                          <a:ext cx="4983982" cy="633046"/>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CF03_Video Introduccion_Experto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012557" cy="661621"/>
                <wp:effectExtent b="0" l="0" r="0" t="0"/>
                <wp:wrapNone/>
                <wp:docPr id="15"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5012557" cy="661621"/>
                        </a:xfrm>
                        <a:prstGeom prst="rect"/>
                        <a:ln/>
                      </pic:spPr>
                    </pic:pic>
                  </a:graphicData>
                </a:graphic>
              </wp:anchor>
            </w:drawing>
          </mc:Fallback>
        </mc:AlternateContent>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644" w:firstLine="0"/>
        <w:rPr>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644" w:firstLine="0"/>
        <w:rPr>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644" w:firstLine="0"/>
        <w:rPr>
          <w:color w:val="000000"/>
          <w:sz w:val="20"/>
          <w:szCs w:val="20"/>
        </w:rPr>
      </w:pP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644" w:firstLine="0"/>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644" w:firstLine="0"/>
        <w:rPr>
          <w:color w:val="000000"/>
          <w:sz w:val="20"/>
          <w:szCs w:val="20"/>
        </w:rPr>
      </w:pPr>
      <w:r w:rsidDel="00000000" w:rsidR="00000000" w:rsidRPr="00000000">
        <w:rPr>
          <w:rtl w:val="0"/>
        </w:rPr>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ind w:left="644" w:hanging="360"/>
        <w:jc w:val="both"/>
        <w:rPr>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644" w:firstLine="0"/>
        <w:rPr>
          <w:color w:val="000000"/>
          <w:sz w:val="20"/>
          <w:szCs w:val="20"/>
        </w:rPr>
      </w:pPr>
      <w:r w:rsidDel="00000000" w:rsidR="00000000" w:rsidRPr="00000000">
        <w:rPr>
          <w:rtl w:val="0"/>
        </w:rPr>
      </w:r>
    </w:p>
    <w:p w:rsidR="00000000" w:rsidDel="00000000" w:rsidP="00000000" w:rsidRDefault="00000000" w:rsidRPr="00000000" w14:paraId="0000004D">
      <w:pPr>
        <w:rPr>
          <w:color w:val="000000"/>
          <w:sz w:val="20"/>
          <w:szCs w:val="20"/>
        </w:rPr>
      </w:pPr>
      <w:r w:rsidDel="00000000" w:rsidR="00000000" w:rsidRPr="00000000">
        <w:rPr>
          <w:b w:val="1"/>
          <w:color w:val="000000"/>
          <w:sz w:val="20"/>
          <w:szCs w:val="20"/>
          <w:rtl w:val="0"/>
        </w:rPr>
        <w:t xml:space="preserve">1. Plan de actividades</w:t>
      </w:r>
      <w:r w:rsidDel="00000000" w:rsidR="00000000" w:rsidRPr="00000000">
        <w:rPr>
          <w:rtl w:val="0"/>
        </w:rPr>
      </w:r>
    </w:p>
    <w:p w:rsidR="00000000" w:rsidDel="00000000" w:rsidP="00000000" w:rsidRDefault="00000000" w:rsidRPr="00000000" w14:paraId="0000004E">
      <w:pPr>
        <w:jc w:val="both"/>
        <w:rPr>
          <w:color w:val="000000"/>
          <w:sz w:val="20"/>
          <w:szCs w:val="20"/>
        </w:rPr>
      </w:pPr>
      <w:r w:rsidDel="00000000" w:rsidR="00000000" w:rsidRPr="00000000">
        <w:rPr>
          <w:rtl w:val="0"/>
        </w:rPr>
      </w:r>
    </w:p>
    <w:p w:rsidR="00000000" w:rsidDel="00000000" w:rsidP="00000000" w:rsidRDefault="00000000" w:rsidRPr="00000000" w14:paraId="0000004F">
      <w:pPr>
        <w:jc w:val="both"/>
        <w:rPr>
          <w:color w:val="000000"/>
          <w:sz w:val="20"/>
          <w:szCs w:val="20"/>
        </w:rPr>
      </w:pPr>
      <w:r w:rsidDel="00000000" w:rsidR="00000000" w:rsidRPr="00000000">
        <w:rPr>
          <w:color w:val="000000"/>
          <w:sz w:val="20"/>
          <w:szCs w:val="20"/>
          <w:rtl w:val="0"/>
        </w:rPr>
        <w:t xml:space="preserve">Es un documento que recoge un conjunto de tareas necesarias para la consecución de una acción u objetivo concreto. Antes de llevar a cabo la tarea de planificar un proyecto, es conveniente hacer un plan de actividades, en el cual se contemplará lo necesario que lleve a organizar las pruebas de seguridad de una aplicación web con base en la guía Owasp (</w:t>
      </w:r>
      <w:r w:rsidDel="00000000" w:rsidR="00000000" w:rsidRPr="00000000">
        <w:rPr>
          <w:i w:val="1"/>
          <w:color w:val="000000"/>
          <w:sz w:val="20"/>
          <w:szCs w:val="20"/>
          <w:rtl w:val="0"/>
        </w:rPr>
        <w:t xml:space="preserve">Open Web Application Security Project</w:t>
      </w:r>
      <w:r w:rsidDel="00000000" w:rsidR="00000000" w:rsidRPr="00000000">
        <w:rPr>
          <w:color w:val="000000"/>
          <w:sz w:val="20"/>
          <w:szCs w:val="20"/>
          <w:rtl w:val="0"/>
        </w:rPr>
        <w:t xml:space="preserve">).</w:t>
      </w:r>
    </w:p>
    <w:p w:rsidR="00000000" w:rsidDel="00000000" w:rsidP="00000000" w:rsidRDefault="00000000" w:rsidRPr="00000000" w14:paraId="00000050">
      <w:pPr>
        <w:jc w:val="both"/>
        <w:rPr>
          <w:color w:val="000000"/>
          <w:sz w:val="20"/>
          <w:szCs w:val="20"/>
        </w:rPr>
      </w:pPr>
      <w:commentRangeStart w:id="2"/>
      <w:r w:rsidDel="00000000" w:rsidR="00000000" w:rsidRPr="00000000">
        <w:rPr>
          <w:rtl w:val="0"/>
        </w:rPr>
      </w:r>
    </w:p>
    <w:p w:rsidR="00000000" w:rsidDel="00000000" w:rsidP="00000000" w:rsidRDefault="00000000" w:rsidRPr="00000000" w14:paraId="00000051">
      <w:pPr>
        <w:jc w:val="both"/>
        <w:rPr>
          <w:color w:val="000000"/>
          <w:sz w:val="20"/>
          <w:szCs w:val="20"/>
        </w:rPr>
      </w:pPr>
      <w:commentRangeEnd w:id="2"/>
      <w:r w:rsidDel="00000000" w:rsidR="00000000" w:rsidRPr="00000000">
        <w:commentReference w:id="2"/>
      </w:r>
      <w:r w:rsidDel="00000000" w:rsidR="00000000" w:rsidRPr="00000000">
        <w:rPr>
          <w:color w:val="000000"/>
          <w:sz w:val="20"/>
          <w:szCs w:val="20"/>
        </w:rPr>
        <mc:AlternateContent>
          <mc:Choice Requires="wpg">
            <w:drawing>
              <wp:anchor allowOverlap="1" behindDoc="0" distB="0" distT="0" distL="114300" distR="114300" hidden="0" layoutInCell="1" locked="0" relativeHeight="0" simplePos="0">
                <wp:simplePos x="0" y="0"/>
                <wp:positionH relativeFrom="margin">
                  <wp:posOffset>1035531</wp:posOffset>
                </wp:positionH>
                <wp:positionV relativeFrom="margin">
                  <wp:posOffset>5986533</wp:posOffset>
                </wp:positionV>
                <wp:extent cx="3851275" cy="1930392"/>
                <wp:effectExtent b="0" l="0" r="0" t="0"/>
                <wp:wrapSquare wrapText="bothSides" distB="0" distT="0" distL="114300" distR="114300"/>
                <wp:docPr id="22" name=""/>
                <a:graphic>
                  <a:graphicData uri="http://schemas.microsoft.com/office/word/2010/wordprocessingGroup">
                    <wpg:wgp>
                      <wpg:cNvGrpSpPr/>
                      <wpg:grpSpPr>
                        <a:xfrm>
                          <a:off x="3420363" y="2814804"/>
                          <a:ext cx="3851275" cy="1930392"/>
                          <a:chOff x="3420363" y="2814804"/>
                          <a:chExt cx="3851275" cy="1930392"/>
                        </a:xfrm>
                      </wpg:grpSpPr>
                      <wpg:grpSp>
                        <wpg:cNvGrpSpPr/>
                        <wpg:grpSpPr>
                          <a:xfrm>
                            <a:off x="3420363" y="2814804"/>
                            <a:ext cx="3851275" cy="1930392"/>
                            <a:chOff x="3420363" y="2814804"/>
                            <a:chExt cx="3851275" cy="1930392"/>
                          </a:xfrm>
                        </wpg:grpSpPr>
                        <wps:wsp>
                          <wps:cNvSpPr/>
                          <wps:cNvPr id="5" name="Shape 5"/>
                          <wps:spPr>
                            <a:xfrm>
                              <a:off x="3420363" y="2814804"/>
                              <a:ext cx="3851275" cy="193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20363" y="2814804"/>
                              <a:ext cx="3851275" cy="1930392"/>
                              <a:chOff x="3425125" y="3176131"/>
                              <a:chExt cx="3841800" cy="1911300"/>
                            </a:xfrm>
                          </wpg:grpSpPr>
                          <wps:wsp>
                            <wps:cNvSpPr/>
                            <wps:cNvPr id="40" name="Shape 40"/>
                            <wps:spPr>
                              <a:xfrm>
                                <a:off x="3425125" y="3176131"/>
                                <a:ext cx="3841800" cy="191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3425125" y="3176131"/>
                                <a:ext cx="3841800" cy="1911300"/>
                              </a:xfrm>
                              <a:prstGeom prst="rect">
                                <a:avLst/>
                              </a:prstGeom>
                              <a:solidFill>
                                <a:srgbClr val="C5D8F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LLAMADO A LA ACCIÓN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2"/>
                                      <w:vertAlign w:val="baseline"/>
                                    </w:rPr>
                                    <w:t xml:space="preserve">Clic conocer para conocer la </w:t>
                                  </w:r>
                                  <w:r w:rsidDel="00000000" w:rsidR="00000000" w:rsidRPr="00000000">
                                    <w:rPr>
                                      <w:rFonts w:ascii="Arial" w:cs="Arial" w:eastAsia="Arial" w:hAnsi="Arial"/>
                                      <w:b w:val="1"/>
                                      <w:i w:val="0"/>
                                      <w:smallCaps w:val="0"/>
                                      <w:strike w:val="0"/>
                                      <w:color w:val="000000"/>
                                      <w:sz w:val="22"/>
                                      <w:vertAlign w:val="baseline"/>
                                    </w:rPr>
                                    <w:t xml:space="preserve">Guía Owasp</w:t>
                                  </w:r>
                                </w:p>
                              </w:txbxContent>
                            </wps:txbx>
                            <wps:bodyPr anchorCtr="0" anchor="t" bIns="45700" lIns="91425" spcFirstLastPara="1" rIns="91425" wrap="square" tIns="45700">
                              <a:noAutofit/>
                            </wps:bodyPr>
                          </wps:wsp>
                          <pic:pic>
                            <pic:nvPicPr>
                              <pic:cNvPr id="42" name="Shape 42"/>
                              <pic:cNvPicPr preferRelativeResize="0"/>
                            </pic:nvPicPr>
                            <pic:blipFill rotWithShape="1">
                              <a:blip r:embed="rId9">
                                <a:alphaModFix/>
                              </a:blip>
                              <a:srcRect b="13820" l="0" r="0" t="0"/>
                              <a:stretch/>
                            </pic:blipFill>
                            <pic:spPr>
                              <a:xfrm>
                                <a:off x="4883500" y="3454775"/>
                                <a:ext cx="1069052" cy="973102"/>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1035531</wp:posOffset>
                </wp:positionH>
                <wp:positionV relativeFrom="margin">
                  <wp:posOffset>5986533</wp:posOffset>
                </wp:positionV>
                <wp:extent cx="3851275" cy="1930392"/>
                <wp:effectExtent b="0" l="0" r="0" t="0"/>
                <wp:wrapSquare wrapText="bothSides" distB="0" distT="0" distL="114300" distR="114300"/>
                <wp:docPr id="22"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3851275" cy="1930392"/>
                        </a:xfrm>
                        <a:prstGeom prst="rect"/>
                        <a:ln/>
                      </pic:spPr>
                    </pic:pic>
                  </a:graphicData>
                </a:graphic>
              </wp:anchor>
            </w:drawing>
          </mc:Fallback>
        </mc:AlternateContent>
      </w:r>
      <w:commentRangeStart w:id="3"/>
      <w:r w:rsidDel="00000000" w:rsidR="00000000" w:rsidRPr="00000000">
        <w:rPr>
          <w:rtl w:val="0"/>
        </w:rPr>
      </w:r>
    </w:p>
    <w:p w:rsidR="00000000" w:rsidDel="00000000" w:rsidP="00000000" w:rsidRDefault="00000000" w:rsidRPr="00000000" w14:paraId="00000052">
      <w:pPr>
        <w:jc w:val="both"/>
        <w:rPr>
          <w:color w:val="000000"/>
          <w:sz w:val="20"/>
          <w:szCs w:val="20"/>
        </w:rPr>
      </w:pPr>
      <w:r w:rsidDel="00000000" w:rsidR="00000000" w:rsidRPr="00000000">
        <w:rPr>
          <w:rtl w:val="0"/>
        </w:rPr>
      </w:r>
    </w:p>
    <w:p w:rsidR="00000000" w:rsidDel="00000000" w:rsidP="00000000" w:rsidRDefault="00000000" w:rsidRPr="00000000" w14:paraId="00000053">
      <w:pPr>
        <w:jc w:val="both"/>
        <w:rPr>
          <w:color w:val="000000"/>
          <w:sz w:val="20"/>
          <w:szCs w:val="20"/>
        </w:rPr>
      </w:pPr>
      <w:r w:rsidDel="00000000" w:rsidR="00000000" w:rsidRPr="00000000">
        <w:rPr>
          <w:rtl w:val="0"/>
        </w:rPr>
      </w:r>
    </w:p>
    <w:p w:rsidR="00000000" w:rsidDel="00000000" w:rsidP="00000000" w:rsidRDefault="00000000" w:rsidRPr="00000000" w14:paraId="00000054">
      <w:pPr>
        <w:jc w:val="both"/>
        <w:rPr>
          <w:color w:val="000000"/>
          <w:sz w:val="20"/>
          <w:szCs w:val="20"/>
        </w:rPr>
      </w:pPr>
      <w:r w:rsidDel="00000000" w:rsidR="00000000" w:rsidRPr="00000000">
        <w:rPr>
          <w:rtl w:val="0"/>
        </w:rPr>
      </w:r>
    </w:p>
    <w:p w:rsidR="00000000" w:rsidDel="00000000" w:rsidP="00000000" w:rsidRDefault="00000000" w:rsidRPr="00000000" w14:paraId="00000055">
      <w:pPr>
        <w:jc w:val="both"/>
        <w:rPr>
          <w:color w:val="000000"/>
          <w:sz w:val="20"/>
          <w:szCs w:val="20"/>
        </w:rPr>
      </w:pPr>
      <w:r w:rsidDel="00000000" w:rsidR="00000000" w:rsidRPr="00000000">
        <w:rPr>
          <w:rtl w:val="0"/>
        </w:rPr>
      </w:r>
    </w:p>
    <w:p w:rsidR="00000000" w:rsidDel="00000000" w:rsidP="00000000" w:rsidRDefault="00000000" w:rsidRPr="00000000" w14:paraId="00000056">
      <w:pPr>
        <w:jc w:val="both"/>
        <w:rPr>
          <w:color w:val="000000"/>
          <w:sz w:val="20"/>
          <w:szCs w:val="20"/>
        </w:rPr>
      </w:pPr>
      <w:r w:rsidDel="00000000" w:rsidR="00000000" w:rsidRPr="00000000">
        <w:rPr>
          <w:rtl w:val="0"/>
        </w:rPr>
      </w:r>
    </w:p>
    <w:p w:rsidR="00000000" w:rsidDel="00000000" w:rsidP="00000000" w:rsidRDefault="00000000" w:rsidRPr="00000000" w14:paraId="00000057">
      <w:pPr>
        <w:jc w:val="both"/>
        <w:rPr>
          <w:color w:val="000000"/>
          <w:sz w:val="20"/>
          <w:szCs w:val="20"/>
        </w:rPr>
      </w:pPr>
      <w:r w:rsidDel="00000000" w:rsidR="00000000" w:rsidRPr="00000000">
        <w:rPr>
          <w:rtl w:val="0"/>
        </w:rPr>
      </w:r>
    </w:p>
    <w:p w:rsidR="00000000" w:rsidDel="00000000" w:rsidP="00000000" w:rsidRDefault="00000000" w:rsidRPr="00000000" w14:paraId="00000058">
      <w:pPr>
        <w:jc w:val="both"/>
        <w:rPr>
          <w:color w:val="000000"/>
          <w:sz w:val="20"/>
          <w:szCs w:val="20"/>
        </w:rPr>
      </w:pPr>
      <w:r w:rsidDel="00000000" w:rsidR="00000000" w:rsidRPr="00000000">
        <w:rPr>
          <w:rtl w:val="0"/>
        </w:rPr>
      </w:r>
    </w:p>
    <w:p w:rsidR="00000000" w:rsidDel="00000000" w:rsidP="00000000" w:rsidRDefault="00000000" w:rsidRPr="00000000" w14:paraId="00000059">
      <w:pPr>
        <w:jc w:val="both"/>
        <w:rPr>
          <w:sz w:val="20"/>
          <w:szCs w:val="20"/>
        </w:rPr>
      </w:pPr>
      <w:r w:rsidDel="00000000" w:rsidR="00000000" w:rsidRPr="00000000">
        <w:rPr>
          <w:rtl w:val="0"/>
        </w:rPr>
      </w:r>
    </w:p>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jc w:val="both"/>
        <w:rPr>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F">
      <w:pPr>
        <w:jc w:val="both"/>
        <w:rPr>
          <w:sz w:val="20"/>
          <w:szCs w:val="20"/>
        </w:rPr>
      </w:pPr>
      <w:r w:rsidDel="00000000" w:rsidR="00000000" w:rsidRPr="00000000">
        <w:rPr>
          <w:rtl w:val="0"/>
        </w:rPr>
      </w:r>
    </w:p>
    <w:p w:rsidR="00000000" w:rsidDel="00000000" w:rsidP="00000000" w:rsidRDefault="00000000" w:rsidRPr="00000000" w14:paraId="00000060">
      <w:pPr>
        <w:jc w:val="both"/>
        <w:rPr>
          <w:sz w:val="20"/>
          <w:szCs w:val="20"/>
        </w:rPr>
      </w:pPr>
      <w:r w:rsidDel="00000000" w:rsidR="00000000" w:rsidRPr="00000000">
        <w:rPr>
          <w:rtl w:val="0"/>
        </w:rPr>
      </w:r>
    </w:p>
    <w:p w:rsidR="00000000" w:rsidDel="00000000" w:rsidP="00000000" w:rsidRDefault="00000000" w:rsidRPr="00000000" w14:paraId="00000061">
      <w:pPr>
        <w:jc w:val="both"/>
        <w:rPr>
          <w:color w:val="000000"/>
          <w:sz w:val="20"/>
          <w:szCs w:val="20"/>
        </w:rPr>
      </w:pPr>
      <w:r w:rsidDel="00000000" w:rsidR="00000000" w:rsidRPr="00000000">
        <w:rPr>
          <w:rtl w:val="0"/>
        </w:rPr>
      </w:r>
    </w:p>
    <w:p w:rsidR="00000000" w:rsidDel="00000000" w:rsidP="00000000" w:rsidRDefault="00000000" w:rsidRPr="00000000" w14:paraId="00000062">
      <w:pPr>
        <w:jc w:val="both"/>
        <w:rPr>
          <w:color w:val="000000"/>
          <w:sz w:val="20"/>
          <w:szCs w:val="20"/>
        </w:rPr>
      </w:pPr>
      <w:r w:rsidDel="00000000" w:rsidR="00000000" w:rsidRPr="00000000">
        <w:rPr>
          <w:rtl w:val="0"/>
        </w:rPr>
      </w:r>
    </w:p>
    <w:p w:rsidR="00000000" w:rsidDel="00000000" w:rsidP="00000000" w:rsidRDefault="00000000" w:rsidRPr="00000000" w14:paraId="00000063">
      <w:pPr>
        <w:jc w:val="both"/>
        <w:rPr>
          <w:color w:val="000000"/>
          <w:sz w:val="20"/>
          <w:szCs w:val="20"/>
        </w:rPr>
      </w:pPr>
      <w:r w:rsidDel="00000000" w:rsidR="00000000" w:rsidRPr="00000000">
        <w:rPr>
          <w:color w:val="000000"/>
          <w:sz w:val="20"/>
          <w:szCs w:val="20"/>
          <w:rtl w:val="0"/>
        </w:rPr>
        <w:t xml:space="preserve">Se recomienda para la elaboración del plan de actividades, la creación de un diagrama de Gantt el cual se compone de dos grandes partes de la siguiente manera: </w:t>
      </w:r>
    </w:p>
    <w:p w:rsidR="00000000" w:rsidDel="00000000" w:rsidP="00000000" w:rsidRDefault="00000000" w:rsidRPr="00000000" w14:paraId="00000064">
      <w:pPr>
        <w:jc w:val="both"/>
        <w:rPr>
          <w:color w:val="000000"/>
          <w:sz w:val="20"/>
          <w:szCs w:val="20"/>
        </w:rPr>
      </w:pPr>
      <w:r w:rsidDel="00000000" w:rsidR="00000000" w:rsidRPr="00000000">
        <w:rPr>
          <w:rtl w:val="0"/>
        </w:rPr>
      </w:r>
    </w:p>
    <w:p w:rsidR="00000000" w:rsidDel="00000000" w:rsidP="00000000" w:rsidRDefault="00000000" w:rsidRPr="00000000" w14:paraId="00000065">
      <w:pPr>
        <w:jc w:val="both"/>
        <w:rPr>
          <w:color w:val="000000"/>
          <w:sz w:val="20"/>
          <w:szCs w:val="20"/>
        </w:rPr>
      </w:pPr>
      <w:r w:rsidDel="00000000" w:rsidR="00000000" w:rsidRPr="00000000">
        <w:rPr>
          <w:rtl w:val="0"/>
        </w:rPr>
      </w:r>
    </w:p>
    <w:tbl>
      <w:tblPr>
        <w:tblStyle w:val="Table5"/>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957"/>
        <w:gridCol w:w="5005"/>
        <w:tblGridChange w:id="0">
          <w:tblGrid>
            <w:gridCol w:w="4957"/>
            <w:gridCol w:w="5005"/>
          </w:tblGrid>
        </w:tblGridChange>
      </w:tblGrid>
      <w:tr>
        <w:trPr>
          <w:cantSplit w:val="0"/>
          <w:tblHeader w:val="0"/>
        </w:trPr>
        <w:tc>
          <w:tcPr>
            <w:gridSpan w:val="2"/>
          </w:tcPr>
          <w:p w:rsidR="00000000" w:rsidDel="00000000" w:rsidP="00000000" w:rsidRDefault="00000000" w:rsidRPr="00000000" w14:paraId="00000066">
            <w:pPr>
              <w:jc w:val="both"/>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before="120" w:lineRule="auto"/>
              <w:jc w:val="center"/>
              <w:rPr>
                <w:b w:val="0"/>
                <w:i w:val="1"/>
                <w:color w:val="4f81bd"/>
                <w:sz w:val="20"/>
                <w:szCs w:val="20"/>
              </w:rPr>
            </w:pPr>
            <w:r w:rsidDel="00000000" w:rsidR="00000000" w:rsidRPr="00000000">
              <w:rPr>
                <w:color w:val="4f81bd"/>
                <w:sz w:val="20"/>
                <w:szCs w:val="20"/>
                <w:rtl w:val="0"/>
              </w:rPr>
              <w:t xml:space="preserve">Figura 1</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20" w:before="120" w:lineRule="auto"/>
              <w:jc w:val="center"/>
              <w:rPr>
                <w:b w:val="0"/>
                <w:i w:val="1"/>
                <w:color w:val="4f81bd"/>
                <w:sz w:val="20"/>
                <w:szCs w:val="20"/>
              </w:rPr>
            </w:pPr>
            <w:r w:rsidDel="00000000" w:rsidR="00000000" w:rsidRPr="00000000">
              <w:rPr>
                <w:b w:val="0"/>
                <w:i w:val="1"/>
                <w:color w:val="4f81bd"/>
                <w:sz w:val="20"/>
                <w:szCs w:val="20"/>
                <w:rtl w:val="0"/>
              </w:rPr>
              <w:t xml:space="preserve"> Diagrama de Gantt generado con Open Projec</w:t>
            </w:r>
            <w:commentRangeStart w:id="4"/>
            <w:r w:rsidDel="00000000" w:rsidR="00000000" w:rsidRPr="00000000">
              <w:rPr>
                <w:b w:val="0"/>
                <w:i w:val="1"/>
                <w:color w:val="4f81bd"/>
                <w:sz w:val="20"/>
                <w:szCs w:val="20"/>
                <w:rtl w:val="0"/>
              </w:rPr>
              <w:t xml:space="preserve">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before="120" w:lineRule="auto"/>
              <w:jc w:val="center"/>
              <w:rPr>
                <w:b w:val="0"/>
                <w:i w:val="1"/>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1048205</wp:posOffset>
                  </wp:positionH>
                  <wp:positionV relativeFrom="paragraph">
                    <wp:posOffset>104703</wp:posOffset>
                  </wp:positionV>
                  <wp:extent cx="3931920" cy="2228850"/>
                  <wp:effectExtent b="0" l="0" r="0" t="0"/>
                  <wp:wrapSquare wrapText="bothSides" distB="0" distT="0" distL="0" distR="0"/>
                  <wp:docPr id="33" name="image10.png"/>
                  <a:graphic>
                    <a:graphicData uri="http://schemas.openxmlformats.org/drawingml/2006/picture">
                      <pic:pic>
                        <pic:nvPicPr>
                          <pic:cNvPr id="0" name="image10.png"/>
                          <pic:cNvPicPr preferRelativeResize="0"/>
                        </pic:nvPicPr>
                        <pic:blipFill>
                          <a:blip r:embed="rId11"/>
                          <a:srcRect b="5654" l="0" r="12142" t="5808"/>
                          <a:stretch>
                            <a:fillRect/>
                          </a:stretch>
                        </pic:blipFill>
                        <pic:spPr>
                          <a:xfrm>
                            <a:off x="0" y="0"/>
                            <a:ext cx="3931920" cy="2228850"/>
                          </a:xfrm>
                          <a:prstGeom prst="rect"/>
                          <a:ln/>
                        </pic:spPr>
                      </pic:pic>
                    </a:graphicData>
                  </a:graphic>
                </wp:anchor>
              </w:drawing>
            </w:r>
          </w:p>
          <w:p w:rsidR="00000000" w:rsidDel="00000000" w:rsidP="00000000" w:rsidRDefault="00000000" w:rsidRPr="00000000" w14:paraId="0000006A">
            <w:pPr>
              <w:jc w:val="both"/>
              <w:rPr>
                <w:color w:val="000000"/>
                <w:sz w:val="20"/>
                <w:szCs w:val="20"/>
              </w:rPr>
            </w:pPr>
            <w:r w:rsidDel="00000000" w:rsidR="00000000" w:rsidRPr="00000000">
              <w:rPr>
                <w:rtl w:val="0"/>
              </w:rPr>
            </w:r>
          </w:p>
          <w:p w:rsidR="00000000" w:rsidDel="00000000" w:rsidP="00000000" w:rsidRDefault="00000000" w:rsidRPr="00000000" w14:paraId="0000006B">
            <w:pPr>
              <w:jc w:val="both"/>
              <w:rPr>
                <w:color w:val="000000"/>
                <w:sz w:val="20"/>
                <w:szCs w:val="20"/>
              </w:rPr>
            </w:pPr>
            <w:r w:rsidDel="00000000" w:rsidR="00000000" w:rsidRPr="00000000">
              <w:rPr>
                <w:rtl w:val="0"/>
              </w:rPr>
            </w:r>
          </w:p>
          <w:p w:rsidR="00000000" w:rsidDel="00000000" w:rsidP="00000000" w:rsidRDefault="00000000" w:rsidRPr="00000000" w14:paraId="0000006C">
            <w:pPr>
              <w:jc w:val="both"/>
              <w:rPr>
                <w:color w:val="000000"/>
                <w:sz w:val="20"/>
                <w:szCs w:val="20"/>
              </w:rPr>
            </w:pPr>
            <w:r w:rsidDel="00000000" w:rsidR="00000000" w:rsidRPr="00000000">
              <w:rPr>
                <w:rtl w:val="0"/>
              </w:rPr>
            </w:r>
          </w:p>
          <w:p w:rsidR="00000000" w:rsidDel="00000000" w:rsidP="00000000" w:rsidRDefault="00000000" w:rsidRPr="00000000" w14:paraId="0000006D">
            <w:pPr>
              <w:jc w:val="both"/>
              <w:rPr>
                <w:color w:val="000000"/>
                <w:sz w:val="20"/>
                <w:szCs w:val="20"/>
              </w:rPr>
            </w:pPr>
            <w:r w:rsidDel="00000000" w:rsidR="00000000" w:rsidRPr="00000000">
              <w:rPr>
                <w:rtl w:val="0"/>
              </w:rPr>
            </w:r>
          </w:p>
          <w:p w:rsidR="00000000" w:rsidDel="00000000" w:rsidP="00000000" w:rsidRDefault="00000000" w:rsidRPr="00000000" w14:paraId="0000006E">
            <w:pPr>
              <w:jc w:val="both"/>
              <w:rPr>
                <w:color w:val="000000"/>
                <w:sz w:val="20"/>
                <w:szCs w:val="20"/>
              </w:rPr>
            </w:pPr>
            <w:r w:rsidDel="00000000" w:rsidR="00000000" w:rsidRPr="00000000">
              <w:rPr>
                <w:rtl w:val="0"/>
              </w:rPr>
            </w:r>
          </w:p>
          <w:p w:rsidR="00000000" w:rsidDel="00000000" w:rsidP="00000000" w:rsidRDefault="00000000" w:rsidRPr="00000000" w14:paraId="0000006F">
            <w:pPr>
              <w:jc w:val="both"/>
              <w:rPr>
                <w:color w:val="000000"/>
                <w:sz w:val="20"/>
                <w:szCs w:val="20"/>
              </w:rPr>
            </w:pPr>
            <w:r w:rsidDel="00000000" w:rsidR="00000000" w:rsidRPr="00000000">
              <w:rPr>
                <w:rtl w:val="0"/>
              </w:rPr>
            </w:r>
          </w:p>
          <w:p w:rsidR="00000000" w:rsidDel="00000000" w:rsidP="00000000" w:rsidRDefault="00000000" w:rsidRPr="00000000" w14:paraId="00000070">
            <w:pPr>
              <w:jc w:val="both"/>
              <w:rPr>
                <w:color w:val="000000"/>
                <w:sz w:val="20"/>
                <w:szCs w:val="20"/>
              </w:rPr>
            </w:pPr>
            <w:r w:rsidDel="00000000" w:rsidR="00000000" w:rsidRPr="00000000">
              <w:rPr>
                <w:rtl w:val="0"/>
              </w:rPr>
            </w:r>
          </w:p>
          <w:p w:rsidR="00000000" w:rsidDel="00000000" w:rsidP="00000000" w:rsidRDefault="00000000" w:rsidRPr="00000000" w14:paraId="00000071">
            <w:pPr>
              <w:jc w:val="both"/>
              <w:rPr>
                <w:color w:val="000000"/>
                <w:sz w:val="20"/>
                <w:szCs w:val="20"/>
              </w:rPr>
            </w:pPr>
            <w:r w:rsidDel="00000000" w:rsidR="00000000" w:rsidRPr="00000000">
              <w:rPr>
                <w:rtl w:val="0"/>
              </w:rPr>
            </w:r>
          </w:p>
          <w:p w:rsidR="00000000" w:rsidDel="00000000" w:rsidP="00000000" w:rsidRDefault="00000000" w:rsidRPr="00000000" w14:paraId="00000072">
            <w:pPr>
              <w:jc w:val="both"/>
              <w:rPr>
                <w:color w:val="000000"/>
                <w:sz w:val="20"/>
                <w:szCs w:val="20"/>
              </w:rPr>
            </w:pPr>
            <w:r w:rsidDel="00000000" w:rsidR="00000000" w:rsidRPr="00000000">
              <w:rPr>
                <w:rtl w:val="0"/>
              </w:rPr>
            </w:r>
          </w:p>
          <w:p w:rsidR="00000000" w:rsidDel="00000000" w:rsidP="00000000" w:rsidRDefault="00000000" w:rsidRPr="00000000" w14:paraId="00000073">
            <w:pPr>
              <w:jc w:val="both"/>
              <w:rPr>
                <w:color w:val="000000"/>
                <w:sz w:val="20"/>
                <w:szCs w:val="20"/>
              </w:rPr>
            </w:pPr>
            <w:r w:rsidDel="00000000" w:rsidR="00000000" w:rsidRPr="00000000">
              <w:rPr>
                <w:rtl w:val="0"/>
              </w:rPr>
            </w:r>
          </w:p>
          <w:p w:rsidR="00000000" w:rsidDel="00000000" w:rsidP="00000000" w:rsidRDefault="00000000" w:rsidRPr="00000000" w14:paraId="00000074">
            <w:pPr>
              <w:jc w:val="both"/>
              <w:rPr>
                <w:color w:val="000000"/>
                <w:sz w:val="20"/>
                <w:szCs w:val="20"/>
              </w:rPr>
            </w:pPr>
            <w:r w:rsidDel="00000000" w:rsidR="00000000" w:rsidRPr="00000000">
              <w:rPr>
                <w:rtl w:val="0"/>
              </w:rPr>
            </w:r>
          </w:p>
          <w:p w:rsidR="00000000" w:rsidDel="00000000" w:rsidP="00000000" w:rsidRDefault="00000000" w:rsidRPr="00000000" w14:paraId="00000075">
            <w:pPr>
              <w:jc w:val="both"/>
              <w:rPr>
                <w:color w:val="000000"/>
                <w:sz w:val="20"/>
                <w:szCs w:val="20"/>
              </w:rPr>
            </w:pPr>
            <w:r w:rsidDel="00000000" w:rsidR="00000000" w:rsidRPr="00000000">
              <w:rPr>
                <w:rtl w:val="0"/>
              </w:rPr>
            </w:r>
          </w:p>
          <w:p w:rsidR="00000000" w:rsidDel="00000000" w:rsidP="00000000" w:rsidRDefault="00000000" w:rsidRPr="00000000" w14:paraId="00000076">
            <w:pPr>
              <w:jc w:val="both"/>
              <w:rPr>
                <w:color w:val="000000"/>
                <w:sz w:val="20"/>
                <w:szCs w:val="20"/>
              </w:rPr>
            </w:pPr>
            <w:r w:rsidDel="00000000" w:rsidR="00000000" w:rsidRPr="00000000">
              <w:rPr>
                <w:rtl w:val="0"/>
              </w:rPr>
            </w:r>
          </w:p>
          <w:p w:rsidR="00000000" w:rsidDel="00000000" w:rsidP="00000000" w:rsidRDefault="00000000" w:rsidRPr="00000000" w14:paraId="00000077">
            <w:pPr>
              <w:jc w:val="both"/>
              <w:rPr>
                <w:color w:val="000000"/>
                <w:sz w:val="20"/>
                <w:szCs w:val="20"/>
              </w:rPr>
            </w:pPr>
            <w:r w:rsidDel="00000000" w:rsidR="00000000" w:rsidRPr="00000000">
              <w:rPr>
                <w:rtl w:val="0"/>
              </w:rPr>
            </w:r>
          </w:p>
          <w:p w:rsidR="00000000" w:rsidDel="00000000" w:rsidP="00000000" w:rsidRDefault="00000000" w:rsidRPr="00000000" w14:paraId="00000078">
            <w:pPr>
              <w:jc w:val="both"/>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7A">
            <w:pPr>
              <w:jc w:val="both"/>
              <w:rPr>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-8252</wp:posOffset>
                  </wp:positionH>
                  <wp:positionV relativeFrom="paragraph">
                    <wp:posOffset>184785</wp:posOffset>
                  </wp:positionV>
                  <wp:extent cx="2943860" cy="3049270"/>
                  <wp:effectExtent b="0" l="0" r="0" t="0"/>
                  <wp:wrapSquare wrapText="bothSides" distB="0" distT="0" distL="0" distR="0"/>
                  <wp:docPr id="35" name="image10.png"/>
                  <a:graphic>
                    <a:graphicData uri="http://schemas.openxmlformats.org/drawingml/2006/picture">
                      <pic:pic>
                        <pic:nvPicPr>
                          <pic:cNvPr id="0" name="image10.png"/>
                          <pic:cNvPicPr preferRelativeResize="0"/>
                        </pic:nvPicPr>
                        <pic:blipFill>
                          <a:blip r:embed="rId11"/>
                          <a:srcRect b="1586" l="0" r="49706" t="5808"/>
                          <a:stretch>
                            <a:fillRect/>
                          </a:stretch>
                        </pic:blipFill>
                        <pic:spPr>
                          <a:xfrm>
                            <a:off x="0" y="0"/>
                            <a:ext cx="2943860" cy="3049270"/>
                          </a:xfrm>
                          <a:prstGeom prst="rect"/>
                          <a:ln/>
                        </pic:spPr>
                      </pic:pic>
                    </a:graphicData>
                  </a:graphic>
                </wp:anchor>
              </w:drawing>
            </w:r>
          </w:p>
        </w:tc>
        <w:tc>
          <w:tcPr/>
          <w:p w:rsidR="00000000" w:rsidDel="00000000" w:rsidP="00000000" w:rsidRDefault="00000000" w:rsidRPr="00000000" w14:paraId="0000007B">
            <w:pPr>
              <w:jc w:val="both"/>
              <w:rPr>
                <w:color w:val="000000"/>
                <w:sz w:val="20"/>
                <w:szCs w:val="20"/>
              </w:rPr>
            </w:pPr>
            <w:r w:rsidDel="00000000" w:rsidR="00000000" w:rsidRPr="00000000">
              <w:rPr>
                <w:rtl w:val="0"/>
              </w:rPr>
            </w:r>
          </w:p>
          <w:p w:rsidR="00000000" w:rsidDel="00000000" w:rsidP="00000000" w:rsidRDefault="00000000" w:rsidRPr="00000000" w14:paraId="0000007C">
            <w:pPr>
              <w:jc w:val="both"/>
              <w:rPr>
                <w:color w:val="000000"/>
                <w:sz w:val="20"/>
                <w:szCs w:val="20"/>
              </w:rPr>
            </w:pPr>
            <w:r w:rsidDel="00000000" w:rsidR="00000000" w:rsidRPr="00000000">
              <w:rPr>
                <w:rtl w:val="0"/>
              </w:rPr>
            </w:r>
          </w:p>
          <w:p w:rsidR="00000000" w:rsidDel="00000000" w:rsidP="00000000" w:rsidRDefault="00000000" w:rsidRPr="00000000" w14:paraId="0000007D">
            <w:pPr>
              <w:jc w:val="both"/>
              <w:rPr>
                <w:color w:val="000000"/>
                <w:sz w:val="20"/>
                <w:szCs w:val="20"/>
              </w:rPr>
            </w:pPr>
            <w:r w:rsidDel="00000000" w:rsidR="00000000" w:rsidRPr="00000000">
              <w:rPr>
                <w:rtl w:val="0"/>
              </w:rPr>
            </w:r>
          </w:p>
          <w:p w:rsidR="00000000" w:rsidDel="00000000" w:rsidP="00000000" w:rsidRDefault="00000000" w:rsidRPr="00000000" w14:paraId="0000007E">
            <w:pPr>
              <w:jc w:val="both"/>
              <w:rPr>
                <w:color w:val="000000"/>
                <w:sz w:val="20"/>
                <w:szCs w:val="20"/>
              </w:rPr>
            </w:pPr>
            <w:r w:rsidDel="00000000" w:rsidR="00000000" w:rsidRPr="00000000">
              <w:rPr>
                <w:rtl w:val="0"/>
              </w:rPr>
            </w:r>
          </w:p>
          <w:p w:rsidR="00000000" w:rsidDel="00000000" w:rsidP="00000000" w:rsidRDefault="00000000" w:rsidRPr="00000000" w14:paraId="0000007F">
            <w:pPr>
              <w:jc w:val="both"/>
              <w:rPr>
                <w:color w:val="000000"/>
                <w:sz w:val="20"/>
                <w:szCs w:val="20"/>
              </w:rPr>
            </w:pPr>
            <w:r w:rsidDel="00000000" w:rsidR="00000000" w:rsidRPr="00000000">
              <w:rPr>
                <w:rtl w:val="0"/>
              </w:rPr>
            </w:r>
          </w:p>
          <w:p w:rsidR="00000000" w:rsidDel="00000000" w:rsidP="00000000" w:rsidRDefault="00000000" w:rsidRPr="00000000" w14:paraId="00000080">
            <w:pPr>
              <w:jc w:val="both"/>
              <w:rPr>
                <w:color w:val="000000"/>
                <w:sz w:val="20"/>
                <w:szCs w:val="20"/>
              </w:rPr>
            </w:pPr>
            <w:r w:rsidDel="00000000" w:rsidR="00000000" w:rsidRPr="00000000">
              <w:rPr>
                <w:rtl w:val="0"/>
              </w:rPr>
            </w:r>
          </w:p>
          <w:p w:rsidR="00000000" w:rsidDel="00000000" w:rsidP="00000000" w:rsidRDefault="00000000" w:rsidRPr="00000000" w14:paraId="00000081">
            <w:pPr>
              <w:jc w:val="both"/>
              <w:rPr>
                <w:b w:val="0"/>
                <w:color w:val="000000"/>
                <w:sz w:val="20"/>
                <w:szCs w:val="20"/>
              </w:rPr>
            </w:pPr>
            <w:r w:rsidDel="00000000" w:rsidR="00000000" w:rsidRPr="00000000">
              <w:rPr>
                <w:rtl w:val="0"/>
              </w:rPr>
            </w:r>
          </w:p>
          <w:p w:rsidR="00000000" w:rsidDel="00000000" w:rsidP="00000000" w:rsidRDefault="00000000" w:rsidRPr="00000000" w14:paraId="00000082">
            <w:pPr>
              <w:jc w:val="both"/>
              <w:rPr>
                <w:b w:val="0"/>
                <w:color w:val="000000"/>
                <w:sz w:val="20"/>
                <w:szCs w:val="20"/>
              </w:rPr>
            </w:pPr>
            <w:r w:rsidDel="00000000" w:rsidR="00000000" w:rsidRPr="00000000">
              <w:rPr>
                <w:b w:val="0"/>
                <w:color w:val="000000"/>
                <w:sz w:val="20"/>
                <w:szCs w:val="20"/>
                <w:rtl w:val="0"/>
              </w:rPr>
              <w:t xml:space="preserve">En su parte izquierda se describe la lista de tareas a llevar a cabo.</w:t>
            </w:r>
          </w:p>
          <w:p w:rsidR="00000000" w:rsidDel="00000000" w:rsidP="00000000" w:rsidRDefault="00000000" w:rsidRPr="00000000" w14:paraId="00000083">
            <w:pPr>
              <w:jc w:val="both"/>
              <w:rPr>
                <w:color w:val="000000"/>
                <w:sz w:val="20"/>
                <w:szCs w:val="20"/>
              </w:rPr>
            </w:pPr>
            <w:r w:rsidDel="00000000" w:rsidR="00000000" w:rsidRPr="00000000">
              <w:rPr>
                <w:rtl w:val="0"/>
              </w:rPr>
            </w:r>
          </w:p>
          <w:p w:rsidR="00000000" w:rsidDel="00000000" w:rsidP="00000000" w:rsidRDefault="00000000" w:rsidRPr="00000000" w14:paraId="00000084">
            <w:pPr>
              <w:jc w:val="both"/>
              <w:rPr>
                <w:color w:val="000000"/>
                <w:sz w:val="20"/>
                <w:szCs w:val="20"/>
              </w:rPr>
            </w:pPr>
            <w:r w:rsidDel="00000000" w:rsidR="00000000" w:rsidRPr="00000000">
              <w:rPr>
                <w:rtl w:val="0"/>
              </w:rPr>
            </w:r>
          </w:p>
          <w:p w:rsidR="00000000" w:rsidDel="00000000" w:rsidP="00000000" w:rsidRDefault="00000000" w:rsidRPr="00000000" w14:paraId="00000085">
            <w:pPr>
              <w:jc w:val="both"/>
              <w:rPr>
                <w:color w:val="000000"/>
                <w:sz w:val="20"/>
                <w:szCs w:val="20"/>
              </w:rPr>
            </w:pPr>
            <w:r w:rsidDel="00000000" w:rsidR="00000000" w:rsidRPr="00000000">
              <w:rPr>
                <w:rtl w:val="0"/>
              </w:rPr>
            </w:r>
          </w:p>
          <w:p w:rsidR="00000000" w:rsidDel="00000000" w:rsidP="00000000" w:rsidRDefault="00000000" w:rsidRPr="00000000" w14:paraId="00000086">
            <w:pPr>
              <w:jc w:val="both"/>
              <w:rPr>
                <w:color w:val="000000"/>
                <w:sz w:val="20"/>
                <w:szCs w:val="20"/>
              </w:rPr>
            </w:pPr>
            <w:r w:rsidDel="00000000" w:rsidR="00000000" w:rsidRPr="00000000">
              <w:rPr>
                <w:rtl w:val="0"/>
              </w:rPr>
            </w:r>
          </w:p>
          <w:p w:rsidR="00000000" w:rsidDel="00000000" w:rsidP="00000000" w:rsidRDefault="00000000" w:rsidRPr="00000000" w14:paraId="00000087">
            <w:pPr>
              <w:jc w:val="both"/>
              <w:rPr>
                <w:color w:val="000000"/>
                <w:sz w:val="20"/>
                <w:szCs w:val="20"/>
              </w:rPr>
            </w:pPr>
            <w:r w:rsidDel="00000000" w:rsidR="00000000" w:rsidRPr="00000000">
              <w:rPr>
                <w:rtl w:val="0"/>
              </w:rPr>
            </w:r>
          </w:p>
          <w:p w:rsidR="00000000" w:rsidDel="00000000" w:rsidP="00000000" w:rsidRDefault="00000000" w:rsidRPr="00000000" w14:paraId="00000088">
            <w:pPr>
              <w:jc w:val="both"/>
              <w:rPr>
                <w:color w:val="000000"/>
                <w:sz w:val="20"/>
                <w:szCs w:val="20"/>
              </w:rPr>
            </w:pPr>
            <w:r w:rsidDel="00000000" w:rsidR="00000000" w:rsidRPr="00000000">
              <w:rPr>
                <w:rtl w:val="0"/>
              </w:rPr>
            </w:r>
          </w:p>
          <w:p w:rsidR="00000000" w:rsidDel="00000000" w:rsidP="00000000" w:rsidRDefault="00000000" w:rsidRPr="00000000" w14:paraId="00000089">
            <w:pPr>
              <w:jc w:val="both"/>
              <w:rPr>
                <w:color w:val="000000"/>
                <w:sz w:val="20"/>
                <w:szCs w:val="20"/>
              </w:rPr>
            </w:pPr>
            <w:r w:rsidDel="00000000" w:rsidR="00000000" w:rsidRPr="00000000">
              <w:rPr>
                <w:rtl w:val="0"/>
              </w:rPr>
            </w:r>
          </w:p>
          <w:p w:rsidR="00000000" w:rsidDel="00000000" w:rsidP="00000000" w:rsidRDefault="00000000" w:rsidRPr="00000000" w14:paraId="0000008A">
            <w:pPr>
              <w:jc w:val="both"/>
              <w:rPr>
                <w:color w:val="000000"/>
                <w:sz w:val="20"/>
                <w:szCs w:val="20"/>
              </w:rPr>
            </w:pPr>
            <w:r w:rsidDel="00000000" w:rsidR="00000000" w:rsidRPr="00000000">
              <w:rPr>
                <w:rtl w:val="0"/>
              </w:rPr>
            </w:r>
          </w:p>
          <w:p w:rsidR="00000000" w:rsidDel="00000000" w:rsidP="00000000" w:rsidRDefault="00000000" w:rsidRPr="00000000" w14:paraId="0000008B">
            <w:pPr>
              <w:jc w:val="both"/>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8C">
            <w:pPr>
              <w:jc w:val="both"/>
              <w:rPr>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-8252</wp:posOffset>
                  </wp:positionH>
                  <wp:positionV relativeFrom="paragraph">
                    <wp:posOffset>189230</wp:posOffset>
                  </wp:positionV>
                  <wp:extent cx="2783205" cy="3117215"/>
                  <wp:effectExtent b="0" l="0" r="0" t="0"/>
                  <wp:wrapSquare wrapText="bothSides" distB="0" distT="0" distL="0" distR="0"/>
                  <wp:docPr id="34" name="image10.png"/>
                  <a:graphic>
                    <a:graphicData uri="http://schemas.openxmlformats.org/drawingml/2006/picture">
                      <pic:pic>
                        <pic:nvPicPr>
                          <pic:cNvPr id="0" name="image10.png"/>
                          <pic:cNvPicPr preferRelativeResize="0"/>
                        </pic:nvPicPr>
                        <pic:blipFill>
                          <a:blip r:embed="rId11"/>
                          <a:srcRect b="2383" l="47376" r="12141" t="5809"/>
                          <a:stretch>
                            <a:fillRect/>
                          </a:stretch>
                        </pic:blipFill>
                        <pic:spPr>
                          <a:xfrm>
                            <a:off x="0" y="0"/>
                            <a:ext cx="2783205" cy="3117215"/>
                          </a:xfrm>
                          <a:prstGeom prst="rect"/>
                          <a:ln/>
                        </pic:spPr>
                      </pic:pic>
                    </a:graphicData>
                  </a:graphic>
                </wp:anchor>
              </w:drawing>
            </w:r>
          </w:p>
          <w:p w:rsidR="00000000" w:rsidDel="00000000" w:rsidP="00000000" w:rsidRDefault="00000000" w:rsidRPr="00000000" w14:paraId="0000008D">
            <w:pPr>
              <w:jc w:val="both"/>
              <w:rPr>
                <w:color w:val="000000"/>
                <w:sz w:val="20"/>
                <w:szCs w:val="20"/>
              </w:rPr>
            </w:pPr>
            <w:r w:rsidDel="00000000" w:rsidR="00000000" w:rsidRPr="00000000">
              <w:rPr>
                <w:rtl w:val="0"/>
              </w:rPr>
            </w:r>
          </w:p>
          <w:p w:rsidR="00000000" w:rsidDel="00000000" w:rsidP="00000000" w:rsidRDefault="00000000" w:rsidRPr="00000000" w14:paraId="0000008E">
            <w:pPr>
              <w:jc w:val="both"/>
              <w:rPr>
                <w:color w:val="000000"/>
                <w:sz w:val="20"/>
                <w:szCs w:val="20"/>
              </w:rPr>
            </w:pPr>
            <w:r w:rsidDel="00000000" w:rsidR="00000000" w:rsidRPr="00000000">
              <w:rPr>
                <w:rtl w:val="0"/>
              </w:rPr>
            </w:r>
          </w:p>
          <w:p w:rsidR="00000000" w:rsidDel="00000000" w:rsidP="00000000" w:rsidRDefault="00000000" w:rsidRPr="00000000" w14:paraId="0000008F">
            <w:pPr>
              <w:jc w:val="both"/>
              <w:rPr>
                <w:color w:val="000000"/>
                <w:sz w:val="20"/>
                <w:szCs w:val="20"/>
              </w:rPr>
            </w:pPr>
            <w:r w:rsidDel="00000000" w:rsidR="00000000" w:rsidRPr="00000000">
              <w:rPr>
                <w:rtl w:val="0"/>
              </w:rPr>
            </w:r>
          </w:p>
          <w:p w:rsidR="00000000" w:rsidDel="00000000" w:rsidP="00000000" w:rsidRDefault="00000000" w:rsidRPr="00000000" w14:paraId="00000090">
            <w:pPr>
              <w:jc w:val="both"/>
              <w:rPr>
                <w:color w:val="000000"/>
                <w:sz w:val="20"/>
                <w:szCs w:val="20"/>
              </w:rPr>
            </w:pPr>
            <w:r w:rsidDel="00000000" w:rsidR="00000000" w:rsidRPr="00000000">
              <w:rPr>
                <w:rtl w:val="0"/>
              </w:rPr>
            </w:r>
          </w:p>
          <w:p w:rsidR="00000000" w:rsidDel="00000000" w:rsidP="00000000" w:rsidRDefault="00000000" w:rsidRPr="00000000" w14:paraId="00000091">
            <w:pPr>
              <w:jc w:val="both"/>
              <w:rPr>
                <w:color w:val="000000"/>
                <w:sz w:val="20"/>
                <w:szCs w:val="20"/>
              </w:rPr>
            </w:pPr>
            <w:r w:rsidDel="00000000" w:rsidR="00000000" w:rsidRPr="00000000">
              <w:rPr>
                <w:rtl w:val="0"/>
              </w:rPr>
            </w:r>
          </w:p>
          <w:p w:rsidR="00000000" w:rsidDel="00000000" w:rsidP="00000000" w:rsidRDefault="00000000" w:rsidRPr="00000000" w14:paraId="00000092">
            <w:pPr>
              <w:jc w:val="both"/>
              <w:rPr>
                <w:color w:val="000000"/>
                <w:sz w:val="20"/>
                <w:szCs w:val="20"/>
              </w:rPr>
            </w:pPr>
            <w:r w:rsidDel="00000000" w:rsidR="00000000" w:rsidRPr="00000000">
              <w:rPr>
                <w:rtl w:val="0"/>
              </w:rPr>
            </w:r>
          </w:p>
          <w:p w:rsidR="00000000" w:rsidDel="00000000" w:rsidP="00000000" w:rsidRDefault="00000000" w:rsidRPr="00000000" w14:paraId="00000093">
            <w:pPr>
              <w:jc w:val="both"/>
              <w:rPr>
                <w:color w:val="000000"/>
                <w:sz w:val="20"/>
                <w:szCs w:val="20"/>
              </w:rPr>
            </w:pPr>
            <w:r w:rsidDel="00000000" w:rsidR="00000000" w:rsidRPr="00000000">
              <w:rPr>
                <w:rtl w:val="0"/>
              </w:rPr>
            </w:r>
          </w:p>
          <w:p w:rsidR="00000000" w:rsidDel="00000000" w:rsidP="00000000" w:rsidRDefault="00000000" w:rsidRPr="00000000" w14:paraId="00000094">
            <w:pPr>
              <w:jc w:val="both"/>
              <w:rPr>
                <w:color w:val="000000"/>
                <w:sz w:val="20"/>
                <w:szCs w:val="20"/>
              </w:rPr>
            </w:pPr>
            <w:r w:rsidDel="00000000" w:rsidR="00000000" w:rsidRPr="00000000">
              <w:rPr>
                <w:rtl w:val="0"/>
              </w:rPr>
            </w:r>
          </w:p>
          <w:p w:rsidR="00000000" w:rsidDel="00000000" w:rsidP="00000000" w:rsidRDefault="00000000" w:rsidRPr="00000000" w14:paraId="00000095">
            <w:pPr>
              <w:jc w:val="both"/>
              <w:rPr>
                <w:color w:val="000000"/>
                <w:sz w:val="20"/>
                <w:szCs w:val="20"/>
              </w:rPr>
            </w:pPr>
            <w:r w:rsidDel="00000000" w:rsidR="00000000" w:rsidRPr="00000000">
              <w:rPr>
                <w:rtl w:val="0"/>
              </w:rPr>
            </w:r>
          </w:p>
          <w:p w:rsidR="00000000" w:rsidDel="00000000" w:rsidP="00000000" w:rsidRDefault="00000000" w:rsidRPr="00000000" w14:paraId="00000096">
            <w:pPr>
              <w:jc w:val="both"/>
              <w:rPr>
                <w:color w:val="000000"/>
                <w:sz w:val="20"/>
                <w:szCs w:val="20"/>
              </w:rPr>
            </w:pPr>
            <w:r w:rsidDel="00000000" w:rsidR="00000000" w:rsidRPr="00000000">
              <w:rPr>
                <w:rtl w:val="0"/>
              </w:rPr>
            </w:r>
          </w:p>
        </w:tc>
        <w:tc>
          <w:tcPr/>
          <w:p w:rsidR="00000000" w:rsidDel="00000000" w:rsidP="00000000" w:rsidRDefault="00000000" w:rsidRPr="00000000" w14:paraId="00000097">
            <w:pPr>
              <w:jc w:val="both"/>
              <w:rPr>
                <w:color w:val="000000"/>
                <w:sz w:val="20"/>
                <w:szCs w:val="20"/>
              </w:rPr>
            </w:pPr>
            <w:r w:rsidDel="00000000" w:rsidR="00000000" w:rsidRPr="00000000">
              <w:rPr>
                <w:rtl w:val="0"/>
              </w:rPr>
            </w:r>
          </w:p>
          <w:p w:rsidR="00000000" w:rsidDel="00000000" w:rsidP="00000000" w:rsidRDefault="00000000" w:rsidRPr="00000000" w14:paraId="00000098">
            <w:pPr>
              <w:jc w:val="both"/>
              <w:rPr>
                <w:color w:val="000000"/>
                <w:sz w:val="20"/>
                <w:szCs w:val="20"/>
              </w:rPr>
            </w:pPr>
            <w:r w:rsidDel="00000000" w:rsidR="00000000" w:rsidRPr="00000000">
              <w:rPr>
                <w:rtl w:val="0"/>
              </w:rPr>
            </w:r>
          </w:p>
          <w:p w:rsidR="00000000" w:rsidDel="00000000" w:rsidP="00000000" w:rsidRDefault="00000000" w:rsidRPr="00000000" w14:paraId="00000099">
            <w:pPr>
              <w:jc w:val="both"/>
              <w:rPr>
                <w:color w:val="000000"/>
                <w:sz w:val="20"/>
                <w:szCs w:val="20"/>
              </w:rPr>
            </w:pPr>
            <w:r w:rsidDel="00000000" w:rsidR="00000000" w:rsidRPr="00000000">
              <w:rPr>
                <w:rtl w:val="0"/>
              </w:rPr>
            </w:r>
          </w:p>
          <w:p w:rsidR="00000000" w:rsidDel="00000000" w:rsidP="00000000" w:rsidRDefault="00000000" w:rsidRPr="00000000" w14:paraId="0000009A">
            <w:pPr>
              <w:jc w:val="both"/>
              <w:rPr>
                <w:color w:val="000000"/>
                <w:sz w:val="20"/>
                <w:szCs w:val="20"/>
              </w:rPr>
            </w:pPr>
            <w:r w:rsidDel="00000000" w:rsidR="00000000" w:rsidRPr="00000000">
              <w:rPr>
                <w:rtl w:val="0"/>
              </w:rPr>
            </w:r>
          </w:p>
          <w:p w:rsidR="00000000" w:rsidDel="00000000" w:rsidP="00000000" w:rsidRDefault="00000000" w:rsidRPr="00000000" w14:paraId="0000009B">
            <w:pPr>
              <w:jc w:val="both"/>
              <w:rPr>
                <w:color w:val="000000"/>
                <w:sz w:val="20"/>
                <w:szCs w:val="20"/>
              </w:rPr>
            </w:pPr>
            <w:r w:rsidDel="00000000" w:rsidR="00000000" w:rsidRPr="00000000">
              <w:rPr>
                <w:rtl w:val="0"/>
              </w:rPr>
            </w:r>
          </w:p>
          <w:p w:rsidR="00000000" w:rsidDel="00000000" w:rsidP="00000000" w:rsidRDefault="00000000" w:rsidRPr="00000000" w14:paraId="0000009C">
            <w:pPr>
              <w:jc w:val="both"/>
              <w:rPr>
                <w:color w:val="000000"/>
                <w:sz w:val="20"/>
                <w:szCs w:val="20"/>
              </w:rPr>
            </w:pPr>
            <w:r w:rsidDel="00000000" w:rsidR="00000000" w:rsidRPr="00000000">
              <w:rPr>
                <w:rtl w:val="0"/>
              </w:rPr>
            </w:r>
          </w:p>
          <w:p w:rsidR="00000000" w:rsidDel="00000000" w:rsidP="00000000" w:rsidRDefault="00000000" w:rsidRPr="00000000" w14:paraId="0000009D">
            <w:pPr>
              <w:jc w:val="both"/>
              <w:rPr>
                <w:color w:val="000000"/>
                <w:sz w:val="20"/>
                <w:szCs w:val="20"/>
              </w:rPr>
            </w:pPr>
            <w:r w:rsidDel="00000000" w:rsidR="00000000" w:rsidRPr="00000000">
              <w:rPr>
                <w:rtl w:val="0"/>
              </w:rPr>
            </w:r>
          </w:p>
          <w:p w:rsidR="00000000" w:rsidDel="00000000" w:rsidP="00000000" w:rsidRDefault="00000000" w:rsidRPr="00000000" w14:paraId="0000009E">
            <w:pPr>
              <w:jc w:val="both"/>
              <w:rPr>
                <w:color w:val="000000"/>
                <w:sz w:val="20"/>
                <w:szCs w:val="20"/>
              </w:rPr>
            </w:pPr>
            <w:r w:rsidDel="00000000" w:rsidR="00000000" w:rsidRPr="00000000">
              <w:rPr>
                <w:rtl w:val="0"/>
              </w:rPr>
            </w:r>
          </w:p>
          <w:p w:rsidR="00000000" w:rsidDel="00000000" w:rsidP="00000000" w:rsidRDefault="00000000" w:rsidRPr="00000000" w14:paraId="0000009F">
            <w:pPr>
              <w:jc w:val="both"/>
              <w:rPr>
                <w:color w:val="000000"/>
                <w:sz w:val="20"/>
                <w:szCs w:val="20"/>
              </w:rPr>
            </w:pPr>
            <w:r w:rsidDel="00000000" w:rsidR="00000000" w:rsidRPr="00000000">
              <w:rPr>
                <w:rtl w:val="0"/>
              </w:rPr>
            </w:r>
          </w:p>
          <w:p w:rsidR="00000000" w:rsidDel="00000000" w:rsidP="00000000" w:rsidRDefault="00000000" w:rsidRPr="00000000" w14:paraId="000000A0">
            <w:pPr>
              <w:jc w:val="both"/>
              <w:rPr>
                <w:color w:val="000000"/>
                <w:sz w:val="20"/>
                <w:szCs w:val="20"/>
              </w:rPr>
            </w:pPr>
            <w:r w:rsidDel="00000000" w:rsidR="00000000" w:rsidRPr="00000000">
              <w:rPr>
                <w:rtl w:val="0"/>
              </w:rPr>
            </w:r>
          </w:p>
          <w:p w:rsidR="00000000" w:rsidDel="00000000" w:rsidP="00000000" w:rsidRDefault="00000000" w:rsidRPr="00000000" w14:paraId="000000A1">
            <w:pPr>
              <w:jc w:val="both"/>
              <w:rPr>
                <w:b w:val="0"/>
                <w:color w:val="000000"/>
                <w:sz w:val="20"/>
                <w:szCs w:val="20"/>
              </w:rPr>
            </w:pPr>
            <w:r w:rsidDel="00000000" w:rsidR="00000000" w:rsidRPr="00000000">
              <w:rPr>
                <w:rtl w:val="0"/>
              </w:rPr>
            </w:r>
          </w:p>
          <w:p w:rsidR="00000000" w:rsidDel="00000000" w:rsidP="00000000" w:rsidRDefault="00000000" w:rsidRPr="00000000" w14:paraId="000000A2">
            <w:pPr>
              <w:jc w:val="both"/>
              <w:rPr>
                <w:b w:val="0"/>
                <w:color w:val="000000"/>
                <w:sz w:val="20"/>
                <w:szCs w:val="20"/>
              </w:rPr>
            </w:pPr>
            <w:r w:rsidDel="00000000" w:rsidR="00000000" w:rsidRPr="00000000">
              <w:rPr>
                <w:rtl w:val="0"/>
              </w:rPr>
            </w:r>
          </w:p>
          <w:p w:rsidR="00000000" w:rsidDel="00000000" w:rsidP="00000000" w:rsidRDefault="00000000" w:rsidRPr="00000000" w14:paraId="000000A3">
            <w:pPr>
              <w:jc w:val="both"/>
              <w:rPr>
                <w:color w:val="000000"/>
                <w:sz w:val="20"/>
                <w:szCs w:val="20"/>
              </w:rPr>
            </w:pPr>
            <w:r w:rsidDel="00000000" w:rsidR="00000000" w:rsidRPr="00000000">
              <w:rPr>
                <w:b w:val="0"/>
                <w:color w:val="000000"/>
                <w:sz w:val="20"/>
                <w:szCs w:val="20"/>
                <w:rtl w:val="0"/>
              </w:rPr>
              <w:t xml:space="preserve">En la parte de derecha </w:t>
            </w:r>
            <w:r w:rsidDel="00000000" w:rsidR="00000000" w:rsidRPr="00000000">
              <w:rPr>
                <w:b w:val="0"/>
                <w:sz w:val="20"/>
                <w:szCs w:val="20"/>
                <w:rtl w:val="0"/>
              </w:rPr>
              <w:t xml:space="preserve">hay un</w:t>
            </w:r>
            <w:r w:rsidDel="00000000" w:rsidR="00000000" w:rsidRPr="00000000">
              <w:rPr>
                <w:b w:val="0"/>
                <w:color w:val="000000"/>
                <w:sz w:val="20"/>
                <w:szCs w:val="20"/>
                <w:rtl w:val="0"/>
              </w:rPr>
              <w:t xml:space="preserve"> cronograma con barras que representa el trabajo a realizar.</w:t>
            </w:r>
            <w:r w:rsidDel="00000000" w:rsidR="00000000" w:rsidRPr="00000000">
              <w:rPr>
                <w:rtl w:val="0"/>
              </w:rPr>
            </w:r>
          </w:p>
        </w:tc>
      </w:tr>
    </w:tbl>
    <w:p w:rsidR="00000000" w:rsidDel="00000000" w:rsidP="00000000" w:rsidRDefault="00000000" w:rsidRPr="00000000" w14:paraId="000000A4">
      <w:pPr>
        <w:jc w:val="both"/>
        <w:rPr>
          <w:color w:val="000000"/>
          <w:sz w:val="20"/>
          <w:szCs w:val="20"/>
        </w:rPr>
      </w:pPr>
      <w:r w:rsidDel="00000000" w:rsidR="00000000" w:rsidRPr="00000000">
        <w:rPr>
          <w:rtl w:val="0"/>
        </w:rPr>
      </w:r>
    </w:p>
    <w:p w:rsidR="00000000" w:rsidDel="00000000" w:rsidP="00000000" w:rsidRDefault="00000000" w:rsidRPr="00000000" w14:paraId="000000A5">
      <w:pPr>
        <w:jc w:val="both"/>
        <w:rPr>
          <w:color w:val="000000"/>
          <w:sz w:val="20"/>
          <w:szCs w:val="20"/>
        </w:rPr>
      </w:pPr>
      <w:r w:rsidDel="00000000" w:rsidR="00000000" w:rsidRPr="00000000">
        <w:rPr>
          <w:color w:val="000000"/>
          <w:sz w:val="20"/>
          <w:szCs w:val="20"/>
          <w:rtl w:val="0"/>
        </w:rPr>
        <w:t xml:space="preserve">Así mismo, dentro del di</w:t>
      </w:r>
      <w:commentRangeStart w:id="5"/>
      <w:r w:rsidDel="00000000" w:rsidR="00000000" w:rsidRPr="00000000">
        <w:rPr>
          <w:color w:val="000000"/>
          <w:sz w:val="20"/>
          <w:szCs w:val="20"/>
          <w:rtl w:val="0"/>
        </w:rPr>
        <w:t xml:space="preserve">agrama es importante definir:</w:t>
      </w:r>
    </w:p>
    <w:p w:rsidR="00000000" w:rsidDel="00000000" w:rsidP="00000000" w:rsidRDefault="00000000" w:rsidRPr="00000000" w14:paraId="000000A6">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76200</wp:posOffset>
                </wp:positionV>
                <wp:extent cx="4008967" cy="647700"/>
                <wp:effectExtent b="0" l="0" r="0" t="0"/>
                <wp:wrapNone/>
                <wp:docPr id="20" name=""/>
                <a:graphic>
                  <a:graphicData uri="http://schemas.microsoft.com/office/word/2010/wordprocessingShape">
                    <wps:wsp>
                      <wps:cNvSpPr/>
                      <wps:cNvPr id="36" name="Shape 36"/>
                      <wps:spPr>
                        <a:xfrm>
                          <a:off x="3360567" y="3475200"/>
                          <a:ext cx="3970867" cy="60960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CF03_1_ContenidosDiagramaGantt_Infografia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76200</wp:posOffset>
                </wp:positionV>
                <wp:extent cx="4008967" cy="647700"/>
                <wp:effectExtent b="0" l="0" r="0" t="0"/>
                <wp:wrapNone/>
                <wp:docPr id="20"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4008967" cy="647700"/>
                        </a:xfrm>
                        <a:prstGeom prst="rect"/>
                        <a:ln/>
                      </pic:spPr>
                    </pic:pic>
                  </a:graphicData>
                </a:graphic>
              </wp:anchor>
            </w:drawing>
          </mc:Fallback>
        </mc:AlternateContent>
      </w:r>
    </w:p>
    <w:p w:rsidR="00000000" w:rsidDel="00000000" w:rsidP="00000000" w:rsidRDefault="00000000" w:rsidRPr="00000000" w14:paraId="000000A7">
      <w:pPr>
        <w:jc w:val="both"/>
        <w:rPr>
          <w:color w:val="000000"/>
          <w:sz w:val="20"/>
          <w:szCs w:val="20"/>
        </w:rPr>
      </w:pPr>
      <w:r w:rsidDel="00000000" w:rsidR="00000000" w:rsidRPr="00000000">
        <w:rPr>
          <w:rtl w:val="0"/>
        </w:rPr>
      </w:r>
    </w:p>
    <w:p w:rsidR="00000000" w:rsidDel="00000000" w:rsidP="00000000" w:rsidRDefault="00000000" w:rsidRPr="00000000" w14:paraId="000000A8">
      <w:pPr>
        <w:jc w:val="both"/>
        <w:rPr>
          <w:color w:val="000000"/>
          <w:sz w:val="20"/>
          <w:szCs w:val="20"/>
        </w:rPr>
      </w:pPr>
      <w:r w:rsidDel="00000000" w:rsidR="00000000" w:rsidRPr="00000000">
        <w:rPr>
          <w:rtl w:val="0"/>
        </w:rPr>
      </w:r>
    </w:p>
    <w:p w:rsidR="00000000" w:rsidDel="00000000" w:rsidP="00000000" w:rsidRDefault="00000000" w:rsidRPr="00000000" w14:paraId="000000A9">
      <w:pPr>
        <w:jc w:val="both"/>
        <w:rPr>
          <w:color w:val="000000"/>
          <w:sz w:val="20"/>
          <w:szCs w:val="20"/>
        </w:rPr>
      </w:pPr>
      <w:r w:rsidDel="00000000" w:rsidR="00000000" w:rsidRPr="00000000">
        <w:rPr>
          <w:rtl w:val="0"/>
        </w:rPr>
      </w:r>
    </w:p>
    <w:p w:rsidR="00000000" w:rsidDel="00000000" w:rsidP="00000000" w:rsidRDefault="00000000" w:rsidRPr="00000000" w14:paraId="000000AA">
      <w:pPr>
        <w:jc w:val="both"/>
        <w:rPr>
          <w:color w:val="000000"/>
          <w:sz w:val="20"/>
          <w:szCs w:val="20"/>
        </w:rPr>
      </w:pPr>
      <w:r w:rsidDel="00000000" w:rsidR="00000000" w:rsidRPr="00000000">
        <w:rPr>
          <w:rtl w:val="0"/>
        </w:rPr>
      </w:r>
    </w:p>
    <w:p w:rsidR="00000000" w:rsidDel="00000000" w:rsidP="00000000" w:rsidRDefault="00000000" w:rsidRPr="00000000" w14:paraId="000000AB">
      <w:pPr>
        <w:jc w:val="both"/>
        <w:rPr>
          <w:color w:val="000000"/>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C">
      <w:pPr>
        <w:jc w:val="both"/>
        <w:rPr>
          <w:color w:val="000000"/>
          <w:sz w:val="20"/>
          <w:szCs w:val="20"/>
        </w:rPr>
      </w:pPr>
      <w:r w:rsidDel="00000000" w:rsidR="00000000" w:rsidRPr="00000000">
        <w:rPr>
          <w:rtl w:val="0"/>
        </w:rPr>
      </w:r>
    </w:p>
    <w:p w:rsidR="00000000" w:rsidDel="00000000" w:rsidP="00000000" w:rsidRDefault="00000000" w:rsidRPr="00000000" w14:paraId="000000AD">
      <w:pPr>
        <w:jc w:val="both"/>
        <w:rPr>
          <w:color w:val="000000"/>
          <w:sz w:val="20"/>
          <w:szCs w:val="20"/>
        </w:rPr>
      </w:pPr>
      <w:r w:rsidDel="00000000" w:rsidR="00000000" w:rsidRPr="00000000">
        <w:rPr>
          <w:color w:val="000000"/>
          <w:sz w:val="20"/>
          <w:szCs w:val="20"/>
          <w:rtl w:val="0"/>
        </w:rPr>
        <w:t xml:space="preserve">La importancia de un diagrama de Gantt radica en la posibilidad de contar constantemente con una visualización global del proyecto, incluso de planes complejos, mostrando el impacto que un cambio puede generar en una sola actividad en todo el proyecto permitiendo generar retroalimentación a los roles interesados.</w:t>
      </w:r>
    </w:p>
    <w:p w:rsidR="00000000" w:rsidDel="00000000" w:rsidP="00000000" w:rsidRDefault="00000000" w:rsidRPr="00000000" w14:paraId="000000AE">
      <w:pPr>
        <w:jc w:val="both"/>
        <w:rPr>
          <w:color w:val="000000"/>
          <w:sz w:val="20"/>
          <w:szCs w:val="20"/>
        </w:rPr>
      </w:pPr>
      <w:r w:rsidDel="00000000" w:rsidR="00000000" w:rsidRPr="00000000">
        <w:rPr>
          <w:rtl w:val="0"/>
        </w:rPr>
      </w:r>
    </w:p>
    <w:p w:rsidR="00000000" w:rsidDel="00000000" w:rsidP="00000000" w:rsidRDefault="00000000" w:rsidRPr="00000000" w14:paraId="000000AF">
      <w:pPr>
        <w:jc w:val="both"/>
        <w:rPr>
          <w:color w:val="000000"/>
          <w:sz w:val="20"/>
          <w:szCs w:val="20"/>
        </w:rPr>
      </w:pPr>
      <w:r w:rsidDel="00000000" w:rsidR="00000000" w:rsidRPr="00000000">
        <w:rPr>
          <w:color w:val="000000"/>
          <w:sz w:val="20"/>
          <w:szCs w:val="20"/>
          <w:rtl w:val="0"/>
        </w:rPr>
        <w:t xml:space="preserve">Para diseñar un diagrama de Gantt se recomienda la utilización de herramientas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que permiten manejar de una manera ágil el seguimiento y verificación de su cumplimiento, incluso enmarcado dentro de un proyecto que puede considerarse </w:t>
      </w:r>
      <w:commentRangeStart w:id="6"/>
      <w:r w:rsidDel="00000000" w:rsidR="00000000" w:rsidRPr="00000000">
        <w:rPr>
          <w:color w:val="000000"/>
          <w:sz w:val="20"/>
          <w:szCs w:val="20"/>
          <w:rtl w:val="0"/>
        </w:rPr>
        <w:t xml:space="preserve">más grande de marcando una hoja de ruta; algunas herramientas recomendadas son: </w:t>
      </w:r>
    </w:p>
    <w:p w:rsidR="00000000" w:rsidDel="00000000" w:rsidP="00000000" w:rsidRDefault="00000000" w:rsidRPr="00000000" w14:paraId="000000B0">
      <w:pPr>
        <w:jc w:val="both"/>
        <w:rPr>
          <w:color w:val="000000"/>
          <w:sz w:val="20"/>
          <w:szCs w:val="20"/>
        </w:rPr>
      </w:pPr>
      <w:r w:rsidDel="00000000" w:rsidR="00000000" w:rsidRPr="00000000">
        <w:rPr>
          <w:rtl w:val="0"/>
        </w:rPr>
      </w:r>
    </w:p>
    <w:p w:rsidR="00000000" w:rsidDel="00000000" w:rsidP="00000000" w:rsidRDefault="00000000" w:rsidRPr="00000000" w14:paraId="000000B1">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127000</wp:posOffset>
                </wp:positionV>
                <wp:extent cx="3409950" cy="639445"/>
                <wp:effectExtent b="0" l="0" r="0" t="0"/>
                <wp:wrapNone/>
                <wp:docPr id="12" name=""/>
                <a:graphic>
                  <a:graphicData uri="http://schemas.microsoft.com/office/word/2010/wordprocessingShape">
                    <wps:wsp>
                      <wps:cNvSpPr/>
                      <wps:cNvPr id="22" name="Shape 22"/>
                      <wps:spPr>
                        <a:xfrm>
                          <a:off x="3660075" y="3479328"/>
                          <a:ext cx="3371850" cy="60134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CF03_1A_HerramientasElaborarGantt_Grafico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127000</wp:posOffset>
                </wp:positionV>
                <wp:extent cx="3409950" cy="639445"/>
                <wp:effectExtent b="0" l="0" r="0" t="0"/>
                <wp:wrapNone/>
                <wp:docPr id="12"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3409950" cy="639445"/>
                        </a:xfrm>
                        <a:prstGeom prst="rect"/>
                        <a:ln/>
                      </pic:spPr>
                    </pic:pic>
                  </a:graphicData>
                </a:graphic>
              </wp:anchor>
            </w:drawing>
          </mc:Fallback>
        </mc:AlternateContent>
      </w:r>
    </w:p>
    <w:p w:rsidR="00000000" w:rsidDel="00000000" w:rsidP="00000000" w:rsidRDefault="00000000" w:rsidRPr="00000000" w14:paraId="000000B2">
      <w:pPr>
        <w:jc w:val="both"/>
        <w:rPr>
          <w:color w:val="000000"/>
          <w:sz w:val="20"/>
          <w:szCs w:val="20"/>
        </w:rPr>
      </w:pPr>
      <w:r w:rsidDel="00000000" w:rsidR="00000000" w:rsidRPr="00000000">
        <w:rPr>
          <w:rtl w:val="0"/>
        </w:rPr>
      </w:r>
    </w:p>
    <w:p w:rsidR="00000000" w:rsidDel="00000000" w:rsidP="00000000" w:rsidRDefault="00000000" w:rsidRPr="00000000" w14:paraId="000000B3">
      <w:pPr>
        <w:jc w:val="both"/>
        <w:rPr>
          <w:color w:val="000000"/>
          <w:sz w:val="20"/>
          <w:szCs w:val="20"/>
        </w:rPr>
      </w:pPr>
      <w:r w:rsidDel="00000000" w:rsidR="00000000" w:rsidRPr="00000000">
        <w:rPr>
          <w:rtl w:val="0"/>
        </w:rPr>
      </w:r>
    </w:p>
    <w:p w:rsidR="00000000" w:rsidDel="00000000" w:rsidP="00000000" w:rsidRDefault="00000000" w:rsidRPr="00000000" w14:paraId="000000B4">
      <w:pPr>
        <w:jc w:val="both"/>
        <w:rPr>
          <w:color w:val="000000"/>
          <w:sz w:val="20"/>
          <w:szCs w:val="20"/>
        </w:rPr>
      </w:pPr>
      <w:r w:rsidDel="00000000" w:rsidR="00000000" w:rsidRPr="00000000">
        <w:rPr>
          <w:rtl w:val="0"/>
        </w:rPr>
      </w:r>
    </w:p>
    <w:p w:rsidR="00000000" w:rsidDel="00000000" w:rsidP="00000000" w:rsidRDefault="00000000" w:rsidRPr="00000000" w14:paraId="000000B5">
      <w:pPr>
        <w:jc w:val="both"/>
        <w:rPr>
          <w:color w:val="000000"/>
          <w:sz w:val="20"/>
          <w:szCs w:val="20"/>
        </w:rPr>
      </w:pPr>
      <w:r w:rsidDel="00000000" w:rsidR="00000000" w:rsidRPr="00000000">
        <w:rPr>
          <w:rtl w:val="0"/>
        </w:rPr>
      </w:r>
    </w:p>
    <w:p w:rsidR="00000000" w:rsidDel="00000000" w:rsidP="00000000" w:rsidRDefault="00000000" w:rsidRPr="00000000" w14:paraId="000000B6">
      <w:pPr>
        <w:jc w:val="both"/>
        <w:rPr>
          <w:color w:val="000000"/>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7">
      <w:pPr>
        <w:jc w:val="both"/>
        <w:rPr>
          <w:color w:val="000000"/>
          <w:sz w:val="20"/>
          <w:szCs w:val="20"/>
        </w:rPr>
      </w:pPr>
      <w:r w:rsidDel="00000000" w:rsidR="00000000" w:rsidRPr="00000000">
        <w:rPr>
          <w:rtl w:val="0"/>
        </w:rPr>
      </w:r>
    </w:p>
    <w:p w:rsidR="00000000" w:rsidDel="00000000" w:rsidP="00000000" w:rsidRDefault="00000000" w:rsidRPr="00000000" w14:paraId="000000B8">
      <w:pPr>
        <w:jc w:val="both"/>
        <w:rPr>
          <w:color w:val="000000"/>
          <w:sz w:val="20"/>
          <w:szCs w:val="20"/>
        </w:rPr>
      </w:pPr>
      <w:r w:rsidDel="00000000" w:rsidR="00000000" w:rsidRPr="00000000">
        <w:rPr>
          <w:rtl w:val="0"/>
        </w:rPr>
      </w:r>
    </w:p>
    <w:p w:rsidR="00000000" w:rsidDel="00000000" w:rsidP="00000000" w:rsidRDefault="00000000" w:rsidRPr="00000000" w14:paraId="000000B9">
      <w:pPr>
        <w:jc w:val="both"/>
        <w:rPr>
          <w:color w:val="000000"/>
          <w:sz w:val="20"/>
          <w:szCs w:val="20"/>
        </w:rPr>
      </w:pPr>
      <w:r w:rsidDel="00000000" w:rsidR="00000000" w:rsidRPr="00000000">
        <w:rPr>
          <w:b w:val="1"/>
          <w:color w:val="000000"/>
          <w:sz w:val="20"/>
          <w:szCs w:val="20"/>
          <w:rtl w:val="0"/>
        </w:rPr>
        <w:t xml:space="preserve">1.1 Objetivos</w:t>
      </w:r>
      <w:r w:rsidDel="00000000" w:rsidR="00000000" w:rsidRPr="00000000">
        <w:rPr>
          <w:rtl w:val="0"/>
        </w:rPr>
      </w:r>
    </w:p>
    <w:p w:rsidR="00000000" w:rsidDel="00000000" w:rsidP="00000000" w:rsidRDefault="00000000" w:rsidRPr="00000000" w14:paraId="000000BA">
      <w:pPr>
        <w:jc w:val="both"/>
        <w:rPr>
          <w:color w:val="000000"/>
          <w:sz w:val="20"/>
          <w:szCs w:val="20"/>
        </w:rPr>
      </w:pPr>
      <w:r w:rsidDel="00000000" w:rsidR="00000000" w:rsidRPr="00000000">
        <w:rPr>
          <w:rtl w:val="0"/>
        </w:rPr>
      </w:r>
    </w:p>
    <w:p w:rsidR="00000000" w:rsidDel="00000000" w:rsidP="00000000" w:rsidRDefault="00000000" w:rsidRPr="00000000" w14:paraId="000000BB">
      <w:pPr>
        <w:jc w:val="both"/>
        <w:rPr>
          <w:color w:val="000000"/>
          <w:sz w:val="20"/>
          <w:szCs w:val="20"/>
        </w:rPr>
      </w:pPr>
      <w:r w:rsidDel="00000000" w:rsidR="00000000" w:rsidRPr="00000000">
        <w:rPr>
          <w:color w:val="000000"/>
          <w:sz w:val="20"/>
          <w:szCs w:val="20"/>
          <w:rtl w:val="0"/>
        </w:rPr>
        <w:t xml:space="preserve">En este punto se deben plantear los objetivos generales a cumplir en el proyecto teniendo en cuenta que la guía Owasp comprende un gran número de componentes a los cuales se puede aplicar un proceso de análisis de vulnerabilidades como lo son por ejemplo, </w:t>
      </w:r>
      <w:r w:rsidDel="00000000" w:rsidR="00000000" w:rsidRPr="00000000">
        <w:rPr>
          <w:b w:val="1"/>
          <w:color w:val="000000"/>
          <w:sz w:val="20"/>
          <w:szCs w:val="20"/>
          <w:rtl w:val="0"/>
        </w:rPr>
        <w:t xml:space="preserve">los componentes tipo API</w:t>
      </w:r>
      <w:r w:rsidDel="00000000" w:rsidR="00000000" w:rsidRPr="00000000">
        <w:rPr>
          <w:color w:val="000000"/>
          <w:sz w:val="20"/>
          <w:szCs w:val="20"/>
          <w:rtl w:val="0"/>
        </w:rPr>
        <w:t xml:space="preserve"> (interfaz de programación de aplicaciones) que normalmente se construyen bajo el concepto de </w:t>
      </w:r>
      <w:r w:rsidDel="00000000" w:rsidR="00000000" w:rsidRPr="00000000">
        <w:rPr>
          <w:i w:val="1"/>
          <w:color w:val="000000"/>
          <w:sz w:val="20"/>
          <w:szCs w:val="20"/>
          <w:rtl w:val="0"/>
        </w:rPr>
        <w:t xml:space="preserve">web services</w:t>
      </w:r>
      <w:r w:rsidDel="00000000" w:rsidR="00000000" w:rsidRPr="00000000">
        <w:rPr>
          <w:color w:val="000000"/>
          <w:sz w:val="20"/>
          <w:szCs w:val="20"/>
          <w:rtl w:val="0"/>
        </w:rPr>
        <w:t xml:space="preserve">, de validación de datos de autorización y autenticación, de verificación y utilización de marcos en diferentes organizaciones, hasta llegar a la verificación de infraestructura, redes con sus configuraciones y talento humano.</w:t>
      </w:r>
    </w:p>
    <w:p w:rsidR="00000000" w:rsidDel="00000000" w:rsidP="00000000" w:rsidRDefault="00000000" w:rsidRPr="00000000" w14:paraId="000000BC">
      <w:pPr>
        <w:jc w:val="both"/>
        <w:rPr>
          <w:color w:val="000000"/>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before="120" w:lineRule="auto"/>
        <w:jc w:val="center"/>
        <w:rPr>
          <w:i w:val="1"/>
          <w:color w:val="4f81bd"/>
          <w:sz w:val="20"/>
          <w:szCs w:val="20"/>
        </w:rPr>
      </w:pPr>
      <w:r w:rsidDel="00000000" w:rsidR="00000000" w:rsidRPr="00000000">
        <w:rPr>
          <w:b w:val="1"/>
          <w:color w:val="4f81bd"/>
          <w:sz w:val="20"/>
          <w:szCs w:val="20"/>
          <w:rtl w:val="0"/>
        </w:rPr>
        <w:t xml:space="preserve">Figura 2</w:t>
      </w:r>
      <w:r w:rsidDel="00000000" w:rsidR="00000000" w:rsidRPr="00000000">
        <w:rPr>
          <w:i w:val="1"/>
          <w:color w:val="4f81bd"/>
          <w:sz w:val="20"/>
          <w:szCs w:val="20"/>
          <w:rtl w:val="0"/>
        </w:rPr>
        <w:t xml:space="preserve"> </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before="120" w:lineRule="auto"/>
        <w:jc w:val="center"/>
        <w:rPr>
          <w:i w:val="1"/>
          <w:color w:val="000000"/>
          <w:sz w:val="20"/>
          <w:szCs w:val="20"/>
        </w:rPr>
      </w:pPr>
      <w:r w:rsidDel="00000000" w:rsidR="00000000" w:rsidRPr="00000000">
        <w:rPr>
          <w:i w:val="1"/>
          <w:color w:val="4f81bd"/>
          <w:sz w:val="20"/>
          <w:szCs w:val="20"/>
          <w:rtl w:val="0"/>
        </w:rPr>
        <w:t xml:space="preserve">Objetivos del plan de prueba</w:t>
      </w:r>
      <w:commentRangeStart w:id="7"/>
      <w:r w:rsidDel="00000000" w:rsidR="00000000" w:rsidRPr="00000000">
        <w:rPr>
          <w:i w:val="1"/>
          <w:color w:val="4f81bd"/>
          <w:sz w:val="20"/>
          <w:szCs w:val="20"/>
          <w:rtl w:val="0"/>
        </w:rPr>
        <w:t xml:space="preserve">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F">
      <w:pPr>
        <w:jc w:val="both"/>
        <w:rPr>
          <w:color w:val="000000"/>
          <w:sz w:val="20"/>
          <w:szCs w:val="20"/>
        </w:rPr>
      </w:pPr>
      <w:r w:rsidDel="00000000" w:rsidR="00000000" w:rsidRPr="00000000">
        <w:rPr>
          <w:rtl w:val="0"/>
        </w:rPr>
      </w:r>
    </w:p>
    <w:p w:rsidR="00000000" w:rsidDel="00000000" w:rsidP="00000000" w:rsidRDefault="00000000" w:rsidRPr="00000000" w14:paraId="000000C0">
      <w:pPr>
        <w:jc w:val="both"/>
        <w:rPr>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1225550</wp:posOffset>
            </wp:positionH>
            <wp:positionV relativeFrom="paragraph">
              <wp:posOffset>24567</wp:posOffset>
            </wp:positionV>
            <wp:extent cx="3288030" cy="2271395"/>
            <wp:effectExtent b="0" l="0" r="0" t="0"/>
            <wp:wrapSquare wrapText="bothSides" distB="0" distT="0" distL="0" distR="0"/>
            <wp:docPr id="29" name="image6.png"/>
            <a:graphic>
              <a:graphicData uri="http://schemas.openxmlformats.org/drawingml/2006/picture">
                <pic:pic>
                  <pic:nvPicPr>
                    <pic:cNvPr id="0" name="image6.png"/>
                    <pic:cNvPicPr preferRelativeResize="0"/>
                  </pic:nvPicPr>
                  <pic:blipFill>
                    <a:blip r:embed="rId14"/>
                    <a:srcRect b="18789" l="31368" r="19746" t="21186"/>
                    <a:stretch>
                      <a:fillRect/>
                    </a:stretch>
                  </pic:blipFill>
                  <pic:spPr>
                    <a:xfrm>
                      <a:off x="0" y="0"/>
                      <a:ext cx="3288030" cy="2271395"/>
                    </a:xfrm>
                    <a:prstGeom prst="rect"/>
                    <a:ln/>
                  </pic:spPr>
                </pic:pic>
              </a:graphicData>
            </a:graphic>
          </wp:anchor>
        </w:drawing>
      </w:r>
    </w:p>
    <w:p w:rsidR="00000000" w:rsidDel="00000000" w:rsidP="00000000" w:rsidRDefault="00000000" w:rsidRPr="00000000" w14:paraId="000000C1">
      <w:pPr>
        <w:jc w:val="both"/>
        <w:rPr>
          <w:color w:val="000000"/>
          <w:sz w:val="20"/>
          <w:szCs w:val="20"/>
        </w:rPr>
      </w:pPr>
      <w:r w:rsidDel="00000000" w:rsidR="00000000" w:rsidRPr="00000000">
        <w:rPr>
          <w:rtl w:val="0"/>
        </w:rPr>
      </w:r>
    </w:p>
    <w:p w:rsidR="00000000" w:rsidDel="00000000" w:rsidP="00000000" w:rsidRDefault="00000000" w:rsidRPr="00000000" w14:paraId="000000C2">
      <w:pPr>
        <w:jc w:val="both"/>
        <w:rPr>
          <w:color w:val="000000"/>
          <w:sz w:val="20"/>
          <w:szCs w:val="20"/>
        </w:rPr>
      </w:pPr>
      <w:r w:rsidDel="00000000" w:rsidR="00000000" w:rsidRPr="00000000">
        <w:rPr>
          <w:rtl w:val="0"/>
        </w:rPr>
      </w:r>
    </w:p>
    <w:p w:rsidR="00000000" w:rsidDel="00000000" w:rsidP="00000000" w:rsidRDefault="00000000" w:rsidRPr="00000000" w14:paraId="000000C3">
      <w:pPr>
        <w:jc w:val="both"/>
        <w:rPr>
          <w:color w:val="000000"/>
          <w:sz w:val="20"/>
          <w:szCs w:val="20"/>
        </w:rPr>
      </w:pPr>
      <w:r w:rsidDel="00000000" w:rsidR="00000000" w:rsidRPr="00000000">
        <w:rPr>
          <w:rtl w:val="0"/>
        </w:rPr>
      </w:r>
    </w:p>
    <w:p w:rsidR="00000000" w:rsidDel="00000000" w:rsidP="00000000" w:rsidRDefault="00000000" w:rsidRPr="00000000" w14:paraId="000000C4">
      <w:pPr>
        <w:jc w:val="both"/>
        <w:rPr>
          <w:color w:val="000000"/>
          <w:sz w:val="20"/>
          <w:szCs w:val="20"/>
        </w:rPr>
      </w:pPr>
      <w:r w:rsidDel="00000000" w:rsidR="00000000" w:rsidRPr="00000000">
        <w:rPr>
          <w:rtl w:val="0"/>
        </w:rPr>
      </w:r>
    </w:p>
    <w:p w:rsidR="00000000" w:rsidDel="00000000" w:rsidP="00000000" w:rsidRDefault="00000000" w:rsidRPr="00000000" w14:paraId="000000C5">
      <w:pPr>
        <w:jc w:val="both"/>
        <w:rPr>
          <w:color w:val="000000"/>
          <w:sz w:val="20"/>
          <w:szCs w:val="20"/>
        </w:rPr>
      </w:pPr>
      <w:r w:rsidDel="00000000" w:rsidR="00000000" w:rsidRPr="00000000">
        <w:rPr>
          <w:rtl w:val="0"/>
        </w:rPr>
      </w:r>
    </w:p>
    <w:p w:rsidR="00000000" w:rsidDel="00000000" w:rsidP="00000000" w:rsidRDefault="00000000" w:rsidRPr="00000000" w14:paraId="000000C6">
      <w:pPr>
        <w:jc w:val="both"/>
        <w:rPr>
          <w:color w:val="000000"/>
          <w:sz w:val="20"/>
          <w:szCs w:val="20"/>
        </w:rPr>
      </w:pPr>
      <w:r w:rsidDel="00000000" w:rsidR="00000000" w:rsidRPr="00000000">
        <w:rPr>
          <w:rtl w:val="0"/>
        </w:rPr>
      </w:r>
    </w:p>
    <w:p w:rsidR="00000000" w:rsidDel="00000000" w:rsidP="00000000" w:rsidRDefault="00000000" w:rsidRPr="00000000" w14:paraId="000000C7">
      <w:pPr>
        <w:jc w:val="both"/>
        <w:rPr>
          <w:color w:val="000000"/>
          <w:sz w:val="20"/>
          <w:szCs w:val="20"/>
        </w:rPr>
      </w:pPr>
      <w:r w:rsidDel="00000000" w:rsidR="00000000" w:rsidRPr="00000000">
        <w:rPr>
          <w:rtl w:val="0"/>
        </w:rPr>
      </w:r>
    </w:p>
    <w:p w:rsidR="00000000" w:rsidDel="00000000" w:rsidP="00000000" w:rsidRDefault="00000000" w:rsidRPr="00000000" w14:paraId="000000C8">
      <w:pPr>
        <w:jc w:val="both"/>
        <w:rPr>
          <w:color w:val="000000"/>
          <w:sz w:val="20"/>
          <w:szCs w:val="20"/>
        </w:rPr>
      </w:pPr>
      <w:r w:rsidDel="00000000" w:rsidR="00000000" w:rsidRPr="00000000">
        <w:rPr>
          <w:rtl w:val="0"/>
        </w:rPr>
      </w:r>
    </w:p>
    <w:p w:rsidR="00000000" w:rsidDel="00000000" w:rsidP="00000000" w:rsidRDefault="00000000" w:rsidRPr="00000000" w14:paraId="000000C9">
      <w:pPr>
        <w:jc w:val="both"/>
        <w:rPr>
          <w:color w:val="000000"/>
          <w:sz w:val="20"/>
          <w:szCs w:val="20"/>
        </w:rPr>
      </w:pPr>
      <w:r w:rsidDel="00000000" w:rsidR="00000000" w:rsidRPr="00000000">
        <w:rPr>
          <w:rtl w:val="0"/>
        </w:rPr>
      </w:r>
    </w:p>
    <w:p w:rsidR="00000000" w:rsidDel="00000000" w:rsidP="00000000" w:rsidRDefault="00000000" w:rsidRPr="00000000" w14:paraId="000000CA">
      <w:pPr>
        <w:jc w:val="both"/>
        <w:rPr>
          <w:color w:val="000000"/>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20" w:before="120" w:lineRule="auto"/>
        <w:rPr>
          <w:i w:val="1"/>
          <w:color w:val="4f81bd"/>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before="120" w:lineRule="auto"/>
        <w:rPr>
          <w:i w:val="1"/>
          <w:color w:val="4f81bd"/>
          <w:sz w:val="20"/>
          <w:szCs w:val="20"/>
        </w:rPr>
      </w:pPr>
      <w:r w:rsidDel="00000000" w:rsidR="00000000" w:rsidRPr="00000000">
        <w:rPr>
          <w:rtl w:val="0"/>
        </w:rPr>
      </w:r>
    </w:p>
    <w:p w:rsidR="00000000" w:rsidDel="00000000" w:rsidP="00000000" w:rsidRDefault="00000000" w:rsidRPr="00000000" w14:paraId="000000CD">
      <w:pPr>
        <w:jc w:val="both"/>
        <w:rPr>
          <w:color w:val="000000"/>
          <w:sz w:val="20"/>
          <w:szCs w:val="20"/>
        </w:rPr>
      </w:pPr>
      <w:r w:rsidDel="00000000" w:rsidR="00000000" w:rsidRPr="00000000">
        <w:rPr>
          <w:color w:val="000000"/>
          <w:sz w:val="20"/>
          <w:szCs w:val="20"/>
          <w:rtl w:val="0"/>
        </w:rPr>
        <w:t xml:space="preserve">Los objetivos se pueden plantear de la siguiente manera:</w:t>
      </w:r>
    </w:p>
    <w:p w:rsidR="00000000" w:rsidDel="00000000" w:rsidP="00000000" w:rsidRDefault="00000000" w:rsidRPr="00000000" w14:paraId="000000CE">
      <w:pPr>
        <w:jc w:val="both"/>
        <w:rPr>
          <w:color w:val="000000"/>
          <w:sz w:val="20"/>
          <w:szCs w:val="20"/>
        </w:rPr>
      </w:pPr>
      <w:r w:rsidDel="00000000" w:rsidR="00000000" w:rsidRPr="00000000">
        <w:rPr>
          <w:rtl w:val="0"/>
        </w:rPr>
      </w:r>
    </w:p>
    <w:p w:rsidR="00000000" w:rsidDel="00000000" w:rsidP="00000000" w:rsidRDefault="00000000" w:rsidRPr="00000000" w14:paraId="000000CF">
      <w:pPr>
        <w:jc w:val="both"/>
        <w:rPr>
          <w:color w:val="000000"/>
          <w:sz w:val="20"/>
          <w:szCs w:val="20"/>
        </w:rPr>
      </w:pPr>
      <w:r w:rsidDel="00000000" w:rsidR="00000000" w:rsidRPr="00000000">
        <w:rPr>
          <w:rtl w:val="0"/>
        </w:rPr>
      </w:r>
    </w:p>
    <w:p w:rsidR="00000000" w:rsidDel="00000000" w:rsidP="00000000" w:rsidRDefault="00000000" w:rsidRPr="00000000" w14:paraId="000000D0">
      <w:pPr>
        <w:jc w:val="both"/>
        <w:rPr>
          <w:color w:val="000000"/>
          <w:sz w:val="20"/>
          <w:szCs w:val="20"/>
        </w:rPr>
      </w:pPr>
      <w:r w:rsidDel="00000000" w:rsidR="00000000" w:rsidRPr="00000000">
        <w:rPr>
          <w:rtl w:val="0"/>
        </w:rPr>
      </w:r>
    </w:p>
    <w:tbl>
      <w:tblPr>
        <w:tblStyle w:val="Table6"/>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716"/>
        <w:gridCol w:w="6246"/>
        <w:tblGridChange w:id="0">
          <w:tblGrid>
            <w:gridCol w:w="3716"/>
            <w:gridCol w:w="6246"/>
          </w:tblGrid>
        </w:tblGridChange>
      </w:tblGrid>
      <w:tr>
        <w:trPr>
          <w:cantSplit w:val="0"/>
          <w:tblHeader w:val="0"/>
        </w:trPr>
        <w:tc>
          <w:tcPr/>
          <w:p w:rsidR="00000000" w:rsidDel="00000000" w:rsidP="00000000" w:rsidRDefault="00000000" w:rsidRPr="00000000" w14:paraId="000000D1">
            <w:pPr>
              <w:jc w:val="both"/>
              <w:rPr>
                <w:color w:val="000000"/>
                <w:sz w:val="20"/>
                <w:szCs w:val="20"/>
              </w:rPr>
            </w:pPr>
            <w:r w:rsidDel="00000000" w:rsidR="00000000" w:rsidRPr="00000000">
              <w:rPr>
                <w:rtl w:val="0"/>
              </w:rPr>
            </w:r>
          </w:p>
          <w:p w:rsidR="00000000" w:rsidDel="00000000" w:rsidP="00000000" w:rsidRDefault="00000000" w:rsidRPr="00000000" w14:paraId="000000D2">
            <w:pPr>
              <w:spacing w:line="240" w:lineRule="auto"/>
              <w:rPr/>
            </w:pPr>
            <w:r w:rsidDel="00000000" w:rsidR="00000000" w:rsidRPr="00000000">
              <w:rPr/>
              <w:drawing>
                <wp:inline distB="0" distT="0" distL="0" distR="0">
                  <wp:extent cx="2133562" cy="1584553"/>
                  <wp:effectExtent b="0" l="0" r="0" t="0"/>
                  <wp:docPr descr="Servicio o plataforma de análisis de sitios web en línea | Vector Premium" id="27" name="image7.jpg"/>
                  <a:graphic>
                    <a:graphicData uri="http://schemas.openxmlformats.org/drawingml/2006/picture">
                      <pic:pic>
                        <pic:nvPicPr>
                          <pic:cNvPr descr="Servicio o plataforma de análisis de sitios web en línea | Vector Premium" id="0" name="image7.jpg"/>
                          <pic:cNvPicPr preferRelativeResize="0"/>
                        </pic:nvPicPr>
                        <pic:blipFill>
                          <a:blip r:embed="rId15"/>
                          <a:srcRect b="0" l="0" r="0" t="0"/>
                          <a:stretch>
                            <a:fillRect/>
                          </a:stretch>
                        </pic:blipFill>
                        <pic:spPr>
                          <a:xfrm>
                            <a:off x="0" y="0"/>
                            <a:ext cx="2133562" cy="158455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color w:val="000000"/>
                <w:sz w:val="20"/>
                <w:szCs w:val="20"/>
              </w:rPr>
            </w:pPr>
            <w:r w:rsidDel="00000000" w:rsidR="00000000" w:rsidRPr="00000000">
              <w:rPr>
                <w:rtl w:val="0"/>
              </w:rPr>
            </w:r>
          </w:p>
        </w:tc>
        <w:tc>
          <w:tcPr/>
          <w:p w:rsidR="00000000" w:rsidDel="00000000" w:rsidP="00000000" w:rsidRDefault="00000000" w:rsidRPr="00000000" w14:paraId="000000D4">
            <w:pPr>
              <w:jc w:val="both"/>
              <w:rPr>
                <w:b w:val="0"/>
                <w:color w:val="000000"/>
                <w:sz w:val="20"/>
                <w:szCs w:val="20"/>
              </w:rPr>
            </w:pPr>
            <w:r w:rsidDel="00000000" w:rsidR="00000000" w:rsidRPr="00000000">
              <w:rPr>
                <w:b w:val="0"/>
                <w:color w:val="000000"/>
                <w:sz w:val="20"/>
                <w:szCs w:val="20"/>
                <w:rtl w:val="0"/>
              </w:rPr>
              <w:t xml:space="preserve">Análisis del componente de aplicaciones web que corresponden a herramientas de </w:t>
            </w:r>
            <w:r w:rsidDel="00000000" w:rsidR="00000000" w:rsidRPr="00000000">
              <w:rPr>
                <w:b w:val="0"/>
                <w:i w:val="1"/>
                <w:color w:val="000000"/>
                <w:sz w:val="20"/>
                <w:szCs w:val="20"/>
                <w:rtl w:val="0"/>
              </w:rPr>
              <w:t xml:space="preserve">software </w:t>
            </w:r>
            <w:r w:rsidDel="00000000" w:rsidR="00000000" w:rsidRPr="00000000">
              <w:rPr>
                <w:b w:val="0"/>
                <w:color w:val="000000"/>
                <w:sz w:val="20"/>
                <w:szCs w:val="20"/>
                <w:rtl w:val="0"/>
              </w:rPr>
              <w:t xml:space="preserve">que funcionan vía internet y se convierten en soluciones que están </w:t>
            </w:r>
            <w:r w:rsidDel="00000000" w:rsidR="00000000" w:rsidRPr="00000000">
              <w:rPr>
                <w:b w:val="0"/>
                <w:i w:val="1"/>
                <w:color w:val="000000"/>
                <w:sz w:val="20"/>
                <w:szCs w:val="20"/>
                <w:rtl w:val="0"/>
              </w:rPr>
              <w:t xml:space="preserve">“expuestas”</w:t>
            </w:r>
            <w:r w:rsidDel="00000000" w:rsidR="00000000" w:rsidRPr="00000000">
              <w:rPr>
                <w:b w:val="0"/>
                <w:color w:val="000000"/>
                <w:sz w:val="20"/>
                <w:szCs w:val="20"/>
                <w:rtl w:val="0"/>
              </w:rPr>
              <w:t xml:space="preserve"> al público de manera masiva.</w:t>
            </w:r>
          </w:p>
        </w:tc>
      </w:tr>
      <w:tr>
        <w:trPr>
          <w:cantSplit w:val="0"/>
          <w:tblHeader w:val="0"/>
        </w:trPr>
        <w:tc>
          <w:tcPr/>
          <w:p w:rsidR="00000000" w:rsidDel="00000000" w:rsidP="00000000" w:rsidRDefault="00000000" w:rsidRPr="00000000" w14:paraId="000000D5">
            <w:pPr>
              <w:spacing w:line="240" w:lineRule="auto"/>
              <w:rPr/>
            </w:pPr>
            <w:r w:rsidDel="00000000" w:rsidR="00000000" w:rsidRPr="00000000">
              <w:rPr/>
              <w:drawing>
                <wp:inline distB="0" distT="0" distL="0" distR="0">
                  <wp:extent cx="2243792" cy="1265677"/>
                  <wp:effectExtent b="0" l="0" r="0" t="0"/>
                  <wp:docPr descr="Personaje de mujer de desarrollo de sitios web y análisis de contenido web  icono de línea aislado | Vector Premium" id="28" name="image9.jpg"/>
                  <a:graphic>
                    <a:graphicData uri="http://schemas.openxmlformats.org/drawingml/2006/picture">
                      <pic:pic>
                        <pic:nvPicPr>
                          <pic:cNvPr descr="Personaje de mujer de desarrollo de sitios web y análisis de contenido web  icono de línea aislado | Vector Premium" id="0" name="image9.jpg"/>
                          <pic:cNvPicPr preferRelativeResize="0"/>
                        </pic:nvPicPr>
                        <pic:blipFill>
                          <a:blip r:embed="rId16"/>
                          <a:srcRect b="0" l="0" r="0" t="0"/>
                          <a:stretch>
                            <a:fillRect/>
                          </a:stretch>
                        </pic:blipFill>
                        <pic:spPr>
                          <a:xfrm>
                            <a:off x="0" y="0"/>
                            <a:ext cx="2243792" cy="126567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color w:val="000000"/>
                <w:sz w:val="20"/>
                <w:szCs w:val="20"/>
              </w:rPr>
            </w:pPr>
            <w:r w:rsidDel="00000000" w:rsidR="00000000" w:rsidRPr="00000000">
              <w:rPr>
                <w:rtl w:val="0"/>
              </w:rPr>
            </w:r>
          </w:p>
        </w:tc>
        <w:tc>
          <w:tcPr/>
          <w:p w:rsidR="00000000" w:rsidDel="00000000" w:rsidP="00000000" w:rsidRDefault="00000000" w:rsidRPr="00000000" w14:paraId="000000D7">
            <w:pPr>
              <w:jc w:val="both"/>
              <w:rPr>
                <w:b w:val="0"/>
                <w:color w:val="000000"/>
                <w:sz w:val="20"/>
                <w:szCs w:val="20"/>
              </w:rPr>
            </w:pPr>
            <w:r w:rsidDel="00000000" w:rsidR="00000000" w:rsidRPr="00000000">
              <w:rPr>
                <w:b w:val="0"/>
                <w:color w:val="000000"/>
                <w:sz w:val="20"/>
                <w:szCs w:val="20"/>
                <w:rtl w:val="0"/>
              </w:rPr>
              <w:t xml:space="preserve">Establecer hacia quién va dirigido dicho análisis, entendiéndose que esas pruebas según la guía pueden estar orientadas a </w:t>
            </w:r>
            <w:r w:rsidDel="00000000" w:rsidR="00000000" w:rsidRPr="00000000">
              <w:rPr>
                <w:b w:val="0"/>
                <w:i w:val="1"/>
                <w:color w:val="000000"/>
                <w:sz w:val="20"/>
                <w:szCs w:val="20"/>
                <w:rtl w:val="0"/>
              </w:rPr>
              <w:t xml:space="preserve">testers</w:t>
            </w:r>
            <w:r w:rsidDel="00000000" w:rsidR="00000000" w:rsidRPr="00000000">
              <w:rPr>
                <w:b w:val="0"/>
                <w:color w:val="000000"/>
                <w:sz w:val="20"/>
                <w:szCs w:val="20"/>
                <w:rtl w:val="0"/>
              </w:rPr>
              <w:t xml:space="preserve"> de </w:t>
            </w:r>
            <w:r w:rsidDel="00000000" w:rsidR="00000000" w:rsidRPr="00000000">
              <w:rPr>
                <w:b w:val="0"/>
                <w:i w:val="1"/>
                <w:color w:val="000000"/>
                <w:sz w:val="20"/>
                <w:szCs w:val="20"/>
                <w:rtl w:val="0"/>
              </w:rPr>
              <w:t xml:space="preserve">software </w:t>
            </w:r>
            <w:r w:rsidDel="00000000" w:rsidR="00000000" w:rsidRPr="00000000">
              <w:rPr>
                <w:b w:val="0"/>
                <w:color w:val="000000"/>
                <w:sz w:val="20"/>
                <w:szCs w:val="20"/>
                <w:rtl w:val="0"/>
              </w:rPr>
              <w:t xml:space="preserve">que son personas que trabajan en el marco de metodologías y pretenden dar cumplimiento a estándares de calidad unidos a una metodología en el marco del desarrollo de </w:t>
            </w:r>
            <w:r w:rsidDel="00000000" w:rsidR="00000000" w:rsidRPr="00000000">
              <w:rPr>
                <w:b w:val="0"/>
                <w:i w:val="1"/>
                <w:color w:val="000000"/>
                <w:sz w:val="20"/>
                <w:szCs w:val="20"/>
                <w:rtl w:val="0"/>
              </w:rPr>
              <w:t xml:space="preserve">software.</w:t>
            </w:r>
            <w:r w:rsidDel="00000000" w:rsidR="00000000" w:rsidRPr="00000000">
              <w:rPr>
                <w:rtl w:val="0"/>
              </w:rPr>
            </w:r>
          </w:p>
        </w:tc>
      </w:tr>
    </w:tbl>
    <w:p w:rsidR="00000000" w:rsidDel="00000000" w:rsidP="00000000" w:rsidRDefault="00000000" w:rsidRPr="00000000" w14:paraId="000000D8">
      <w:pPr>
        <w:jc w:val="both"/>
        <w:rPr>
          <w:color w:val="000000"/>
          <w:sz w:val="20"/>
          <w:szCs w:val="20"/>
        </w:rPr>
      </w:pPr>
      <w:r w:rsidDel="00000000" w:rsidR="00000000" w:rsidRPr="00000000">
        <w:rPr>
          <w:rtl w:val="0"/>
        </w:rPr>
      </w:r>
    </w:p>
    <w:p w:rsidR="00000000" w:rsidDel="00000000" w:rsidP="00000000" w:rsidRDefault="00000000" w:rsidRPr="00000000" w14:paraId="000000D9">
      <w:pPr>
        <w:jc w:val="both"/>
        <w:rPr>
          <w:color w:val="000000"/>
          <w:sz w:val="20"/>
          <w:szCs w:val="20"/>
        </w:rPr>
      </w:pPr>
      <w:r w:rsidDel="00000000" w:rsidR="00000000" w:rsidRPr="00000000">
        <w:rPr>
          <w:color w:val="000000"/>
          <w:sz w:val="20"/>
          <w:szCs w:val="20"/>
          <w:rtl w:val="0"/>
        </w:rPr>
        <w:t xml:space="preserve">Estos objetivos están orientados a:</w:t>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both"/>
        <w:rPr>
          <w:color w:val="000000"/>
          <w:sz w:val="20"/>
          <w:szCs w:val="20"/>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-259019</wp:posOffset>
            </wp:positionH>
            <wp:positionV relativeFrom="margin">
              <wp:posOffset>2678110</wp:posOffset>
            </wp:positionV>
            <wp:extent cx="2225675" cy="1132205"/>
            <wp:effectExtent b="0" l="0" r="0" t="0"/>
            <wp:wrapSquare wrapText="bothSides" distB="0" distT="0" distL="114300" distR="114300"/>
            <wp:docPr descr="Imágenes de Soporte Web | Vectores, fotos de stock y PSD gratuitos" id="30" name="image3.jpg"/>
            <a:graphic>
              <a:graphicData uri="http://schemas.openxmlformats.org/drawingml/2006/picture">
                <pic:pic>
                  <pic:nvPicPr>
                    <pic:cNvPr descr="Imágenes de Soporte Web | Vectores, fotos de stock y PSD gratuitos" id="0" name="image3.jpg"/>
                    <pic:cNvPicPr preferRelativeResize="0"/>
                  </pic:nvPicPr>
                  <pic:blipFill>
                    <a:blip r:embed="rId17"/>
                    <a:srcRect b="0" l="0" r="0" t="23655"/>
                    <a:stretch>
                      <a:fillRect/>
                    </a:stretch>
                  </pic:blipFill>
                  <pic:spPr>
                    <a:xfrm>
                      <a:off x="0" y="0"/>
                      <a:ext cx="2225675" cy="1132205"/>
                    </a:xfrm>
                    <a:prstGeom prst="rect"/>
                    <a:ln/>
                  </pic:spPr>
                </pic:pic>
              </a:graphicData>
            </a:graphic>
          </wp:anchor>
        </w:drawing>
      </w:r>
      <w:commentRangeStart w:id="8"/>
      <w:r w:rsidDel="00000000" w:rsidR="00000000" w:rsidRPr="00000000">
        <w:rPr>
          <w:color w:val="000000"/>
          <w:sz w:val="20"/>
          <w:szCs w:val="20"/>
          <w:rtl w:val="0"/>
        </w:rPr>
        <w:t xml:space="preserve">Especialistas de seguridad que, en su gran mayoría, se encuentran en la capa de administración de la infraestructura que soporta el funcionamiento del componente web en un ecosistema tecnológico y también a desarrolladores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que son las personas encargadas de escribir las sentencias de código fuente que conforman el componente.</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before="120" w:lineRule="auto"/>
        <w:jc w:val="center"/>
        <w:rPr>
          <w:i w:val="1"/>
          <w:color w:val="000000"/>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DD">
      <w:pPr>
        <w:jc w:val="both"/>
        <w:rPr>
          <w:color w:val="000000"/>
          <w:sz w:val="20"/>
          <w:szCs w:val="20"/>
        </w:rPr>
      </w:pPr>
      <w:r w:rsidDel="00000000" w:rsidR="00000000" w:rsidRPr="00000000">
        <w:rPr>
          <w:rtl w:val="0"/>
        </w:rPr>
      </w:r>
    </w:p>
    <w:p w:rsidR="00000000" w:rsidDel="00000000" w:rsidP="00000000" w:rsidRDefault="00000000" w:rsidRPr="00000000" w14:paraId="000000DE">
      <w:pPr>
        <w:jc w:val="both"/>
        <w:rPr>
          <w:color w:val="000000"/>
          <w:sz w:val="20"/>
          <w:szCs w:val="20"/>
        </w:rPr>
      </w:pPr>
      <w:r w:rsidDel="00000000" w:rsidR="00000000" w:rsidRPr="00000000">
        <w:rPr>
          <w:b w:val="1"/>
          <w:color w:val="000000"/>
          <w:sz w:val="20"/>
          <w:szCs w:val="20"/>
          <w:rtl w:val="0"/>
        </w:rPr>
        <w:t xml:space="preserve">1.2. Limitaciones y facilidades</w:t>
      </w:r>
      <w:r w:rsidDel="00000000" w:rsidR="00000000" w:rsidRPr="00000000">
        <w:rPr>
          <w:rtl w:val="0"/>
        </w:rPr>
      </w:r>
    </w:p>
    <w:p w:rsidR="00000000" w:rsidDel="00000000" w:rsidP="00000000" w:rsidRDefault="00000000" w:rsidRPr="00000000" w14:paraId="000000DF">
      <w:pPr>
        <w:jc w:val="both"/>
        <w:rPr>
          <w:color w:val="000000"/>
          <w:sz w:val="20"/>
          <w:szCs w:val="20"/>
        </w:rPr>
      </w:pPr>
      <w:r w:rsidDel="00000000" w:rsidR="00000000" w:rsidRPr="00000000">
        <w:rPr>
          <w:rtl w:val="0"/>
        </w:rPr>
      </w:r>
    </w:p>
    <w:p w:rsidR="00000000" w:rsidDel="00000000" w:rsidP="00000000" w:rsidRDefault="00000000" w:rsidRPr="00000000" w14:paraId="000000E0">
      <w:pPr>
        <w:jc w:val="both"/>
        <w:rPr>
          <w:color w:val="000000"/>
          <w:sz w:val="20"/>
          <w:szCs w:val="20"/>
        </w:rPr>
      </w:pPr>
      <w:r w:rsidDel="00000000" w:rsidR="00000000" w:rsidRPr="00000000">
        <w:rPr>
          <w:color w:val="000000"/>
          <w:sz w:val="20"/>
          <w:szCs w:val="20"/>
          <w:rtl w:val="0"/>
        </w:rPr>
        <w:t xml:space="preserve">Cuando se aborda la creación de un plan de actividades es muy importante recopilar la mayor cantidad posible de información de una organización. Esta debe estar orientada hacia la consecución de un contexto general de la situación actual de la empresa que va a utilizar o que está utilizando la aplicación web y que redunda en un análisis organizacional global que permita ubicar de una ma</w:t>
      </w:r>
      <w:commentRangeStart w:id="9"/>
      <w:r w:rsidDel="00000000" w:rsidR="00000000" w:rsidRPr="00000000">
        <w:rPr>
          <w:color w:val="000000"/>
          <w:sz w:val="20"/>
          <w:szCs w:val="20"/>
          <w:rtl w:val="0"/>
        </w:rPr>
        <w:t xml:space="preserve">nera ágil los posibles recursos o la carencia de ellos.</w:t>
      </w:r>
    </w:p>
    <w:p w:rsidR="00000000" w:rsidDel="00000000" w:rsidP="00000000" w:rsidRDefault="00000000" w:rsidRPr="00000000" w14:paraId="000000E1">
      <w:pPr>
        <w:jc w:val="both"/>
        <w:rPr>
          <w:color w:val="000000"/>
          <w:sz w:val="20"/>
          <w:szCs w:val="20"/>
        </w:rPr>
      </w:pPr>
      <w:commentRangeEnd w:id="9"/>
      <w:r w:rsidDel="00000000" w:rsidR="00000000" w:rsidRPr="00000000">
        <w:commentReference w:id="9"/>
      </w:r>
      <w:r w:rsidDel="00000000" w:rsidR="00000000" w:rsidRPr="00000000">
        <w:rPr>
          <w:color w:val="000000"/>
          <w:sz w:val="20"/>
          <w:szCs w:val="20"/>
        </w:rPr>
        <mc:AlternateContent>
          <mc:Choice Requires="wpg">
            <w:drawing>
              <wp:anchor allowOverlap="1" behindDoc="0" distB="0" distT="0" distL="114300" distR="114300" hidden="0" layoutInCell="1" locked="0" relativeHeight="0" simplePos="0">
                <wp:simplePos x="0" y="0"/>
                <wp:positionH relativeFrom="margin">
                  <wp:posOffset>246415</wp:posOffset>
                </wp:positionH>
                <wp:positionV relativeFrom="margin">
                  <wp:posOffset>2003916</wp:posOffset>
                </wp:positionV>
                <wp:extent cx="4030980" cy="2776685"/>
                <wp:effectExtent b="0" l="0" r="0" t="0"/>
                <wp:wrapSquare wrapText="bothSides" distB="0" distT="0" distL="114300" distR="114300"/>
                <wp:docPr id="11" name=""/>
                <a:graphic>
                  <a:graphicData uri="http://schemas.microsoft.com/office/word/2010/wordprocessingGroup">
                    <wpg:wgp>
                      <wpg:cNvGrpSpPr/>
                      <wpg:grpSpPr>
                        <a:xfrm>
                          <a:off x="3330510" y="2391658"/>
                          <a:ext cx="4030980" cy="2776685"/>
                          <a:chOff x="3330510" y="2391658"/>
                          <a:chExt cx="4030980" cy="2776685"/>
                        </a:xfrm>
                      </wpg:grpSpPr>
                      <wpg:grpSp>
                        <wpg:cNvGrpSpPr/>
                        <wpg:grpSpPr>
                          <a:xfrm>
                            <a:off x="3330510" y="2391658"/>
                            <a:ext cx="4030980" cy="2776685"/>
                            <a:chOff x="3330510" y="2391658"/>
                            <a:chExt cx="4030980" cy="2776685"/>
                          </a:xfrm>
                        </wpg:grpSpPr>
                        <wps:wsp>
                          <wps:cNvSpPr/>
                          <wps:cNvPr id="5" name="Shape 5"/>
                          <wps:spPr>
                            <a:xfrm>
                              <a:off x="3330510" y="2391658"/>
                              <a:ext cx="4030975" cy="277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30510" y="2391658"/>
                              <a:ext cx="4030980" cy="2776685"/>
                              <a:chOff x="3349560" y="2410623"/>
                              <a:chExt cx="3992880" cy="2738755"/>
                            </a:xfrm>
                          </wpg:grpSpPr>
                          <wps:wsp>
                            <wps:cNvSpPr/>
                            <wps:cNvPr id="19" name="Shape 19"/>
                            <wps:spPr>
                              <a:xfrm>
                                <a:off x="3349560" y="2410623"/>
                                <a:ext cx="3992875" cy="273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349560" y="2410623"/>
                                <a:ext cx="3992880" cy="2738755"/>
                              </a:xfrm>
                              <a:prstGeom prst="rect">
                                <a:avLst/>
                              </a:prstGeom>
                              <a:solidFill>
                                <a:srgbClr val="EAF1DD"/>
                              </a:solidFill>
                              <a:ln cap="flat" cmpd="sng" w="38100">
                                <a:solidFill>
                                  <a:srgbClr val="92D05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0"/>
                                      <w:vertAlign w:val="baseline"/>
                                    </w:rPr>
                                    <w:t xml:space="preserve">Análisis organizacional:</w:t>
                                  </w:r>
                                  <w:r w:rsidDel="00000000" w:rsidR="00000000" w:rsidRPr="00000000">
                                    <w:rPr>
                                      <w:rFonts w:ascii="Arial" w:cs="Arial" w:eastAsia="Arial" w:hAnsi="Arial"/>
                                      <w:b w:val="0"/>
                                      <w:i w:val="0"/>
                                      <w:smallCaps w:val="0"/>
                                      <w:strike w:val="0"/>
                                      <w:color w:val="000000"/>
                                      <w:sz w:val="20"/>
                                      <w:vertAlign w:val="baseline"/>
                                    </w:rPr>
                                    <w:t xml:space="preserve"> todas las empresas, sin importar su tamaño, tienen ciertas limitaciones que pueden representar un obstáculo para alcanzar los objetivos planteados.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Estas limitaciones son dificultades que pueden presentarse durante la ejecución del plan de trabajo y que se pueden superar, en muchas ocasiones, gracias a las facilidades con las que se cuenta.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pic:pic>
                            <pic:nvPicPr>
                              <pic:cNvPr id="21" name="Shape 21"/>
                              <pic:cNvPicPr preferRelativeResize="0"/>
                            </pic:nvPicPr>
                            <pic:blipFill rotWithShape="1">
                              <a:blip r:embed="rId18">
                                <a:alphaModFix/>
                              </a:blip>
                              <a:srcRect b="0" l="0" r="0" t="0"/>
                              <a:stretch/>
                            </pic:blipFill>
                            <pic:spPr>
                              <a:xfrm>
                                <a:off x="5097958" y="3893350"/>
                                <a:ext cx="969444" cy="105490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246415</wp:posOffset>
                </wp:positionH>
                <wp:positionV relativeFrom="margin">
                  <wp:posOffset>2003916</wp:posOffset>
                </wp:positionV>
                <wp:extent cx="4030980" cy="2776685"/>
                <wp:effectExtent b="0" l="0" r="0" t="0"/>
                <wp:wrapSquare wrapText="bothSides" distB="0" distT="0" distL="114300" distR="114300"/>
                <wp:docPr id="11"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4030980" cy="2776685"/>
                        </a:xfrm>
                        <a:prstGeom prst="rect"/>
                        <a:ln/>
                      </pic:spPr>
                    </pic:pic>
                  </a:graphicData>
                </a:graphic>
              </wp:anchor>
            </w:drawing>
          </mc:Fallback>
        </mc:AlternateContent>
      </w:r>
      <w:commentRangeStart w:id="10"/>
      <w:r w:rsidDel="00000000" w:rsidR="00000000" w:rsidRPr="00000000">
        <w:rPr>
          <w:rtl w:val="0"/>
        </w:rPr>
      </w:r>
    </w:p>
    <w:p w:rsidR="00000000" w:rsidDel="00000000" w:rsidP="00000000" w:rsidRDefault="00000000" w:rsidRPr="00000000" w14:paraId="000000E2">
      <w:pPr>
        <w:jc w:val="both"/>
        <w:rPr>
          <w:color w:val="000000"/>
          <w:sz w:val="20"/>
          <w:szCs w:val="20"/>
        </w:rPr>
      </w:pPr>
      <w:r w:rsidDel="00000000" w:rsidR="00000000" w:rsidRPr="00000000">
        <w:rPr>
          <w:rtl w:val="0"/>
        </w:rPr>
      </w:r>
    </w:p>
    <w:p w:rsidR="00000000" w:rsidDel="00000000" w:rsidP="00000000" w:rsidRDefault="00000000" w:rsidRPr="00000000" w14:paraId="000000E3">
      <w:pPr>
        <w:jc w:val="both"/>
        <w:rPr>
          <w:color w:val="000000"/>
          <w:sz w:val="20"/>
          <w:szCs w:val="20"/>
        </w:rPr>
      </w:pPr>
      <w:r w:rsidDel="00000000" w:rsidR="00000000" w:rsidRPr="00000000">
        <w:rPr>
          <w:rtl w:val="0"/>
        </w:rPr>
      </w:r>
    </w:p>
    <w:p w:rsidR="00000000" w:rsidDel="00000000" w:rsidP="00000000" w:rsidRDefault="00000000" w:rsidRPr="00000000" w14:paraId="000000E4">
      <w:pPr>
        <w:jc w:val="both"/>
        <w:rPr>
          <w:color w:val="000000"/>
          <w:sz w:val="20"/>
          <w:szCs w:val="20"/>
        </w:rPr>
      </w:pPr>
      <w:r w:rsidDel="00000000" w:rsidR="00000000" w:rsidRPr="00000000">
        <w:rPr>
          <w:rtl w:val="0"/>
        </w:rPr>
      </w:r>
    </w:p>
    <w:p w:rsidR="00000000" w:rsidDel="00000000" w:rsidP="00000000" w:rsidRDefault="00000000" w:rsidRPr="00000000" w14:paraId="000000E5">
      <w:pPr>
        <w:jc w:val="both"/>
        <w:rPr>
          <w:color w:val="000000"/>
          <w:sz w:val="20"/>
          <w:szCs w:val="20"/>
        </w:rPr>
      </w:pPr>
      <w:r w:rsidDel="00000000" w:rsidR="00000000" w:rsidRPr="00000000">
        <w:rPr>
          <w:rtl w:val="0"/>
        </w:rPr>
      </w:r>
    </w:p>
    <w:p w:rsidR="00000000" w:rsidDel="00000000" w:rsidP="00000000" w:rsidRDefault="00000000" w:rsidRPr="00000000" w14:paraId="000000E6">
      <w:pPr>
        <w:jc w:val="both"/>
        <w:rPr>
          <w:color w:val="000000"/>
          <w:sz w:val="20"/>
          <w:szCs w:val="20"/>
        </w:rPr>
      </w:pPr>
      <w:r w:rsidDel="00000000" w:rsidR="00000000" w:rsidRPr="00000000">
        <w:rPr>
          <w:rtl w:val="0"/>
        </w:rPr>
      </w:r>
    </w:p>
    <w:p w:rsidR="00000000" w:rsidDel="00000000" w:rsidP="00000000" w:rsidRDefault="00000000" w:rsidRPr="00000000" w14:paraId="000000E7">
      <w:pPr>
        <w:jc w:val="both"/>
        <w:rPr>
          <w:color w:val="000000"/>
          <w:sz w:val="20"/>
          <w:szCs w:val="20"/>
        </w:rPr>
      </w:pPr>
      <w:r w:rsidDel="00000000" w:rsidR="00000000" w:rsidRPr="00000000">
        <w:rPr>
          <w:rtl w:val="0"/>
        </w:rPr>
      </w:r>
    </w:p>
    <w:p w:rsidR="00000000" w:rsidDel="00000000" w:rsidP="00000000" w:rsidRDefault="00000000" w:rsidRPr="00000000" w14:paraId="000000E8">
      <w:pPr>
        <w:jc w:val="both"/>
        <w:rPr>
          <w:color w:val="000000"/>
          <w:sz w:val="20"/>
          <w:szCs w:val="20"/>
        </w:rPr>
      </w:pPr>
      <w:r w:rsidDel="00000000" w:rsidR="00000000" w:rsidRPr="00000000">
        <w:rPr>
          <w:rtl w:val="0"/>
        </w:rPr>
      </w:r>
    </w:p>
    <w:p w:rsidR="00000000" w:rsidDel="00000000" w:rsidP="00000000" w:rsidRDefault="00000000" w:rsidRPr="00000000" w14:paraId="000000E9">
      <w:pPr>
        <w:jc w:val="both"/>
        <w:rPr>
          <w:color w:val="000000"/>
          <w:sz w:val="20"/>
          <w:szCs w:val="20"/>
        </w:rPr>
      </w:pPr>
      <w:r w:rsidDel="00000000" w:rsidR="00000000" w:rsidRPr="00000000">
        <w:rPr>
          <w:rtl w:val="0"/>
        </w:rPr>
      </w:r>
    </w:p>
    <w:p w:rsidR="00000000" w:rsidDel="00000000" w:rsidP="00000000" w:rsidRDefault="00000000" w:rsidRPr="00000000" w14:paraId="000000EA">
      <w:pPr>
        <w:jc w:val="both"/>
        <w:rPr>
          <w:color w:val="000000"/>
          <w:sz w:val="20"/>
          <w:szCs w:val="20"/>
        </w:rPr>
      </w:pPr>
      <w:r w:rsidDel="00000000" w:rsidR="00000000" w:rsidRPr="00000000">
        <w:rPr>
          <w:rtl w:val="0"/>
        </w:rPr>
      </w:r>
    </w:p>
    <w:p w:rsidR="00000000" w:rsidDel="00000000" w:rsidP="00000000" w:rsidRDefault="00000000" w:rsidRPr="00000000" w14:paraId="000000EB">
      <w:pPr>
        <w:jc w:val="both"/>
        <w:rPr>
          <w:color w:val="000000"/>
          <w:sz w:val="20"/>
          <w:szCs w:val="20"/>
        </w:rPr>
      </w:pPr>
      <w:r w:rsidDel="00000000" w:rsidR="00000000" w:rsidRPr="00000000">
        <w:rPr>
          <w:rtl w:val="0"/>
        </w:rPr>
      </w:r>
    </w:p>
    <w:p w:rsidR="00000000" w:rsidDel="00000000" w:rsidP="00000000" w:rsidRDefault="00000000" w:rsidRPr="00000000" w14:paraId="000000EC">
      <w:pPr>
        <w:jc w:val="both"/>
        <w:rPr>
          <w:color w:val="000000"/>
          <w:sz w:val="20"/>
          <w:szCs w:val="20"/>
        </w:rPr>
      </w:pP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both"/>
        <w:rPr>
          <w:color w:val="000000"/>
          <w:sz w:val="20"/>
          <w:szCs w:val="20"/>
        </w:rPr>
      </w:pPr>
      <w:r w:rsidDel="00000000" w:rsidR="00000000" w:rsidRPr="00000000">
        <w:rPr>
          <w:rtl w:val="0"/>
        </w:rPr>
      </w:r>
    </w:p>
    <w:p w:rsidR="00000000" w:rsidDel="00000000" w:rsidP="00000000" w:rsidRDefault="00000000" w:rsidRPr="00000000" w14:paraId="000000EF">
      <w:pPr>
        <w:jc w:val="both"/>
        <w:rPr>
          <w:color w:val="000000"/>
          <w:sz w:val="20"/>
          <w:szCs w:val="20"/>
        </w:rPr>
      </w:pPr>
      <w:r w:rsidDel="00000000" w:rsidR="00000000" w:rsidRPr="00000000">
        <w:rPr>
          <w:rtl w:val="0"/>
        </w:rPr>
      </w:r>
    </w:p>
    <w:p w:rsidR="00000000" w:rsidDel="00000000" w:rsidP="00000000" w:rsidRDefault="00000000" w:rsidRPr="00000000" w14:paraId="000000F0">
      <w:pPr>
        <w:jc w:val="both"/>
        <w:rPr>
          <w:color w:val="000000"/>
          <w:sz w:val="20"/>
          <w:szCs w:val="20"/>
        </w:rPr>
      </w:pPr>
      <w:r w:rsidDel="00000000" w:rsidR="00000000" w:rsidRPr="00000000">
        <w:rPr>
          <w:rtl w:val="0"/>
        </w:rPr>
      </w:r>
    </w:p>
    <w:p w:rsidR="00000000" w:rsidDel="00000000" w:rsidP="00000000" w:rsidRDefault="00000000" w:rsidRPr="00000000" w14:paraId="000000F1">
      <w:pPr>
        <w:jc w:val="both"/>
        <w:rPr>
          <w:color w:val="000000"/>
          <w:sz w:val="20"/>
          <w:szCs w:val="20"/>
        </w:rPr>
      </w:pPr>
      <w:r w:rsidDel="00000000" w:rsidR="00000000" w:rsidRPr="00000000">
        <w:rPr>
          <w:rtl w:val="0"/>
        </w:rPr>
      </w:r>
    </w:p>
    <w:p w:rsidR="00000000" w:rsidDel="00000000" w:rsidP="00000000" w:rsidRDefault="00000000" w:rsidRPr="00000000" w14:paraId="000000F2">
      <w:pPr>
        <w:jc w:val="both"/>
        <w:rPr>
          <w:color w:val="000000"/>
          <w:sz w:val="20"/>
          <w:szCs w:val="20"/>
        </w:rPr>
      </w:pPr>
      <w:r w:rsidDel="00000000" w:rsidR="00000000" w:rsidRPr="00000000">
        <w:rPr>
          <w:rtl w:val="0"/>
        </w:rPr>
      </w:r>
    </w:p>
    <w:p w:rsidR="00000000" w:rsidDel="00000000" w:rsidP="00000000" w:rsidRDefault="00000000" w:rsidRPr="00000000" w14:paraId="000000F3">
      <w:pPr>
        <w:jc w:val="both"/>
        <w:rPr>
          <w:color w:val="000000"/>
          <w:sz w:val="20"/>
          <w:szCs w:val="20"/>
        </w:rPr>
      </w:pPr>
      <w:r w:rsidDel="00000000" w:rsidR="00000000" w:rsidRPr="00000000">
        <w:rPr>
          <w:rtl w:val="0"/>
        </w:rPr>
      </w:r>
    </w:p>
    <w:p w:rsidR="00000000" w:rsidDel="00000000" w:rsidP="00000000" w:rsidRDefault="00000000" w:rsidRPr="00000000" w14:paraId="000000F4">
      <w:pPr>
        <w:jc w:val="both"/>
        <w:rPr>
          <w:color w:val="000000"/>
          <w:sz w:val="20"/>
          <w:szCs w:val="20"/>
        </w:rPr>
      </w:pPr>
      <w:r w:rsidDel="00000000" w:rsidR="00000000" w:rsidRPr="00000000">
        <w:rPr>
          <w:rtl w:val="0"/>
        </w:rPr>
      </w:r>
    </w:p>
    <w:p w:rsidR="00000000" w:rsidDel="00000000" w:rsidP="00000000" w:rsidRDefault="00000000" w:rsidRPr="00000000" w14:paraId="000000F5">
      <w:pPr>
        <w:jc w:val="both"/>
        <w:rPr>
          <w:color w:val="000000"/>
          <w:sz w:val="20"/>
          <w:szCs w:val="20"/>
        </w:rPr>
      </w:pPr>
      <w:r w:rsidDel="00000000" w:rsidR="00000000" w:rsidRPr="00000000">
        <w:rPr>
          <w:rtl w:val="0"/>
        </w:rPr>
      </w:r>
    </w:p>
    <w:p w:rsidR="00000000" w:rsidDel="00000000" w:rsidP="00000000" w:rsidRDefault="00000000" w:rsidRPr="00000000" w14:paraId="000000F6">
      <w:pPr>
        <w:jc w:val="both"/>
        <w:rPr>
          <w:color w:val="000000"/>
          <w:sz w:val="20"/>
          <w:szCs w:val="20"/>
        </w:rPr>
      </w:pPr>
      <w:r w:rsidDel="00000000" w:rsidR="00000000" w:rsidRPr="00000000">
        <w:rPr>
          <w:color w:val="000000"/>
          <w:sz w:val="20"/>
          <w:szCs w:val="20"/>
          <w:rtl w:val="0"/>
        </w:rPr>
        <w:t xml:space="preserve">Es importante listar e identificar esas limitantes y facilidades en los siguientes temas: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7">
      <w:pPr>
        <w:jc w:val="both"/>
        <w:rPr>
          <w:color w:val="000000"/>
          <w:sz w:val="20"/>
          <w:szCs w:val="20"/>
        </w:rPr>
      </w:pPr>
      <w:r w:rsidDel="00000000" w:rsidR="00000000" w:rsidRPr="00000000">
        <w:rPr>
          <w:rtl w:val="0"/>
        </w:rPr>
      </w:r>
    </w:p>
    <w:p w:rsidR="00000000" w:rsidDel="00000000" w:rsidP="00000000" w:rsidRDefault="00000000" w:rsidRPr="00000000" w14:paraId="000000F8">
      <w:pPr>
        <w:numPr>
          <w:ilvl w:val="0"/>
          <w:numId w:val="2"/>
        </w:numPr>
        <w:pBdr>
          <w:top w:space="0" w:sz="0" w:val="nil"/>
          <w:left w:space="0" w:sz="0" w:val="nil"/>
          <w:bottom w:space="0" w:sz="0" w:val="nil"/>
          <w:right w:space="0" w:sz="0" w:val="nil"/>
          <w:between w:space="0" w:sz="0" w:val="nil"/>
        </w:pBdr>
        <w:ind w:left="426" w:hanging="360"/>
        <w:jc w:val="both"/>
        <w:rPr>
          <w:color w:val="000000"/>
          <w:sz w:val="20"/>
          <w:szCs w:val="20"/>
        </w:rPr>
      </w:pPr>
      <w:bookmarkStart w:colFirst="0" w:colLast="0" w:name="_gjdgxs" w:id="0"/>
      <w:bookmarkEnd w:id="0"/>
      <w:r w:rsidDel="00000000" w:rsidR="00000000" w:rsidRPr="00000000">
        <w:rPr>
          <w:color w:val="000000"/>
          <w:sz w:val="20"/>
          <w:szCs w:val="20"/>
          <w:rtl w:val="0"/>
        </w:rPr>
        <w:t xml:space="preserve">Documentación existente y facilidad de acceso.</w:t>
      </w:r>
    </w:p>
    <w:p w:rsidR="00000000" w:rsidDel="00000000" w:rsidP="00000000" w:rsidRDefault="00000000" w:rsidRPr="00000000" w14:paraId="000000F9">
      <w:pPr>
        <w:numPr>
          <w:ilvl w:val="0"/>
          <w:numId w:val="2"/>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color w:val="000000"/>
          <w:sz w:val="20"/>
          <w:szCs w:val="20"/>
          <w:rtl w:val="0"/>
        </w:rPr>
        <w:t xml:space="preserve">Tecnologías. </w:t>
      </w:r>
    </w:p>
    <w:p w:rsidR="00000000" w:rsidDel="00000000" w:rsidP="00000000" w:rsidRDefault="00000000" w:rsidRPr="00000000" w14:paraId="000000FA">
      <w:pPr>
        <w:numPr>
          <w:ilvl w:val="0"/>
          <w:numId w:val="2"/>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color w:val="000000"/>
          <w:sz w:val="20"/>
          <w:szCs w:val="20"/>
          <w:rtl w:val="0"/>
        </w:rPr>
        <w:t xml:space="preserve">Infraestructura. </w:t>
      </w:r>
    </w:p>
    <w:p w:rsidR="00000000" w:rsidDel="00000000" w:rsidP="00000000" w:rsidRDefault="00000000" w:rsidRPr="00000000" w14:paraId="000000FB">
      <w:pPr>
        <w:numPr>
          <w:ilvl w:val="0"/>
          <w:numId w:val="2"/>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color w:val="000000"/>
          <w:sz w:val="20"/>
          <w:szCs w:val="20"/>
          <w:rtl w:val="0"/>
        </w:rPr>
        <w:t xml:space="preserve">Redes. </w:t>
      </w:r>
    </w:p>
    <w:p w:rsidR="00000000" w:rsidDel="00000000" w:rsidP="00000000" w:rsidRDefault="00000000" w:rsidRPr="00000000" w14:paraId="000000FC">
      <w:pPr>
        <w:numPr>
          <w:ilvl w:val="0"/>
          <w:numId w:val="2"/>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color w:val="000000"/>
          <w:sz w:val="20"/>
          <w:szCs w:val="20"/>
          <w:rtl w:val="0"/>
        </w:rPr>
        <w:t xml:space="preserve">Facilidad de acceso. </w:t>
      </w:r>
    </w:p>
    <w:p w:rsidR="00000000" w:rsidDel="00000000" w:rsidP="00000000" w:rsidRDefault="00000000" w:rsidRPr="00000000" w14:paraId="000000FD">
      <w:pPr>
        <w:numPr>
          <w:ilvl w:val="0"/>
          <w:numId w:val="2"/>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color w:val="000000"/>
          <w:sz w:val="20"/>
          <w:szCs w:val="20"/>
          <w:rtl w:val="0"/>
        </w:rPr>
        <w:t xml:space="preserve">Componentes. </w:t>
      </w:r>
    </w:p>
    <w:p w:rsidR="00000000" w:rsidDel="00000000" w:rsidP="00000000" w:rsidRDefault="00000000" w:rsidRPr="00000000" w14:paraId="000000FE">
      <w:pPr>
        <w:numPr>
          <w:ilvl w:val="0"/>
          <w:numId w:val="2"/>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color w:val="000000"/>
          <w:sz w:val="20"/>
          <w:szCs w:val="20"/>
          <w:rtl w:val="0"/>
        </w:rPr>
        <w:t xml:space="preserve">Identificación del personal encargado con sus respectivos roles y responsabilidades. </w:t>
      </w:r>
    </w:p>
    <w:p w:rsidR="00000000" w:rsidDel="00000000" w:rsidP="00000000" w:rsidRDefault="00000000" w:rsidRPr="00000000" w14:paraId="000000FF">
      <w:pPr>
        <w:numPr>
          <w:ilvl w:val="0"/>
          <w:numId w:val="2"/>
        </w:numPr>
        <w:pBdr>
          <w:top w:space="0" w:sz="0" w:val="nil"/>
          <w:left w:space="0" w:sz="0" w:val="nil"/>
          <w:bottom w:space="0" w:sz="0" w:val="nil"/>
          <w:right w:space="0" w:sz="0" w:val="nil"/>
          <w:between w:space="0" w:sz="0" w:val="nil"/>
        </w:pBdr>
        <w:ind w:left="426" w:hanging="360"/>
        <w:jc w:val="both"/>
        <w:rPr>
          <w:color w:val="000000"/>
          <w:sz w:val="20"/>
          <w:szCs w:val="20"/>
        </w:rPr>
      </w:pPr>
      <w:r w:rsidDel="00000000" w:rsidR="00000000" w:rsidRPr="00000000">
        <w:rPr>
          <w:color w:val="000000"/>
          <w:sz w:val="20"/>
          <w:szCs w:val="20"/>
          <w:rtl w:val="0"/>
        </w:rPr>
        <w:t xml:space="preserve">Grado de conocimiento en la organización acerca del proceso de seguridad informática.</w:t>
      </w:r>
    </w:p>
    <w:p w:rsidR="00000000" w:rsidDel="00000000" w:rsidP="00000000" w:rsidRDefault="00000000" w:rsidRPr="00000000" w14:paraId="00000100">
      <w:pPr>
        <w:jc w:val="both"/>
        <w:rPr>
          <w:color w:val="000000"/>
          <w:sz w:val="20"/>
          <w:szCs w:val="20"/>
        </w:rPr>
      </w:pPr>
      <w:r w:rsidDel="00000000" w:rsidR="00000000" w:rsidRPr="00000000">
        <w:rPr>
          <w:rtl w:val="0"/>
        </w:rPr>
      </w:r>
    </w:p>
    <w:p w:rsidR="00000000" w:rsidDel="00000000" w:rsidP="00000000" w:rsidRDefault="00000000" w:rsidRPr="00000000" w14:paraId="00000101">
      <w:pPr>
        <w:jc w:val="both"/>
        <w:rPr>
          <w:color w:val="000000"/>
          <w:sz w:val="20"/>
          <w:szCs w:val="20"/>
        </w:rPr>
      </w:pPr>
      <w:r w:rsidDel="00000000" w:rsidR="00000000" w:rsidRPr="00000000">
        <w:rPr>
          <w:color w:val="000000"/>
          <w:sz w:val="20"/>
          <w:szCs w:val="20"/>
          <w:rtl w:val="0"/>
        </w:rPr>
        <w:t xml:space="preserve">La importancia de este análisis radica en la posibilidades de recomendar a futuro, o durante la ejecución del plan de pruebas, mecanismos, herramientas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prácticas, personal necesario, estrategias, tecnologías de carácter libre o incluso de pago que ayuden en la consecución de los objetivos y que eliminen la existencia de brechas que antes no se ha</w:t>
      </w:r>
      <w:commentRangeStart w:id="11"/>
      <w:r w:rsidDel="00000000" w:rsidR="00000000" w:rsidRPr="00000000">
        <w:rPr>
          <w:color w:val="000000"/>
          <w:sz w:val="20"/>
          <w:szCs w:val="20"/>
          <w:rtl w:val="0"/>
        </w:rPr>
        <w:t xml:space="preserve">n tenido en cuenta.</w:t>
      </w:r>
    </w:p>
    <w:p w:rsidR="00000000" w:rsidDel="00000000" w:rsidP="00000000" w:rsidRDefault="00000000" w:rsidRPr="00000000" w14:paraId="00000102">
      <w:pPr>
        <w:jc w:val="both"/>
        <w:rPr>
          <w:color w:val="000000"/>
          <w:sz w:val="20"/>
          <w:szCs w:val="20"/>
        </w:rPr>
      </w:pPr>
      <w:r w:rsidDel="00000000" w:rsidR="00000000" w:rsidRPr="00000000">
        <w:rPr>
          <w:rtl w:val="0"/>
        </w:rPr>
      </w:r>
    </w:p>
    <w:p w:rsidR="00000000" w:rsidDel="00000000" w:rsidP="00000000" w:rsidRDefault="00000000" w:rsidRPr="00000000" w14:paraId="00000103">
      <w:pPr>
        <w:jc w:val="both"/>
        <w:rPr>
          <w:color w:val="000000"/>
          <w:sz w:val="20"/>
          <w:szCs w:val="20"/>
        </w:rPr>
      </w:pPr>
      <w:r w:rsidDel="00000000" w:rsidR="00000000" w:rsidRPr="00000000">
        <w:rPr>
          <w:color w:val="000000"/>
          <w:sz w:val="20"/>
          <w:szCs w:val="20"/>
          <w:rtl w:val="0"/>
        </w:rPr>
        <w:t xml:space="preserve">El siguiente gráfico representa lo anteriormente mencionado.</w:t>
      </w:r>
    </w:p>
    <w:p w:rsidR="00000000" w:rsidDel="00000000" w:rsidP="00000000" w:rsidRDefault="00000000" w:rsidRPr="00000000" w14:paraId="00000104">
      <w:pPr>
        <w:jc w:val="both"/>
        <w:rPr>
          <w:sz w:val="20"/>
          <w:szCs w:val="20"/>
        </w:rPr>
      </w:pPr>
      <w:r w:rsidDel="00000000" w:rsidR="00000000" w:rsidRPr="00000000">
        <w:rPr>
          <w:rtl w:val="0"/>
        </w:rPr>
      </w:r>
    </w:p>
    <w:p w:rsidR="00000000" w:rsidDel="00000000" w:rsidP="00000000" w:rsidRDefault="00000000" w:rsidRPr="00000000" w14:paraId="00000105">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81223</wp:posOffset>
                </wp:positionV>
                <wp:extent cx="3775180" cy="684052"/>
                <wp:effectExtent b="0" l="0" r="0" t="0"/>
                <wp:wrapNone/>
                <wp:docPr id="14" name=""/>
                <a:graphic>
                  <a:graphicData uri="http://schemas.microsoft.com/office/word/2010/wordprocessingShape">
                    <wps:wsp>
                      <wps:cNvSpPr/>
                      <wps:cNvPr id="30" name="Shape 30"/>
                      <wps:spPr>
                        <a:xfrm>
                          <a:off x="3477460" y="3457024"/>
                          <a:ext cx="3737080" cy="645952"/>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CF03_1.2_ImportanciaAnalisis_GraficoInteractivo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81223</wp:posOffset>
                </wp:positionV>
                <wp:extent cx="3775180" cy="684052"/>
                <wp:effectExtent b="0" l="0" r="0" t="0"/>
                <wp:wrapNone/>
                <wp:docPr id="14"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3775180" cy="684052"/>
                        </a:xfrm>
                        <a:prstGeom prst="rect"/>
                        <a:ln/>
                      </pic:spPr>
                    </pic:pic>
                  </a:graphicData>
                </a:graphic>
              </wp:anchor>
            </w:drawing>
          </mc:Fallback>
        </mc:AlternateContent>
      </w:r>
    </w:p>
    <w:p w:rsidR="00000000" w:rsidDel="00000000" w:rsidP="00000000" w:rsidRDefault="00000000" w:rsidRPr="00000000" w14:paraId="00000106">
      <w:pPr>
        <w:jc w:val="both"/>
        <w:rPr>
          <w:sz w:val="20"/>
          <w:szCs w:val="20"/>
        </w:rPr>
      </w:pPr>
      <w:r w:rsidDel="00000000" w:rsidR="00000000" w:rsidRPr="00000000">
        <w:rPr>
          <w:rtl w:val="0"/>
        </w:rPr>
      </w:r>
    </w:p>
    <w:p w:rsidR="00000000" w:rsidDel="00000000" w:rsidP="00000000" w:rsidRDefault="00000000" w:rsidRPr="00000000" w14:paraId="00000107">
      <w:pPr>
        <w:jc w:val="both"/>
        <w:rPr>
          <w:sz w:val="20"/>
          <w:szCs w:val="20"/>
        </w:rPr>
      </w:pPr>
      <w:r w:rsidDel="00000000" w:rsidR="00000000" w:rsidRPr="00000000">
        <w:rPr>
          <w:rtl w:val="0"/>
        </w:rPr>
      </w:r>
    </w:p>
    <w:p w:rsidR="00000000" w:rsidDel="00000000" w:rsidP="00000000" w:rsidRDefault="00000000" w:rsidRPr="00000000" w14:paraId="00000108">
      <w:pPr>
        <w:jc w:val="both"/>
        <w:rPr>
          <w:color w:val="000000"/>
          <w:sz w:val="20"/>
          <w:szCs w:val="20"/>
        </w:rPr>
      </w:pPr>
      <w:r w:rsidDel="00000000" w:rsidR="00000000" w:rsidRPr="00000000">
        <w:rPr>
          <w:rtl w:val="0"/>
        </w:rPr>
      </w:r>
    </w:p>
    <w:p w:rsidR="00000000" w:rsidDel="00000000" w:rsidP="00000000" w:rsidRDefault="00000000" w:rsidRPr="00000000" w14:paraId="00000109">
      <w:pPr>
        <w:jc w:val="both"/>
        <w:rPr>
          <w:color w:val="000000"/>
          <w:sz w:val="20"/>
          <w:szCs w:val="20"/>
        </w:rPr>
      </w:pPr>
      <w:r w:rsidDel="00000000" w:rsidR="00000000" w:rsidRPr="00000000">
        <w:rPr>
          <w:rtl w:val="0"/>
        </w:rPr>
      </w:r>
    </w:p>
    <w:p w:rsidR="00000000" w:rsidDel="00000000" w:rsidP="00000000" w:rsidRDefault="00000000" w:rsidRPr="00000000" w14:paraId="0000010A">
      <w:pPr>
        <w:jc w:val="both"/>
        <w:rPr>
          <w:color w:val="000000"/>
          <w:sz w:val="20"/>
          <w:szCs w:val="20"/>
        </w:rPr>
      </w:pPr>
      <w:r w:rsidDel="00000000" w:rsidR="00000000" w:rsidRPr="00000000">
        <w:rPr>
          <w:rtl w:val="0"/>
        </w:rPr>
      </w:r>
    </w:p>
    <w:p w:rsidR="00000000" w:rsidDel="00000000" w:rsidP="00000000" w:rsidRDefault="00000000" w:rsidRPr="00000000" w14:paraId="0000010B">
      <w:pPr>
        <w:jc w:val="both"/>
        <w:rPr>
          <w:b w:val="1"/>
          <w:sz w:val="20"/>
          <w:szCs w:val="20"/>
        </w:rPr>
      </w:pPr>
      <w:bookmarkStart w:colFirst="0" w:colLast="0" w:name="_30j0zll" w:id="1"/>
      <w:bookmarkEnd w:id="1"/>
      <w:commentRangeEnd w:id="11"/>
      <w:r w:rsidDel="00000000" w:rsidR="00000000" w:rsidRPr="00000000">
        <w:commentReference w:id="11"/>
      </w:r>
      <w:r w:rsidDel="00000000" w:rsidR="00000000" w:rsidRPr="00000000">
        <w:rPr>
          <w:b w:val="1"/>
          <w:color w:val="000000"/>
          <w:sz w:val="20"/>
          <w:szCs w:val="20"/>
          <w:rtl w:val="0"/>
        </w:rPr>
        <w:t xml:space="preserve">1.3. Fijar las metas y objetivos particulares</w:t>
      </w:r>
      <w:r w:rsidDel="00000000" w:rsidR="00000000" w:rsidRPr="00000000">
        <w:rPr>
          <w:rtl w:val="0"/>
        </w:rPr>
      </w:r>
    </w:p>
    <w:p w:rsidR="00000000" w:rsidDel="00000000" w:rsidP="00000000" w:rsidRDefault="00000000" w:rsidRPr="00000000" w14:paraId="0000010C">
      <w:pPr>
        <w:jc w:val="both"/>
        <w:rPr>
          <w:color w:val="000000"/>
          <w:sz w:val="20"/>
          <w:szCs w:val="20"/>
        </w:rPr>
      </w:pPr>
      <w:r w:rsidDel="00000000" w:rsidR="00000000" w:rsidRPr="00000000">
        <w:rPr>
          <w:rtl w:val="0"/>
        </w:rPr>
      </w:r>
    </w:p>
    <w:p w:rsidR="00000000" w:rsidDel="00000000" w:rsidP="00000000" w:rsidRDefault="00000000" w:rsidRPr="00000000" w14:paraId="0000010D">
      <w:pPr>
        <w:jc w:val="both"/>
        <w:rPr>
          <w:b w:val="1"/>
          <w:color w:val="000000"/>
          <w:sz w:val="20"/>
          <w:szCs w:val="20"/>
        </w:rPr>
      </w:pPr>
      <w:r w:rsidDel="00000000" w:rsidR="00000000" w:rsidRPr="00000000">
        <w:rPr>
          <w:color w:val="000000"/>
          <w:sz w:val="20"/>
          <w:szCs w:val="20"/>
          <w:rtl w:val="0"/>
        </w:rPr>
        <w:t xml:space="preserve">Para este apartado es importante definir que los objetivos serán guiados por la metodología Owasp y las metas a cumplir en este proceso son:</w:t>
      </w:r>
      <w:r w:rsidDel="00000000" w:rsidR="00000000" w:rsidRPr="00000000">
        <w:rPr>
          <w:rtl w:val="0"/>
        </w:rPr>
      </w:r>
    </w:p>
    <w:p w:rsidR="00000000" w:rsidDel="00000000" w:rsidP="00000000" w:rsidRDefault="00000000" w:rsidRPr="00000000" w14:paraId="0000010E">
      <w:pPr>
        <w:jc w:val="both"/>
        <w:rPr>
          <w:sz w:val="20"/>
          <w:szCs w:val="20"/>
        </w:rPr>
      </w:pPr>
      <w:r w:rsidDel="00000000" w:rsidR="00000000" w:rsidRPr="00000000">
        <w:rPr>
          <w:rtl w:val="0"/>
        </w:rPr>
      </w:r>
    </w:p>
    <w:p w:rsidR="00000000" w:rsidDel="00000000" w:rsidP="00000000" w:rsidRDefault="00000000" w:rsidRPr="00000000" w14:paraId="0000010F">
      <w:pPr>
        <w:numPr>
          <w:ilvl w:val="0"/>
          <w:numId w:val="3"/>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Aplicar el estándar Owasp y el manual de pruebas de </w:t>
      </w:r>
      <w:r w:rsidDel="00000000" w:rsidR="00000000" w:rsidRPr="00000000">
        <w:rPr>
          <w:i w:val="1"/>
          <w:color w:val="000000"/>
          <w:sz w:val="20"/>
          <w:szCs w:val="20"/>
          <w:rtl w:val="0"/>
        </w:rPr>
        <w:t xml:space="preserve">pentesting</w:t>
      </w:r>
      <w:r w:rsidDel="00000000" w:rsidR="00000000" w:rsidRPr="00000000">
        <w:rPr>
          <w:color w:val="000000"/>
          <w:sz w:val="20"/>
          <w:szCs w:val="20"/>
          <w:rtl w:val="0"/>
        </w:rPr>
        <w:t xml:space="preserve"> propuesto para determinar el plan de pruebas que se aplicarán sobre el sistema con el enfoque de análisis de seguridad en las aplicaciones web.</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11">
      <w:pPr>
        <w:numPr>
          <w:ilvl w:val="0"/>
          <w:numId w:val="3"/>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Determinar las pruebas de la metodología Owasp de seguridad en aplicaciones web para los 10 casos de vulnerabilidades más conocidos y definidos en el punto de la estrategia de este proceso.</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13">
      <w:pPr>
        <w:numPr>
          <w:ilvl w:val="0"/>
          <w:numId w:val="3"/>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Determinar los artefactos de pruebas a utilizar de acuerdo con la metodología Owasp de seguridad en aplicaciones web.</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1A">
      <w:pPr>
        <w:jc w:val="both"/>
        <w:rPr>
          <w:sz w:val="20"/>
          <w:szCs w:val="20"/>
        </w:rPr>
      </w:pPr>
      <w:commentRangeStart w:id="12"/>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114300</wp:posOffset>
                </wp:positionV>
                <wp:extent cx="4968815" cy="1510060"/>
                <wp:effectExtent b="0" l="0" r="0" t="0"/>
                <wp:wrapNone/>
                <wp:docPr id="13" name=""/>
                <a:graphic>
                  <a:graphicData uri="http://schemas.microsoft.com/office/word/2010/wordprocessingGroup">
                    <wpg:wgp>
                      <wpg:cNvGrpSpPr/>
                      <wpg:grpSpPr>
                        <a:xfrm>
                          <a:off x="2861593" y="3024970"/>
                          <a:ext cx="4968815" cy="1510060"/>
                          <a:chOff x="2861593" y="3024970"/>
                          <a:chExt cx="4968815" cy="1510060"/>
                        </a:xfrm>
                      </wpg:grpSpPr>
                      <wpg:grpSp>
                        <wpg:cNvGrpSpPr/>
                        <wpg:grpSpPr>
                          <a:xfrm>
                            <a:off x="2861593" y="3024970"/>
                            <a:ext cx="4968815" cy="1510060"/>
                            <a:chOff x="2861593" y="3024970"/>
                            <a:chExt cx="4968815" cy="1510060"/>
                          </a:xfrm>
                        </wpg:grpSpPr>
                        <wps:wsp>
                          <wps:cNvSpPr/>
                          <wps:cNvPr id="5" name="Shape 5"/>
                          <wps:spPr>
                            <a:xfrm>
                              <a:off x="2861593" y="3024970"/>
                              <a:ext cx="4968800" cy="151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61593" y="3024970"/>
                              <a:ext cx="4968815" cy="1510060"/>
                              <a:chOff x="2867053" y="3024970"/>
                              <a:chExt cx="4957894" cy="1510060"/>
                            </a:xfrm>
                          </wpg:grpSpPr>
                          <wps:wsp>
                            <wps:cNvSpPr/>
                            <wps:cNvPr id="25" name="Shape 25"/>
                            <wps:spPr>
                              <a:xfrm>
                                <a:off x="2867053" y="3024970"/>
                                <a:ext cx="4957875" cy="151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67053" y="3024970"/>
                                <a:ext cx="4957894" cy="1510060"/>
                                <a:chOff x="0" y="0"/>
                                <a:chExt cx="9167534" cy="3446144"/>
                              </a:xfrm>
                            </wpg:grpSpPr>
                            <wps:wsp>
                              <wps:cNvSpPr/>
                              <wps:cNvPr id="27" name="Shape 27"/>
                              <wps:spPr>
                                <a:xfrm>
                                  <a:off x="0" y="0"/>
                                  <a:ext cx="9167525" cy="3446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lustraciones gratis de Cerebro" id="28" name="Shape 28"/>
                                <pic:cNvPicPr preferRelativeResize="0"/>
                              </pic:nvPicPr>
                              <pic:blipFill rotWithShape="1">
                                <a:blip r:embed="rId21">
                                  <a:alphaModFix/>
                                </a:blip>
                                <a:srcRect b="0" l="0" r="0" t="0"/>
                                <a:stretch/>
                              </pic:blipFill>
                              <pic:spPr>
                                <a:xfrm>
                                  <a:off x="0" y="0"/>
                                  <a:ext cx="3533320" cy="3421520"/>
                                </a:xfrm>
                                <a:prstGeom prst="rect">
                                  <a:avLst/>
                                </a:prstGeom>
                                <a:noFill/>
                                <a:ln>
                                  <a:noFill/>
                                </a:ln>
                              </pic:spPr>
                            </pic:pic>
                            <wps:wsp>
                              <wps:cNvSpPr/>
                              <wps:cNvPr id="29" name="Shape 29"/>
                              <wps:spPr>
                                <a:xfrm>
                                  <a:off x="3902750" y="259925"/>
                                  <a:ext cx="5264784" cy="3186219"/>
                                </a:xfrm>
                                <a:prstGeom prst="rect">
                                  <a:avLst/>
                                </a:prstGeom>
                                <a:no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término </w:t>
                                    </w:r>
                                    <w:r w:rsidDel="00000000" w:rsidR="00000000" w:rsidRPr="00000000">
                                      <w:rPr>
                                        <w:rFonts w:ascii="Arial" w:cs="Arial" w:eastAsia="Arial" w:hAnsi="Arial"/>
                                        <w:b w:val="1"/>
                                        <w:i w:val="1"/>
                                        <w:smallCaps w:val="0"/>
                                        <w:strike w:val="0"/>
                                        <w:color w:val="000000"/>
                                        <w:sz w:val="20"/>
                                        <w:vertAlign w:val="baseline"/>
                                      </w:rPr>
                                      <w:t xml:space="preserve">pentesting</w:t>
                                    </w:r>
                                    <w:r w:rsidDel="00000000" w:rsidR="00000000" w:rsidRPr="00000000">
                                      <w:rPr>
                                        <w:rFonts w:ascii="Arial" w:cs="Arial" w:eastAsia="Arial" w:hAnsi="Arial"/>
                                        <w:b w:val="0"/>
                                        <w:i w:val="0"/>
                                        <w:smallCaps w:val="0"/>
                                        <w:strike w:val="0"/>
                                        <w:color w:val="000000"/>
                                        <w:sz w:val="20"/>
                                        <w:vertAlign w:val="baseline"/>
                                      </w:rPr>
                                      <w:t xml:space="preserve"> se refiere a pruebas de carácter complejo que involucran un proceso de identificación de la infraestructura, objetivos, vulnerabilidades y cómo podrían estas explotarse para causar el daño por parte de un atacante, y con los resultados obtener una adecuada protección. </w:t>
                                    </w:r>
                                  </w:p>
                                </w:txbxContent>
                              </wps:txbx>
                              <wps:bodyPr anchorCtr="0" anchor="t"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114300</wp:posOffset>
                </wp:positionV>
                <wp:extent cx="4968815" cy="1510060"/>
                <wp:effectExtent b="0" l="0" r="0" t="0"/>
                <wp:wrapNone/>
                <wp:docPr id="13"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4968815" cy="1510060"/>
                        </a:xfrm>
                        <a:prstGeom prst="rect"/>
                        <a:ln/>
                      </pic:spPr>
                    </pic:pic>
                  </a:graphicData>
                </a:graphic>
              </wp:anchor>
            </w:drawing>
          </mc:Fallback>
        </mc:AlternateContent>
      </w:r>
    </w:p>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jc w:val="both"/>
        <w:rPr>
          <w:color w:val="000000"/>
          <w:sz w:val="20"/>
          <w:szCs w:val="20"/>
        </w:rPr>
      </w:pPr>
      <w:r w:rsidDel="00000000" w:rsidR="00000000" w:rsidRPr="00000000">
        <w:rPr>
          <w:rtl w:val="0"/>
        </w:rPr>
      </w:r>
    </w:p>
    <w:p w:rsidR="00000000" w:rsidDel="00000000" w:rsidP="00000000" w:rsidRDefault="00000000" w:rsidRPr="00000000" w14:paraId="0000011E">
      <w:pPr>
        <w:jc w:val="both"/>
        <w:rPr>
          <w:color w:val="000000"/>
          <w:sz w:val="20"/>
          <w:szCs w:val="20"/>
        </w:rPr>
      </w:pPr>
      <w:r w:rsidDel="00000000" w:rsidR="00000000" w:rsidRPr="00000000">
        <w:rPr>
          <w:rtl w:val="0"/>
        </w:rPr>
      </w:r>
    </w:p>
    <w:p w:rsidR="00000000" w:rsidDel="00000000" w:rsidP="00000000" w:rsidRDefault="00000000" w:rsidRPr="00000000" w14:paraId="0000011F">
      <w:pPr>
        <w:jc w:val="both"/>
        <w:rPr>
          <w:color w:val="000000"/>
          <w:sz w:val="20"/>
          <w:szCs w:val="20"/>
        </w:rPr>
      </w:pPr>
      <w:r w:rsidDel="00000000" w:rsidR="00000000" w:rsidRPr="00000000">
        <w:rPr>
          <w:rtl w:val="0"/>
        </w:rPr>
      </w:r>
    </w:p>
    <w:p w:rsidR="00000000" w:rsidDel="00000000" w:rsidP="00000000" w:rsidRDefault="00000000" w:rsidRPr="00000000" w14:paraId="00000120">
      <w:pPr>
        <w:jc w:val="both"/>
        <w:rPr>
          <w:color w:val="000000"/>
          <w:sz w:val="20"/>
          <w:szCs w:val="20"/>
        </w:rPr>
      </w:pPr>
      <w:r w:rsidDel="00000000" w:rsidR="00000000" w:rsidRPr="00000000">
        <w:rPr>
          <w:rtl w:val="0"/>
        </w:rPr>
      </w:r>
    </w:p>
    <w:p w:rsidR="00000000" w:rsidDel="00000000" w:rsidP="00000000" w:rsidRDefault="00000000" w:rsidRPr="00000000" w14:paraId="00000121">
      <w:pPr>
        <w:jc w:val="both"/>
        <w:rPr>
          <w:color w:val="000000"/>
          <w:sz w:val="20"/>
          <w:szCs w:val="20"/>
        </w:rPr>
      </w:pPr>
      <w:r w:rsidDel="00000000" w:rsidR="00000000" w:rsidRPr="00000000">
        <w:rPr>
          <w:rtl w:val="0"/>
        </w:rPr>
      </w:r>
    </w:p>
    <w:p w:rsidR="00000000" w:rsidDel="00000000" w:rsidP="00000000" w:rsidRDefault="00000000" w:rsidRPr="00000000" w14:paraId="00000122">
      <w:pPr>
        <w:jc w:val="both"/>
        <w:rPr>
          <w:color w:val="000000"/>
          <w:sz w:val="20"/>
          <w:szCs w:val="20"/>
        </w:rPr>
      </w:pPr>
      <w:r w:rsidDel="00000000" w:rsidR="00000000" w:rsidRPr="00000000">
        <w:rPr>
          <w:rtl w:val="0"/>
        </w:rPr>
      </w:r>
    </w:p>
    <w:p w:rsidR="00000000" w:rsidDel="00000000" w:rsidP="00000000" w:rsidRDefault="00000000" w:rsidRPr="00000000" w14:paraId="00000123">
      <w:pPr>
        <w:jc w:val="both"/>
        <w:rPr>
          <w:sz w:val="20"/>
          <w:szCs w:val="20"/>
        </w:rPr>
      </w:pPr>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rtl w:val="0"/>
        </w:rPr>
      </w:r>
    </w:p>
    <w:p w:rsidR="00000000" w:rsidDel="00000000" w:rsidP="00000000" w:rsidRDefault="00000000" w:rsidRPr="00000000" w14:paraId="00000125">
      <w:pPr>
        <w:jc w:val="both"/>
        <w:rPr>
          <w:sz w:val="20"/>
          <w:szCs w:val="20"/>
        </w:rPr>
      </w:pPr>
      <w:r w:rsidDel="00000000" w:rsidR="00000000" w:rsidRPr="00000000">
        <w:rPr>
          <w:rtl w:val="0"/>
        </w:rPr>
      </w:r>
    </w:p>
    <w:p w:rsidR="00000000" w:rsidDel="00000000" w:rsidP="00000000" w:rsidRDefault="00000000" w:rsidRPr="00000000" w14:paraId="00000126">
      <w:pPr>
        <w:jc w:val="both"/>
        <w:rPr>
          <w:color w:val="000000"/>
          <w:sz w:val="20"/>
          <w:szCs w:val="20"/>
        </w:rPr>
      </w:pPr>
      <w:bookmarkStart w:colFirst="0" w:colLast="0" w:name="_1fob9te" w:id="2"/>
      <w:bookmarkEnd w:id="2"/>
      <w:r w:rsidDel="00000000" w:rsidR="00000000" w:rsidRPr="00000000">
        <w:rPr>
          <w:b w:val="1"/>
          <w:color w:val="000000"/>
          <w:sz w:val="20"/>
          <w:szCs w:val="20"/>
          <w:rtl w:val="0"/>
        </w:rPr>
        <w:t xml:space="preserve">1.4. Definir equipo de trabajo</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27">
      <w:pPr>
        <w:jc w:val="both"/>
        <w:rPr>
          <w:color w:val="000000"/>
          <w:sz w:val="20"/>
          <w:szCs w:val="20"/>
        </w:rPr>
      </w:pPr>
      <w:r w:rsidDel="00000000" w:rsidR="00000000" w:rsidRPr="00000000">
        <w:rPr>
          <w:rtl w:val="0"/>
        </w:rPr>
      </w:r>
    </w:p>
    <w:p w:rsidR="00000000" w:rsidDel="00000000" w:rsidP="00000000" w:rsidRDefault="00000000" w:rsidRPr="00000000" w14:paraId="00000128">
      <w:pPr>
        <w:jc w:val="both"/>
        <w:rPr>
          <w:color w:val="000000"/>
          <w:sz w:val="20"/>
          <w:szCs w:val="20"/>
        </w:rPr>
      </w:pPr>
      <w:bookmarkStart w:colFirst="0" w:colLast="0" w:name="_3znysh7" w:id="3"/>
      <w:bookmarkEnd w:id="3"/>
      <w:r w:rsidDel="00000000" w:rsidR="00000000" w:rsidRPr="00000000">
        <w:rPr>
          <w:color w:val="000000"/>
          <w:sz w:val="20"/>
          <w:szCs w:val="20"/>
          <w:rtl w:val="0"/>
        </w:rPr>
        <w:t xml:space="preserve">Los mejores equipos de trabajo</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son los que</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se estructuran correctamente, saben comunicarse e interaccionan entre sí; la motivación, participación, organización, compromiso, confianza, objetivos comunes y resolución de problemas son las siete características</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del trabajo</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en equipo</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fundamentales. De ahí la importancia de tomarse el tiempo necesario para listar a las personas indicadas a quienes se les van a asignar las actividades en el plan de trabajo para interactuar con ellas.</w:t>
      </w:r>
    </w:p>
    <w:p w:rsidR="00000000" w:rsidDel="00000000" w:rsidP="00000000" w:rsidRDefault="00000000" w:rsidRPr="00000000" w14:paraId="00000129">
      <w:pPr>
        <w:jc w:val="both"/>
        <w:rPr>
          <w:color w:val="000000"/>
          <w:sz w:val="20"/>
          <w:szCs w:val="20"/>
        </w:rPr>
      </w:pPr>
      <w:r w:rsidDel="00000000" w:rsidR="00000000" w:rsidRPr="00000000">
        <w:rPr>
          <w:rtl w:val="0"/>
        </w:rPr>
      </w:r>
    </w:p>
    <w:p w:rsidR="00000000" w:rsidDel="00000000" w:rsidP="00000000" w:rsidRDefault="00000000" w:rsidRPr="00000000" w14:paraId="0000012A">
      <w:pPr>
        <w:jc w:val="both"/>
        <w:rPr>
          <w:color w:val="000000"/>
          <w:sz w:val="20"/>
          <w:szCs w:val="20"/>
        </w:rPr>
      </w:pPr>
      <w:r w:rsidDel="00000000" w:rsidR="00000000" w:rsidRPr="00000000">
        <w:rPr>
          <w:color w:val="000000"/>
          <w:sz w:val="20"/>
          <w:szCs w:val="20"/>
          <w:rtl w:val="0"/>
        </w:rPr>
        <w:t xml:space="preserve">No obstante que este tipo de pruebas están orientadas a desarrolladores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es importante tener en cuenta otros tipos de roles que pueden interactuar dentro de un equipo de trabajo como los administradores de red y plataformas, puesto que estos son los encargados de otorgar permisos en usuarios, definir tipologías de red, manejo de configuración de reglas de </w:t>
      </w:r>
      <w:r w:rsidDel="00000000" w:rsidR="00000000" w:rsidRPr="00000000">
        <w:rPr>
          <w:i w:val="1"/>
          <w:color w:val="000000"/>
          <w:sz w:val="20"/>
          <w:szCs w:val="20"/>
          <w:rtl w:val="0"/>
        </w:rPr>
        <w:t xml:space="preserve">firewalls</w:t>
      </w:r>
      <w:r w:rsidDel="00000000" w:rsidR="00000000" w:rsidRPr="00000000">
        <w:rPr>
          <w:color w:val="000000"/>
          <w:sz w:val="20"/>
          <w:szCs w:val="20"/>
          <w:rtl w:val="0"/>
        </w:rPr>
        <w:t xml:space="preserve">, acceso a servidores de aplicaciones sistemas de autenticación entre otros, sobre todo para la parte en la cual consiste en contrastar los resultados obtenidos de las pruebas contra lo que realmente existe en el ecosistema tecnológico analizado en el que funciona una aplicación web. </w:t>
      </w:r>
    </w:p>
    <w:p w:rsidR="00000000" w:rsidDel="00000000" w:rsidP="00000000" w:rsidRDefault="00000000" w:rsidRPr="00000000" w14:paraId="0000012B">
      <w:pPr>
        <w:jc w:val="both"/>
        <w:rPr>
          <w:color w:val="000000"/>
          <w:sz w:val="20"/>
          <w:szCs w:val="20"/>
        </w:rPr>
      </w:pPr>
      <w:r w:rsidDel="00000000" w:rsidR="00000000" w:rsidRPr="00000000">
        <w:rPr>
          <w:rtl w:val="0"/>
        </w:rPr>
      </w:r>
    </w:p>
    <w:p w:rsidR="00000000" w:rsidDel="00000000" w:rsidP="00000000" w:rsidRDefault="00000000" w:rsidRPr="00000000" w14:paraId="0000012C">
      <w:pPr>
        <w:jc w:val="both"/>
        <w:rPr>
          <w:color w:val="000000"/>
          <w:sz w:val="20"/>
          <w:szCs w:val="20"/>
        </w:rPr>
      </w:pPr>
      <w:commentRangeStart w:id="13"/>
      <w:r w:rsidDel="00000000" w:rsidR="00000000" w:rsidRPr="00000000">
        <w:rPr>
          <w:rtl w:val="0"/>
        </w:rPr>
      </w:r>
    </w:p>
    <w:p w:rsidR="00000000" w:rsidDel="00000000" w:rsidP="00000000" w:rsidRDefault="00000000" w:rsidRPr="00000000" w14:paraId="0000012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09859" cy="1790941"/>
            <wp:effectExtent b="0" l="0" r="0" t="0"/>
            <wp:docPr descr="Servicio o plataforma en línea del administrador del sistema. trabajo  técnico | Vector Premium" id="31" name="image8.jpg"/>
            <a:graphic>
              <a:graphicData uri="http://schemas.openxmlformats.org/drawingml/2006/picture">
                <pic:pic>
                  <pic:nvPicPr>
                    <pic:cNvPr descr="Servicio o plataforma en línea del administrador del sistema. trabajo  técnico | Vector Premium" id="0" name="image8.jpg"/>
                    <pic:cNvPicPr preferRelativeResize="0"/>
                  </pic:nvPicPr>
                  <pic:blipFill>
                    <a:blip r:embed="rId23"/>
                    <a:srcRect b="0" l="0" r="0" t="15116"/>
                    <a:stretch>
                      <a:fillRect/>
                    </a:stretch>
                  </pic:blipFill>
                  <pic:spPr>
                    <a:xfrm>
                      <a:off x="0" y="0"/>
                      <a:ext cx="2109859" cy="1790941"/>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2E">
      <w:pPr>
        <w:jc w:val="both"/>
        <w:rPr>
          <w:color w:val="000000"/>
          <w:sz w:val="20"/>
          <w:szCs w:val="20"/>
        </w:rPr>
      </w:pPr>
      <w:r w:rsidDel="00000000" w:rsidR="00000000" w:rsidRPr="00000000">
        <w:rPr>
          <w:rtl w:val="0"/>
        </w:rPr>
      </w:r>
    </w:p>
    <w:p w:rsidR="00000000" w:rsidDel="00000000" w:rsidP="00000000" w:rsidRDefault="00000000" w:rsidRPr="00000000" w14:paraId="0000012F">
      <w:pPr>
        <w:jc w:val="both"/>
        <w:rPr>
          <w:color w:val="000000"/>
          <w:sz w:val="20"/>
          <w:szCs w:val="20"/>
        </w:rPr>
      </w:pPr>
      <w:r w:rsidDel="00000000" w:rsidR="00000000" w:rsidRPr="00000000">
        <w:rPr>
          <w:rtl w:val="0"/>
        </w:rPr>
      </w:r>
    </w:p>
    <w:p w:rsidR="00000000" w:rsidDel="00000000" w:rsidP="00000000" w:rsidRDefault="00000000" w:rsidRPr="00000000" w14:paraId="00000130">
      <w:pPr>
        <w:jc w:val="both"/>
        <w:rPr>
          <w:color w:val="000000"/>
          <w:sz w:val="20"/>
          <w:szCs w:val="20"/>
        </w:rPr>
      </w:pPr>
      <w:r w:rsidDel="00000000" w:rsidR="00000000" w:rsidRPr="00000000">
        <w:rPr>
          <w:rtl w:val="0"/>
        </w:rPr>
      </w:r>
    </w:p>
    <w:p w:rsidR="00000000" w:rsidDel="00000000" w:rsidP="00000000" w:rsidRDefault="00000000" w:rsidRPr="00000000" w14:paraId="00000131">
      <w:pPr>
        <w:jc w:val="both"/>
        <w:rPr>
          <w:color w:val="000000"/>
          <w:sz w:val="20"/>
          <w:szCs w:val="20"/>
        </w:rPr>
      </w:pPr>
      <w:bookmarkStart w:colFirst="0" w:colLast="0" w:name="_2et92p0" w:id="4"/>
      <w:bookmarkEnd w:id="4"/>
      <w:r w:rsidDel="00000000" w:rsidR="00000000" w:rsidRPr="00000000">
        <w:rPr>
          <w:b w:val="1"/>
          <w:color w:val="000000"/>
          <w:sz w:val="20"/>
          <w:szCs w:val="20"/>
          <w:rtl w:val="0"/>
        </w:rPr>
        <w:t xml:space="preserve">1.5 Definir responsabilidades en el equipo</w:t>
      </w:r>
      <w:r w:rsidDel="00000000" w:rsidR="00000000" w:rsidRPr="00000000">
        <w:rPr>
          <w:rtl w:val="0"/>
        </w:rPr>
      </w:r>
    </w:p>
    <w:p w:rsidR="00000000" w:rsidDel="00000000" w:rsidP="00000000" w:rsidRDefault="00000000" w:rsidRPr="00000000" w14:paraId="00000132">
      <w:pPr>
        <w:jc w:val="both"/>
        <w:rPr>
          <w:color w:val="000000"/>
          <w:sz w:val="20"/>
          <w:szCs w:val="20"/>
        </w:rPr>
      </w:pPr>
      <w:r w:rsidDel="00000000" w:rsidR="00000000" w:rsidRPr="00000000">
        <w:rPr>
          <w:rtl w:val="0"/>
        </w:rPr>
      </w:r>
    </w:p>
    <w:p w:rsidR="00000000" w:rsidDel="00000000" w:rsidP="00000000" w:rsidRDefault="00000000" w:rsidRPr="00000000" w14:paraId="00000133">
      <w:pPr>
        <w:jc w:val="both"/>
        <w:rPr>
          <w:color w:val="000000"/>
          <w:sz w:val="20"/>
          <w:szCs w:val="20"/>
        </w:rPr>
      </w:pPr>
      <w:r w:rsidDel="00000000" w:rsidR="00000000" w:rsidRPr="00000000">
        <w:rPr>
          <w:color w:val="000000"/>
          <w:sz w:val="20"/>
          <w:szCs w:val="20"/>
          <w:rtl w:val="0"/>
        </w:rPr>
        <w:t xml:space="preserve">Los roles y responsabilidades se definen a nivel de la organización y del proyecto y el trabajo será conocer estos dos ítems del equipo en diferentes momentos de desarrollo de las actividades. Para ello, contar con una estructura de equipo sólida en el nivel organizacional es fundamental y es lo primero que se debe apropiar para apoyar en la resolución de posibles brechas en esta área.</w:t>
      </w:r>
    </w:p>
    <w:p w:rsidR="00000000" w:rsidDel="00000000" w:rsidP="00000000" w:rsidRDefault="00000000" w:rsidRPr="00000000" w14:paraId="00000134">
      <w:pPr>
        <w:jc w:val="both"/>
        <w:rPr>
          <w:color w:val="000000"/>
          <w:sz w:val="20"/>
          <w:szCs w:val="20"/>
        </w:rPr>
      </w:pPr>
      <w:r w:rsidDel="00000000" w:rsidR="00000000" w:rsidRPr="00000000">
        <w:rPr>
          <w:rtl w:val="0"/>
        </w:rPr>
      </w:r>
    </w:p>
    <w:p w:rsidR="00000000" w:rsidDel="00000000" w:rsidP="00000000" w:rsidRDefault="00000000" w:rsidRPr="00000000" w14:paraId="00000135">
      <w:pPr>
        <w:jc w:val="both"/>
        <w:rPr>
          <w:color w:val="000000"/>
          <w:sz w:val="20"/>
          <w:szCs w:val="20"/>
        </w:rPr>
      </w:pPr>
      <w:r w:rsidDel="00000000" w:rsidR="00000000" w:rsidRPr="00000000">
        <w:rPr>
          <w:color w:val="000000"/>
          <w:sz w:val="20"/>
          <w:szCs w:val="20"/>
          <w:rtl w:val="0"/>
        </w:rPr>
        <w:t xml:space="preserve">El principal rol que es el del desarrollador, debe contar como mínimo con los siguientes conocimientos: </w:t>
      </w:r>
    </w:p>
    <w:p w:rsidR="00000000" w:rsidDel="00000000" w:rsidP="00000000" w:rsidRDefault="00000000" w:rsidRPr="00000000" w14:paraId="00000136">
      <w:pPr>
        <w:jc w:val="both"/>
        <w:rPr>
          <w:color w:val="000000"/>
          <w:sz w:val="20"/>
          <w:szCs w:val="20"/>
        </w:rPr>
      </w:pPr>
      <w:r w:rsidDel="00000000" w:rsidR="00000000" w:rsidRPr="00000000">
        <w:rPr>
          <w:color w:val="000000"/>
          <w:sz w:val="20"/>
          <w:szCs w:val="20"/>
          <w:rtl w:val="0"/>
        </w:rPr>
        <w:t xml:space="preserve">,</w:t>
      </w:r>
      <w:commentRangeStart w:id="14"/>
      <w:r w:rsidDel="00000000" w:rsidR="00000000" w:rsidRPr="00000000">
        <w:rPr>
          <w:rtl w:val="0"/>
        </w:rPr>
      </w:r>
    </w:p>
    <w:p w:rsidR="00000000" w:rsidDel="00000000" w:rsidP="00000000" w:rsidRDefault="00000000" w:rsidRPr="00000000" w14:paraId="00000137">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50800</wp:posOffset>
                </wp:positionV>
                <wp:extent cx="3699917" cy="751164"/>
                <wp:effectExtent b="0" l="0" r="0" t="0"/>
                <wp:wrapNone/>
                <wp:docPr id="10" name=""/>
                <a:graphic>
                  <a:graphicData uri="http://schemas.microsoft.com/office/word/2010/wordprocessingShape">
                    <wps:wsp>
                      <wps:cNvSpPr/>
                      <wps:cNvPr id="16" name="Shape 16"/>
                      <wps:spPr>
                        <a:xfrm>
                          <a:off x="3515092" y="3423468"/>
                          <a:ext cx="3661817" cy="713064"/>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CF03_1.5_ConocimientosDesarrollador_Grafico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50800</wp:posOffset>
                </wp:positionV>
                <wp:extent cx="3699917" cy="751164"/>
                <wp:effectExtent b="0" l="0" r="0" t="0"/>
                <wp:wrapNone/>
                <wp:docPr id="10" name="image20.png"/>
                <a:graphic>
                  <a:graphicData uri="http://schemas.openxmlformats.org/drawingml/2006/picture">
                    <pic:pic>
                      <pic:nvPicPr>
                        <pic:cNvPr id="0" name="image20.png"/>
                        <pic:cNvPicPr preferRelativeResize="0"/>
                      </pic:nvPicPr>
                      <pic:blipFill>
                        <a:blip r:embed="rId24"/>
                        <a:srcRect/>
                        <a:stretch>
                          <a:fillRect/>
                        </a:stretch>
                      </pic:blipFill>
                      <pic:spPr>
                        <a:xfrm>
                          <a:off x="0" y="0"/>
                          <a:ext cx="3699917" cy="751164"/>
                        </a:xfrm>
                        <a:prstGeom prst="rect"/>
                        <a:ln/>
                      </pic:spPr>
                    </pic:pic>
                  </a:graphicData>
                </a:graphic>
              </wp:anchor>
            </w:drawing>
          </mc:Fallback>
        </mc:AlternateContent>
      </w:r>
    </w:p>
    <w:p w:rsidR="00000000" w:rsidDel="00000000" w:rsidP="00000000" w:rsidRDefault="00000000" w:rsidRPr="00000000" w14:paraId="00000138">
      <w:pPr>
        <w:jc w:val="both"/>
        <w:rPr>
          <w:color w:val="000000"/>
          <w:sz w:val="20"/>
          <w:szCs w:val="20"/>
        </w:rPr>
      </w:pPr>
      <w:r w:rsidDel="00000000" w:rsidR="00000000" w:rsidRPr="00000000">
        <w:rPr>
          <w:rtl w:val="0"/>
        </w:rPr>
      </w:r>
    </w:p>
    <w:p w:rsidR="00000000" w:rsidDel="00000000" w:rsidP="00000000" w:rsidRDefault="00000000" w:rsidRPr="00000000" w14:paraId="00000139">
      <w:pPr>
        <w:jc w:val="both"/>
        <w:rPr>
          <w:color w:val="000000"/>
          <w:sz w:val="20"/>
          <w:szCs w:val="20"/>
        </w:rPr>
      </w:pPr>
      <w:r w:rsidDel="00000000" w:rsidR="00000000" w:rsidRPr="00000000">
        <w:rPr>
          <w:rtl w:val="0"/>
        </w:rPr>
      </w:r>
    </w:p>
    <w:p w:rsidR="00000000" w:rsidDel="00000000" w:rsidP="00000000" w:rsidRDefault="00000000" w:rsidRPr="00000000" w14:paraId="0000013A">
      <w:pPr>
        <w:jc w:val="both"/>
        <w:rPr>
          <w:color w:val="000000"/>
          <w:sz w:val="20"/>
          <w:szCs w:val="20"/>
        </w:rPr>
      </w:pPr>
      <w:r w:rsidDel="00000000" w:rsidR="00000000" w:rsidRPr="00000000">
        <w:rPr>
          <w:rtl w:val="0"/>
        </w:rPr>
      </w:r>
    </w:p>
    <w:p w:rsidR="00000000" w:rsidDel="00000000" w:rsidP="00000000" w:rsidRDefault="00000000" w:rsidRPr="00000000" w14:paraId="0000013B">
      <w:pPr>
        <w:jc w:val="both"/>
        <w:rPr>
          <w:color w:val="000000"/>
          <w:sz w:val="20"/>
          <w:szCs w:val="20"/>
        </w:rPr>
      </w:pPr>
      <w:r w:rsidDel="00000000" w:rsidR="00000000" w:rsidRPr="00000000">
        <w:rPr>
          <w:rtl w:val="0"/>
        </w:rPr>
      </w:r>
    </w:p>
    <w:p w:rsidR="00000000" w:rsidDel="00000000" w:rsidP="00000000" w:rsidRDefault="00000000" w:rsidRPr="00000000" w14:paraId="0000013C">
      <w:pPr>
        <w:jc w:val="both"/>
        <w:rPr>
          <w:color w:val="000000"/>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3D">
      <w:pPr>
        <w:jc w:val="both"/>
        <w:rPr>
          <w:color w:val="000000"/>
          <w:sz w:val="20"/>
          <w:szCs w:val="20"/>
        </w:rPr>
      </w:pPr>
      <w:r w:rsidDel="00000000" w:rsidR="00000000" w:rsidRPr="00000000">
        <w:rPr>
          <w:rtl w:val="0"/>
        </w:rPr>
      </w:r>
    </w:p>
    <w:p w:rsidR="00000000" w:rsidDel="00000000" w:rsidP="00000000" w:rsidRDefault="00000000" w:rsidRPr="00000000" w14:paraId="0000013E">
      <w:pPr>
        <w:jc w:val="both"/>
        <w:rPr>
          <w:color w:val="000000"/>
          <w:sz w:val="20"/>
          <w:szCs w:val="20"/>
        </w:rPr>
      </w:pPr>
      <w:r w:rsidDel="00000000" w:rsidR="00000000" w:rsidRPr="00000000">
        <w:rPr>
          <w:rtl w:val="0"/>
        </w:rPr>
      </w:r>
    </w:p>
    <w:p w:rsidR="00000000" w:rsidDel="00000000" w:rsidP="00000000" w:rsidRDefault="00000000" w:rsidRPr="00000000" w14:paraId="0000013F">
      <w:pPr>
        <w:jc w:val="both"/>
        <w:rPr>
          <w:color w:val="000000"/>
          <w:sz w:val="20"/>
          <w:szCs w:val="20"/>
        </w:rPr>
      </w:pPr>
      <w:bookmarkStart w:colFirst="0" w:colLast="0" w:name="_tyjcwt" w:id="5"/>
      <w:bookmarkEnd w:id="5"/>
      <w:r w:rsidDel="00000000" w:rsidR="00000000" w:rsidRPr="00000000">
        <w:rPr>
          <w:b w:val="1"/>
          <w:color w:val="000000"/>
          <w:sz w:val="20"/>
          <w:szCs w:val="20"/>
          <w:rtl w:val="0"/>
        </w:rPr>
        <w:t xml:space="preserve">1.6 Crear una estrategia</w:t>
      </w:r>
      <w:r w:rsidDel="00000000" w:rsidR="00000000" w:rsidRPr="00000000">
        <w:rPr>
          <w:rtl w:val="0"/>
        </w:rPr>
      </w:r>
    </w:p>
    <w:p w:rsidR="00000000" w:rsidDel="00000000" w:rsidP="00000000" w:rsidRDefault="00000000" w:rsidRPr="00000000" w14:paraId="00000140">
      <w:pPr>
        <w:jc w:val="both"/>
        <w:rPr>
          <w:color w:val="000000"/>
          <w:sz w:val="20"/>
          <w:szCs w:val="20"/>
        </w:rPr>
      </w:pPr>
      <w:r w:rsidDel="00000000" w:rsidR="00000000" w:rsidRPr="00000000">
        <w:rPr>
          <w:rtl w:val="0"/>
        </w:rPr>
      </w:r>
    </w:p>
    <w:p w:rsidR="00000000" w:rsidDel="00000000" w:rsidP="00000000" w:rsidRDefault="00000000" w:rsidRPr="00000000" w14:paraId="00000141">
      <w:pPr>
        <w:jc w:val="both"/>
        <w:rPr>
          <w:color w:val="000000"/>
          <w:sz w:val="20"/>
          <w:szCs w:val="20"/>
        </w:rPr>
      </w:pPr>
      <w:bookmarkStart w:colFirst="0" w:colLast="0" w:name="_3dy6vkm" w:id="6"/>
      <w:bookmarkEnd w:id="6"/>
      <w:r w:rsidDel="00000000" w:rsidR="00000000" w:rsidRPr="00000000">
        <w:rPr>
          <w:color w:val="000000"/>
          <w:sz w:val="20"/>
          <w:szCs w:val="20"/>
          <w:rtl w:val="0"/>
        </w:rPr>
        <w:t xml:space="preserve">El procedimiento mediante el cual se determina para este caso es el análisis de vulnerabilidades de una aplicación web, y este corresponde a la verificación punto por punto de los 10 casos de ataques más comunes reportados por los informes que cada cierto tiempo destaca </w:t>
      </w:r>
      <w:commentRangeStart w:id="15"/>
      <w:r w:rsidDel="00000000" w:rsidR="00000000" w:rsidRPr="00000000">
        <w:rPr>
          <w:color w:val="000000"/>
          <w:sz w:val="20"/>
          <w:szCs w:val="20"/>
          <w:rtl w:val="0"/>
        </w:rPr>
        <w:t xml:space="preserve">Owasp en dichos ambientes web, los cuales son:</w:t>
      </w:r>
    </w:p>
    <w:p w:rsidR="00000000" w:rsidDel="00000000" w:rsidP="00000000" w:rsidRDefault="00000000" w:rsidRPr="00000000" w14:paraId="00000142">
      <w:pPr>
        <w:jc w:val="both"/>
        <w:rPr>
          <w:color w:val="000000"/>
          <w:sz w:val="20"/>
          <w:szCs w:val="20"/>
        </w:rPr>
      </w:pPr>
      <w:r w:rsidDel="00000000" w:rsidR="00000000" w:rsidRPr="00000000">
        <w:rPr>
          <w:rtl w:val="0"/>
        </w:rPr>
      </w:r>
    </w:p>
    <w:p w:rsidR="00000000" w:rsidDel="00000000" w:rsidP="00000000" w:rsidRDefault="00000000" w:rsidRPr="00000000" w14:paraId="00000143">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3790315" cy="757767"/>
                <wp:effectExtent b="0" l="0" r="0" t="0"/>
                <wp:wrapNone/>
                <wp:docPr id="9" name=""/>
                <a:graphic>
                  <a:graphicData uri="http://schemas.microsoft.com/office/word/2010/wordprocessingShape">
                    <wps:wsp>
                      <wps:cNvSpPr/>
                      <wps:cNvPr id="15" name="Shape 15"/>
                      <wps:spPr>
                        <a:xfrm>
                          <a:off x="3469893" y="3420167"/>
                          <a:ext cx="3752215" cy="719667"/>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720" w:right="0" w:firstLine="216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CF03_1.6_TiposAtaquesWeb _Sliders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3790315" cy="757767"/>
                <wp:effectExtent b="0" l="0" r="0" t="0"/>
                <wp:wrapNone/>
                <wp:docPr id="9"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3790315" cy="757767"/>
                        </a:xfrm>
                        <a:prstGeom prst="rect"/>
                        <a:ln/>
                      </pic:spPr>
                    </pic:pic>
                  </a:graphicData>
                </a:graphic>
              </wp:anchor>
            </w:drawing>
          </mc:Fallback>
        </mc:AlternateContent>
      </w:r>
    </w:p>
    <w:p w:rsidR="00000000" w:rsidDel="00000000" w:rsidP="00000000" w:rsidRDefault="00000000" w:rsidRPr="00000000" w14:paraId="00000144">
      <w:pPr>
        <w:jc w:val="both"/>
        <w:rPr>
          <w:color w:val="000000"/>
          <w:sz w:val="20"/>
          <w:szCs w:val="20"/>
        </w:rPr>
      </w:pPr>
      <w:r w:rsidDel="00000000" w:rsidR="00000000" w:rsidRPr="00000000">
        <w:rPr>
          <w:rtl w:val="0"/>
        </w:rPr>
      </w:r>
    </w:p>
    <w:p w:rsidR="00000000" w:rsidDel="00000000" w:rsidP="00000000" w:rsidRDefault="00000000" w:rsidRPr="00000000" w14:paraId="00000145">
      <w:pPr>
        <w:jc w:val="both"/>
        <w:rPr>
          <w:color w:val="000000"/>
          <w:sz w:val="20"/>
          <w:szCs w:val="20"/>
        </w:rPr>
      </w:pPr>
      <w:r w:rsidDel="00000000" w:rsidR="00000000" w:rsidRPr="00000000">
        <w:rPr>
          <w:rtl w:val="0"/>
        </w:rPr>
      </w:r>
    </w:p>
    <w:p w:rsidR="00000000" w:rsidDel="00000000" w:rsidP="00000000" w:rsidRDefault="00000000" w:rsidRPr="00000000" w14:paraId="00000146">
      <w:pPr>
        <w:jc w:val="both"/>
        <w:rPr>
          <w:color w:val="000000"/>
          <w:sz w:val="20"/>
          <w:szCs w:val="20"/>
        </w:rPr>
      </w:pPr>
      <w:r w:rsidDel="00000000" w:rsidR="00000000" w:rsidRPr="00000000">
        <w:rPr>
          <w:rtl w:val="0"/>
        </w:rPr>
      </w:r>
    </w:p>
    <w:p w:rsidR="00000000" w:rsidDel="00000000" w:rsidP="00000000" w:rsidRDefault="00000000" w:rsidRPr="00000000" w14:paraId="00000147">
      <w:pPr>
        <w:jc w:val="both"/>
        <w:rPr>
          <w:color w:val="000000"/>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48">
      <w:pPr>
        <w:jc w:val="both"/>
        <w:rPr>
          <w:color w:val="000000"/>
          <w:sz w:val="20"/>
          <w:szCs w:val="20"/>
        </w:rPr>
      </w:pPr>
      <w:r w:rsidDel="00000000" w:rsidR="00000000" w:rsidRPr="00000000">
        <w:rPr>
          <w:rtl w:val="0"/>
        </w:rPr>
      </w:r>
    </w:p>
    <w:p w:rsidR="00000000" w:rsidDel="00000000" w:rsidP="00000000" w:rsidRDefault="00000000" w:rsidRPr="00000000" w14:paraId="00000149">
      <w:pPr>
        <w:jc w:val="both"/>
        <w:rPr>
          <w:color w:val="000000"/>
          <w:sz w:val="20"/>
          <w:szCs w:val="20"/>
        </w:rPr>
      </w:pPr>
      <w:r w:rsidDel="00000000" w:rsidR="00000000" w:rsidRPr="00000000">
        <w:rPr>
          <w:rtl w:val="0"/>
        </w:rPr>
      </w:r>
    </w:p>
    <w:p w:rsidR="00000000" w:rsidDel="00000000" w:rsidP="00000000" w:rsidRDefault="00000000" w:rsidRPr="00000000" w14:paraId="0000014A">
      <w:pPr>
        <w:jc w:val="both"/>
        <w:rPr>
          <w:color w:val="000000"/>
          <w:sz w:val="20"/>
          <w:szCs w:val="20"/>
        </w:rPr>
      </w:pPr>
      <w:bookmarkStart w:colFirst="0" w:colLast="0" w:name="_1t3h5sf" w:id="7"/>
      <w:bookmarkEnd w:id="7"/>
      <w:r w:rsidDel="00000000" w:rsidR="00000000" w:rsidRPr="00000000">
        <w:rPr>
          <w:b w:val="1"/>
          <w:color w:val="000000"/>
          <w:sz w:val="20"/>
          <w:szCs w:val="20"/>
          <w:rtl w:val="0"/>
        </w:rPr>
        <w:t xml:space="preserve">1.7 Establecer los plazos</w:t>
      </w:r>
      <w:r w:rsidDel="00000000" w:rsidR="00000000" w:rsidRPr="00000000">
        <w:rPr>
          <w:rtl w:val="0"/>
        </w:rPr>
      </w:r>
    </w:p>
    <w:p w:rsidR="00000000" w:rsidDel="00000000" w:rsidP="00000000" w:rsidRDefault="00000000" w:rsidRPr="00000000" w14:paraId="0000014B">
      <w:pPr>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14C">
      <w:pPr>
        <w:jc w:val="both"/>
        <w:rPr>
          <w:color w:val="000000"/>
          <w:sz w:val="20"/>
          <w:szCs w:val="20"/>
        </w:rPr>
      </w:pPr>
      <w:r w:rsidDel="00000000" w:rsidR="00000000" w:rsidRPr="00000000">
        <w:rPr>
          <w:color w:val="000000"/>
          <w:sz w:val="20"/>
          <w:szCs w:val="20"/>
          <w:rtl w:val="0"/>
        </w:rPr>
        <w:t xml:space="preserve">Mediante un cronograma se deben establecer los tiempos para cada actividad con fecha de inicio y fecha de finalización y cada una debe ser organizada en orden lógico de aplicación.</w:t>
      </w:r>
    </w:p>
    <w:p w:rsidR="00000000" w:rsidDel="00000000" w:rsidP="00000000" w:rsidRDefault="00000000" w:rsidRPr="00000000" w14:paraId="0000014D">
      <w:pPr>
        <w:jc w:val="both"/>
        <w:rPr>
          <w:color w:val="000000"/>
          <w:sz w:val="20"/>
          <w:szCs w:val="20"/>
        </w:rPr>
      </w:pPr>
      <w:commentRangeStart w:id="16"/>
      <w:r w:rsidDel="00000000" w:rsidR="00000000" w:rsidRPr="00000000">
        <w:rPr>
          <w:rtl w:val="0"/>
        </w:rPr>
      </w:r>
    </w:p>
    <w:p w:rsidR="00000000" w:rsidDel="00000000" w:rsidP="00000000" w:rsidRDefault="00000000" w:rsidRPr="00000000" w14:paraId="0000014E">
      <w:pPr>
        <w:jc w:val="both"/>
        <w:rPr>
          <w:color w:val="000000"/>
          <w:sz w:val="20"/>
          <w:szCs w:val="20"/>
        </w:rPr>
      </w:pPr>
      <w:r w:rsidDel="00000000" w:rsidR="00000000" w:rsidRPr="00000000">
        <w:rPr>
          <w:color w:val="000000"/>
          <w:sz w:val="20"/>
          <w:szCs w:val="20"/>
          <w:rtl w:val="0"/>
        </w:rPr>
        <w:t xml:space="preserve">En el siguiente video se conocerá más detalladamente qué se requiere establecer e</w:t>
      </w:r>
      <w:commentRangeStart w:id="17"/>
      <w:r w:rsidDel="00000000" w:rsidR="00000000" w:rsidRPr="00000000">
        <w:rPr>
          <w:color w:val="000000"/>
          <w:sz w:val="20"/>
          <w:szCs w:val="20"/>
          <w:rtl w:val="0"/>
        </w:rPr>
        <w:t xml:space="preserve">n un cronograma:</w:t>
      </w:r>
    </w:p>
    <w:p w:rsidR="00000000" w:rsidDel="00000000" w:rsidP="00000000" w:rsidRDefault="00000000" w:rsidRPr="00000000" w14:paraId="0000014F">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50800</wp:posOffset>
                </wp:positionV>
                <wp:extent cx="3031834" cy="691305"/>
                <wp:effectExtent b="0" l="0" r="0" t="0"/>
                <wp:wrapNone/>
                <wp:docPr id="23" name=""/>
                <a:graphic>
                  <a:graphicData uri="http://schemas.microsoft.com/office/word/2010/wordprocessingShape">
                    <wps:wsp>
                      <wps:cNvSpPr/>
                      <wps:cNvPr id="43" name="Shape 43"/>
                      <wps:spPr>
                        <a:xfrm>
                          <a:off x="3844371" y="3448635"/>
                          <a:ext cx="3003259" cy="662730"/>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CF03_1.7_Plazos_Video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50800</wp:posOffset>
                </wp:positionV>
                <wp:extent cx="3031834" cy="691305"/>
                <wp:effectExtent b="0" l="0" r="0" t="0"/>
                <wp:wrapNone/>
                <wp:docPr id="23" name="image35.png"/>
                <a:graphic>
                  <a:graphicData uri="http://schemas.openxmlformats.org/drawingml/2006/picture">
                    <pic:pic>
                      <pic:nvPicPr>
                        <pic:cNvPr id="0" name="image35.png"/>
                        <pic:cNvPicPr preferRelativeResize="0"/>
                      </pic:nvPicPr>
                      <pic:blipFill>
                        <a:blip r:embed="rId26"/>
                        <a:srcRect/>
                        <a:stretch>
                          <a:fillRect/>
                        </a:stretch>
                      </pic:blipFill>
                      <pic:spPr>
                        <a:xfrm>
                          <a:off x="0" y="0"/>
                          <a:ext cx="3031834" cy="691305"/>
                        </a:xfrm>
                        <a:prstGeom prst="rect"/>
                        <a:ln/>
                      </pic:spPr>
                    </pic:pic>
                  </a:graphicData>
                </a:graphic>
              </wp:anchor>
            </w:drawing>
          </mc:Fallback>
        </mc:AlternateContent>
      </w:r>
    </w:p>
    <w:p w:rsidR="00000000" w:rsidDel="00000000" w:rsidP="00000000" w:rsidRDefault="00000000" w:rsidRPr="00000000" w14:paraId="00000150">
      <w:pPr>
        <w:jc w:val="both"/>
        <w:rPr>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40" w:lineRule="auto"/>
        <w:jc w:val="both"/>
        <w:rPr>
          <w:color w:val="000000"/>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140" w:lineRule="auto"/>
        <w:jc w:val="both"/>
        <w:rPr>
          <w:color w:val="000000"/>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rtl w:val="0"/>
        </w:rPr>
      </w:r>
    </w:p>
    <w:p w:rsidR="00000000" w:rsidDel="00000000" w:rsidP="00000000" w:rsidRDefault="00000000" w:rsidRPr="00000000" w14:paraId="00000155">
      <w:pPr>
        <w:jc w:val="both"/>
        <w:rPr>
          <w:color w:val="000000"/>
          <w:sz w:val="20"/>
          <w:szCs w:val="20"/>
        </w:rPr>
      </w:pPr>
      <w:bookmarkStart w:colFirst="0" w:colLast="0" w:name="_4d34og8" w:id="8"/>
      <w:bookmarkEnd w:id="8"/>
      <w:r w:rsidDel="00000000" w:rsidR="00000000" w:rsidRPr="00000000">
        <w:rPr>
          <w:b w:val="1"/>
          <w:color w:val="000000"/>
          <w:sz w:val="20"/>
          <w:szCs w:val="20"/>
          <w:rtl w:val="0"/>
        </w:rPr>
        <w:t xml:space="preserve">1.8 Determinar los recursos necesarios</w:t>
      </w:r>
      <w:r w:rsidDel="00000000" w:rsidR="00000000" w:rsidRPr="00000000">
        <w:rPr>
          <w:rtl w:val="0"/>
        </w:rPr>
      </w:r>
    </w:p>
    <w:p w:rsidR="00000000" w:rsidDel="00000000" w:rsidP="00000000" w:rsidRDefault="00000000" w:rsidRPr="00000000" w14:paraId="00000156">
      <w:pPr>
        <w:jc w:val="both"/>
        <w:rPr>
          <w:b w:val="1"/>
          <w:color w:val="000000"/>
          <w:sz w:val="20"/>
          <w:szCs w:val="20"/>
        </w:rPr>
      </w:pPr>
      <w:r w:rsidDel="00000000" w:rsidR="00000000" w:rsidRPr="00000000">
        <w:rPr>
          <w:rtl w:val="0"/>
        </w:rPr>
      </w:r>
    </w:p>
    <w:p w:rsidR="00000000" w:rsidDel="00000000" w:rsidP="00000000" w:rsidRDefault="00000000" w:rsidRPr="00000000" w14:paraId="00000157">
      <w:pPr>
        <w:jc w:val="both"/>
        <w:rPr>
          <w:b w:val="1"/>
          <w:color w:val="000000"/>
          <w:sz w:val="20"/>
          <w:szCs w:val="20"/>
        </w:rPr>
      </w:pPr>
      <w:r w:rsidDel="00000000" w:rsidR="00000000" w:rsidRPr="00000000">
        <w:rPr>
          <w:color w:val="000000"/>
          <w:sz w:val="20"/>
          <w:szCs w:val="20"/>
          <w:rtl w:val="0"/>
        </w:rPr>
        <w:t xml:space="preserve">Centrado en la estrategia definida en el punto anterior para </w:t>
      </w:r>
      <w:commentRangeStart w:id="18"/>
      <w:r w:rsidDel="00000000" w:rsidR="00000000" w:rsidRPr="00000000">
        <w:rPr>
          <w:color w:val="000000"/>
          <w:sz w:val="20"/>
          <w:szCs w:val="20"/>
          <w:rtl w:val="0"/>
        </w:rPr>
        <w:t xml:space="preserve">lograr la determinación de los recursos necesarios, se deben observar las condiciones dentro y fuera de la organización, a saber:</w:t>
      </w:r>
      <w:r w:rsidDel="00000000" w:rsidR="00000000" w:rsidRPr="00000000">
        <w:rPr>
          <w:rtl w:val="0"/>
        </w:rPr>
      </w:r>
    </w:p>
    <w:p w:rsidR="00000000" w:rsidDel="00000000" w:rsidP="00000000" w:rsidRDefault="00000000" w:rsidRPr="00000000" w14:paraId="00000158">
      <w:pPr>
        <w:jc w:val="both"/>
        <w:rPr>
          <w:b w:val="1"/>
          <w:color w:val="000000"/>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0</wp:posOffset>
                </wp:positionV>
                <wp:extent cx="3389444" cy="658886"/>
                <wp:effectExtent b="0" l="0" r="0" t="0"/>
                <wp:wrapNone/>
                <wp:docPr id="16" name=""/>
                <a:graphic>
                  <a:graphicData uri="http://schemas.microsoft.com/office/word/2010/wordprocessingShape">
                    <wps:wsp>
                      <wps:cNvSpPr/>
                      <wps:cNvPr id="32" name="Shape 32"/>
                      <wps:spPr>
                        <a:xfrm>
                          <a:off x="3670328" y="3469607"/>
                          <a:ext cx="3351344" cy="620786"/>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CF03_1.8_Recursos_Infografia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0</wp:posOffset>
                </wp:positionV>
                <wp:extent cx="3389444" cy="658886"/>
                <wp:effectExtent b="0" l="0" r="0" t="0"/>
                <wp:wrapNone/>
                <wp:docPr id="16" name="image26.png"/>
                <a:graphic>
                  <a:graphicData uri="http://schemas.openxmlformats.org/drawingml/2006/picture">
                    <pic:pic>
                      <pic:nvPicPr>
                        <pic:cNvPr id="0" name="image26.png"/>
                        <pic:cNvPicPr preferRelativeResize="0"/>
                      </pic:nvPicPr>
                      <pic:blipFill>
                        <a:blip r:embed="rId27"/>
                        <a:srcRect/>
                        <a:stretch>
                          <a:fillRect/>
                        </a:stretch>
                      </pic:blipFill>
                      <pic:spPr>
                        <a:xfrm>
                          <a:off x="0" y="0"/>
                          <a:ext cx="3389444" cy="658886"/>
                        </a:xfrm>
                        <a:prstGeom prst="rect"/>
                        <a:ln/>
                      </pic:spPr>
                    </pic:pic>
                  </a:graphicData>
                </a:graphic>
              </wp:anchor>
            </w:drawing>
          </mc:Fallback>
        </mc:AlternateContent>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color w:val="000000"/>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Se debe considerar que la determinación de los recursos necesarios para un proyecto debe contemplar cierto margen de flexibilidad y evolucionar a la par de la interv</w:t>
      </w:r>
      <w:commentRangeStart w:id="19"/>
      <w:r w:rsidDel="00000000" w:rsidR="00000000" w:rsidRPr="00000000">
        <w:rPr>
          <w:color w:val="000000"/>
          <w:sz w:val="20"/>
          <w:szCs w:val="20"/>
          <w:rtl w:val="0"/>
        </w:rPr>
        <w:t xml:space="preserve">ención, el comportamiento del entorno y las decisiones del cliente.</w:t>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color w:val="000000"/>
          <w:sz w:val="20"/>
          <w:szCs w:val="20"/>
          <w:rtl w:val="0"/>
        </w:rPr>
        <w:t xml:space="preserve">Dicho de otro modo, lo que no parece indispensable en un principio puede serlo más adelante.</w:t>
      </w:r>
      <w:r w:rsidDel="00000000" w:rsidR="00000000" w:rsidRPr="00000000">
        <w:rPr>
          <w:rtl w:val="0"/>
        </w:rPr>
      </w:r>
    </w:p>
    <w:p w:rsidR="00000000" w:rsidDel="00000000" w:rsidP="00000000" w:rsidRDefault="00000000" w:rsidRPr="00000000" w14:paraId="00000164">
      <w:pPr>
        <w:jc w:val="both"/>
        <w:rPr>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269240</wp:posOffset>
            </wp:positionH>
            <wp:positionV relativeFrom="paragraph">
              <wp:posOffset>124460</wp:posOffset>
            </wp:positionV>
            <wp:extent cx="6153150" cy="1853565"/>
            <wp:effectExtent b="0" l="0" r="0" t="0"/>
            <wp:wrapSquare wrapText="bothSides" distB="0" distT="0" distL="0" distR="0"/>
            <wp:docPr id="24" name="image2.png"/>
            <a:graphic>
              <a:graphicData uri="http://schemas.openxmlformats.org/drawingml/2006/picture">
                <pic:pic>
                  <pic:nvPicPr>
                    <pic:cNvPr id="0" name="image2.png"/>
                    <pic:cNvPicPr preferRelativeResize="0"/>
                  </pic:nvPicPr>
                  <pic:blipFill>
                    <a:blip r:embed="rId28"/>
                    <a:srcRect b="32091" l="20246" r="11216" t="31202"/>
                    <a:stretch>
                      <a:fillRect/>
                    </a:stretch>
                  </pic:blipFill>
                  <pic:spPr>
                    <a:xfrm>
                      <a:off x="0" y="0"/>
                      <a:ext cx="6153150" cy="1853565"/>
                    </a:xfrm>
                    <a:prstGeom prst="rect"/>
                    <a:ln/>
                  </pic:spPr>
                </pic:pic>
              </a:graphicData>
            </a:graphic>
          </wp:anchor>
        </w:drawing>
      </w:r>
    </w:p>
    <w:p w:rsidR="00000000" w:rsidDel="00000000" w:rsidP="00000000" w:rsidRDefault="00000000" w:rsidRPr="00000000" w14:paraId="00000165">
      <w:pPr>
        <w:jc w:val="both"/>
        <w:rPr>
          <w:color w:val="000000"/>
          <w:sz w:val="20"/>
          <w:szCs w:val="20"/>
        </w:rPr>
      </w:pPr>
      <w:r w:rsidDel="00000000" w:rsidR="00000000" w:rsidRPr="00000000">
        <w:rPr>
          <w:rtl w:val="0"/>
        </w:rPr>
      </w:r>
    </w:p>
    <w:p w:rsidR="00000000" w:rsidDel="00000000" w:rsidP="00000000" w:rsidRDefault="00000000" w:rsidRPr="00000000" w14:paraId="00000166">
      <w:pPr>
        <w:jc w:val="both"/>
        <w:rPr>
          <w:color w:val="000000"/>
          <w:sz w:val="20"/>
          <w:szCs w:val="20"/>
        </w:rPr>
      </w:pPr>
      <w:r w:rsidDel="00000000" w:rsidR="00000000" w:rsidRPr="00000000">
        <w:rPr>
          <w:rtl w:val="0"/>
        </w:rPr>
      </w:r>
    </w:p>
    <w:p w:rsidR="00000000" w:rsidDel="00000000" w:rsidP="00000000" w:rsidRDefault="00000000" w:rsidRPr="00000000" w14:paraId="00000167">
      <w:pPr>
        <w:jc w:val="both"/>
        <w:rPr>
          <w:color w:val="000000"/>
          <w:sz w:val="20"/>
          <w:szCs w:val="20"/>
        </w:rPr>
      </w:pPr>
      <w:r w:rsidDel="00000000" w:rsidR="00000000" w:rsidRPr="00000000">
        <w:rPr>
          <w:rtl w:val="0"/>
        </w:rPr>
      </w:r>
    </w:p>
    <w:p w:rsidR="00000000" w:rsidDel="00000000" w:rsidP="00000000" w:rsidRDefault="00000000" w:rsidRPr="00000000" w14:paraId="00000168">
      <w:pPr>
        <w:jc w:val="both"/>
        <w:rPr>
          <w:color w:val="000000"/>
          <w:sz w:val="20"/>
          <w:szCs w:val="20"/>
        </w:rPr>
      </w:pPr>
      <w:r w:rsidDel="00000000" w:rsidR="00000000" w:rsidRPr="00000000">
        <w:rPr>
          <w:rtl w:val="0"/>
        </w:rPr>
      </w:r>
    </w:p>
    <w:p w:rsidR="00000000" w:rsidDel="00000000" w:rsidP="00000000" w:rsidRDefault="00000000" w:rsidRPr="00000000" w14:paraId="00000169">
      <w:pPr>
        <w:jc w:val="both"/>
        <w:rPr>
          <w:color w:val="000000"/>
          <w:sz w:val="20"/>
          <w:szCs w:val="20"/>
        </w:rPr>
      </w:pPr>
      <w:r w:rsidDel="00000000" w:rsidR="00000000" w:rsidRPr="00000000">
        <w:rPr>
          <w:rtl w:val="0"/>
        </w:rPr>
      </w:r>
    </w:p>
    <w:p w:rsidR="00000000" w:rsidDel="00000000" w:rsidP="00000000" w:rsidRDefault="00000000" w:rsidRPr="00000000" w14:paraId="0000016A">
      <w:pPr>
        <w:jc w:val="both"/>
        <w:rPr>
          <w:color w:val="000000"/>
          <w:sz w:val="20"/>
          <w:szCs w:val="20"/>
        </w:rPr>
      </w:pPr>
      <w:r w:rsidDel="00000000" w:rsidR="00000000" w:rsidRPr="00000000">
        <w:rPr>
          <w:rtl w:val="0"/>
        </w:rPr>
      </w:r>
    </w:p>
    <w:p w:rsidR="00000000" w:rsidDel="00000000" w:rsidP="00000000" w:rsidRDefault="00000000" w:rsidRPr="00000000" w14:paraId="0000016B">
      <w:pPr>
        <w:jc w:val="both"/>
        <w:rPr>
          <w:color w:val="000000"/>
          <w:sz w:val="20"/>
          <w:szCs w:val="20"/>
        </w:rPr>
      </w:pPr>
      <w:r w:rsidDel="00000000" w:rsidR="00000000" w:rsidRPr="00000000">
        <w:rPr>
          <w:rtl w:val="0"/>
        </w:rPr>
      </w:r>
    </w:p>
    <w:p w:rsidR="00000000" w:rsidDel="00000000" w:rsidP="00000000" w:rsidRDefault="00000000" w:rsidRPr="00000000" w14:paraId="0000016C">
      <w:pPr>
        <w:jc w:val="both"/>
        <w:rPr>
          <w:color w:val="000000"/>
          <w:sz w:val="20"/>
          <w:szCs w:val="20"/>
        </w:rPr>
      </w:pPr>
      <w:r w:rsidDel="00000000" w:rsidR="00000000" w:rsidRPr="00000000">
        <w:rPr>
          <w:rtl w:val="0"/>
        </w:rPr>
      </w:r>
    </w:p>
    <w:p w:rsidR="00000000" w:rsidDel="00000000" w:rsidP="00000000" w:rsidRDefault="00000000" w:rsidRPr="00000000" w14:paraId="0000016D">
      <w:pPr>
        <w:jc w:val="both"/>
        <w:rPr>
          <w:color w:val="000000"/>
          <w:sz w:val="20"/>
          <w:szCs w:val="20"/>
        </w:rPr>
      </w:pPr>
      <w:r w:rsidDel="00000000" w:rsidR="00000000" w:rsidRPr="00000000">
        <w:rPr>
          <w:rtl w:val="0"/>
        </w:rPr>
      </w:r>
    </w:p>
    <w:p w:rsidR="00000000" w:rsidDel="00000000" w:rsidP="00000000" w:rsidRDefault="00000000" w:rsidRPr="00000000" w14:paraId="0000016E">
      <w:pPr>
        <w:jc w:val="both"/>
        <w:rPr>
          <w:color w:val="000000"/>
          <w:sz w:val="20"/>
          <w:szCs w:val="20"/>
        </w:rPr>
      </w:pPr>
      <w:r w:rsidDel="00000000" w:rsidR="00000000" w:rsidRPr="00000000">
        <w:rPr>
          <w:rtl w:val="0"/>
        </w:rPr>
      </w:r>
    </w:p>
    <w:p w:rsidR="00000000" w:rsidDel="00000000" w:rsidP="00000000" w:rsidRDefault="00000000" w:rsidRPr="00000000" w14:paraId="0000016F">
      <w:pPr>
        <w:jc w:val="both"/>
        <w:rPr>
          <w:color w:val="000000"/>
          <w:sz w:val="20"/>
          <w:szCs w:val="20"/>
        </w:rPr>
      </w:pPr>
      <w:r w:rsidDel="00000000" w:rsidR="00000000" w:rsidRPr="00000000">
        <w:rPr>
          <w:rtl w:val="0"/>
        </w:rPr>
      </w:r>
    </w:p>
    <w:p w:rsidR="00000000" w:rsidDel="00000000" w:rsidP="00000000" w:rsidRDefault="00000000" w:rsidRPr="00000000" w14:paraId="00000170">
      <w:pPr>
        <w:jc w:val="both"/>
        <w:rPr>
          <w:color w:val="000000"/>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71">
      <w:pPr>
        <w:jc w:val="both"/>
        <w:rPr>
          <w:color w:val="000000"/>
          <w:sz w:val="20"/>
          <w:szCs w:val="20"/>
        </w:rPr>
      </w:pPr>
      <w:r w:rsidDel="00000000" w:rsidR="00000000" w:rsidRPr="00000000">
        <w:rPr>
          <w:rtl w:val="0"/>
        </w:rPr>
      </w:r>
    </w:p>
    <w:p w:rsidR="00000000" w:rsidDel="00000000" w:rsidP="00000000" w:rsidRDefault="00000000" w:rsidRPr="00000000" w14:paraId="00000172">
      <w:pPr>
        <w:jc w:val="both"/>
        <w:rPr>
          <w:color w:val="000000"/>
          <w:sz w:val="20"/>
          <w:szCs w:val="20"/>
        </w:rPr>
      </w:pPr>
      <w:bookmarkStart w:colFirst="0" w:colLast="0" w:name="_2s8eyo1" w:id="9"/>
      <w:bookmarkEnd w:id="9"/>
      <w:r w:rsidDel="00000000" w:rsidR="00000000" w:rsidRPr="00000000">
        <w:rPr>
          <w:b w:val="1"/>
          <w:color w:val="000000"/>
          <w:sz w:val="20"/>
          <w:szCs w:val="20"/>
          <w:rtl w:val="0"/>
        </w:rPr>
        <w:t xml:space="preserve">1.9 Medir los resultados</w:t>
      </w:r>
      <w:r w:rsidDel="00000000" w:rsidR="00000000" w:rsidRPr="00000000">
        <w:rPr>
          <w:rtl w:val="0"/>
        </w:rPr>
      </w:r>
    </w:p>
    <w:p w:rsidR="00000000" w:rsidDel="00000000" w:rsidP="00000000" w:rsidRDefault="00000000" w:rsidRPr="00000000" w14:paraId="00000173">
      <w:pPr>
        <w:jc w:val="both"/>
        <w:rPr>
          <w:color w:val="000000"/>
          <w:sz w:val="20"/>
          <w:szCs w:val="20"/>
        </w:rPr>
      </w:pPr>
      <w:commentRangeStart w:id="20"/>
      <w:r w:rsidDel="00000000" w:rsidR="00000000" w:rsidRPr="00000000">
        <w:rPr>
          <w:rtl w:val="0"/>
        </w:rPr>
      </w:r>
    </w:p>
    <w:p w:rsidR="00000000" w:rsidDel="00000000" w:rsidP="00000000" w:rsidRDefault="00000000" w:rsidRPr="00000000" w14:paraId="00000174">
      <w:pPr>
        <w:jc w:val="both"/>
        <w:rPr>
          <w:b w:val="1"/>
          <w:color w:val="000000"/>
          <w:sz w:val="20"/>
          <w:szCs w:val="20"/>
        </w:rPr>
      </w:pPr>
      <w:r w:rsidDel="00000000" w:rsidR="00000000" w:rsidRPr="00000000">
        <w:rPr>
          <w:color w:val="000000"/>
          <w:sz w:val="20"/>
          <w:szCs w:val="20"/>
          <w:rtl w:val="0"/>
        </w:rPr>
        <w:t xml:space="preserve">Con el ánimo de evaluar el éxito o fracaso del proyecto se proponen, como mínimo, medir los siguientes indicadores:</w:t>
      </w:r>
      <w:r w:rsidDel="00000000" w:rsidR="00000000" w:rsidRPr="00000000">
        <w:rPr>
          <w:rtl w:val="0"/>
        </w:rPr>
      </w:r>
    </w:p>
    <w:p w:rsidR="00000000" w:rsidDel="00000000" w:rsidP="00000000" w:rsidRDefault="00000000" w:rsidRPr="00000000" w14:paraId="00000175">
      <w:pP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1346200</wp:posOffset>
                </wp:positionH>
                <wp:positionV relativeFrom="paragraph">
                  <wp:posOffset>114300</wp:posOffset>
                </wp:positionV>
                <wp:extent cx="3557689" cy="818277"/>
                <wp:effectExtent b="0" l="0" r="0" t="0"/>
                <wp:wrapNone/>
                <wp:docPr id="18" name=""/>
                <a:graphic>
                  <a:graphicData uri="http://schemas.microsoft.com/office/word/2010/wordprocessingShape">
                    <wps:wsp>
                      <wps:cNvSpPr/>
                      <wps:cNvPr id="34" name="Shape 34"/>
                      <wps:spPr>
                        <a:xfrm>
                          <a:off x="3586206" y="3389912"/>
                          <a:ext cx="3519589" cy="780177"/>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CF03_1.9_ indicadores de gestion de proyectos_Slider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114300</wp:posOffset>
                </wp:positionV>
                <wp:extent cx="3557689" cy="818277"/>
                <wp:effectExtent b="0" l="0" r="0" t="0"/>
                <wp:wrapNone/>
                <wp:docPr id="18" name="image28.png"/>
                <a:graphic>
                  <a:graphicData uri="http://schemas.openxmlformats.org/drawingml/2006/picture">
                    <pic:pic>
                      <pic:nvPicPr>
                        <pic:cNvPr id="0" name="image28.png"/>
                        <pic:cNvPicPr preferRelativeResize="0"/>
                      </pic:nvPicPr>
                      <pic:blipFill>
                        <a:blip r:embed="rId29"/>
                        <a:srcRect/>
                        <a:stretch>
                          <a:fillRect/>
                        </a:stretch>
                      </pic:blipFill>
                      <pic:spPr>
                        <a:xfrm>
                          <a:off x="0" y="0"/>
                          <a:ext cx="3557689" cy="818277"/>
                        </a:xfrm>
                        <a:prstGeom prst="rect"/>
                        <a:ln/>
                      </pic:spPr>
                    </pic:pic>
                  </a:graphicData>
                </a:graphic>
              </wp:anchor>
            </w:drawing>
          </mc:Fallback>
        </mc:AlternateContent>
      </w:r>
    </w:p>
    <w:p w:rsidR="00000000" w:rsidDel="00000000" w:rsidP="00000000" w:rsidRDefault="00000000" w:rsidRPr="00000000" w14:paraId="00000176">
      <w:pPr>
        <w:jc w:val="both"/>
        <w:rPr>
          <w:b w:val="1"/>
          <w:color w:val="000000"/>
          <w:sz w:val="20"/>
          <w:szCs w:val="20"/>
        </w:rPr>
      </w:pPr>
      <w:r w:rsidDel="00000000" w:rsidR="00000000" w:rsidRPr="00000000">
        <w:rPr>
          <w:rtl w:val="0"/>
        </w:rPr>
      </w:r>
    </w:p>
    <w:p w:rsidR="00000000" w:rsidDel="00000000" w:rsidP="00000000" w:rsidRDefault="00000000" w:rsidRPr="00000000" w14:paraId="00000177">
      <w:pPr>
        <w:jc w:val="both"/>
        <w:rPr>
          <w:b w:val="1"/>
          <w:color w:val="000000"/>
          <w:sz w:val="20"/>
          <w:szCs w:val="20"/>
        </w:rPr>
      </w:pPr>
      <w:r w:rsidDel="00000000" w:rsidR="00000000" w:rsidRPr="00000000">
        <w:rPr>
          <w:rtl w:val="0"/>
        </w:rPr>
      </w:r>
    </w:p>
    <w:p w:rsidR="00000000" w:rsidDel="00000000" w:rsidP="00000000" w:rsidRDefault="00000000" w:rsidRPr="00000000" w14:paraId="00000178">
      <w:pPr>
        <w:jc w:val="both"/>
        <w:rPr>
          <w:b w:val="1"/>
          <w:color w:val="000000"/>
          <w:sz w:val="20"/>
          <w:szCs w:val="20"/>
        </w:rPr>
      </w:pPr>
      <w:r w:rsidDel="00000000" w:rsidR="00000000" w:rsidRPr="00000000">
        <w:rPr>
          <w:rtl w:val="0"/>
        </w:rPr>
      </w:r>
    </w:p>
    <w:p w:rsidR="00000000" w:rsidDel="00000000" w:rsidP="00000000" w:rsidRDefault="00000000" w:rsidRPr="00000000" w14:paraId="00000179">
      <w:pPr>
        <w:jc w:val="both"/>
        <w:rPr>
          <w:b w:val="1"/>
          <w:color w:val="000000"/>
          <w:sz w:val="20"/>
          <w:szCs w:val="20"/>
        </w:rPr>
      </w:pPr>
      <w:r w:rsidDel="00000000" w:rsidR="00000000" w:rsidRPr="00000000">
        <w:rPr>
          <w:rtl w:val="0"/>
        </w:rPr>
      </w:r>
    </w:p>
    <w:p w:rsidR="00000000" w:rsidDel="00000000" w:rsidP="00000000" w:rsidRDefault="00000000" w:rsidRPr="00000000" w14:paraId="0000017A">
      <w:pPr>
        <w:jc w:val="both"/>
        <w:rPr>
          <w:b w:val="1"/>
          <w:color w:val="000000"/>
          <w:sz w:val="20"/>
          <w:szCs w:val="20"/>
        </w:rPr>
      </w:pPr>
      <w:r w:rsidDel="00000000" w:rsidR="00000000" w:rsidRPr="00000000">
        <w:rPr>
          <w:rtl w:val="0"/>
        </w:rPr>
      </w:r>
    </w:p>
    <w:p w:rsidR="00000000" w:rsidDel="00000000" w:rsidP="00000000" w:rsidRDefault="00000000" w:rsidRPr="00000000" w14:paraId="0000017B">
      <w:pPr>
        <w:jc w:val="both"/>
        <w:rPr>
          <w:b w:val="1"/>
          <w:color w:val="000000"/>
          <w:sz w:val="20"/>
          <w:szCs w:val="20"/>
        </w:rPr>
      </w:pPr>
      <w:r w:rsidDel="00000000" w:rsidR="00000000" w:rsidRPr="00000000">
        <w:rPr>
          <w:rtl w:val="0"/>
        </w:rPr>
      </w:r>
    </w:p>
    <w:p w:rsidR="00000000" w:rsidDel="00000000" w:rsidP="00000000" w:rsidRDefault="00000000" w:rsidRPr="00000000" w14:paraId="0000017C">
      <w:pPr>
        <w:jc w:val="both"/>
        <w:rPr>
          <w:b w:val="1"/>
          <w:color w:val="000000"/>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7D">
      <w:pPr>
        <w:jc w:val="both"/>
        <w:rPr>
          <w:b w:val="1"/>
          <w:color w:val="000000"/>
          <w:sz w:val="20"/>
          <w:szCs w:val="20"/>
        </w:rPr>
      </w:pPr>
      <w:r w:rsidDel="00000000" w:rsidR="00000000" w:rsidRPr="00000000">
        <w:rPr>
          <w:rtl w:val="0"/>
        </w:rPr>
      </w:r>
    </w:p>
    <w:p w:rsidR="00000000" w:rsidDel="00000000" w:rsidP="00000000" w:rsidRDefault="00000000" w:rsidRPr="00000000" w14:paraId="0000017E">
      <w:pPr>
        <w:jc w:val="both"/>
        <w:rPr>
          <w:b w:val="1"/>
          <w:color w:val="000000"/>
          <w:sz w:val="20"/>
          <w:szCs w:val="20"/>
        </w:rPr>
      </w:pPr>
      <w:bookmarkStart w:colFirst="0" w:colLast="0" w:name="_17dp8vu" w:id="10"/>
      <w:bookmarkEnd w:id="10"/>
      <w:r w:rsidDel="00000000" w:rsidR="00000000" w:rsidRPr="00000000">
        <w:rPr>
          <w:b w:val="1"/>
          <w:color w:val="000000"/>
          <w:sz w:val="20"/>
          <w:szCs w:val="20"/>
          <w:rtl w:val="0"/>
        </w:rPr>
        <w:t xml:space="preserve">2. Artefactos de pruebas</w:t>
      </w:r>
    </w:p>
    <w:p w:rsidR="00000000" w:rsidDel="00000000" w:rsidP="00000000" w:rsidRDefault="00000000" w:rsidRPr="00000000" w14:paraId="0000017F">
      <w:pPr>
        <w:jc w:val="both"/>
        <w:rPr>
          <w:b w:val="1"/>
          <w:color w:val="000000"/>
          <w:sz w:val="20"/>
          <w:szCs w:val="20"/>
        </w:rPr>
      </w:pPr>
      <w:r w:rsidDel="00000000" w:rsidR="00000000" w:rsidRPr="00000000">
        <w:rPr>
          <w:rtl w:val="0"/>
        </w:rPr>
      </w:r>
    </w:p>
    <w:p w:rsidR="00000000" w:rsidDel="00000000" w:rsidP="00000000" w:rsidRDefault="00000000" w:rsidRPr="00000000" w14:paraId="00000180">
      <w:pPr>
        <w:jc w:val="both"/>
        <w:rPr>
          <w:color w:val="000000"/>
          <w:sz w:val="20"/>
          <w:szCs w:val="20"/>
        </w:rPr>
      </w:pPr>
      <w:r w:rsidDel="00000000" w:rsidR="00000000" w:rsidRPr="00000000">
        <w:rPr>
          <w:color w:val="000000"/>
          <w:sz w:val="20"/>
          <w:szCs w:val="20"/>
          <w:rtl w:val="0"/>
        </w:rPr>
        <w:t xml:space="preserve">Son los mecanismos que se centran en recoger toda la información como sea posible sobre la aplicación web objetivo y conocer la manera cómo opera. La recopilación de información es un paso fundamental y necesario en una prueba de intrusión. </w:t>
      </w:r>
    </w:p>
    <w:p w:rsidR="00000000" w:rsidDel="00000000" w:rsidP="00000000" w:rsidRDefault="00000000" w:rsidRPr="00000000" w14:paraId="00000181">
      <w:pPr>
        <w:jc w:val="both"/>
        <w:rPr>
          <w:color w:val="000000"/>
          <w:sz w:val="20"/>
          <w:szCs w:val="20"/>
        </w:rPr>
      </w:pPr>
      <w:r w:rsidDel="00000000" w:rsidR="00000000" w:rsidRPr="00000000">
        <w:rPr>
          <w:rtl w:val="0"/>
        </w:rPr>
      </w:r>
    </w:p>
    <w:p w:rsidR="00000000" w:rsidDel="00000000" w:rsidP="00000000" w:rsidRDefault="00000000" w:rsidRPr="00000000" w14:paraId="00000182">
      <w:pPr>
        <w:jc w:val="both"/>
        <w:rPr>
          <w:sz w:val="20"/>
          <w:szCs w:val="20"/>
        </w:rPr>
      </w:pPr>
      <w:r w:rsidDel="00000000" w:rsidR="00000000" w:rsidRPr="00000000">
        <w:rPr>
          <w:color w:val="000000"/>
          <w:sz w:val="20"/>
          <w:szCs w:val="20"/>
          <w:rtl w:val="0"/>
        </w:rPr>
        <w:t xml:space="preserve">Esta prueba </w:t>
      </w:r>
      <w:r w:rsidDel="00000000" w:rsidR="00000000" w:rsidRPr="00000000">
        <w:rPr>
          <w:sz w:val="20"/>
          <w:szCs w:val="20"/>
          <w:rtl w:val="0"/>
        </w:rPr>
        <w:t xml:space="preserve">corresponde al</w:t>
      </w:r>
      <w:r w:rsidDel="00000000" w:rsidR="00000000" w:rsidRPr="00000000">
        <w:rPr>
          <w:color w:val="000000"/>
          <w:sz w:val="20"/>
          <w:szCs w:val="20"/>
          <w:rtl w:val="0"/>
        </w:rPr>
        <w:t xml:space="preserve"> reconocimiento pasivo de información que se debe realizar sin intervenir los servidores o que estos generen logs de seguridad. Esta tarea normalmente se puede llevar a cabo de muchas formas. Utilizando herramientas de acceso público motores de búsqueda, </w:t>
      </w:r>
      <w:r w:rsidDel="00000000" w:rsidR="00000000" w:rsidRPr="00000000">
        <w:rPr>
          <w:i w:val="1"/>
          <w:color w:val="000000"/>
          <w:sz w:val="20"/>
          <w:szCs w:val="20"/>
          <w:rtl w:val="0"/>
        </w:rPr>
        <w:t xml:space="preserve">scanner</w:t>
      </w:r>
      <w:r w:rsidDel="00000000" w:rsidR="00000000" w:rsidRPr="00000000">
        <w:rPr>
          <w:color w:val="000000"/>
          <w:sz w:val="20"/>
          <w:szCs w:val="20"/>
          <w:rtl w:val="0"/>
        </w:rPr>
        <w:t xml:space="preserve">, enviando peticiones HTTP simples, o peticiones especialmente diseñadas, es posible forzar a la aplicación a filtrar información al exterior con mensajes de error devueltos, o revelar las versiones y tecnología en uso por la aplicación web.</w:t>
      </w:r>
      <w:r w:rsidDel="00000000" w:rsidR="00000000" w:rsidRPr="00000000">
        <w:rPr>
          <w:rtl w:val="0"/>
        </w:rPr>
      </w:r>
    </w:p>
    <w:p w:rsidR="00000000" w:rsidDel="00000000" w:rsidP="00000000" w:rsidRDefault="00000000" w:rsidRPr="00000000" w14:paraId="00000183">
      <w:pPr>
        <w:jc w:val="both"/>
        <w:rPr>
          <w:b w:val="1"/>
          <w:color w:val="000000"/>
          <w:sz w:val="20"/>
          <w:szCs w:val="20"/>
        </w:rPr>
      </w:pPr>
      <w:r w:rsidDel="00000000" w:rsidR="00000000" w:rsidRPr="00000000">
        <w:rPr>
          <w:rtl w:val="0"/>
        </w:rPr>
      </w:r>
    </w:p>
    <w:p w:rsidR="00000000" w:rsidDel="00000000" w:rsidP="00000000" w:rsidRDefault="00000000" w:rsidRPr="00000000" w14:paraId="00000184">
      <w:pPr>
        <w:jc w:val="both"/>
        <w:rPr>
          <w:b w:val="1"/>
          <w:color w:val="000000"/>
          <w:sz w:val="20"/>
          <w:szCs w:val="20"/>
        </w:rPr>
      </w:pPr>
      <w:r w:rsidDel="00000000" w:rsidR="00000000" w:rsidRPr="00000000">
        <w:rPr>
          <w:b w:val="1"/>
          <w:color w:val="000000"/>
          <w:sz w:val="20"/>
          <w:szCs w:val="20"/>
          <w:rtl w:val="0"/>
        </w:rPr>
        <w:t xml:space="preserve">2.1 Metodología</w:t>
      </w:r>
    </w:p>
    <w:p w:rsidR="00000000" w:rsidDel="00000000" w:rsidP="00000000" w:rsidRDefault="00000000" w:rsidRPr="00000000" w14:paraId="00000185">
      <w:pPr>
        <w:jc w:val="both"/>
        <w:rPr>
          <w:b w:val="1"/>
          <w:color w:val="000000"/>
          <w:sz w:val="20"/>
          <w:szCs w:val="20"/>
        </w:rPr>
      </w:pPr>
      <w:r w:rsidDel="00000000" w:rsidR="00000000" w:rsidRPr="00000000">
        <w:rPr>
          <w:rtl w:val="0"/>
        </w:rPr>
      </w:r>
    </w:p>
    <w:p w:rsidR="00000000" w:rsidDel="00000000" w:rsidP="00000000" w:rsidRDefault="00000000" w:rsidRPr="00000000" w14:paraId="00000186">
      <w:pPr>
        <w:jc w:val="both"/>
        <w:rPr>
          <w:sz w:val="20"/>
          <w:szCs w:val="20"/>
        </w:rPr>
      </w:pPr>
      <w:r w:rsidDel="00000000" w:rsidR="00000000" w:rsidRPr="00000000">
        <w:rPr>
          <w:color w:val="000000"/>
          <w:sz w:val="20"/>
          <w:szCs w:val="20"/>
          <w:rtl w:val="0"/>
        </w:rPr>
        <w:t xml:space="preserve">La metodología a utilizar es Owasp la que comprende las siguientes fases enmarcadas dentro del ciclo de vida del desarrollo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para lo que se recomienda reconocer las pruebas dentro del siguiente proceso, en especial los pasos 4 y 5.</w:t>
      </w:r>
      <w:commentRangeStart w:id="21"/>
      <w:r w:rsidDel="00000000" w:rsidR="00000000" w:rsidRPr="00000000">
        <w:rPr>
          <w:rtl w:val="0"/>
        </w:rPr>
      </w:r>
    </w:p>
    <w:p w:rsidR="00000000" w:rsidDel="00000000" w:rsidP="00000000" w:rsidRDefault="00000000" w:rsidRPr="00000000" w14:paraId="00000187">
      <w:pPr>
        <w:jc w:val="both"/>
        <w:rPr>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325120</wp:posOffset>
            </wp:positionH>
            <wp:positionV relativeFrom="paragraph">
              <wp:posOffset>136525</wp:posOffset>
            </wp:positionV>
            <wp:extent cx="5639435" cy="2715260"/>
            <wp:effectExtent b="0" l="0" r="0" t="0"/>
            <wp:wrapSquare wrapText="bothSides" distB="0" distT="0" distL="0" distR="0"/>
            <wp:docPr id="25" name="image4.png"/>
            <a:graphic>
              <a:graphicData uri="http://schemas.openxmlformats.org/drawingml/2006/picture">
                <pic:pic>
                  <pic:nvPicPr>
                    <pic:cNvPr id="0" name="image4.png"/>
                    <pic:cNvPicPr preferRelativeResize="0"/>
                  </pic:nvPicPr>
                  <pic:blipFill>
                    <a:blip r:embed="rId30"/>
                    <a:srcRect b="27178" l="24683" r="11642" t="18313"/>
                    <a:stretch>
                      <a:fillRect/>
                    </a:stretch>
                  </pic:blipFill>
                  <pic:spPr>
                    <a:xfrm>
                      <a:off x="0" y="0"/>
                      <a:ext cx="5639435" cy="2715260"/>
                    </a:xfrm>
                    <a:prstGeom prst="rect"/>
                    <a:ln/>
                  </pic:spPr>
                </pic:pic>
              </a:graphicData>
            </a:graphic>
          </wp:anchor>
        </w:drawing>
      </w:r>
    </w:p>
    <w:p w:rsidR="00000000" w:rsidDel="00000000" w:rsidP="00000000" w:rsidRDefault="00000000" w:rsidRPr="00000000" w14:paraId="00000188">
      <w:pPr>
        <w:jc w:val="both"/>
        <w:rPr>
          <w:color w:val="000000"/>
          <w:sz w:val="20"/>
          <w:szCs w:val="20"/>
        </w:rPr>
      </w:pPr>
      <w:r w:rsidDel="00000000" w:rsidR="00000000" w:rsidRPr="00000000">
        <w:rPr>
          <w:rtl w:val="0"/>
        </w:rPr>
      </w:r>
    </w:p>
    <w:p w:rsidR="00000000" w:rsidDel="00000000" w:rsidP="00000000" w:rsidRDefault="00000000" w:rsidRPr="00000000" w14:paraId="00000189">
      <w:pPr>
        <w:jc w:val="both"/>
        <w:rPr>
          <w:color w:val="000000"/>
          <w:sz w:val="20"/>
          <w:szCs w:val="20"/>
        </w:rPr>
      </w:pPr>
      <w:r w:rsidDel="00000000" w:rsidR="00000000" w:rsidRPr="00000000">
        <w:rPr>
          <w:rtl w:val="0"/>
        </w:rPr>
      </w:r>
    </w:p>
    <w:p w:rsidR="00000000" w:rsidDel="00000000" w:rsidP="00000000" w:rsidRDefault="00000000" w:rsidRPr="00000000" w14:paraId="0000018A">
      <w:pPr>
        <w:jc w:val="both"/>
        <w:rPr>
          <w:color w:val="000000"/>
          <w:sz w:val="20"/>
          <w:szCs w:val="20"/>
        </w:rPr>
      </w:pPr>
      <w:r w:rsidDel="00000000" w:rsidR="00000000" w:rsidRPr="00000000">
        <w:rPr>
          <w:rtl w:val="0"/>
        </w:rPr>
      </w:r>
    </w:p>
    <w:p w:rsidR="00000000" w:rsidDel="00000000" w:rsidP="00000000" w:rsidRDefault="00000000" w:rsidRPr="00000000" w14:paraId="0000018B">
      <w:pPr>
        <w:jc w:val="both"/>
        <w:rPr>
          <w:color w:val="000000"/>
          <w:sz w:val="20"/>
          <w:szCs w:val="20"/>
        </w:rPr>
      </w:pPr>
      <w:r w:rsidDel="00000000" w:rsidR="00000000" w:rsidRPr="00000000">
        <w:rPr>
          <w:rtl w:val="0"/>
        </w:rPr>
      </w:r>
    </w:p>
    <w:p w:rsidR="00000000" w:rsidDel="00000000" w:rsidP="00000000" w:rsidRDefault="00000000" w:rsidRPr="00000000" w14:paraId="0000018C">
      <w:pPr>
        <w:jc w:val="both"/>
        <w:rPr>
          <w:color w:val="000000"/>
          <w:sz w:val="20"/>
          <w:szCs w:val="20"/>
        </w:rPr>
      </w:pPr>
      <w:r w:rsidDel="00000000" w:rsidR="00000000" w:rsidRPr="00000000">
        <w:rPr>
          <w:rtl w:val="0"/>
        </w:rPr>
      </w:r>
    </w:p>
    <w:p w:rsidR="00000000" w:rsidDel="00000000" w:rsidP="00000000" w:rsidRDefault="00000000" w:rsidRPr="00000000" w14:paraId="0000018D">
      <w:pPr>
        <w:jc w:val="both"/>
        <w:rPr>
          <w:color w:val="000000"/>
          <w:sz w:val="20"/>
          <w:szCs w:val="20"/>
        </w:rPr>
      </w:pPr>
      <w:r w:rsidDel="00000000" w:rsidR="00000000" w:rsidRPr="00000000">
        <w:rPr>
          <w:rtl w:val="0"/>
        </w:rPr>
      </w:r>
    </w:p>
    <w:p w:rsidR="00000000" w:rsidDel="00000000" w:rsidP="00000000" w:rsidRDefault="00000000" w:rsidRPr="00000000" w14:paraId="0000018E">
      <w:pPr>
        <w:jc w:val="both"/>
        <w:rPr>
          <w:color w:val="000000"/>
          <w:sz w:val="20"/>
          <w:szCs w:val="20"/>
        </w:rPr>
      </w:pPr>
      <w:r w:rsidDel="00000000" w:rsidR="00000000" w:rsidRPr="00000000">
        <w:rPr>
          <w:rtl w:val="0"/>
        </w:rPr>
      </w:r>
    </w:p>
    <w:p w:rsidR="00000000" w:rsidDel="00000000" w:rsidP="00000000" w:rsidRDefault="00000000" w:rsidRPr="00000000" w14:paraId="0000018F">
      <w:pPr>
        <w:jc w:val="both"/>
        <w:rPr>
          <w:color w:val="000000"/>
          <w:sz w:val="20"/>
          <w:szCs w:val="20"/>
        </w:rPr>
      </w:pPr>
      <w:r w:rsidDel="00000000" w:rsidR="00000000" w:rsidRPr="00000000">
        <w:rPr>
          <w:rtl w:val="0"/>
        </w:rPr>
      </w:r>
    </w:p>
    <w:p w:rsidR="00000000" w:rsidDel="00000000" w:rsidP="00000000" w:rsidRDefault="00000000" w:rsidRPr="00000000" w14:paraId="00000190">
      <w:pPr>
        <w:jc w:val="both"/>
        <w:rPr>
          <w:color w:val="000000"/>
          <w:sz w:val="20"/>
          <w:szCs w:val="20"/>
        </w:rPr>
      </w:pPr>
      <w:r w:rsidDel="00000000" w:rsidR="00000000" w:rsidRPr="00000000">
        <w:rPr>
          <w:rtl w:val="0"/>
        </w:rPr>
      </w:r>
    </w:p>
    <w:p w:rsidR="00000000" w:rsidDel="00000000" w:rsidP="00000000" w:rsidRDefault="00000000" w:rsidRPr="00000000" w14:paraId="00000191">
      <w:pPr>
        <w:jc w:val="both"/>
        <w:rPr>
          <w:b w:val="1"/>
          <w:color w:val="000000"/>
          <w:sz w:val="20"/>
          <w:szCs w:val="20"/>
        </w:rPr>
      </w:pPr>
      <w:r w:rsidDel="00000000" w:rsidR="00000000" w:rsidRPr="00000000">
        <w:rPr>
          <w:rtl w:val="0"/>
        </w:rPr>
      </w:r>
    </w:p>
    <w:p w:rsidR="00000000" w:rsidDel="00000000" w:rsidP="00000000" w:rsidRDefault="00000000" w:rsidRPr="00000000" w14:paraId="00000192">
      <w:pPr>
        <w:jc w:val="both"/>
        <w:rPr>
          <w:b w:val="1"/>
          <w:color w:val="000000"/>
          <w:sz w:val="20"/>
          <w:szCs w:val="20"/>
        </w:rPr>
      </w:pPr>
      <w:r w:rsidDel="00000000" w:rsidR="00000000" w:rsidRPr="00000000">
        <w:rPr>
          <w:rtl w:val="0"/>
        </w:rPr>
      </w:r>
    </w:p>
    <w:p w:rsidR="00000000" w:rsidDel="00000000" w:rsidP="00000000" w:rsidRDefault="00000000" w:rsidRPr="00000000" w14:paraId="00000193">
      <w:pPr>
        <w:jc w:val="both"/>
        <w:rPr>
          <w:b w:val="1"/>
          <w:color w:val="000000"/>
          <w:sz w:val="20"/>
          <w:szCs w:val="20"/>
        </w:rPr>
      </w:pPr>
      <w:r w:rsidDel="00000000" w:rsidR="00000000" w:rsidRPr="00000000">
        <w:rPr>
          <w:rtl w:val="0"/>
        </w:rPr>
      </w:r>
    </w:p>
    <w:p w:rsidR="00000000" w:rsidDel="00000000" w:rsidP="00000000" w:rsidRDefault="00000000" w:rsidRPr="00000000" w14:paraId="00000194">
      <w:pPr>
        <w:jc w:val="both"/>
        <w:rPr>
          <w:b w:val="1"/>
          <w:color w:val="000000"/>
          <w:sz w:val="20"/>
          <w:szCs w:val="20"/>
        </w:rPr>
      </w:pPr>
      <w:r w:rsidDel="00000000" w:rsidR="00000000" w:rsidRPr="00000000">
        <w:rPr>
          <w:rtl w:val="0"/>
        </w:rPr>
      </w:r>
    </w:p>
    <w:p w:rsidR="00000000" w:rsidDel="00000000" w:rsidP="00000000" w:rsidRDefault="00000000" w:rsidRPr="00000000" w14:paraId="00000195">
      <w:pPr>
        <w:jc w:val="both"/>
        <w:rPr>
          <w:b w:val="1"/>
          <w:color w:val="000000"/>
          <w:sz w:val="20"/>
          <w:szCs w:val="20"/>
        </w:rPr>
      </w:pPr>
      <w:r w:rsidDel="00000000" w:rsidR="00000000" w:rsidRPr="00000000">
        <w:rPr>
          <w:rtl w:val="0"/>
        </w:rPr>
      </w:r>
    </w:p>
    <w:p w:rsidR="00000000" w:rsidDel="00000000" w:rsidP="00000000" w:rsidRDefault="00000000" w:rsidRPr="00000000" w14:paraId="00000196">
      <w:pPr>
        <w:jc w:val="both"/>
        <w:rPr>
          <w:b w:val="1"/>
          <w:color w:val="000000"/>
          <w:sz w:val="20"/>
          <w:szCs w:val="20"/>
        </w:rPr>
      </w:pPr>
      <w:r w:rsidDel="00000000" w:rsidR="00000000" w:rsidRPr="00000000">
        <w:rPr>
          <w:rtl w:val="0"/>
        </w:rPr>
      </w:r>
    </w:p>
    <w:p w:rsidR="00000000" w:rsidDel="00000000" w:rsidP="00000000" w:rsidRDefault="00000000" w:rsidRPr="00000000" w14:paraId="00000197">
      <w:pPr>
        <w:jc w:val="both"/>
        <w:rPr>
          <w:b w:val="1"/>
          <w:color w:val="000000"/>
          <w:sz w:val="20"/>
          <w:szCs w:val="20"/>
        </w:rPr>
      </w:pPr>
      <w:r w:rsidDel="00000000" w:rsidR="00000000" w:rsidRPr="00000000">
        <w:rPr>
          <w:rtl w:val="0"/>
        </w:rPr>
      </w:r>
    </w:p>
    <w:p w:rsidR="00000000" w:rsidDel="00000000" w:rsidP="00000000" w:rsidRDefault="00000000" w:rsidRPr="00000000" w14:paraId="00000198">
      <w:pPr>
        <w:jc w:val="both"/>
        <w:rPr>
          <w:b w:val="1"/>
          <w:color w:val="000000"/>
          <w:sz w:val="20"/>
          <w:szCs w:val="20"/>
        </w:rPr>
      </w:pPr>
      <w:r w:rsidDel="00000000" w:rsidR="00000000" w:rsidRPr="00000000">
        <w:rPr>
          <w:rtl w:val="0"/>
        </w:rPr>
      </w:r>
    </w:p>
    <w:p w:rsidR="00000000" w:rsidDel="00000000" w:rsidP="00000000" w:rsidRDefault="00000000" w:rsidRPr="00000000" w14:paraId="00000199">
      <w:pPr>
        <w:jc w:val="both"/>
        <w:rPr>
          <w:b w:val="1"/>
          <w:color w:val="000000"/>
          <w:sz w:val="20"/>
          <w:szCs w:val="20"/>
        </w:rPr>
      </w:pPr>
      <w:r w:rsidDel="00000000" w:rsidR="00000000" w:rsidRPr="00000000">
        <w:rPr>
          <w:rtl w:val="0"/>
        </w:rPr>
      </w:r>
    </w:p>
    <w:p w:rsidR="00000000" w:rsidDel="00000000" w:rsidP="00000000" w:rsidRDefault="00000000" w:rsidRPr="00000000" w14:paraId="0000019A">
      <w:pPr>
        <w:jc w:val="both"/>
        <w:rPr>
          <w:b w:val="1"/>
          <w:color w:val="000000"/>
          <w:sz w:val="20"/>
          <w:szCs w:val="20"/>
        </w:rPr>
      </w:pPr>
      <w:r w:rsidDel="00000000" w:rsidR="00000000" w:rsidRPr="00000000">
        <w:rPr>
          <w:rtl w:val="0"/>
        </w:rPr>
      </w:r>
    </w:p>
    <w:p w:rsidR="00000000" w:rsidDel="00000000" w:rsidP="00000000" w:rsidRDefault="00000000" w:rsidRPr="00000000" w14:paraId="0000019B">
      <w:pPr>
        <w:jc w:val="both"/>
        <w:rPr>
          <w:b w:val="1"/>
          <w:color w:val="000000"/>
          <w:sz w:val="20"/>
          <w:szCs w:val="20"/>
        </w:rPr>
      </w:pPr>
      <w:r w:rsidDel="00000000" w:rsidR="00000000" w:rsidRPr="00000000">
        <w:rPr>
          <w:b w:val="1"/>
          <w:color w:val="000000"/>
          <w:sz w:val="20"/>
          <w:szCs w:val="20"/>
          <w:rtl w:val="0"/>
        </w:rPr>
        <w:t xml:space="preserve">2.2 Tipos de artefactos</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9C">
      <w:pPr>
        <w:jc w:val="both"/>
        <w:rPr>
          <w:b w:val="1"/>
          <w:color w:val="000000"/>
          <w:sz w:val="20"/>
          <w:szCs w:val="20"/>
        </w:rPr>
      </w:pPr>
      <w:r w:rsidDel="00000000" w:rsidR="00000000" w:rsidRPr="00000000">
        <w:rPr>
          <w:rtl w:val="0"/>
        </w:rPr>
      </w:r>
    </w:p>
    <w:p w:rsidR="00000000" w:rsidDel="00000000" w:rsidP="00000000" w:rsidRDefault="00000000" w:rsidRPr="00000000" w14:paraId="0000019D">
      <w:pPr>
        <w:rPr>
          <w:color w:val="000000"/>
          <w:sz w:val="20"/>
          <w:szCs w:val="20"/>
        </w:rPr>
      </w:pPr>
      <w:r w:rsidDel="00000000" w:rsidR="00000000" w:rsidRPr="00000000">
        <w:rPr>
          <w:color w:val="000000"/>
          <w:sz w:val="20"/>
          <w:szCs w:val="20"/>
          <w:rtl w:val="0"/>
        </w:rPr>
        <w:t xml:space="preserve">Como ya se ha mencionado, los artefactos tecnológicos son aquellos dispositivos concebidos y creados para ayudar a resolver necesidades o facilitar ciertas tareas, empleando para su construcción y funcionamiento las virtudes de la </w:t>
      </w:r>
      <w:hyperlink r:id="rId31">
        <w:r w:rsidDel="00000000" w:rsidR="00000000" w:rsidRPr="00000000">
          <w:rPr>
            <w:color w:val="000000"/>
            <w:sz w:val="20"/>
            <w:szCs w:val="20"/>
            <w:rtl w:val="0"/>
          </w:rPr>
          <w:t xml:space="preserve">técnica</w:t>
        </w:r>
      </w:hyperlink>
      <w:r w:rsidDel="00000000" w:rsidR="00000000" w:rsidRPr="00000000">
        <w:rPr>
          <w:color w:val="000000"/>
          <w:sz w:val="20"/>
          <w:szCs w:val="20"/>
          <w:rtl w:val="0"/>
        </w:rPr>
        <w:t xml:space="preserve"> y la </w:t>
      </w:r>
      <w:hyperlink r:id="rId32">
        <w:r w:rsidDel="00000000" w:rsidR="00000000" w:rsidRPr="00000000">
          <w:rPr>
            <w:color w:val="000000"/>
            <w:sz w:val="20"/>
            <w:szCs w:val="20"/>
            <w:rtl w:val="0"/>
          </w:rPr>
          <w:t xml:space="preserve">ciencia</w:t>
        </w:r>
      </w:hyperlink>
      <w:r w:rsidDel="00000000" w:rsidR="00000000" w:rsidRPr="00000000">
        <w:rPr>
          <w:color w:val="000000"/>
          <w:sz w:val="20"/>
          <w:szCs w:val="20"/>
          <w:rtl w:val="0"/>
        </w:rPr>
        <w:t xml:space="preserve">.</w:t>
      </w:r>
    </w:p>
    <w:p w:rsidR="00000000" w:rsidDel="00000000" w:rsidP="00000000" w:rsidRDefault="00000000" w:rsidRPr="00000000" w14:paraId="0000019E">
      <w:pPr>
        <w:rPr>
          <w:color w:val="000000"/>
          <w:sz w:val="20"/>
          <w:szCs w:val="20"/>
        </w:rPr>
      </w:pPr>
      <w:commentRangeStart w:id="22"/>
      <w:r w:rsidDel="00000000" w:rsidR="00000000" w:rsidRPr="00000000">
        <w:rPr>
          <w:rtl w:val="0"/>
        </w:rPr>
      </w:r>
    </w:p>
    <w:p w:rsidR="00000000" w:rsidDel="00000000" w:rsidP="00000000" w:rsidRDefault="00000000" w:rsidRPr="00000000" w14:paraId="0000019F">
      <w:pPr>
        <w:jc w:val="both"/>
        <w:rPr>
          <w:color w:val="000000"/>
          <w:sz w:val="20"/>
          <w:szCs w:val="20"/>
        </w:rPr>
      </w:pPr>
      <w:r w:rsidDel="00000000" w:rsidR="00000000" w:rsidRPr="00000000">
        <w:rPr>
          <w:color w:val="000000"/>
          <w:sz w:val="20"/>
          <w:szCs w:val="20"/>
          <w:rtl w:val="0"/>
        </w:rPr>
        <w:t xml:space="preserve">De acuerdo con la estrategia definida y según la metodología seleccionada, se describen los tipos de artefactos a construir para esta prueba, </w:t>
      </w:r>
      <w:commentRangeStart w:id="23"/>
      <w:r w:rsidDel="00000000" w:rsidR="00000000" w:rsidRPr="00000000">
        <w:rPr>
          <w:color w:val="000000"/>
          <w:sz w:val="20"/>
          <w:szCs w:val="20"/>
          <w:rtl w:val="0"/>
        </w:rPr>
        <w:t xml:space="preserve">así: </w:t>
      </w:r>
    </w:p>
    <w:p w:rsidR="00000000" w:rsidDel="00000000" w:rsidP="00000000" w:rsidRDefault="00000000" w:rsidRPr="00000000" w14:paraId="000001A0">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101600</wp:posOffset>
                </wp:positionV>
                <wp:extent cx="4076700" cy="786208"/>
                <wp:effectExtent b="0" l="0" r="0" t="0"/>
                <wp:wrapNone/>
                <wp:docPr id="19" name=""/>
                <a:graphic>
                  <a:graphicData uri="http://schemas.microsoft.com/office/word/2010/wordprocessingShape">
                    <wps:wsp>
                      <wps:cNvSpPr/>
                      <wps:cNvPr id="35" name="Shape 35"/>
                      <wps:spPr>
                        <a:xfrm>
                          <a:off x="3326700" y="3407467"/>
                          <a:ext cx="4038600" cy="745067"/>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CF03_2.2_Tipos de artefactos_Video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101600</wp:posOffset>
                </wp:positionV>
                <wp:extent cx="4076700" cy="786208"/>
                <wp:effectExtent b="0" l="0" r="0" t="0"/>
                <wp:wrapNone/>
                <wp:docPr id="19" name="image30.png"/>
                <a:graphic>
                  <a:graphicData uri="http://schemas.openxmlformats.org/drawingml/2006/picture">
                    <pic:pic>
                      <pic:nvPicPr>
                        <pic:cNvPr id="0" name="image30.png"/>
                        <pic:cNvPicPr preferRelativeResize="0"/>
                      </pic:nvPicPr>
                      <pic:blipFill>
                        <a:blip r:embed="rId33"/>
                        <a:srcRect/>
                        <a:stretch>
                          <a:fillRect/>
                        </a:stretch>
                      </pic:blipFill>
                      <pic:spPr>
                        <a:xfrm>
                          <a:off x="0" y="0"/>
                          <a:ext cx="4076700" cy="786208"/>
                        </a:xfrm>
                        <a:prstGeom prst="rect"/>
                        <a:ln/>
                      </pic:spPr>
                    </pic:pic>
                  </a:graphicData>
                </a:graphic>
              </wp:anchor>
            </w:drawing>
          </mc:Fallback>
        </mc:AlternateContent>
      </w:r>
    </w:p>
    <w:p w:rsidR="00000000" w:rsidDel="00000000" w:rsidP="00000000" w:rsidRDefault="00000000" w:rsidRPr="00000000" w14:paraId="000001A1">
      <w:pPr>
        <w:jc w:val="both"/>
        <w:rPr>
          <w:color w:val="000000"/>
          <w:sz w:val="20"/>
          <w:szCs w:val="20"/>
        </w:rPr>
      </w:pPr>
      <w:r w:rsidDel="00000000" w:rsidR="00000000" w:rsidRPr="00000000">
        <w:rPr>
          <w:rtl w:val="0"/>
        </w:rPr>
      </w:r>
    </w:p>
    <w:p w:rsidR="00000000" w:rsidDel="00000000" w:rsidP="00000000" w:rsidRDefault="00000000" w:rsidRPr="00000000" w14:paraId="000001A2">
      <w:pPr>
        <w:jc w:val="both"/>
        <w:rPr>
          <w:color w:val="000000"/>
          <w:sz w:val="20"/>
          <w:szCs w:val="20"/>
        </w:rPr>
      </w:pPr>
      <w:r w:rsidDel="00000000" w:rsidR="00000000" w:rsidRPr="00000000">
        <w:rPr>
          <w:rtl w:val="0"/>
        </w:rPr>
      </w:r>
    </w:p>
    <w:p w:rsidR="00000000" w:rsidDel="00000000" w:rsidP="00000000" w:rsidRDefault="00000000" w:rsidRPr="00000000" w14:paraId="000001A3">
      <w:pPr>
        <w:jc w:val="both"/>
        <w:rPr>
          <w:color w:val="000000"/>
          <w:sz w:val="20"/>
          <w:szCs w:val="20"/>
        </w:rPr>
      </w:pPr>
      <w:r w:rsidDel="00000000" w:rsidR="00000000" w:rsidRPr="00000000">
        <w:rPr>
          <w:rtl w:val="0"/>
        </w:rPr>
      </w:r>
    </w:p>
    <w:p w:rsidR="00000000" w:rsidDel="00000000" w:rsidP="00000000" w:rsidRDefault="00000000" w:rsidRPr="00000000" w14:paraId="000001A4">
      <w:pPr>
        <w:jc w:val="both"/>
        <w:rPr>
          <w:color w:val="000000"/>
          <w:sz w:val="20"/>
          <w:szCs w:val="20"/>
        </w:rPr>
      </w:pPr>
      <w:r w:rsidDel="00000000" w:rsidR="00000000" w:rsidRPr="00000000">
        <w:rPr>
          <w:rtl w:val="0"/>
        </w:rPr>
      </w:r>
    </w:p>
    <w:p w:rsidR="00000000" w:rsidDel="00000000" w:rsidP="00000000" w:rsidRDefault="00000000" w:rsidRPr="00000000" w14:paraId="000001A5">
      <w:pPr>
        <w:jc w:val="both"/>
        <w:rPr>
          <w:color w:val="000000"/>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A6">
      <w:pPr>
        <w:jc w:val="both"/>
        <w:rPr>
          <w:sz w:val="20"/>
          <w:szCs w:val="20"/>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A7">
      <w:pPr>
        <w:jc w:val="both"/>
        <w:rPr>
          <w:color w:val="000000"/>
          <w:sz w:val="20"/>
          <w:szCs w:val="20"/>
        </w:rPr>
      </w:pPr>
      <w:r w:rsidDel="00000000" w:rsidR="00000000" w:rsidRPr="00000000">
        <w:rPr>
          <w:rtl w:val="0"/>
        </w:rPr>
      </w:r>
    </w:p>
    <w:p w:rsidR="00000000" w:rsidDel="00000000" w:rsidP="00000000" w:rsidRDefault="00000000" w:rsidRPr="00000000" w14:paraId="000001A8">
      <w:pPr>
        <w:jc w:val="both"/>
        <w:rPr>
          <w:b w:val="1"/>
          <w:color w:val="000000"/>
          <w:sz w:val="20"/>
          <w:szCs w:val="20"/>
        </w:rPr>
      </w:pPr>
      <w:r w:rsidDel="00000000" w:rsidR="00000000" w:rsidRPr="00000000">
        <w:rPr>
          <w:b w:val="1"/>
          <w:color w:val="000000"/>
          <w:sz w:val="20"/>
          <w:szCs w:val="20"/>
          <w:rtl w:val="0"/>
        </w:rPr>
        <w:t xml:space="preserve">2.3 Diseño de artefactos</w:t>
      </w:r>
    </w:p>
    <w:p w:rsidR="00000000" w:rsidDel="00000000" w:rsidP="00000000" w:rsidRDefault="00000000" w:rsidRPr="00000000" w14:paraId="000001A9">
      <w:pPr>
        <w:jc w:val="both"/>
        <w:rPr>
          <w:b w:val="1"/>
          <w:color w:val="000000"/>
          <w:sz w:val="20"/>
          <w:szCs w:val="20"/>
        </w:rPr>
      </w:pPr>
      <w:commentRangeStart w:id="24"/>
      <w:r w:rsidDel="00000000" w:rsidR="00000000" w:rsidRPr="00000000">
        <w:rPr>
          <w:rtl w:val="0"/>
        </w:rPr>
      </w:r>
    </w:p>
    <w:p w:rsidR="00000000" w:rsidDel="00000000" w:rsidP="00000000" w:rsidRDefault="00000000" w:rsidRPr="00000000" w14:paraId="000001AA">
      <w:pPr>
        <w:jc w:val="both"/>
        <w:rPr>
          <w:color w:val="000000"/>
          <w:sz w:val="20"/>
          <w:szCs w:val="20"/>
        </w:rPr>
      </w:pPr>
      <w:r w:rsidDel="00000000" w:rsidR="00000000" w:rsidRPr="00000000">
        <w:rPr>
          <w:color w:val="000000"/>
          <w:sz w:val="20"/>
          <w:szCs w:val="20"/>
          <w:rtl w:val="0"/>
        </w:rPr>
        <w:t xml:space="preserve">Con base en la metodología y los tipos de artefactos a utilizar se construye un modelo de implementación de estos:</w:t>
      </w:r>
    </w:p>
    <w:p w:rsidR="00000000" w:rsidDel="00000000" w:rsidP="00000000" w:rsidRDefault="00000000" w:rsidRPr="00000000" w14:paraId="000001AB">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114300</wp:posOffset>
                </wp:positionV>
                <wp:extent cx="3590331" cy="678145"/>
                <wp:effectExtent b="0" l="0" r="0" t="0"/>
                <wp:wrapNone/>
                <wp:docPr id="21" name=""/>
                <a:graphic>
                  <a:graphicData uri="http://schemas.microsoft.com/office/word/2010/wordprocessingShape">
                    <wps:wsp>
                      <wps:cNvSpPr/>
                      <wps:cNvPr id="37" name="Shape 37"/>
                      <wps:spPr>
                        <a:xfrm>
                          <a:off x="3569885" y="3459978"/>
                          <a:ext cx="3552231" cy="64004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CF03_ 2.3_Diseño de artefactos_Sliders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114300</wp:posOffset>
                </wp:positionV>
                <wp:extent cx="3590331" cy="678145"/>
                <wp:effectExtent b="0" l="0" r="0" t="0"/>
                <wp:wrapNone/>
                <wp:docPr id="21" name="image32.png"/>
                <a:graphic>
                  <a:graphicData uri="http://schemas.openxmlformats.org/drawingml/2006/picture">
                    <pic:pic>
                      <pic:nvPicPr>
                        <pic:cNvPr id="0" name="image32.png"/>
                        <pic:cNvPicPr preferRelativeResize="0"/>
                      </pic:nvPicPr>
                      <pic:blipFill>
                        <a:blip r:embed="rId34"/>
                        <a:srcRect/>
                        <a:stretch>
                          <a:fillRect/>
                        </a:stretch>
                      </pic:blipFill>
                      <pic:spPr>
                        <a:xfrm>
                          <a:off x="0" y="0"/>
                          <a:ext cx="3590331" cy="678145"/>
                        </a:xfrm>
                        <a:prstGeom prst="rect"/>
                        <a:ln/>
                      </pic:spPr>
                    </pic:pic>
                  </a:graphicData>
                </a:graphic>
              </wp:anchor>
            </w:drawing>
          </mc:Fallback>
        </mc:AlternateContent>
      </w:r>
    </w:p>
    <w:p w:rsidR="00000000" w:rsidDel="00000000" w:rsidP="00000000" w:rsidRDefault="00000000" w:rsidRPr="00000000" w14:paraId="000001AC">
      <w:pPr>
        <w:jc w:val="both"/>
        <w:rPr>
          <w:color w:val="000000"/>
          <w:sz w:val="20"/>
          <w:szCs w:val="20"/>
        </w:rPr>
      </w:pPr>
      <w:r w:rsidDel="00000000" w:rsidR="00000000" w:rsidRPr="00000000">
        <w:rPr>
          <w:rtl w:val="0"/>
        </w:rPr>
      </w:r>
    </w:p>
    <w:p w:rsidR="00000000" w:rsidDel="00000000" w:rsidP="00000000" w:rsidRDefault="00000000" w:rsidRPr="00000000" w14:paraId="000001AD">
      <w:pPr>
        <w:jc w:val="both"/>
        <w:rPr>
          <w:color w:val="000000"/>
          <w:sz w:val="20"/>
          <w:szCs w:val="20"/>
        </w:rPr>
      </w:pPr>
      <w:r w:rsidDel="00000000" w:rsidR="00000000" w:rsidRPr="00000000">
        <w:rPr>
          <w:rtl w:val="0"/>
        </w:rPr>
      </w:r>
    </w:p>
    <w:p w:rsidR="00000000" w:rsidDel="00000000" w:rsidP="00000000" w:rsidRDefault="00000000" w:rsidRPr="00000000" w14:paraId="000001AE">
      <w:pPr>
        <w:jc w:val="both"/>
        <w:rPr>
          <w:color w:val="000000"/>
          <w:sz w:val="20"/>
          <w:szCs w:val="20"/>
        </w:rPr>
      </w:pPr>
      <w:r w:rsidDel="00000000" w:rsidR="00000000" w:rsidRPr="00000000">
        <w:rPr>
          <w:rtl w:val="0"/>
        </w:rPr>
      </w:r>
    </w:p>
    <w:p w:rsidR="00000000" w:rsidDel="00000000" w:rsidP="00000000" w:rsidRDefault="00000000" w:rsidRPr="00000000" w14:paraId="000001AF">
      <w:pPr>
        <w:jc w:val="both"/>
        <w:rPr>
          <w:color w:val="000000"/>
          <w:sz w:val="20"/>
          <w:szCs w:val="20"/>
        </w:rPr>
      </w:pPr>
      <w:r w:rsidDel="00000000" w:rsidR="00000000" w:rsidRPr="00000000">
        <w:rPr>
          <w:rtl w:val="0"/>
        </w:rPr>
      </w:r>
    </w:p>
    <w:p w:rsidR="00000000" w:rsidDel="00000000" w:rsidP="00000000" w:rsidRDefault="00000000" w:rsidRPr="00000000" w14:paraId="000001B0">
      <w:pPr>
        <w:jc w:val="both"/>
        <w:rPr>
          <w:color w:val="000000"/>
          <w:sz w:val="20"/>
          <w:szCs w:val="20"/>
        </w:rPr>
      </w:pPr>
      <w:r w:rsidDel="00000000" w:rsidR="00000000" w:rsidRPr="00000000">
        <w:rPr>
          <w:rtl w:val="0"/>
        </w:rPr>
      </w:r>
    </w:p>
    <w:p w:rsidR="00000000" w:rsidDel="00000000" w:rsidP="00000000" w:rsidRDefault="00000000" w:rsidRPr="00000000" w14:paraId="000001B1">
      <w:pPr>
        <w:jc w:val="both"/>
        <w:rPr>
          <w:b w:val="1"/>
          <w:color w:val="000000"/>
          <w:sz w:val="20"/>
          <w:szCs w:val="20"/>
        </w:rPr>
      </w:pPr>
      <w:r w:rsidDel="00000000" w:rsidR="00000000" w:rsidRPr="00000000">
        <w:rPr>
          <w:rtl w:val="0"/>
        </w:rPr>
      </w:r>
    </w:p>
    <w:p w:rsidR="00000000" w:rsidDel="00000000" w:rsidP="00000000" w:rsidRDefault="00000000" w:rsidRPr="00000000" w14:paraId="000001B2">
      <w:pPr>
        <w:jc w:val="both"/>
        <w:rPr>
          <w:b w:val="1"/>
          <w:color w:val="000000"/>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B3">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B4">
      <w:pPr>
        <w:jc w:val="both"/>
        <w:rPr>
          <w:b w:val="1"/>
          <w:color w:val="000000"/>
          <w:sz w:val="20"/>
          <w:szCs w:val="20"/>
        </w:rPr>
      </w:pPr>
      <w:r w:rsidDel="00000000" w:rsidR="00000000" w:rsidRPr="00000000">
        <w:rPr>
          <w:b w:val="1"/>
          <w:color w:val="000000"/>
          <w:sz w:val="20"/>
          <w:szCs w:val="20"/>
          <w:rtl w:val="0"/>
        </w:rPr>
        <w:t xml:space="preserve">3. Entorno de pruebas</w:t>
      </w:r>
    </w:p>
    <w:p w:rsidR="00000000" w:rsidDel="00000000" w:rsidP="00000000" w:rsidRDefault="00000000" w:rsidRPr="00000000" w14:paraId="000001B5">
      <w:pPr>
        <w:jc w:val="both"/>
        <w:rPr>
          <w:b w:val="1"/>
          <w:color w:val="000000"/>
          <w:sz w:val="20"/>
          <w:szCs w:val="20"/>
        </w:rPr>
      </w:pPr>
      <w:r w:rsidDel="00000000" w:rsidR="00000000" w:rsidRPr="00000000">
        <w:rPr>
          <w:rtl w:val="0"/>
        </w:rPr>
      </w:r>
    </w:p>
    <w:p w:rsidR="00000000" w:rsidDel="00000000" w:rsidP="00000000" w:rsidRDefault="00000000" w:rsidRPr="00000000" w14:paraId="000001B6">
      <w:pPr>
        <w:jc w:val="both"/>
        <w:rPr>
          <w:color w:val="000000"/>
          <w:sz w:val="20"/>
          <w:szCs w:val="20"/>
        </w:rPr>
      </w:pPr>
      <w:r w:rsidDel="00000000" w:rsidR="00000000" w:rsidRPr="00000000">
        <w:rPr>
          <w:color w:val="000000"/>
          <w:sz w:val="20"/>
          <w:szCs w:val="20"/>
          <w:rtl w:val="0"/>
        </w:rPr>
        <w:t xml:space="preserve">Un ambiente de pruebas es un </w:t>
      </w:r>
      <w:r w:rsidDel="00000000" w:rsidR="00000000" w:rsidRPr="00000000">
        <w:rPr>
          <w:sz w:val="20"/>
          <w:szCs w:val="20"/>
          <w:rtl w:val="0"/>
        </w:rPr>
        <w:t xml:space="preserve">entorno</w:t>
      </w:r>
      <w:r w:rsidDel="00000000" w:rsidR="00000000" w:rsidRPr="00000000">
        <w:rPr>
          <w:color w:val="000000"/>
          <w:sz w:val="20"/>
          <w:szCs w:val="20"/>
          <w:rtl w:val="0"/>
        </w:rPr>
        <w:t xml:space="preserve"> recomendado que pretende emular, ojalá al 100%, el ecosistema tecnológico en el que funciona un aplicación en este caso una aplicación web que ya se encuentra en uso por parte de una organización.</w:t>
      </w:r>
    </w:p>
    <w:p w:rsidR="00000000" w:rsidDel="00000000" w:rsidP="00000000" w:rsidRDefault="00000000" w:rsidRPr="00000000" w14:paraId="000001B7">
      <w:pPr>
        <w:jc w:val="both"/>
        <w:rPr>
          <w:color w:val="000000"/>
          <w:sz w:val="20"/>
          <w:szCs w:val="20"/>
        </w:rPr>
      </w:pPr>
      <w:r w:rsidDel="00000000" w:rsidR="00000000" w:rsidRPr="00000000">
        <w:rPr>
          <w:rtl w:val="0"/>
        </w:rPr>
      </w:r>
    </w:p>
    <w:p w:rsidR="00000000" w:rsidDel="00000000" w:rsidP="00000000" w:rsidRDefault="00000000" w:rsidRPr="00000000" w14:paraId="000001B8">
      <w:pPr>
        <w:jc w:val="both"/>
        <w:rPr>
          <w:sz w:val="20"/>
          <w:szCs w:val="20"/>
        </w:rPr>
      </w:pPr>
      <w:r w:rsidDel="00000000" w:rsidR="00000000" w:rsidRPr="00000000">
        <w:rPr>
          <w:color w:val="000000"/>
          <w:sz w:val="20"/>
          <w:szCs w:val="20"/>
          <w:rtl w:val="0"/>
        </w:rPr>
        <w:t xml:space="preserve">Es decir, ya se encuentra funcionando en un ambiente productivo, de ahí la necesidad de identificar claramente de ese entorno productivo los siguientes ítems para replicarlos en el entorno de pruebas: sistemas operativos, servidores de aplicaciones, sistemas de bases de datos, mecanismos de interoperabilidad con otras aplicaciones, entornos de red, documentación correspondiente a manuales técnicos y de usuario, marc</w:t>
      </w:r>
      <w:commentRangeStart w:id="25"/>
      <w:r w:rsidDel="00000000" w:rsidR="00000000" w:rsidRPr="00000000">
        <w:rPr>
          <w:color w:val="000000"/>
          <w:sz w:val="20"/>
          <w:szCs w:val="20"/>
          <w:rtl w:val="0"/>
        </w:rPr>
        <w:t xml:space="preserve">os de trabajo (</w:t>
      </w:r>
      <w:r w:rsidDel="00000000" w:rsidR="00000000" w:rsidRPr="00000000">
        <w:rPr>
          <w:i w:val="1"/>
          <w:color w:val="000000"/>
          <w:sz w:val="20"/>
          <w:szCs w:val="20"/>
          <w:rtl w:val="0"/>
        </w:rPr>
        <w:t xml:space="preserve">frameworks</w:t>
      </w:r>
      <w:r w:rsidDel="00000000" w:rsidR="00000000" w:rsidRPr="00000000">
        <w:rPr>
          <w:color w:val="000000"/>
          <w:sz w:val="20"/>
          <w:szCs w:val="20"/>
          <w:rtl w:val="0"/>
        </w:rPr>
        <w:t xml:space="preserve">) y demás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necesario para ejecutar las pruebas; para cada uno de estos es imprescindible la identificación de sus versiones y realizar el seguimiento a posibles cambios y sus dependencias.</w:t>
      </w:r>
      <w:r w:rsidDel="00000000" w:rsidR="00000000" w:rsidRPr="00000000">
        <w:rPr>
          <w:rtl w:val="0"/>
        </w:rPr>
      </w:r>
    </w:p>
    <w:p w:rsidR="00000000" w:rsidDel="00000000" w:rsidP="00000000" w:rsidRDefault="00000000" w:rsidRPr="00000000" w14:paraId="000001B9">
      <w:pPr>
        <w:jc w:val="both"/>
        <w:rPr>
          <w:color w:val="000000"/>
          <w:sz w:val="20"/>
          <w:szCs w:val="20"/>
        </w:rPr>
      </w:pPr>
      <w:r w:rsidDel="00000000" w:rsidR="00000000" w:rsidRPr="00000000">
        <w:rPr>
          <w:rtl w:val="0"/>
        </w:rPr>
      </w:r>
    </w:p>
    <w:p w:rsidR="00000000" w:rsidDel="00000000" w:rsidP="00000000" w:rsidRDefault="00000000" w:rsidRPr="00000000" w14:paraId="000001B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07375" cy="1271202"/>
            <wp:effectExtent b="0" l="0" r="0" t="0"/>
            <wp:docPr descr="Imágenes de Pruebas Software | Vectores, fotos de stock y PSD gratuitos" id="32" name="image5.jpg"/>
            <a:graphic>
              <a:graphicData uri="http://schemas.openxmlformats.org/drawingml/2006/picture">
                <pic:pic>
                  <pic:nvPicPr>
                    <pic:cNvPr descr="Imágenes de Pruebas Software | Vectores, fotos de stock y PSD gratuitos" id="0" name="image5.jpg"/>
                    <pic:cNvPicPr preferRelativeResize="0"/>
                  </pic:nvPicPr>
                  <pic:blipFill>
                    <a:blip r:embed="rId35"/>
                    <a:srcRect b="0" l="0" r="0" t="0"/>
                    <a:stretch>
                      <a:fillRect/>
                    </a:stretch>
                  </pic:blipFill>
                  <pic:spPr>
                    <a:xfrm>
                      <a:off x="0" y="0"/>
                      <a:ext cx="1907375" cy="1271202"/>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jc w:val="both"/>
        <w:rPr>
          <w:sz w:val="20"/>
          <w:szCs w:val="20"/>
        </w:rPr>
      </w:pPr>
      <w:r w:rsidDel="00000000" w:rsidR="00000000" w:rsidRPr="00000000">
        <w:rPr>
          <w:color w:val="000000"/>
          <w:sz w:val="20"/>
          <w:szCs w:val="20"/>
          <w:rtl w:val="0"/>
        </w:rPr>
        <w:t xml:space="preserve">El entorno de pruebas recomendado para este tipo de plan que se va a realizar del lado servidor se basa en sistemas operativos de la familia Unix (Linux en diferentes versiones Cen</w:t>
      </w:r>
      <w:commentRangeEnd w:id="25"/>
      <w:r w:rsidDel="00000000" w:rsidR="00000000" w:rsidRPr="00000000">
        <w:commentReference w:id="25"/>
      </w:r>
      <w:r w:rsidDel="00000000" w:rsidR="00000000" w:rsidRPr="00000000">
        <w:rPr>
          <w:color w:val="000000"/>
          <w:sz w:val="20"/>
          <w:szCs w:val="20"/>
          <w:rtl w:val="0"/>
        </w:rPr>
        <w:t xml:space="preserve">tos, Red Hat, Ubuntu, FreeBSD o m</w:t>
      </w:r>
      <w:hyperlink r:id="rId36">
        <w:r w:rsidDel="00000000" w:rsidR="00000000" w:rsidRPr="00000000">
          <w:rPr>
            <w:color w:val="000000"/>
            <w:sz w:val="20"/>
            <w:szCs w:val="20"/>
            <w:rtl w:val="0"/>
          </w:rPr>
          <w:t xml:space="preserve">acOS</w:t>
        </w:r>
      </w:hyperlink>
      <w:r w:rsidDel="00000000" w:rsidR="00000000" w:rsidRPr="00000000">
        <w:rPr>
          <w:color w:val="000000"/>
          <w:sz w:val="20"/>
          <w:szCs w:val="20"/>
          <w:rtl w:val="0"/>
        </w:rPr>
        <w:t xml:space="preserve">) sin desconocer la necesidad de realizarlos en ambientes Windows, entre otros sistemas; el objetivo es ejecutar las pruebas sin temor a equivocarse para luego realizarlas en ambientes de producción.</w:t>
      </w:r>
      <w:r w:rsidDel="00000000" w:rsidR="00000000" w:rsidRPr="00000000">
        <w:rPr>
          <w:rtl w:val="0"/>
        </w:rPr>
      </w:r>
    </w:p>
    <w:p w:rsidR="00000000" w:rsidDel="00000000" w:rsidP="00000000" w:rsidRDefault="00000000" w:rsidRPr="00000000" w14:paraId="000001BD">
      <w:pPr>
        <w:jc w:val="both"/>
        <w:rPr>
          <w:color w:val="000000"/>
          <w:sz w:val="20"/>
          <w:szCs w:val="20"/>
        </w:rPr>
      </w:pPr>
      <w:commentRangeStart w:id="26"/>
      <w:r w:rsidDel="00000000" w:rsidR="00000000" w:rsidRPr="00000000">
        <w:rPr>
          <w:rtl w:val="0"/>
        </w:rPr>
      </w:r>
    </w:p>
    <w:p w:rsidR="00000000" w:rsidDel="00000000" w:rsidP="00000000" w:rsidRDefault="00000000" w:rsidRPr="00000000" w14:paraId="000001BE">
      <w:pPr>
        <w:jc w:val="both"/>
        <w:rPr>
          <w:sz w:val="20"/>
          <w:szCs w:val="20"/>
        </w:rPr>
      </w:pPr>
      <w:r w:rsidDel="00000000" w:rsidR="00000000" w:rsidRPr="00000000">
        <w:rPr>
          <w:color w:val="000000"/>
          <w:sz w:val="20"/>
          <w:szCs w:val="20"/>
          <w:rtl w:val="0"/>
        </w:rPr>
        <w:t xml:space="preserve">A continuación se muestra un ejemplo de implementación de ambiente de pruebas recomendado que consta de cuatro pasos.</w:t>
      </w:r>
      <w:r w:rsidDel="00000000" w:rsidR="00000000" w:rsidRPr="00000000">
        <w:rPr>
          <w:rtl w:val="0"/>
        </w:rPr>
      </w:r>
    </w:p>
    <w:p w:rsidR="00000000" w:rsidDel="00000000" w:rsidP="00000000" w:rsidRDefault="00000000" w:rsidRPr="00000000" w14:paraId="000001BF">
      <w:pPr>
        <w:jc w:val="both"/>
        <w:rPr>
          <w:color w:val="000000"/>
          <w:sz w:val="20"/>
          <w:szCs w:val="20"/>
        </w:rPr>
      </w:pPr>
      <w:r w:rsidDel="00000000" w:rsidR="00000000" w:rsidRPr="00000000">
        <w:rPr>
          <w:rtl w:val="0"/>
        </w:rPr>
      </w:r>
    </w:p>
    <w:p w:rsidR="00000000" w:rsidDel="00000000" w:rsidP="00000000" w:rsidRDefault="00000000" w:rsidRPr="00000000" w14:paraId="000001C0">
      <w:pPr>
        <w:jc w:val="both"/>
        <w:rPr>
          <w:color w:val="000000"/>
          <w:sz w:val="20"/>
          <w:szCs w:val="20"/>
        </w:rPr>
      </w:pPr>
      <w:r w:rsidDel="00000000" w:rsidR="00000000" w:rsidRPr="00000000">
        <w:rPr>
          <w:rtl w:val="0"/>
        </w:rPr>
      </w:r>
    </w:p>
    <w:p w:rsidR="00000000" w:rsidDel="00000000" w:rsidP="00000000" w:rsidRDefault="00000000" w:rsidRPr="00000000" w14:paraId="000001C1">
      <w:pPr>
        <w:jc w:val="both"/>
        <w:rPr>
          <w:color w:val="000000"/>
          <w:sz w:val="20"/>
          <w:szCs w:val="20"/>
        </w:rPr>
      </w:pPr>
      <w:r w:rsidDel="00000000" w:rsidR="00000000" w:rsidRPr="00000000">
        <w:rPr>
          <w:rtl w:val="0"/>
        </w:rPr>
      </w:r>
    </w:p>
    <w:p w:rsidR="00000000" w:rsidDel="00000000" w:rsidP="00000000" w:rsidRDefault="00000000" w:rsidRPr="00000000" w14:paraId="000001C2">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12700</wp:posOffset>
                </wp:positionV>
                <wp:extent cx="3266393" cy="640972"/>
                <wp:effectExtent b="0" l="0" r="0" t="0"/>
                <wp:wrapNone/>
                <wp:docPr id="2" name=""/>
                <a:graphic>
                  <a:graphicData uri="http://schemas.microsoft.com/office/word/2010/wordprocessingShape">
                    <wps:wsp>
                      <wps:cNvSpPr/>
                      <wps:cNvPr id="3" name="Shape 3"/>
                      <wps:spPr>
                        <a:xfrm>
                          <a:off x="3727091" y="3473802"/>
                          <a:ext cx="3237818" cy="612397"/>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CF03_3_ProcesoEntornoPruebas_Pasos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12700</wp:posOffset>
                </wp:positionV>
                <wp:extent cx="3266393" cy="640972"/>
                <wp:effectExtent b="0" l="0" r="0" t="0"/>
                <wp:wrapNone/>
                <wp:docPr id="2" name="image12.png"/>
                <a:graphic>
                  <a:graphicData uri="http://schemas.openxmlformats.org/drawingml/2006/picture">
                    <pic:pic>
                      <pic:nvPicPr>
                        <pic:cNvPr id="0" name="image12.png"/>
                        <pic:cNvPicPr preferRelativeResize="0"/>
                      </pic:nvPicPr>
                      <pic:blipFill>
                        <a:blip r:embed="rId37"/>
                        <a:srcRect/>
                        <a:stretch>
                          <a:fillRect/>
                        </a:stretch>
                      </pic:blipFill>
                      <pic:spPr>
                        <a:xfrm>
                          <a:off x="0" y="0"/>
                          <a:ext cx="3266393" cy="640972"/>
                        </a:xfrm>
                        <a:prstGeom prst="rect"/>
                        <a:ln/>
                      </pic:spPr>
                    </pic:pic>
                  </a:graphicData>
                </a:graphic>
              </wp:anchor>
            </w:drawing>
          </mc:Fallback>
        </mc:AlternateContent>
      </w:r>
    </w:p>
    <w:p w:rsidR="00000000" w:rsidDel="00000000" w:rsidP="00000000" w:rsidRDefault="00000000" w:rsidRPr="00000000" w14:paraId="000001C3">
      <w:pPr>
        <w:jc w:val="both"/>
        <w:rPr>
          <w:color w:val="000000"/>
          <w:sz w:val="20"/>
          <w:szCs w:val="20"/>
        </w:rPr>
      </w:pPr>
      <w:r w:rsidDel="00000000" w:rsidR="00000000" w:rsidRPr="00000000">
        <w:rPr>
          <w:rtl w:val="0"/>
        </w:rPr>
      </w:r>
    </w:p>
    <w:p w:rsidR="00000000" w:rsidDel="00000000" w:rsidP="00000000" w:rsidRDefault="00000000" w:rsidRPr="00000000" w14:paraId="000001C4">
      <w:pPr>
        <w:jc w:val="both"/>
        <w:rPr>
          <w:color w:val="000000"/>
          <w:sz w:val="20"/>
          <w:szCs w:val="20"/>
        </w:rPr>
      </w:pPr>
      <w:r w:rsidDel="00000000" w:rsidR="00000000" w:rsidRPr="00000000">
        <w:rPr>
          <w:rtl w:val="0"/>
        </w:rPr>
      </w:r>
    </w:p>
    <w:p w:rsidR="00000000" w:rsidDel="00000000" w:rsidP="00000000" w:rsidRDefault="00000000" w:rsidRPr="00000000" w14:paraId="000001C5">
      <w:pPr>
        <w:jc w:val="both"/>
        <w:rPr>
          <w:color w:val="000000"/>
          <w:sz w:val="20"/>
          <w:szCs w:val="20"/>
        </w:rPr>
      </w:pPr>
      <w:r w:rsidDel="00000000" w:rsidR="00000000" w:rsidRPr="00000000">
        <w:rPr>
          <w:rtl w:val="0"/>
        </w:rPr>
      </w:r>
    </w:p>
    <w:p w:rsidR="00000000" w:rsidDel="00000000" w:rsidP="00000000" w:rsidRDefault="00000000" w:rsidRPr="00000000" w14:paraId="000001C6">
      <w:pPr>
        <w:jc w:val="both"/>
        <w:rPr>
          <w:color w:val="000000"/>
          <w:sz w:val="20"/>
          <w:szCs w:val="20"/>
        </w:rPr>
      </w:pPr>
      <w:r w:rsidDel="00000000" w:rsidR="00000000" w:rsidRPr="00000000">
        <w:rPr>
          <w:rtl w:val="0"/>
        </w:rPr>
      </w:r>
    </w:p>
    <w:p w:rsidR="00000000" w:rsidDel="00000000" w:rsidP="00000000" w:rsidRDefault="00000000" w:rsidRPr="00000000" w14:paraId="000001C7">
      <w:pPr>
        <w:jc w:val="both"/>
        <w:rPr>
          <w:color w:val="000000"/>
          <w:sz w:val="20"/>
          <w:szCs w:val="20"/>
        </w:rPr>
      </w:pPr>
      <w:r w:rsidDel="00000000" w:rsidR="00000000" w:rsidRPr="00000000">
        <w:rPr>
          <w:rtl w:val="0"/>
        </w:rPr>
      </w:r>
    </w:p>
    <w:p w:rsidR="00000000" w:rsidDel="00000000" w:rsidP="00000000" w:rsidRDefault="00000000" w:rsidRPr="00000000" w14:paraId="000001C8">
      <w:pPr>
        <w:jc w:val="both"/>
        <w:rPr>
          <w:color w:val="4f81bd"/>
          <w:sz w:val="20"/>
          <w:szCs w:val="20"/>
        </w:rPr>
      </w:pPr>
      <w:r w:rsidDel="00000000" w:rsidR="00000000" w:rsidRPr="00000000">
        <w:rPr>
          <w:rtl w:val="0"/>
        </w:rPr>
      </w:r>
    </w:p>
    <w:p w:rsidR="00000000" w:rsidDel="00000000" w:rsidP="00000000" w:rsidRDefault="00000000" w:rsidRPr="00000000" w14:paraId="000001C9">
      <w:pPr>
        <w:jc w:val="both"/>
        <w:rPr>
          <w:b w:val="1"/>
          <w:color w:val="000000"/>
          <w:sz w:val="20"/>
          <w:szCs w:val="20"/>
        </w:rPr>
      </w:pPr>
      <w:r w:rsidDel="00000000" w:rsidR="00000000" w:rsidRPr="00000000">
        <w:rPr>
          <w:b w:val="1"/>
          <w:color w:val="000000"/>
          <w:sz w:val="20"/>
          <w:szCs w:val="20"/>
          <w:rtl w:val="0"/>
        </w:rPr>
        <w:t xml:space="preserve">3.1 Herramientas para pruebas</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CA">
      <w:pPr>
        <w:jc w:val="both"/>
        <w:rPr>
          <w:color w:val="000000"/>
          <w:sz w:val="20"/>
          <w:szCs w:val="20"/>
        </w:rPr>
      </w:pPr>
      <w:r w:rsidDel="00000000" w:rsidR="00000000" w:rsidRPr="00000000">
        <w:rPr>
          <w:rtl w:val="0"/>
        </w:rPr>
      </w:r>
    </w:p>
    <w:p w:rsidR="00000000" w:rsidDel="00000000" w:rsidP="00000000" w:rsidRDefault="00000000" w:rsidRPr="00000000" w14:paraId="000001CB">
      <w:pPr>
        <w:jc w:val="both"/>
        <w:rPr>
          <w:color w:val="000000"/>
          <w:sz w:val="20"/>
          <w:szCs w:val="20"/>
        </w:rPr>
      </w:pPr>
      <w:r w:rsidDel="00000000" w:rsidR="00000000" w:rsidRPr="00000000">
        <w:rPr>
          <w:color w:val="000000"/>
          <w:sz w:val="20"/>
          <w:szCs w:val="20"/>
          <w:rtl w:val="0"/>
        </w:rPr>
        <w:t xml:space="preserve">Para complementar las herramientas de un entorno de pruebas asociadas a la metodología utilizada, a continuación se mencionan algunas de las herramientas más conocidas para ejecutar este tipo de pruebas.</w:t>
      </w:r>
    </w:p>
    <w:p w:rsidR="00000000" w:rsidDel="00000000" w:rsidP="00000000" w:rsidRDefault="00000000" w:rsidRPr="00000000" w14:paraId="000001CC">
      <w:pPr>
        <w:jc w:val="both"/>
        <w:rPr>
          <w:color w:val="000000"/>
          <w:sz w:val="20"/>
          <w:szCs w:val="20"/>
        </w:rPr>
      </w:pPr>
      <w:r w:rsidDel="00000000" w:rsidR="00000000" w:rsidRPr="00000000">
        <w:rPr>
          <w:rtl w:val="0"/>
        </w:rPr>
      </w:r>
    </w:p>
    <w:p w:rsidR="00000000" w:rsidDel="00000000" w:rsidP="00000000" w:rsidRDefault="00000000" w:rsidRPr="00000000" w14:paraId="000001CD">
      <w:pPr>
        <w:jc w:val="both"/>
        <w:rPr>
          <w:color w:val="000000"/>
          <w:sz w:val="20"/>
          <w:szCs w:val="20"/>
        </w:rPr>
      </w:pPr>
      <w:r w:rsidDel="00000000" w:rsidR="00000000" w:rsidRPr="00000000">
        <w:rPr>
          <w:rtl w:val="0"/>
        </w:rPr>
      </w:r>
    </w:p>
    <w:p w:rsidR="00000000" w:rsidDel="00000000" w:rsidP="00000000" w:rsidRDefault="00000000" w:rsidRPr="00000000" w14:paraId="000001CE">
      <w:pPr>
        <w:jc w:val="both"/>
        <w:rPr>
          <w:color w:val="000000"/>
          <w:sz w:val="20"/>
          <w:szCs w:val="20"/>
        </w:rPr>
      </w:pPr>
      <w:r w:rsidDel="00000000" w:rsidR="00000000" w:rsidRPr="00000000">
        <w:rPr>
          <w:rtl w:val="0"/>
        </w:rPr>
      </w:r>
    </w:p>
    <w:p w:rsidR="00000000" w:rsidDel="00000000" w:rsidP="00000000" w:rsidRDefault="00000000" w:rsidRPr="00000000" w14:paraId="000001CF">
      <w:pPr>
        <w:jc w:val="both"/>
        <w:rPr>
          <w:color w:val="000000"/>
          <w:sz w:val="20"/>
          <w:szCs w:val="20"/>
        </w:rPr>
      </w:pPr>
      <w:r w:rsidDel="00000000" w:rsidR="00000000" w:rsidRPr="00000000">
        <w:rPr>
          <w:rtl w:val="0"/>
        </w:rPr>
      </w:r>
    </w:p>
    <w:p w:rsidR="00000000" w:rsidDel="00000000" w:rsidP="00000000" w:rsidRDefault="00000000" w:rsidRPr="00000000" w14:paraId="000001D0">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63500</wp:posOffset>
                </wp:positionV>
                <wp:extent cx="5704417" cy="2857002"/>
                <wp:effectExtent b="0" l="0" r="0" t="0"/>
                <wp:wrapNone/>
                <wp:docPr id="3" name=""/>
                <a:graphic>
                  <a:graphicData uri="http://schemas.microsoft.com/office/word/2010/wordprocessingGroup">
                    <wpg:wgp>
                      <wpg:cNvGrpSpPr/>
                      <wpg:grpSpPr>
                        <a:xfrm>
                          <a:off x="2493792" y="2351499"/>
                          <a:ext cx="5704417" cy="2857002"/>
                          <a:chOff x="2493792" y="2351499"/>
                          <a:chExt cx="5704417" cy="2857002"/>
                        </a:xfrm>
                      </wpg:grpSpPr>
                      <wpg:grpSp>
                        <wpg:cNvGrpSpPr/>
                        <wpg:grpSpPr>
                          <a:xfrm>
                            <a:off x="2493792" y="2351499"/>
                            <a:ext cx="5704417" cy="2857002"/>
                            <a:chOff x="2493792" y="2351499"/>
                            <a:chExt cx="5704417" cy="2857002"/>
                          </a:xfrm>
                        </wpg:grpSpPr>
                        <wps:wsp>
                          <wps:cNvSpPr/>
                          <wps:cNvPr id="5" name="Shape 5"/>
                          <wps:spPr>
                            <a:xfrm>
                              <a:off x="2493792" y="2351499"/>
                              <a:ext cx="5704400" cy="285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93792" y="2351499"/>
                              <a:ext cx="5704417" cy="2857002"/>
                              <a:chOff x="2522367" y="2370300"/>
                              <a:chExt cx="5647267" cy="2819400"/>
                            </a:xfrm>
                          </wpg:grpSpPr>
                          <wps:wsp>
                            <wps:cNvSpPr/>
                            <wps:cNvPr id="7" name="Shape 7"/>
                            <wps:spPr>
                              <a:xfrm>
                                <a:off x="2522367" y="2370300"/>
                                <a:ext cx="5647250" cy="281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522367" y="2370300"/>
                                <a:ext cx="5647267" cy="2819400"/>
                              </a:xfrm>
                              <a:prstGeom prst="rect">
                                <a:avLst/>
                              </a:prstGeom>
                              <a:solidFill>
                                <a:srgbClr val="EAF1DD"/>
                              </a:solidFill>
                              <a:ln cap="flat" cmpd="sng" w="57150">
                                <a:solidFill>
                                  <a:srgbClr val="92D050"/>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180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Navegadores web Mozilla, Chrome etc.</w:t>
                                  </w:r>
                                </w:p>
                                <w:p w:rsidR="00000000" w:rsidDel="00000000" w:rsidP="00000000" w:rsidRDefault="00000000" w:rsidRPr="00000000">
                                  <w:pPr>
                                    <w:spacing w:after="0" w:before="0" w:line="240"/>
                                    <w:ind w:left="720" w:right="0" w:firstLine="180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Motores de búsqueda Bing, Google.</w:t>
                                  </w:r>
                                </w:p>
                                <w:p w:rsidR="00000000" w:rsidDel="00000000" w:rsidP="00000000" w:rsidRDefault="00000000" w:rsidRPr="00000000">
                                  <w:pPr>
                                    <w:spacing w:after="0" w:before="0" w:line="240"/>
                                    <w:ind w:left="720" w:right="0" w:firstLine="180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Complemento HTTPS </w:t>
                                  </w:r>
                                  <w:r w:rsidDel="00000000" w:rsidR="00000000" w:rsidRPr="00000000">
                                    <w:rPr>
                                      <w:rFonts w:ascii="Arial" w:cs="Arial" w:eastAsia="Arial" w:hAnsi="Arial"/>
                                      <w:b w:val="0"/>
                                      <w:i w:val="1"/>
                                      <w:smallCaps w:val="0"/>
                                      <w:strike w:val="0"/>
                                      <w:color w:val="000000"/>
                                      <w:sz w:val="20"/>
                                      <w:vertAlign w:val="baseline"/>
                                    </w:rPr>
                                    <w:t xml:space="preserve">headers</w:t>
                                  </w:r>
                                  <w:r w:rsidDel="00000000" w:rsidR="00000000" w:rsidRPr="00000000">
                                    <w:rPr>
                                      <w:rFonts w:ascii="Arial" w:cs="Arial" w:eastAsia="Arial" w:hAnsi="Arial"/>
                                      <w:b w:val="0"/>
                                      <w:i w:val="0"/>
                                      <w:smallCaps w:val="0"/>
                                      <w:strike w:val="0"/>
                                      <w:color w:val="000000"/>
                                      <w:sz w:val="20"/>
                                      <w:vertAlign w:val="baseline"/>
                                    </w:rPr>
                                    <w:t xml:space="preserve"> para Mozilla.</w:t>
                                  </w:r>
                                </w:p>
                                <w:p w:rsidR="00000000" w:rsidDel="00000000" w:rsidP="00000000" w:rsidRDefault="00000000" w:rsidRPr="00000000">
                                  <w:pPr>
                                    <w:spacing w:after="0" w:before="0" w:line="240"/>
                                    <w:ind w:left="720" w:right="0" w:firstLine="180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Servidores de base de datos y su respectivos clientes , servidores de aplicaciones y balanceadores de carga de acuerdo con el análisis y el ambiente que se vaya a verificar.</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45700" lIns="91425" spcFirstLastPara="1" rIns="91425" wrap="square" tIns="45700">
                              <a:noAutofit/>
                            </wps:bodyPr>
                          </wps:wsp>
                          <pic:pic>
                            <pic:nvPicPr>
                              <pic:cNvPr id="9" name="Shape 9"/>
                              <pic:cNvPicPr preferRelativeResize="0"/>
                            </pic:nvPicPr>
                            <pic:blipFill rotWithShape="1">
                              <a:blip r:embed="rId38">
                                <a:alphaModFix/>
                              </a:blip>
                              <a:srcRect b="0" l="0" r="0" t="0"/>
                              <a:stretch/>
                            </pic:blipFill>
                            <pic:spPr>
                              <a:xfrm>
                                <a:off x="4723600" y="3659225"/>
                                <a:ext cx="1340025" cy="1340025"/>
                              </a:xfrm>
                              <a:prstGeom prst="rect">
                                <a:avLst/>
                              </a:prstGeom>
                              <a:noFill/>
                              <a:ln cap="flat" cmpd="sng" w="57150">
                                <a:solidFill>
                                  <a:srgbClr val="92D050"/>
                                </a:solidFill>
                                <a:prstDash val="solid"/>
                                <a:round/>
                                <a:headEnd len="sm" w="sm" type="none"/>
                                <a:tailEnd len="sm" w="sm" type="none"/>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63500</wp:posOffset>
                </wp:positionV>
                <wp:extent cx="5704417" cy="2857002"/>
                <wp:effectExtent b="0" l="0" r="0" t="0"/>
                <wp:wrapNone/>
                <wp:docPr id="3" name="image13.png"/>
                <a:graphic>
                  <a:graphicData uri="http://schemas.openxmlformats.org/drawingml/2006/picture">
                    <pic:pic>
                      <pic:nvPicPr>
                        <pic:cNvPr id="0" name="image13.png"/>
                        <pic:cNvPicPr preferRelativeResize="0"/>
                      </pic:nvPicPr>
                      <pic:blipFill>
                        <a:blip r:embed="rId39"/>
                        <a:srcRect/>
                        <a:stretch>
                          <a:fillRect/>
                        </a:stretch>
                      </pic:blipFill>
                      <pic:spPr>
                        <a:xfrm>
                          <a:off x="0" y="0"/>
                          <a:ext cx="5704417" cy="2857002"/>
                        </a:xfrm>
                        <a:prstGeom prst="rect"/>
                        <a:ln/>
                      </pic:spPr>
                    </pic:pic>
                  </a:graphicData>
                </a:graphic>
              </wp:anchor>
            </w:drawing>
          </mc:Fallback>
        </mc:AlternateContent>
      </w:r>
    </w:p>
    <w:p w:rsidR="00000000" w:rsidDel="00000000" w:rsidP="00000000" w:rsidRDefault="00000000" w:rsidRPr="00000000" w14:paraId="000001D1">
      <w:pPr>
        <w:jc w:val="both"/>
        <w:rPr>
          <w:color w:val="000000"/>
          <w:sz w:val="20"/>
          <w:szCs w:val="20"/>
        </w:rPr>
      </w:pPr>
      <w:commentRangeStart w:id="27"/>
      <w:r w:rsidDel="00000000" w:rsidR="00000000" w:rsidRPr="00000000">
        <w:rPr>
          <w:rtl w:val="0"/>
        </w:rPr>
      </w:r>
    </w:p>
    <w:p w:rsidR="00000000" w:rsidDel="00000000" w:rsidP="00000000" w:rsidRDefault="00000000" w:rsidRPr="00000000" w14:paraId="000001D2">
      <w:pPr>
        <w:jc w:val="both"/>
        <w:rPr>
          <w:color w:val="000000"/>
          <w:sz w:val="20"/>
          <w:szCs w:val="20"/>
        </w:rPr>
      </w:pPr>
      <w:r w:rsidDel="00000000" w:rsidR="00000000" w:rsidRPr="00000000">
        <w:rPr>
          <w:rtl w:val="0"/>
        </w:rPr>
      </w:r>
    </w:p>
    <w:p w:rsidR="00000000" w:rsidDel="00000000" w:rsidP="00000000" w:rsidRDefault="00000000" w:rsidRPr="00000000" w14:paraId="000001D3">
      <w:pPr>
        <w:jc w:val="both"/>
        <w:rPr>
          <w:color w:val="000000"/>
          <w:sz w:val="20"/>
          <w:szCs w:val="20"/>
        </w:rPr>
      </w:pPr>
      <w:r w:rsidDel="00000000" w:rsidR="00000000" w:rsidRPr="00000000">
        <w:rPr>
          <w:rtl w:val="0"/>
        </w:rPr>
      </w:r>
    </w:p>
    <w:p w:rsidR="00000000" w:rsidDel="00000000" w:rsidP="00000000" w:rsidRDefault="00000000" w:rsidRPr="00000000" w14:paraId="000001D4">
      <w:pPr>
        <w:jc w:val="both"/>
        <w:rPr>
          <w:color w:val="000000"/>
          <w:sz w:val="20"/>
          <w:szCs w:val="20"/>
        </w:rPr>
      </w:pPr>
      <w:r w:rsidDel="00000000" w:rsidR="00000000" w:rsidRPr="00000000">
        <w:rPr>
          <w:rtl w:val="0"/>
        </w:rPr>
      </w:r>
    </w:p>
    <w:p w:rsidR="00000000" w:rsidDel="00000000" w:rsidP="00000000" w:rsidRDefault="00000000" w:rsidRPr="00000000" w14:paraId="000001D5">
      <w:pPr>
        <w:jc w:val="both"/>
        <w:rPr>
          <w:color w:val="000000"/>
          <w:sz w:val="20"/>
          <w:szCs w:val="20"/>
        </w:rPr>
      </w:pPr>
      <w:r w:rsidDel="00000000" w:rsidR="00000000" w:rsidRPr="00000000">
        <w:rPr>
          <w:rtl w:val="0"/>
        </w:rPr>
      </w:r>
    </w:p>
    <w:p w:rsidR="00000000" w:rsidDel="00000000" w:rsidP="00000000" w:rsidRDefault="00000000" w:rsidRPr="00000000" w14:paraId="000001D6">
      <w:pPr>
        <w:jc w:val="both"/>
        <w:rPr>
          <w:color w:val="000000"/>
          <w:sz w:val="20"/>
          <w:szCs w:val="20"/>
        </w:rPr>
      </w:pPr>
      <w:r w:rsidDel="00000000" w:rsidR="00000000" w:rsidRPr="00000000">
        <w:rPr>
          <w:rtl w:val="0"/>
        </w:rPr>
      </w:r>
    </w:p>
    <w:p w:rsidR="00000000" w:rsidDel="00000000" w:rsidP="00000000" w:rsidRDefault="00000000" w:rsidRPr="00000000" w14:paraId="000001D7">
      <w:pPr>
        <w:jc w:val="both"/>
        <w:rPr>
          <w:color w:val="000000"/>
          <w:sz w:val="20"/>
          <w:szCs w:val="20"/>
        </w:rPr>
      </w:pPr>
      <w:r w:rsidDel="00000000" w:rsidR="00000000" w:rsidRPr="00000000">
        <w:rPr>
          <w:rtl w:val="0"/>
        </w:rPr>
      </w:r>
    </w:p>
    <w:p w:rsidR="00000000" w:rsidDel="00000000" w:rsidP="00000000" w:rsidRDefault="00000000" w:rsidRPr="00000000" w14:paraId="000001D8">
      <w:pPr>
        <w:jc w:val="both"/>
        <w:rPr>
          <w:color w:val="000000"/>
          <w:sz w:val="20"/>
          <w:szCs w:val="20"/>
        </w:rPr>
      </w:pPr>
      <w:r w:rsidDel="00000000" w:rsidR="00000000" w:rsidRPr="00000000">
        <w:rPr>
          <w:rtl w:val="0"/>
        </w:rPr>
      </w:r>
    </w:p>
    <w:p w:rsidR="00000000" w:rsidDel="00000000" w:rsidP="00000000" w:rsidRDefault="00000000" w:rsidRPr="00000000" w14:paraId="000001D9">
      <w:pPr>
        <w:jc w:val="both"/>
        <w:rPr>
          <w:color w:val="000000"/>
          <w:sz w:val="20"/>
          <w:szCs w:val="20"/>
        </w:rPr>
      </w:pPr>
      <w:r w:rsidDel="00000000" w:rsidR="00000000" w:rsidRPr="00000000">
        <w:rPr>
          <w:rtl w:val="0"/>
        </w:rPr>
      </w:r>
    </w:p>
    <w:p w:rsidR="00000000" w:rsidDel="00000000" w:rsidP="00000000" w:rsidRDefault="00000000" w:rsidRPr="00000000" w14:paraId="000001DA">
      <w:pPr>
        <w:jc w:val="both"/>
        <w:rPr>
          <w:color w:val="000000"/>
          <w:sz w:val="20"/>
          <w:szCs w:val="20"/>
        </w:rPr>
      </w:pPr>
      <w:r w:rsidDel="00000000" w:rsidR="00000000" w:rsidRPr="00000000">
        <w:rPr>
          <w:rtl w:val="0"/>
        </w:rPr>
      </w:r>
    </w:p>
    <w:p w:rsidR="00000000" w:rsidDel="00000000" w:rsidP="00000000" w:rsidRDefault="00000000" w:rsidRPr="00000000" w14:paraId="000001DB">
      <w:pPr>
        <w:jc w:val="both"/>
        <w:rPr>
          <w:color w:val="000000"/>
          <w:sz w:val="20"/>
          <w:szCs w:val="20"/>
        </w:rPr>
      </w:pPr>
      <w:r w:rsidDel="00000000" w:rsidR="00000000" w:rsidRPr="00000000">
        <w:rPr>
          <w:rtl w:val="0"/>
        </w:rPr>
      </w:r>
    </w:p>
    <w:p w:rsidR="00000000" w:rsidDel="00000000" w:rsidP="00000000" w:rsidRDefault="00000000" w:rsidRPr="00000000" w14:paraId="000001DC">
      <w:pPr>
        <w:jc w:val="both"/>
        <w:rPr>
          <w:color w:val="000000"/>
          <w:sz w:val="20"/>
          <w:szCs w:val="20"/>
        </w:rPr>
      </w:pPr>
      <w:r w:rsidDel="00000000" w:rsidR="00000000" w:rsidRPr="00000000">
        <w:rPr>
          <w:rtl w:val="0"/>
        </w:rPr>
      </w:r>
    </w:p>
    <w:p w:rsidR="00000000" w:rsidDel="00000000" w:rsidP="00000000" w:rsidRDefault="00000000" w:rsidRPr="00000000" w14:paraId="000001DD">
      <w:pPr>
        <w:jc w:val="both"/>
        <w:rPr>
          <w:color w:val="000000"/>
          <w:sz w:val="20"/>
          <w:szCs w:val="20"/>
        </w:rPr>
      </w:pPr>
      <w:r w:rsidDel="00000000" w:rsidR="00000000" w:rsidRPr="00000000">
        <w:rPr>
          <w:rtl w:val="0"/>
        </w:rPr>
      </w:r>
    </w:p>
    <w:p w:rsidR="00000000" w:rsidDel="00000000" w:rsidP="00000000" w:rsidRDefault="00000000" w:rsidRPr="00000000" w14:paraId="000001DE">
      <w:pPr>
        <w:jc w:val="both"/>
        <w:rPr>
          <w:color w:val="000000"/>
          <w:sz w:val="20"/>
          <w:szCs w:val="20"/>
        </w:rPr>
      </w:pPr>
      <w:r w:rsidDel="00000000" w:rsidR="00000000" w:rsidRPr="00000000">
        <w:rPr>
          <w:rtl w:val="0"/>
        </w:rPr>
      </w:r>
    </w:p>
    <w:p w:rsidR="00000000" w:rsidDel="00000000" w:rsidP="00000000" w:rsidRDefault="00000000" w:rsidRPr="00000000" w14:paraId="000001DF">
      <w:pPr>
        <w:jc w:val="both"/>
        <w:rPr>
          <w:color w:val="000000"/>
          <w:sz w:val="20"/>
          <w:szCs w:val="20"/>
        </w:rPr>
      </w:pPr>
      <w:r w:rsidDel="00000000" w:rsidR="00000000" w:rsidRPr="00000000">
        <w:rPr>
          <w:rtl w:val="0"/>
        </w:rPr>
      </w:r>
    </w:p>
    <w:p w:rsidR="00000000" w:rsidDel="00000000" w:rsidP="00000000" w:rsidRDefault="00000000" w:rsidRPr="00000000" w14:paraId="000001E0">
      <w:pPr>
        <w:jc w:val="both"/>
        <w:rPr>
          <w:color w:val="000000"/>
          <w:sz w:val="20"/>
          <w:szCs w:val="2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ind w:left="720" w:firstLine="0"/>
        <w:rPr>
          <w:color w:val="000000"/>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E2">
      <w:pPr>
        <w:jc w:val="both"/>
        <w:rPr>
          <w:color w:val="000000"/>
          <w:sz w:val="20"/>
          <w:szCs w:val="20"/>
        </w:rPr>
      </w:pPr>
      <w:r w:rsidDel="00000000" w:rsidR="00000000" w:rsidRPr="00000000">
        <w:rPr>
          <w:rtl w:val="0"/>
        </w:rPr>
      </w:r>
    </w:p>
    <w:p w:rsidR="00000000" w:rsidDel="00000000" w:rsidP="00000000" w:rsidRDefault="00000000" w:rsidRPr="00000000" w14:paraId="000001E3">
      <w:pPr>
        <w:jc w:val="both"/>
        <w:rPr>
          <w:color w:val="000000"/>
          <w:sz w:val="20"/>
          <w:szCs w:val="20"/>
        </w:rPr>
      </w:pPr>
      <w:commentRangeStart w:id="28"/>
      <w:r w:rsidDel="00000000" w:rsidR="00000000" w:rsidRPr="00000000">
        <w:rPr>
          <w:rtl w:val="0"/>
        </w:rPr>
      </w:r>
    </w:p>
    <w:p w:rsidR="00000000" w:rsidDel="00000000" w:rsidP="00000000" w:rsidRDefault="00000000" w:rsidRPr="00000000" w14:paraId="000001E4">
      <w:pPr>
        <w:jc w:val="both"/>
        <w:rPr>
          <w:color w:val="000000"/>
          <w:sz w:val="20"/>
          <w:szCs w:val="20"/>
        </w:rPr>
      </w:pPr>
      <w:r w:rsidDel="00000000" w:rsidR="00000000" w:rsidRPr="00000000">
        <w:rPr>
          <w:color w:val="000000"/>
          <w:sz w:val="20"/>
          <w:szCs w:val="20"/>
          <w:rtl w:val="0"/>
        </w:rPr>
        <w:t xml:space="preserve">Además, también se pueden utilizar las siguientes:</w:t>
      </w:r>
    </w:p>
    <w:p w:rsidR="00000000" w:rsidDel="00000000" w:rsidP="00000000" w:rsidRDefault="00000000" w:rsidRPr="00000000" w14:paraId="000001E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E6">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139700</wp:posOffset>
                </wp:positionV>
                <wp:extent cx="3773170" cy="715010"/>
                <wp:effectExtent b="0" l="0" r="0" t="0"/>
                <wp:wrapNone/>
                <wp:docPr id="4" name=""/>
                <a:graphic>
                  <a:graphicData uri="http://schemas.microsoft.com/office/word/2010/wordprocessingShape">
                    <wps:wsp>
                      <wps:cNvSpPr/>
                      <wps:cNvPr id="10" name="Shape 10"/>
                      <wps:spPr>
                        <a:xfrm>
                          <a:off x="3478465" y="3441545"/>
                          <a:ext cx="3735070" cy="67691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CF03_3.1_HerramientasPruebas_Pestañas 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139700</wp:posOffset>
                </wp:positionV>
                <wp:extent cx="3773170" cy="715010"/>
                <wp:effectExtent b="0" l="0" r="0" t="0"/>
                <wp:wrapNone/>
                <wp:docPr id="4" name="image14.png"/>
                <a:graphic>
                  <a:graphicData uri="http://schemas.openxmlformats.org/drawingml/2006/picture">
                    <pic:pic>
                      <pic:nvPicPr>
                        <pic:cNvPr id="0" name="image14.png"/>
                        <pic:cNvPicPr preferRelativeResize="0"/>
                      </pic:nvPicPr>
                      <pic:blipFill>
                        <a:blip r:embed="rId40"/>
                        <a:srcRect/>
                        <a:stretch>
                          <a:fillRect/>
                        </a:stretch>
                      </pic:blipFill>
                      <pic:spPr>
                        <a:xfrm>
                          <a:off x="0" y="0"/>
                          <a:ext cx="3773170" cy="715010"/>
                        </a:xfrm>
                        <a:prstGeom prst="rect"/>
                        <a:ln/>
                      </pic:spPr>
                    </pic:pic>
                  </a:graphicData>
                </a:graphic>
              </wp:anchor>
            </w:drawing>
          </mc:Fallback>
        </mc:AlternateContent>
      </w:r>
    </w:p>
    <w:p w:rsidR="00000000" w:rsidDel="00000000" w:rsidP="00000000" w:rsidRDefault="00000000" w:rsidRPr="00000000" w14:paraId="000001E7">
      <w:pPr>
        <w:jc w:val="both"/>
        <w:rPr>
          <w:color w:val="000000"/>
          <w:sz w:val="20"/>
          <w:szCs w:val="20"/>
        </w:rPr>
      </w:pPr>
      <w:r w:rsidDel="00000000" w:rsidR="00000000" w:rsidRPr="00000000">
        <w:rPr>
          <w:rtl w:val="0"/>
        </w:rPr>
      </w:r>
    </w:p>
    <w:p w:rsidR="00000000" w:rsidDel="00000000" w:rsidP="00000000" w:rsidRDefault="00000000" w:rsidRPr="00000000" w14:paraId="000001E8">
      <w:pPr>
        <w:jc w:val="both"/>
        <w:rPr>
          <w:color w:val="000000"/>
          <w:sz w:val="20"/>
          <w:szCs w:val="20"/>
        </w:rPr>
      </w:pPr>
      <w:r w:rsidDel="00000000" w:rsidR="00000000" w:rsidRPr="00000000">
        <w:rPr>
          <w:rtl w:val="0"/>
        </w:rPr>
      </w:r>
    </w:p>
    <w:p w:rsidR="00000000" w:rsidDel="00000000" w:rsidP="00000000" w:rsidRDefault="00000000" w:rsidRPr="00000000" w14:paraId="000001E9">
      <w:pPr>
        <w:jc w:val="both"/>
        <w:rPr>
          <w:color w:val="000000"/>
          <w:sz w:val="20"/>
          <w:szCs w:val="20"/>
        </w:rPr>
      </w:pPr>
      <w:r w:rsidDel="00000000" w:rsidR="00000000" w:rsidRPr="00000000">
        <w:rPr>
          <w:rtl w:val="0"/>
        </w:rPr>
      </w:r>
    </w:p>
    <w:p w:rsidR="00000000" w:rsidDel="00000000" w:rsidP="00000000" w:rsidRDefault="00000000" w:rsidRPr="00000000" w14:paraId="000001EA">
      <w:pPr>
        <w:jc w:val="both"/>
        <w:rPr>
          <w:color w:val="000000"/>
          <w:sz w:val="20"/>
          <w:szCs w:val="20"/>
        </w:rPr>
      </w:pPr>
      <w:r w:rsidDel="00000000" w:rsidR="00000000" w:rsidRPr="00000000">
        <w:rPr>
          <w:rtl w:val="0"/>
        </w:rPr>
      </w:r>
    </w:p>
    <w:p w:rsidR="00000000" w:rsidDel="00000000" w:rsidP="00000000" w:rsidRDefault="00000000" w:rsidRPr="00000000" w14:paraId="000001EB">
      <w:pPr>
        <w:jc w:val="both"/>
        <w:rPr>
          <w:color w:val="000000"/>
          <w:sz w:val="20"/>
          <w:szCs w:val="20"/>
        </w:rPr>
      </w:pPr>
      <w:r w:rsidDel="00000000" w:rsidR="00000000" w:rsidRPr="00000000">
        <w:rPr>
          <w:rtl w:val="0"/>
        </w:rPr>
      </w:r>
    </w:p>
    <w:p w:rsidR="00000000" w:rsidDel="00000000" w:rsidP="00000000" w:rsidRDefault="00000000" w:rsidRPr="00000000" w14:paraId="000001EC">
      <w:pPr>
        <w:jc w:val="both"/>
        <w:rPr>
          <w:color w:val="000000"/>
          <w:sz w:val="20"/>
          <w:szCs w:val="20"/>
        </w:rPr>
      </w:pPr>
      <w:r w:rsidDel="00000000" w:rsidR="00000000" w:rsidRPr="00000000">
        <w:rPr>
          <w:rtl w:val="0"/>
        </w:rPr>
      </w:r>
    </w:p>
    <w:p w:rsidR="00000000" w:rsidDel="00000000" w:rsidP="00000000" w:rsidRDefault="00000000" w:rsidRPr="00000000" w14:paraId="000001ED">
      <w:pPr>
        <w:jc w:val="both"/>
        <w:rPr>
          <w:color w:val="000000"/>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EE">
      <w:pPr>
        <w:jc w:val="both"/>
        <w:rPr>
          <w:color w:val="000000"/>
          <w:sz w:val="20"/>
          <w:szCs w:val="20"/>
        </w:rPr>
      </w:pPr>
      <w:commentRangeStart w:id="29"/>
      <w:r w:rsidDel="00000000" w:rsidR="00000000" w:rsidRPr="00000000">
        <w:rPr>
          <w:rtl w:val="0"/>
        </w:rPr>
      </w:r>
    </w:p>
    <w:p w:rsidR="00000000" w:rsidDel="00000000" w:rsidP="00000000" w:rsidRDefault="00000000" w:rsidRPr="00000000" w14:paraId="000001EF">
      <w:pPr>
        <w:jc w:val="both"/>
        <w:rPr>
          <w:b w:val="1"/>
          <w:color w:val="000000"/>
          <w:sz w:val="20"/>
          <w:szCs w:val="20"/>
        </w:rPr>
      </w:pPr>
      <w:r w:rsidDel="00000000" w:rsidR="00000000" w:rsidRPr="00000000">
        <w:rPr>
          <w:b w:val="1"/>
          <w:color w:val="000000"/>
          <w:sz w:val="20"/>
          <w:szCs w:val="20"/>
          <w:rtl w:val="0"/>
        </w:rPr>
        <w:t xml:space="preserve">3.2 Herramientas de gestión</w:t>
      </w:r>
    </w:p>
    <w:p w:rsidR="00000000" w:rsidDel="00000000" w:rsidP="00000000" w:rsidRDefault="00000000" w:rsidRPr="00000000" w14:paraId="000001F0">
      <w:pPr>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1F1">
      <w:pPr>
        <w:jc w:val="both"/>
        <w:rPr>
          <w:sz w:val="20"/>
          <w:szCs w:val="20"/>
        </w:rPr>
      </w:pPr>
      <w:r w:rsidDel="00000000" w:rsidR="00000000" w:rsidRPr="00000000">
        <w:rPr>
          <w:color w:val="000000"/>
          <w:sz w:val="20"/>
          <w:szCs w:val="20"/>
          <w:rtl w:val="0"/>
        </w:rPr>
        <w:t xml:space="preserve">Para realizar labores de control de operaciones, registro, administración, documentación y seguimiento a casos se describen las siguientes posibilidades:</w:t>
      </w:r>
      <w:r w:rsidDel="00000000" w:rsidR="00000000" w:rsidRPr="00000000">
        <w:rPr>
          <w:rtl w:val="0"/>
        </w:rPr>
      </w:r>
    </w:p>
    <w:p w:rsidR="00000000" w:rsidDel="00000000" w:rsidP="00000000" w:rsidRDefault="00000000" w:rsidRPr="00000000" w14:paraId="000001F2">
      <w:pPr>
        <w:jc w:val="both"/>
        <w:rPr>
          <w:b w:val="1"/>
          <w:color w:val="000000"/>
          <w:sz w:val="20"/>
          <w:szCs w:val="20"/>
        </w:rPr>
      </w:pPr>
      <w:r w:rsidDel="00000000" w:rsidR="00000000" w:rsidRPr="00000000">
        <w:rPr>
          <w:rtl w:val="0"/>
        </w:rPr>
      </w:r>
    </w:p>
    <w:p w:rsidR="00000000" w:rsidDel="00000000" w:rsidP="00000000" w:rsidRDefault="00000000" w:rsidRPr="00000000" w14:paraId="000001F3">
      <w:pP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25400</wp:posOffset>
                </wp:positionV>
                <wp:extent cx="3715174" cy="512233"/>
                <wp:effectExtent b="0" l="0" r="0" t="0"/>
                <wp:wrapNone/>
                <wp:docPr id="5" name=""/>
                <a:graphic>
                  <a:graphicData uri="http://schemas.microsoft.com/office/word/2010/wordprocessingShape">
                    <wps:wsp>
                      <wps:cNvSpPr/>
                      <wps:cNvPr id="11" name="Shape 11"/>
                      <wps:spPr>
                        <a:xfrm>
                          <a:off x="3507463" y="3542934"/>
                          <a:ext cx="3677074" cy="474133"/>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CF03_3.2_HerramientasGestion_Acordion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25400</wp:posOffset>
                </wp:positionV>
                <wp:extent cx="3715174" cy="512233"/>
                <wp:effectExtent b="0" l="0" r="0" t="0"/>
                <wp:wrapNone/>
                <wp:docPr id="5" name="image15.png"/>
                <a:graphic>
                  <a:graphicData uri="http://schemas.openxmlformats.org/drawingml/2006/picture">
                    <pic:pic>
                      <pic:nvPicPr>
                        <pic:cNvPr id="0" name="image15.png"/>
                        <pic:cNvPicPr preferRelativeResize="0"/>
                      </pic:nvPicPr>
                      <pic:blipFill>
                        <a:blip r:embed="rId41"/>
                        <a:srcRect/>
                        <a:stretch>
                          <a:fillRect/>
                        </a:stretch>
                      </pic:blipFill>
                      <pic:spPr>
                        <a:xfrm>
                          <a:off x="0" y="0"/>
                          <a:ext cx="3715174" cy="512233"/>
                        </a:xfrm>
                        <a:prstGeom prst="rect"/>
                        <a:ln/>
                      </pic:spPr>
                    </pic:pic>
                  </a:graphicData>
                </a:graphic>
              </wp:anchor>
            </w:drawing>
          </mc:Fallback>
        </mc:AlternateContent>
      </w:r>
    </w:p>
    <w:p w:rsidR="00000000" w:rsidDel="00000000" w:rsidP="00000000" w:rsidRDefault="00000000" w:rsidRPr="00000000" w14:paraId="000001F4">
      <w:pPr>
        <w:jc w:val="both"/>
        <w:rPr>
          <w:b w:val="1"/>
          <w:color w:val="000000"/>
          <w:sz w:val="20"/>
          <w:szCs w:val="20"/>
        </w:rPr>
      </w:pPr>
      <w:r w:rsidDel="00000000" w:rsidR="00000000" w:rsidRPr="00000000">
        <w:rPr>
          <w:rtl w:val="0"/>
        </w:rPr>
      </w:r>
    </w:p>
    <w:p w:rsidR="00000000" w:rsidDel="00000000" w:rsidP="00000000" w:rsidRDefault="00000000" w:rsidRPr="00000000" w14:paraId="000001F5">
      <w:pPr>
        <w:jc w:val="both"/>
        <w:rPr>
          <w:b w:val="1"/>
          <w:color w:val="000000"/>
          <w:sz w:val="20"/>
          <w:szCs w:val="20"/>
        </w:rPr>
      </w:pPr>
      <w:r w:rsidDel="00000000" w:rsidR="00000000" w:rsidRPr="00000000">
        <w:rPr>
          <w:rtl w:val="0"/>
        </w:rPr>
      </w:r>
    </w:p>
    <w:p w:rsidR="00000000" w:rsidDel="00000000" w:rsidP="00000000" w:rsidRDefault="00000000" w:rsidRPr="00000000" w14:paraId="000001F6">
      <w:pPr>
        <w:jc w:val="both"/>
        <w:rPr>
          <w:b w:val="1"/>
          <w:color w:val="000000"/>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F7">
      <w:pPr>
        <w:jc w:val="both"/>
        <w:rPr>
          <w:b w:val="1"/>
          <w:color w:val="000000"/>
          <w:sz w:val="20"/>
          <w:szCs w:val="20"/>
        </w:rPr>
      </w:pPr>
      <w:r w:rsidDel="00000000" w:rsidR="00000000" w:rsidRPr="00000000">
        <w:rPr>
          <w:rtl w:val="0"/>
        </w:rPr>
      </w:r>
    </w:p>
    <w:p w:rsidR="00000000" w:rsidDel="00000000" w:rsidP="00000000" w:rsidRDefault="00000000" w:rsidRPr="00000000" w14:paraId="000001F8">
      <w:pPr>
        <w:jc w:val="both"/>
        <w:rPr>
          <w:b w:val="1"/>
          <w:color w:val="000000"/>
          <w:sz w:val="20"/>
          <w:szCs w:val="20"/>
        </w:rPr>
      </w:pPr>
      <w:r w:rsidDel="00000000" w:rsidR="00000000" w:rsidRPr="00000000">
        <w:rPr>
          <w:b w:val="1"/>
          <w:color w:val="000000"/>
          <w:sz w:val="20"/>
          <w:szCs w:val="20"/>
          <w:rtl w:val="0"/>
        </w:rPr>
        <w:t xml:space="preserve">3.3 Herramientas de operación</w:t>
      </w:r>
    </w:p>
    <w:p w:rsidR="00000000" w:rsidDel="00000000" w:rsidP="00000000" w:rsidRDefault="00000000" w:rsidRPr="00000000" w14:paraId="000001F9">
      <w:pPr>
        <w:jc w:val="both"/>
        <w:rPr>
          <w:b w:val="1"/>
          <w:color w:val="000000"/>
          <w:sz w:val="20"/>
          <w:szCs w:val="20"/>
        </w:rPr>
      </w:pPr>
      <w:r w:rsidDel="00000000" w:rsidR="00000000" w:rsidRPr="00000000">
        <w:rPr>
          <w:rtl w:val="0"/>
        </w:rPr>
      </w:r>
    </w:p>
    <w:p w:rsidR="00000000" w:rsidDel="00000000" w:rsidP="00000000" w:rsidRDefault="00000000" w:rsidRPr="00000000" w14:paraId="000001FA">
      <w:pPr>
        <w:jc w:val="both"/>
        <w:rPr>
          <w:sz w:val="20"/>
          <w:szCs w:val="20"/>
        </w:rPr>
      </w:pPr>
      <w:r w:rsidDel="00000000" w:rsidR="00000000" w:rsidRPr="00000000">
        <w:rPr>
          <w:color w:val="000000"/>
          <w:sz w:val="20"/>
          <w:szCs w:val="20"/>
          <w:rtl w:val="0"/>
        </w:rPr>
        <w:t xml:space="preserve">Una vez se cuente con un ambiente de producción, se pretende implementar el seguimiento y monitoreo a dicho ambiente para lo cual se recomienda el uso de estas her</w:t>
      </w:r>
      <w:commentRangeStart w:id="30"/>
      <w:r w:rsidDel="00000000" w:rsidR="00000000" w:rsidRPr="00000000">
        <w:rPr>
          <w:color w:val="000000"/>
          <w:sz w:val="20"/>
          <w:szCs w:val="20"/>
          <w:rtl w:val="0"/>
        </w:rPr>
        <w:t xml:space="preserve">ramientas:</w:t>
      </w:r>
      <w:r w:rsidDel="00000000" w:rsidR="00000000" w:rsidRPr="00000000">
        <w:rPr>
          <w:rtl w:val="0"/>
        </w:rPr>
      </w:r>
    </w:p>
    <w:p w:rsidR="00000000" w:rsidDel="00000000" w:rsidP="00000000" w:rsidRDefault="00000000" w:rsidRPr="00000000" w14:paraId="000001FB">
      <w:pPr>
        <w:jc w:val="both"/>
        <w:rPr>
          <w:color w:val="000000"/>
          <w:sz w:val="20"/>
          <w:szCs w:val="2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300" w:lineRule="auto"/>
        <w:rPr>
          <w:color w:val="000000"/>
          <w:sz w:val="20"/>
          <w:szCs w:val="2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30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127000</wp:posOffset>
                </wp:positionV>
                <wp:extent cx="3976793" cy="681567"/>
                <wp:effectExtent b="0" l="0" r="0" t="0"/>
                <wp:wrapNone/>
                <wp:docPr id="1" name=""/>
                <a:graphic>
                  <a:graphicData uri="http://schemas.microsoft.com/office/word/2010/wordprocessingShape">
                    <wps:wsp>
                      <wps:cNvSpPr/>
                      <wps:cNvPr id="2" name="Shape 2"/>
                      <wps:spPr>
                        <a:xfrm>
                          <a:off x="3376654" y="3458267"/>
                          <a:ext cx="3938693" cy="643467"/>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CF03_3.3_HerramientasOperacion_InfografiaInteractiva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127000</wp:posOffset>
                </wp:positionV>
                <wp:extent cx="3976793" cy="681567"/>
                <wp:effectExtent b="0" l="0" r="0" t="0"/>
                <wp:wrapNone/>
                <wp:docPr id="1" name="image11.png"/>
                <a:graphic>
                  <a:graphicData uri="http://schemas.openxmlformats.org/drawingml/2006/picture">
                    <pic:pic>
                      <pic:nvPicPr>
                        <pic:cNvPr id="0" name="image11.png"/>
                        <pic:cNvPicPr preferRelativeResize="0"/>
                      </pic:nvPicPr>
                      <pic:blipFill>
                        <a:blip r:embed="rId42"/>
                        <a:srcRect/>
                        <a:stretch>
                          <a:fillRect/>
                        </a:stretch>
                      </pic:blipFill>
                      <pic:spPr>
                        <a:xfrm>
                          <a:off x="0" y="0"/>
                          <a:ext cx="3976793" cy="681567"/>
                        </a:xfrm>
                        <a:prstGeom prst="rect"/>
                        <a:ln/>
                      </pic:spPr>
                    </pic:pic>
                  </a:graphicData>
                </a:graphic>
              </wp:anchor>
            </w:drawing>
          </mc:Fallback>
        </mc:AlternateConten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300" w:lineRule="auto"/>
        <w:rPr>
          <w:rFonts w:ascii="Tahoma" w:cs="Tahoma" w:eastAsia="Tahoma" w:hAnsi="Tahoma"/>
          <w:color w:val="222222"/>
          <w:sz w:val="20"/>
          <w:szCs w:val="20"/>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300" w:lineRule="auto"/>
        <w:rPr>
          <w:rFonts w:ascii="Tahoma" w:cs="Tahoma" w:eastAsia="Tahoma" w:hAnsi="Tahoma"/>
          <w:color w:val="222222"/>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300" w:lineRule="auto"/>
        <w:rPr>
          <w:rFonts w:ascii="Tahoma" w:cs="Tahoma" w:eastAsia="Tahoma" w:hAnsi="Tahoma"/>
          <w:color w:val="222222"/>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300" w:lineRule="auto"/>
        <w:rPr>
          <w:rFonts w:ascii="Tahoma" w:cs="Tahoma" w:eastAsia="Tahoma" w:hAnsi="Tahoma"/>
          <w:color w:val="222222"/>
          <w:sz w:val="20"/>
          <w:szCs w:val="20"/>
        </w:rPr>
      </w:pPr>
      <w:r w:rsidDel="00000000" w:rsidR="00000000" w:rsidRPr="00000000">
        <w:rPr>
          <w:rFonts w:ascii="Tahoma" w:cs="Tahoma" w:eastAsia="Tahoma" w:hAnsi="Tahoma"/>
          <w:color w:val="222222"/>
          <w:sz w:val="20"/>
          <w:szCs w:val="20"/>
          <w:rtl w:val="0"/>
        </w:rPr>
        <w:t xml:space="preserve">Hemos llegado a la finalización de este componente, pero antes es importante que observar las videoclases que se presentarán a continuación y que servirán como apoyo al ej</w:t>
      </w:r>
      <w:commentRangeStart w:id="31"/>
      <w:r w:rsidDel="00000000" w:rsidR="00000000" w:rsidRPr="00000000">
        <w:rPr>
          <w:rFonts w:ascii="Tahoma" w:cs="Tahoma" w:eastAsia="Tahoma" w:hAnsi="Tahoma"/>
          <w:color w:val="222222"/>
          <w:sz w:val="20"/>
          <w:szCs w:val="20"/>
          <w:rtl w:val="0"/>
        </w:rPr>
        <w:t xml:space="preserve">ercicio práctico que debe realizar en la elaboración de un plan de prueb</w:t>
      </w:r>
      <w:commentRangeStart w:id="32"/>
      <w:r w:rsidDel="00000000" w:rsidR="00000000" w:rsidRPr="00000000">
        <w:rPr>
          <w:rFonts w:ascii="Tahoma" w:cs="Tahoma" w:eastAsia="Tahoma" w:hAnsi="Tahoma"/>
          <w:color w:val="222222"/>
          <w:sz w:val="20"/>
          <w:szCs w:val="20"/>
          <w:rtl w:val="0"/>
        </w:rPr>
        <w:t xml:space="preserve">as.</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300" w:lineRule="auto"/>
        <w:rPr>
          <w:rFonts w:ascii="Tahoma" w:cs="Tahoma" w:eastAsia="Tahoma" w:hAnsi="Tahoma"/>
          <w:color w:val="2222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0</wp:posOffset>
                </wp:positionV>
                <wp:extent cx="3966845" cy="758417"/>
                <wp:effectExtent b="0" l="0" r="0" t="0"/>
                <wp:wrapNone/>
                <wp:docPr id="7" name=""/>
                <a:graphic>
                  <a:graphicData uri="http://schemas.microsoft.com/office/word/2010/wordprocessingShape">
                    <wps:wsp>
                      <wps:cNvSpPr/>
                      <wps:cNvPr id="13" name="Shape 13"/>
                      <wps:spPr>
                        <a:xfrm>
                          <a:off x="3376865" y="3415079"/>
                          <a:ext cx="3938270" cy="729842"/>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CF03_ VideoClase1_PlanPruebas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0</wp:posOffset>
                </wp:positionV>
                <wp:extent cx="3966845" cy="758417"/>
                <wp:effectExtent b="0" l="0" r="0" t="0"/>
                <wp:wrapNone/>
                <wp:docPr id="7" name="image17.png"/>
                <a:graphic>
                  <a:graphicData uri="http://schemas.openxmlformats.org/drawingml/2006/picture">
                    <pic:pic>
                      <pic:nvPicPr>
                        <pic:cNvPr id="0" name="image17.png"/>
                        <pic:cNvPicPr preferRelativeResize="0"/>
                      </pic:nvPicPr>
                      <pic:blipFill>
                        <a:blip r:embed="rId43"/>
                        <a:srcRect/>
                        <a:stretch>
                          <a:fillRect/>
                        </a:stretch>
                      </pic:blipFill>
                      <pic:spPr>
                        <a:xfrm>
                          <a:off x="0" y="0"/>
                          <a:ext cx="3966845" cy="758417"/>
                        </a:xfrm>
                        <a:prstGeom prst="rect"/>
                        <a:ln/>
                      </pic:spPr>
                    </pic:pic>
                  </a:graphicData>
                </a:graphic>
              </wp:anchor>
            </w:drawing>
          </mc:Fallback>
        </mc:AlternateContent>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300" w:lineRule="auto"/>
        <w:rPr>
          <w:rFonts w:ascii="Tahoma" w:cs="Tahoma" w:eastAsia="Tahoma" w:hAnsi="Tahoma"/>
          <w:color w:val="222222"/>
          <w:sz w:val="20"/>
          <w:szCs w:val="20"/>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300" w:lineRule="auto"/>
        <w:rPr>
          <w:rFonts w:ascii="Tahoma" w:cs="Tahoma" w:eastAsia="Tahoma" w:hAnsi="Tahoma"/>
          <w:color w:val="222222"/>
          <w:sz w:val="20"/>
          <w:szCs w:val="20"/>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300" w:lineRule="auto"/>
        <w:rPr>
          <w:rFonts w:ascii="Tahoma" w:cs="Tahoma" w:eastAsia="Tahoma" w:hAnsi="Tahoma"/>
          <w:color w:val="2222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0</wp:posOffset>
                </wp:positionV>
                <wp:extent cx="3966845" cy="758417"/>
                <wp:effectExtent b="0" l="0" r="0" t="0"/>
                <wp:wrapNone/>
                <wp:docPr id="8" name=""/>
                <a:graphic>
                  <a:graphicData uri="http://schemas.microsoft.com/office/word/2010/wordprocessingShape">
                    <wps:wsp>
                      <wps:cNvSpPr/>
                      <wps:cNvPr id="14" name="Shape 14"/>
                      <wps:spPr>
                        <a:xfrm>
                          <a:off x="3376865" y="3415079"/>
                          <a:ext cx="3938270" cy="729842"/>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CF03_ VideoClase2_PlanPruebas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0</wp:posOffset>
                </wp:positionV>
                <wp:extent cx="3966845" cy="758417"/>
                <wp:effectExtent b="0" l="0" r="0" t="0"/>
                <wp:wrapNone/>
                <wp:docPr id="8" name="image18.png"/>
                <a:graphic>
                  <a:graphicData uri="http://schemas.openxmlformats.org/drawingml/2006/picture">
                    <pic:pic>
                      <pic:nvPicPr>
                        <pic:cNvPr id="0" name="image18.png"/>
                        <pic:cNvPicPr preferRelativeResize="0"/>
                      </pic:nvPicPr>
                      <pic:blipFill>
                        <a:blip r:embed="rId44"/>
                        <a:srcRect/>
                        <a:stretch>
                          <a:fillRect/>
                        </a:stretch>
                      </pic:blipFill>
                      <pic:spPr>
                        <a:xfrm>
                          <a:off x="0" y="0"/>
                          <a:ext cx="3966845" cy="758417"/>
                        </a:xfrm>
                        <a:prstGeom prst="rect"/>
                        <a:ln/>
                      </pic:spPr>
                    </pic:pic>
                  </a:graphicData>
                </a:graphic>
              </wp:anchor>
            </w:drawing>
          </mc:Fallback>
        </mc:AlternateConten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300" w:lineRule="auto"/>
        <w:rPr>
          <w:rFonts w:ascii="Tahoma" w:cs="Tahoma" w:eastAsia="Tahoma" w:hAnsi="Tahoma"/>
          <w:color w:val="222222"/>
          <w:sz w:val="20"/>
          <w:szCs w:val="2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300" w:lineRule="auto"/>
        <w:rPr>
          <w:rFonts w:ascii="Tahoma" w:cs="Tahoma" w:eastAsia="Tahoma" w:hAnsi="Tahoma"/>
          <w:color w:val="222222"/>
          <w:sz w:val="20"/>
          <w:szCs w:val="20"/>
        </w:rPr>
      </w:pPr>
      <w:commentRangeEnd w:id="32"/>
      <w:r w:rsidDel="00000000" w:rsidR="00000000" w:rsidRPr="00000000">
        <w:commentReference w:id="32"/>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300" w:lineRule="auto"/>
        <w:rPr>
          <w:rFonts w:ascii="Tahoma" w:cs="Tahoma" w:eastAsia="Tahoma" w:hAnsi="Tahoma"/>
          <w:color w:val="222222"/>
          <w:sz w:val="20"/>
          <w:szCs w:val="20"/>
        </w:rPr>
      </w:pPr>
      <w:r w:rsidDel="00000000" w:rsidR="00000000" w:rsidRPr="00000000">
        <w:rPr>
          <w:rtl w:val="0"/>
        </w:rPr>
      </w:r>
    </w:p>
    <w:p w:rsidR="00000000" w:rsidDel="00000000" w:rsidP="00000000" w:rsidRDefault="00000000" w:rsidRPr="00000000" w14:paraId="00000209">
      <w:pPr>
        <w:numPr>
          <w:ilvl w:val="0"/>
          <w:numId w:val="1"/>
        </w:numPr>
        <w:pBdr>
          <w:top w:space="0" w:sz="0" w:val="nil"/>
          <w:left w:space="0" w:sz="0" w:val="nil"/>
          <w:bottom w:space="0" w:sz="0" w:val="nil"/>
          <w:right w:space="0" w:sz="0" w:val="nil"/>
          <w:between w:space="0" w:sz="0" w:val="nil"/>
        </w:pBdr>
        <w:spacing w:after="300" w:lineRule="auto"/>
        <w:ind w:left="644" w:hanging="360"/>
        <w:rPr>
          <w:rFonts w:ascii="Tahoma" w:cs="Tahoma" w:eastAsia="Tahoma" w:hAnsi="Tahoma"/>
          <w:sz w:val="20"/>
          <w:szCs w:val="20"/>
        </w:rPr>
      </w:pPr>
      <w:r w:rsidDel="00000000" w:rsidR="00000000" w:rsidRPr="00000000">
        <w:rPr>
          <w:rFonts w:ascii="Tahoma" w:cs="Tahoma" w:eastAsia="Tahoma" w:hAnsi="Tahoma"/>
          <w:b w:val="1"/>
          <w:color w:val="222222"/>
          <w:sz w:val="20"/>
          <w:szCs w:val="20"/>
          <w:rtl w:val="0"/>
        </w:rPr>
        <w:t xml:space="preserve">Síntesis</w:t>
      </w:r>
      <w:commentRangeStart w:id="33"/>
      <w:r w:rsidDel="00000000" w:rsidR="00000000" w:rsidRPr="00000000">
        <w:rPr>
          <w:rtl w:val="0"/>
        </w:rPr>
      </w:r>
    </w:p>
    <w:p w:rsidR="00000000" w:rsidDel="00000000" w:rsidP="00000000" w:rsidRDefault="00000000" w:rsidRPr="00000000" w14:paraId="0000020A">
      <w:pPr>
        <w:ind w:left="284" w:firstLine="0"/>
        <w:jc w:val="both"/>
        <w:rPr>
          <w:sz w:val="20"/>
          <w:szCs w:val="20"/>
        </w:rPr>
      </w:pPr>
      <w:r w:rsidDel="00000000" w:rsidR="00000000" w:rsidRPr="00000000">
        <w:rPr>
          <w:sz w:val="20"/>
          <w:szCs w:val="20"/>
          <w:rtl w:val="0"/>
        </w:rPr>
        <w:t xml:space="preserve">En el siguiente recurso se expone un resumen de este componente formativo:</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300" w:lineRule="auto"/>
        <w:rPr>
          <w:rFonts w:ascii="Tahoma" w:cs="Tahoma" w:eastAsia="Tahoma" w:hAnsi="Tahoma"/>
          <w:b w:val="1"/>
          <w:color w:val="2222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165100</wp:posOffset>
                </wp:positionV>
                <wp:extent cx="4273404" cy="901030"/>
                <wp:effectExtent b="0" l="0" r="0" t="0"/>
                <wp:wrapNone/>
                <wp:docPr id="6" name=""/>
                <a:graphic>
                  <a:graphicData uri="http://schemas.microsoft.com/office/word/2010/wordprocessingShape">
                    <wps:wsp>
                      <wps:cNvSpPr/>
                      <wps:cNvPr id="12" name="Shape 12"/>
                      <wps:spPr>
                        <a:xfrm>
                          <a:off x="3223586" y="3343773"/>
                          <a:ext cx="4244829" cy="872455"/>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CF03_Sintesis_MapaConceptual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165100</wp:posOffset>
                </wp:positionV>
                <wp:extent cx="4273404" cy="901030"/>
                <wp:effectExtent b="0" l="0" r="0" t="0"/>
                <wp:wrapNone/>
                <wp:docPr id="6" name="image16.png"/>
                <a:graphic>
                  <a:graphicData uri="http://schemas.openxmlformats.org/drawingml/2006/picture">
                    <pic:pic>
                      <pic:nvPicPr>
                        <pic:cNvPr id="0" name="image16.png"/>
                        <pic:cNvPicPr preferRelativeResize="0"/>
                      </pic:nvPicPr>
                      <pic:blipFill>
                        <a:blip r:embed="rId45"/>
                        <a:srcRect/>
                        <a:stretch>
                          <a:fillRect/>
                        </a:stretch>
                      </pic:blipFill>
                      <pic:spPr>
                        <a:xfrm>
                          <a:off x="0" y="0"/>
                          <a:ext cx="4273404" cy="901030"/>
                        </a:xfrm>
                        <a:prstGeom prst="rect"/>
                        <a:ln/>
                      </pic:spPr>
                    </pic:pic>
                  </a:graphicData>
                </a:graphic>
              </wp:anchor>
            </w:drawing>
          </mc:Fallback>
        </mc:AlternateConten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300" w:lineRule="auto"/>
        <w:rPr>
          <w:rFonts w:ascii="Tahoma" w:cs="Tahoma" w:eastAsia="Tahoma" w:hAnsi="Tahoma"/>
          <w:b w:val="1"/>
          <w:color w:val="222222"/>
          <w:sz w:val="20"/>
          <w:szCs w:val="20"/>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300" w:lineRule="auto"/>
        <w:rPr>
          <w:rFonts w:ascii="Tahoma" w:cs="Tahoma" w:eastAsia="Tahoma" w:hAnsi="Tahoma"/>
          <w:b w:val="1"/>
          <w:color w:val="222222"/>
          <w:sz w:val="20"/>
          <w:szCs w:val="2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300" w:lineRule="auto"/>
        <w:rPr>
          <w:rFonts w:ascii="Tahoma" w:cs="Tahoma" w:eastAsia="Tahoma" w:hAnsi="Tahoma"/>
          <w:b w:val="1"/>
          <w:color w:val="222222"/>
          <w:sz w:val="20"/>
          <w:szCs w:val="20"/>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300" w:lineRule="auto"/>
        <w:rPr>
          <w:rFonts w:ascii="Tahoma" w:cs="Tahoma" w:eastAsia="Tahoma" w:hAnsi="Tahoma"/>
          <w:color w:val="222222"/>
          <w:sz w:val="20"/>
          <w:szCs w:val="20"/>
        </w:rPr>
      </w:pPr>
      <w:r w:rsidDel="00000000" w:rsidR="00000000" w:rsidRPr="00000000">
        <w:rPr>
          <w:rtl w:val="0"/>
        </w:rPr>
      </w:r>
    </w:p>
    <w:p w:rsidR="00000000" w:rsidDel="00000000" w:rsidP="00000000" w:rsidRDefault="00000000" w:rsidRPr="00000000" w14:paraId="00000210">
      <w:pPr>
        <w:numPr>
          <w:ilvl w:val="0"/>
          <w:numId w:val="1"/>
        </w:numPr>
        <w:pBdr>
          <w:top w:space="0" w:sz="0" w:val="nil"/>
          <w:left w:space="0" w:sz="0" w:val="nil"/>
          <w:bottom w:space="0" w:sz="0" w:val="nil"/>
          <w:right w:space="0" w:sz="0" w:val="nil"/>
          <w:between w:space="0" w:sz="0" w:val="nil"/>
        </w:pBdr>
        <w:ind w:left="644" w:hanging="360"/>
        <w:jc w:val="both"/>
        <w:rPr>
          <w:sz w:val="20"/>
          <w:szCs w:val="20"/>
        </w:rPr>
      </w:pPr>
      <w:r w:rsidDel="00000000" w:rsidR="00000000" w:rsidRPr="00000000">
        <w:rPr>
          <w:b w:val="1"/>
          <w:color w:val="000000"/>
          <w:sz w:val="20"/>
          <w:szCs w:val="20"/>
          <w:rtl w:val="0"/>
        </w:rPr>
        <w:t xml:space="preserve">ACTIVIDAD DIDÁCTICA</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11">
      <w:pPr>
        <w:ind w:left="426" w:firstLine="0"/>
        <w:jc w:val="both"/>
        <w:rPr>
          <w:color w:val="7f7f7f"/>
          <w:sz w:val="20"/>
          <w:szCs w:val="20"/>
        </w:rPr>
      </w:pPr>
      <w:r w:rsidDel="00000000" w:rsidR="00000000" w:rsidRPr="00000000">
        <w:rPr>
          <w:rtl w:val="0"/>
        </w:rPr>
      </w:r>
    </w:p>
    <w:tbl>
      <w:tblPr>
        <w:tblStyle w:val="Table7"/>
        <w:tblW w:w="10075.0" w:type="dxa"/>
        <w:jc w:val="left"/>
        <w:tblInd w:w="-5.0" w:type="dxa"/>
        <w:tblLayout w:type="fixed"/>
        <w:tblLook w:val="0400"/>
      </w:tblPr>
      <w:tblGrid>
        <w:gridCol w:w="3365"/>
        <w:gridCol w:w="6710"/>
        <w:tblGridChange w:id="0">
          <w:tblGrid>
            <w:gridCol w:w="3365"/>
            <w:gridCol w:w="6710"/>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1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1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Conceptos básicos de pruebas de seguridad de aplicaciones web</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1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Afianzar los conocimientos para el proceso de pruebas de seguridad de aplicaciones web con Owasp.</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Cuestionario.</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1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(Anexo donde se describe la actividad propuesta)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Anexo3_ActividadDidactica</w:t>
            </w:r>
            <w:r w:rsidDel="00000000" w:rsidR="00000000" w:rsidRPr="00000000">
              <w:rPr>
                <w:sz w:val="20"/>
                <w:szCs w:val="20"/>
                <w:rtl w:val="0"/>
              </w:rPr>
              <w:t xml:space="preserve">1</w:t>
            </w:r>
            <w:r w:rsidDel="00000000" w:rsidR="00000000" w:rsidRPr="00000000">
              <w:rPr>
                <w:color w:val="000000"/>
                <w:sz w:val="20"/>
                <w:szCs w:val="20"/>
                <w:rtl w:val="0"/>
              </w:rPr>
              <w:t xml:space="preserve">_CF03</w:t>
            </w:r>
          </w:p>
        </w:tc>
      </w:tr>
    </w:tbl>
    <w:p w:rsidR="00000000" w:rsidDel="00000000" w:rsidP="00000000" w:rsidRDefault="00000000" w:rsidRPr="00000000" w14:paraId="0000021D">
      <w:pPr>
        <w:rPr>
          <w:sz w:val="20"/>
          <w:szCs w:val="20"/>
        </w:rPr>
      </w:pPr>
      <w:r w:rsidDel="00000000" w:rsidR="00000000" w:rsidRPr="00000000">
        <w:rPr>
          <w:rtl w:val="0"/>
        </w:rPr>
      </w:r>
    </w:p>
    <w:p w:rsidR="00000000" w:rsidDel="00000000" w:rsidP="00000000" w:rsidRDefault="00000000" w:rsidRPr="00000000" w14:paraId="0000021E">
      <w:pPr>
        <w:rPr>
          <w:b w:val="1"/>
          <w:color w:val="000000"/>
          <w:sz w:val="20"/>
          <w:szCs w:val="20"/>
          <w:u w:val="single"/>
        </w:rPr>
      </w:pPr>
      <w:r w:rsidDel="00000000" w:rsidR="00000000" w:rsidRPr="00000000">
        <w:rPr>
          <w:rtl w:val="0"/>
        </w:rPr>
      </w:r>
    </w:p>
    <w:p w:rsidR="00000000" w:rsidDel="00000000" w:rsidP="00000000" w:rsidRDefault="00000000" w:rsidRPr="00000000" w14:paraId="0000021F">
      <w:pPr>
        <w:numPr>
          <w:ilvl w:val="0"/>
          <w:numId w:val="1"/>
        </w:numPr>
        <w:pBdr>
          <w:top w:space="0" w:sz="0" w:val="nil"/>
          <w:left w:space="0" w:sz="0" w:val="nil"/>
          <w:bottom w:space="0" w:sz="0" w:val="nil"/>
          <w:right w:space="0" w:sz="0" w:val="nil"/>
          <w:between w:space="0" w:sz="0" w:val="nil"/>
        </w:pBdr>
        <w:ind w:left="426" w:hanging="360"/>
        <w:jc w:val="both"/>
        <w:rPr>
          <w:sz w:val="20"/>
          <w:szCs w:val="20"/>
        </w:rPr>
      </w:pPr>
      <w:r w:rsidDel="00000000" w:rsidR="00000000" w:rsidRPr="00000000">
        <w:rPr>
          <w:b w:val="1"/>
          <w:color w:val="000000"/>
          <w:sz w:val="20"/>
          <w:szCs w:val="20"/>
          <w:rtl w:val="0"/>
        </w:rPr>
        <w:t xml:space="preserve">MATERIAL COMPLEMENTARIO</w:t>
      </w:r>
      <w:r w:rsidDel="00000000" w:rsidR="00000000" w:rsidRPr="00000000">
        <w:rPr>
          <w:rtl w:val="0"/>
        </w:rPr>
      </w:r>
    </w:p>
    <w:p w:rsidR="00000000" w:rsidDel="00000000" w:rsidP="00000000" w:rsidRDefault="00000000" w:rsidRPr="00000000" w14:paraId="00000220">
      <w:pPr>
        <w:jc w:val="both"/>
        <w:rPr>
          <w:color w:val="000000"/>
          <w:sz w:val="20"/>
          <w:szCs w:val="20"/>
        </w:rPr>
      </w:pPr>
      <w:r w:rsidDel="00000000" w:rsidR="00000000" w:rsidRPr="00000000">
        <w:rPr>
          <w:rtl w:val="0"/>
        </w:rPr>
      </w:r>
    </w:p>
    <w:p w:rsidR="00000000" w:rsidDel="00000000" w:rsidP="00000000" w:rsidRDefault="00000000" w:rsidRPr="00000000" w14:paraId="00000221">
      <w:pPr>
        <w:jc w:val="both"/>
        <w:rPr>
          <w:color w:val="000000"/>
          <w:sz w:val="20"/>
          <w:szCs w:val="20"/>
        </w:rPr>
      </w:pPr>
      <w:r w:rsidDel="00000000" w:rsidR="00000000" w:rsidRPr="00000000">
        <w:rPr>
          <w:rtl w:val="0"/>
        </w:rPr>
      </w:r>
    </w:p>
    <w:tbl>
      <w:tblPr>
        <w:tblStyle w:val="Table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22">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3">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4">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25">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6">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27">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6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 Plan de Objetivos</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240" w:before="240" w:lineRule="auto"/>
              <w:rPr>
                <w:color w:val="000000"/>
                <w:sz w:val="20"/>
                <w:szCs w:val="20"/>
              </w:rPr>
            </w:pPr>
            <w:r w:rsidDel="00000000" w:rsidR="00000000" w:rsidRPr="00000000">
              <w:rPr>
                <w:rtl w:val="0"/>
              </w:rPr>
            </w:r>
          </w:p>
          <w:p w:rsidR="00000000" w:rsidDel="00000000" w:rsidP="00000000" w:rsidRDefault="00000000" w:rsidRPr="00000000" w14:paraId="0000022A">
            <w:pPr>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B">
            <w:pPr>
              <w:pBdr>
                <w:top w:space="0" w:sz="0" w:val="nil"/>
                <w:left w:space="0" w:sz="0" w:val="nil"/>
                <w:bottom w:space="0" w:sz="0" w:val="nil"/>
                <w:right w:space="0" w:sz="0" w:val="nil"/>
                <w:between w:space="0" w:sz="0" w:val="nil"/>
              </w:pBdr>
              <w:rPr>
                <w:sz w:val="20"/>
                <w:szCs w:val="20"/>
              </w:rPr>
            </w:pPr>
            <w:r w:rsidDel="00000000" w:rsidR="00000000" w:rsidRPr="00000000">
              <w:rPr>
                <w:color w:val="000000"/>
                <w:sz w:val="20"/>
                <w:szCs w:val="20"/>
                <w:rtl w:val="0"/>
              </w:rPr>
              <w:t xml:space="preserve">Caballero, Q., A. E. (2019). </w:t>
            </w:r>
            <w:r w:rsidDel="00000000" w:rsidR="00000000" w:rsidRPr="00000000">
              <w:rPr>
                <w:i w:val="1"/>
                <w:color w:val="000000"/>
                <w:sz w:val="20"/>
                <w:szCs w:val="20"/>
                <w:rtl w:val="0"/>
              </w:rPr>
              <w:t xml:space="preserve">Webinar gratuito: guía de pruebas de Owasp.</w:t>
            </w:r>
            <w:r w:rsidDel="00000000" w:rsidR="00000000" w:rsidRPr="00000000">
              <w:rPr>
                <w:color w:val="000000"/>
                <w:sz w:val="20"/>
                <w:szCs w:val="20"/>
                <w:rtl w:val="0"/>
              </w:rPr>
              <w:t xml:space="preserve"> [Video]. YouTube. </w:t>
            </w:r>
            <w:r w:rsidDel="00000000" w:rsidR="00000000" w:rsidRPr="00000000">
              <w:rPr>
                <w:color w:val="000000"/>
                <w:sz w:val="20"/>
                <w:szCs w:val="20"/>
                <w:u w:val="single"/>
                <w:rtl w:val="0"/>
              </w:rPr>
              <w:t xml:space="preserve">https://www.youtube.com/watch?v=kXfZqQY0rcg&amp;ab_channel=AlonsoCaballero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C">
            <w:pPr>
              <w:jc w:val="center"/>
              <w:rPr>
                <w:sz w:val="20"/>
                <w:szCs w:val="20"/>
              </w:rPr>
            </w:pPr>
            <w:r w:rsidDel="00000000" w:rsidR="00000000" w:rsidRPr="00000000">
              <w:rPr>
                <w:color w:val="000000"/>
                <w:sz w:val="20"/>
                <w:szCs w:val="20"/>
                <w:rtl w:val="0"/>
              </w:rPr>
              <w:t xml:space="preserve">Video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u w:val="single"/>
                <w:rtl w:val="0"/>
              </w:rPr>
              <w:t xml:space="preserve">https://www.youtube.com/watch?v=kXfZqQY0rcg&amp;ab_channel=AlonsoCaballero</w:t>
            </w: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F">
            <w:pPr>
              <w:jc w:val="center"/>
              <w:rPr>
                <w:sz w:val="20"/>
                <w:szCs w:val="20"/>
              </w:rPr>
            </w:pPr>
            <w:r w:rsidDel="00000000" w:rsidR="00000000" w:rsidRPr="00000000">
              <w:rPr>
                <w:rtl w:val="0"/>
              </w:rPr>
            </w:r>
          </w:p>
        </w:tc>
      </w:tr>
    </w:tbl>
    <w:p w:rsidR="00000000" w:rsidDel="00000000" w:rsidP="00000000" w:rsidRDefault="00000000" w:rsidRPr="00000000" w14:paraId="00000230">
      <w:pPr>
        <w:jc w:val="both"/>
        <w:rPr>
          <w:color w:val="000000"/>
          <w:sz w:val="20"/>
          <w:szCs w:val="20"/>
        </w:rPr>
      </w:pPr>
      <w:r w:rsidDel="00000000" w:rsidR="00000000" w:rsidRPr="00000000">
        <w:rPr>
          <w:rtl w:val="0"/>
        </w:rPr>
      </w:r>
    </w:p>
    <w:p w:rsidR="00000000" w:rsidDel="00000000" w:rsidP="00000000" w:rsidRDefault="00000000" w:rsidRPr="00000000" w14:paraId="00000231">
      <w:pPr>
        <w:jc w:val="both"/>
        <w:rPr>
          <w:color w:val="000000"/>
          <w:sz w:val="20"/>
          <w:szCs w:val="20"/>
        </w:rPr>
      </w:pPr>
      <w:r w:rsidDel="00000000" w:rsidR="00000000" w:rsidRPr="00000000">
        <w:rPr>
          <w:rtl w:val="0"/>
        </w:rPr>
      </w:r>
    </w:p>
    <w:p w:rsidR="00000000" w:rsidDel="00000000" w:rsidP="00000000" w:rsidRDefault="00000000" w:rsidRPr="00000000" w14:paraId="00000232">
      <w:pPr>
        <w:rPr>
          <w:color w:val="000000"/>
          <w:sz w:val="20"/>
          <w:szCs w:val="20"/>
        </w:rPr>
      </w:pPr>
      <w:r w:rsidDel="00000000" w:rsidR="00000000" w:rsidRPr="00000000">
        <w:rPr>
          <w:rtl w:val="0"/>
        </w:rPr>
      </w:r>
    </w:p>
    <w:p w:rsidR="00000000" w:rsidDel="00000000" w:rsidP="00000000" w:rsidRDefault="00000000" w:rsidRPr="00000000" w14:paraId="00000233">
      <w:pPr>
        <w:numPr>
          <w:ilvl w:val="0"/>
          <w:numId w:val="1"/>
        </w:numPr>
        <w:ind w:left="284" w:hanging="284"/>
        <w:jc w:val="both"/>
        <w:rPr>
          <w:sz w:val="20"/>
          <w:szCs w:val="20"/>
        </w:rPr>
      </w:pPr>
      <w:r w:rsidDel="00000000" w:rsidR="00000000" w:rsidRPr="00000000">
        <w:rPr>
          <w:b w:val="1"/>
          <w:color w:val="000000"/>
          <w:sz w:val="20"/>
          <w:szCs w:val="20"/>
          <w:rtl w:val="0"/>
        </w:rPr>
        <w:t xml:space="preserve">GLOSARIO: </w:t>
      </w:r>
      <w:r w:rsidDel="00000000" w:rsidR="00000000" w:rsidRPr="00000000">
        <w:rPr>
          <w:rtl w:val="0"/>
        </w:rPr>
      </w:r>
    </w:p>
    <w:p w:rsidR="00000000" w:rsidDel="00000000" w:rsidP="00000000" w:rsidRDefault="00000000" w:rsidRPr="00000000" w14:paraId="00000234">
      <w:pPr>
        <w:jc w:val="both"/>
        <w:rPr>
          <w:color w:val="000000"/>
          <w:sz w:val="20"/>
          <w:szCs w:val="20"/>
        </w:rPr>
      </w:pPr>
      <w:r w:rsidDel="00000000" w:rsidR="00000000" w:rsidRPr="00000000">
        <w:rPr>
          <w:rtl w:val="0"/>
        </w:rPr>
      </w:r>
    </w:p>
    <w:tbl>
      <w:tblPr>
        <w:tblStyle w:val="Table9"/>
        <w:tblW w:w="9947.0" w:type="dxa"/>
        <w:jc w:val="left"/>
        <w:tblInd w:w="218.0" w:type="dxa"/>
        <w:tblLayout w:type="fixed"/>
        <w:tblLook w:val="0000"/>
      </w:tblPr>
      <w:tblGrid>
        <w:gridCol w:w="2438"/>
        <w:gridCol w:w="7509"/>
        <w:tblGridChange w:id="0">
          <w:tblGrid>
            <w:gridCol w:w="2438"/>
            <w:gridCol w:w="7509"/>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235">
            <w:pPr>
              <w:jc w:val="center"/>
              <w:rPr>
                <w:color w:val="000000"/>
                <w:sz w:val="20"/>
                <w:szCs w:val="20"/>
              </w:rPr>
            </w:pPr>
            <w:r w:rsidDel="00000000" w:rsidR="00000000" w:rsidRPr="00000000">
              <w:rPr>
                <w:b w:val="1"/>
                <w:color w:val="000000"/>
                <w:sz w:val="20"/>
                <w:szCs w:val="20"/>
                <w:rtl w:val="0"/>
              </w:rPr>
              <w:t xml:space="preserve">TÉRMINO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236">
            <w:pPr>
              <w:jc w:val="center"/>
              <w:rPr>
                <w:color w:val="000000"/>
                <w:sz w:val="20"/>
                <w:szCs w:val="20"/>
              </w:rPr>
            </w:pPr>
            <w:r w:rsidDel="00000000" w:rsidR="00000000" w:rsidRPr="00000000">
              <w:rPr>
                <w:b w:val="1"/>
                <w:color w:val="000000"/>
                <w:sz w:val="20"/>
                <w:szCs w:val="20"/>
                <w:rtl w:val="0"/>
              </w:rPr>
              <w:t xml:space="preserve">SIGNIFICADO</w:t>
            </w:r>
            <w:r w:rsidDel="00000000" w:rsidR="00000000" w:rsidRPr="00000000">
              <w:rPr>
                <w:rtl w:val="0"/>
              </w:rPr>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237">
            <w:pPr>
              <w:pBdr>
                <w:top w:space="0" w:sz="0" w:val="nil"/>
                <w:left w:space="0" w:sz="0" w:val="nil"/>
                <w:bottom w:space="0" w:sz="0" w:val="nil"/>
                <w:right w:space="0" w:sz="0" w:val="nil"/>
                <w:between w:space="0" w:sz="0" w:val="nil"/>
              </w:pBdr>
              <w:tabs>
                <w:tab w:val="left" w:pos="0"/>
              </w:tabs>
              <w:ind w:left="510" w:hanging="283"/>
              <w:jc w:val="both"/>
              <w:rPr>
                <w:b w:val="1"/>
                <w:i w:val="1"/>
                <w:color w:val="000000"/>
                <w:sz w:val="20"/>
                <w:szCs w:val="20"/>
              </w:rPr>
            </w:pPr>
            <w:r w:rsidDel="00000000" w:rsidR="00000000" w:rsidRPr="00000000">
              <w:rPr>
                <w:b w:val="1"/>
                <w:i w:val="1"/>
                <w:color w:val="000000"/>
                <w:sz w:val="20"/>
                <w:szCs w:val="20"/>
                <w:rtl w:val="0"/>
              </w:rPr>
              <w:t xml:space="preserve">Exploits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8">
            <w:pPr>
              <w:jc w:val="both"/>
              <w:rPr>
                <w:color w:val="000000"/>
                <w:sz w:val="20"/>
                <w:szCs w:val="20"/>
              </w:rPr>
            </w:pPr>
            <w:r w:rsidDel="00000000" w:rsidR="00000000" w:rsidRPr="00000000">
              <w:rPr>
                <w:color w:val="000000"/>
                <w:sz w:val="20"/>
                <w:szCs w:val="20"/>
                <w:rtl w:val="0"/>
              </w:rPr>
              <w:t xml:space="preserve">parte de un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o una secuencia de comandos que se aprovecha de un error o vulnerabilidad.</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239">
            <w:pPr>
              <w:pBdr>
                <w:top w:space="0" w:sz="0" w:val="nil"/>
                <w:left w:space="0" w:sz="0" w:val="nil"/>
                <w:bottom w:space="0" w:sz="0" w:val="nil"/>
                <w:right w:space="0" w:sz="0" w:val="nil"/>
                <w:between w:space="0" w:sz="0" w:val="nil"/>
              </w:pBdr>
              <w:tabs>
                <w:tab w:val="left" w:pos="0"/>
              </w:tabs>
              <w:ind w:left="510" w:hanging="283"/>
              <w:jc w:val="both"/>
              <w:rPr>
                <w:b w:val="1"/>
                <w:color w:val="000000"/>
                <w:sz w:val="20"/>
                <w:szCs w:val="20"/>
              </w:rPr>
            </w:pPr>
            <w:r w:rsidDel="00000000" w:rsidR="00000000" w:rsidRPr="00000000">
              <w:rPr>
                <w:b w:val="1"/>
                <w:color w:val="000000"/>
                <w:sz w:val="20"/>
                <w:szCs w:val="20"/>
                <w:rtl w:val="0"/>
              </w:rPr>
              <w:t xml:space="preserve">Netcat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herramienta de línea de comandos que sirve para escribir y leer datos en la red.</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left" w:pos="0"/>
              </w:tabs>
              <w:ind w:left="510" w:hanging="283"/>
              <w:jc w:val="both"/>
              <w:rPr>
                <w:b w:val="1"/>
                <w:i w:val="1"/>
                <w:color w:val="000000"/>
                <w:sz w:val="20"/>
                <w:szCs w:val="20"/>
              </w:rPr>
            </w:pPr>
            <w:r w:rsidDel="00000000" w:rsidR="00000000" w:rsidRPr="00000000">
              <w:rPr>
                <w:b w:val="1"/>
                <w:color w:val="000000"/>
                <w:sz w:val="20"/>
                <w:szCs w:val="20"/>
                <w:rtl w:val="0"/>
              </w:rPr>
              <w:t xml:space="preserve">Owasp</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C">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Open Web Application Security Project.</w:t>
            </w:r>
          </w:p>
          <w:p w:rsidR="00000000" w:rsidDel="00000000" w:rsidP="00000000" w:rsidRDefault="00000000" w:rsidRPr="00000000" w14:paraId="000002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r>
      <w:tr>
        <w:trPr>
          <w:cantSplit w:val="0"/>
          <w:trHeight w:val="253" w:hRule="atLeast"/>
          <w:tblHeader w:val="0"/>
        </w:trPr>
        <w:tc>
          <w:tcPr>
            <w:tcBorders>
              <w:left w:color="000000" w:space="0" w:sz="4" w:val="single"/>
              <w:right w:color="000000" w:space="0" w:sz="4" w:val="single"/>
            </w:tcBorders>
          </w:tcPr>
          <w:p w:rsidR="00000000" w:rsidDel="00000000" w:rsidP="00000000" w:rsidRDefault="00000000" w:rsidRPr="00000000" w14:paraId="0000023E">
            <w:pPr>
              <w:pBdr>
                <w:top w:space="0" w:sz="0" w:val="nil"/>
                <w:left w:space="0" w:sz="0" w:val="nil"/>
                <w:bottom w:space="0" w:sz="0" w:val="nil"/>
                <w:right w:space="0" w:sz="0" w:val="nil"/>
                <w:between w:space="0" w:sz="0" w:val="nil"/>
              </w:pBdr>
              <w:tabs>
                <w:tab w:val="left" w:pos="0"/>
              </w:tabs>
              <w:ind w:left="510" w:hanging="283"/>
              <w:jc w:val="both"/>
              <w:rPr>
                <w:b w:val="1"/>
                <w:i w:val="1"/>
                <w:color w:val="000000"/>
                <w:sz w:val="20"/>
                <w:szCs w:val="20"/>
              </w:rPr>
            </w:pPr>
            <w:r w:rsidDel="00000000" w:rsidR="00000000" w:rsidRPr="00000000">
              <w:rPr>
                <w:b w:val="1"/>
                <w:i w:val="1"/>
                <w:color w:val="000000"/>
                <w:sz w:val="20"/>
                <w:szCs w:val="20"/>
                <w:rtl w:val="0"/>
              </w:rPr>
              <w:t xml:space="preserve">Pentesting</w:t>
            </w:r>
          </w:p>
        </w:tc>
        <w:tc>
          <w:tcPr>
            <w:tcBorders>
              <w:left w:color="000000" w:space="0" w:sz="4" w:val="single"/>
              <w:right w:color="000000" w:space="0" w:sz="4" w:val="single"/>
            </w:tcBorders>
          </w:tcPr>
          <w:p w:rsidR="00000000" w:rsidDel="00000000" w:rsidP="00000000" w:rsidRDefault="00000000" w:rsidRPr="00000000" w14:paraId="000002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proceso que imita posibles ataques a una red informática e intenta robar datos.</w:t>
            </w:r>
          </w:p>
          <w:p w:rsidR="00000000" w:rsidDel="00000000" w:rsidP="00000000" w:rsidRDefault="00000000" w:rsidRPr="00000000" w14:paraId="000002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left" w:pos="0"/>
              </w:tabs>
              <w:ind w:left="510" w:hanging="283"/>
              <w:jc w:val="both"/>
              <w:rPr>
                <w:b w:val="1"/>
                <w:i w:val="1"/>
                <w:color w:val="000000"/>
                <w:sz w:val="20"/>
                <w:szCs w:val="20"/>
              </w:rPr>
            </w:pPr>
            <w:r w:rsidDel="00000000" w:rsidR="00000000" w:rsidRPr="00000000">
              <w:rPr>
                <w:b w:val="1"/>
                <w:i w:val="1"/>
                <w:color w:val="000000"/>
                <w:sz w:val="20"/>
                <w:szCs w:val="20"/>
                <w:rtl w:val="0"/>
              </w:rPr>
              <w:t xml:space="preserve">Checklist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lista de chequeo que sirve para registrar un proceso de auditoría.</w:t>
            </w:r>
          </w:p>
          <w:p w:rsidR="00000000" w:rsidDel="00000000" w:rsidP="00000000" w:rsidRDefault="00000000" w:rsidRPr="00000000" w14:paraId="000002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r>
    </w:tbl>
    <w:p w:rsidR="00000000" w:rsidDel="00000000" w:rsidP="00000000" w:rsidRDefault="00000000" w:rsidRPr="00000000" w14:paraId="000002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5">
      <w:pPr>
        <w:rPr>
          <w:color w:val="000000"/>
          <w:sz w:val="20"/>
          <w:szCs w:val="20"/>
        </w:rPr>
      </w:pPr>
      <w:r w:rsidDel="00000000" w:rsidR="00000000" w:rsidRPr="00000000">
        <w:rPr>
          <w:rtl w:val="0"/>
        </w:rPr>
      </w:r>
    </w:p>
    <w:p w:rsidR="00000000" w:rsidDel="00000000" w:rsidP="00000000" w:rsidRDefault="00000000" w:rsidRPr="00000000" w14:paraId="00000246">
      <w:pPr>
        <w:numPr>
          <w:ilvl w:val="0"/>
          <w:numId w:val="1"/>
        </w:numPr>
        <w:ind w:left="284" w:hanging="284"/>
        <w:jc w:val="both"/>
        <w:rPr>
          <w:sz w:val="20"/>
          <w:szCs w:val="20"/>
        </w:rPr>
      </w:pPr>
      <w:r w:rsidDel="00000000" w:rsidR="00000000" w:rsidRPr="00000000">
        <w:rPr>
          <w:b w:val="1"/>
          <w:color w:val="000000"/>
          <w:sz w:val="20"/>
          <w:szCs w:val="20"/>
          <w:rtl w:val="0"/>
        </w:rPr>
        <w:t xml:space="preserve">REFERENCIAS BIBLIOGRÁFICAS: </w:t>
      </w:r>
      <w:r w:rsidDel="00000000" w:rsidR="00000000" w:rsidRPr="00000000">
        <w:rPr>
          <w:rtl w:val="0"/>
        </w:rPr>
      </w:r>
    </w:p>
    <w:p w:rsidR="00000000" w:rsidDel="00000000" w:rsidP="00000000" w:rsidRDefault="00000000" w:rsidRPr="00000000" w14:paraId="00000247">
      <w:pPr>
        <w:ind w:left="707" w:firstLine="0"/>
        <w:rPr>
          <w:sz w:val="20"/>
          <w:szCs w:val="20"/>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ffffff" w:val="clear"/>
        <w:spacing w:after="240" w:before="60" w:lineRule="auto"/>
        <w:ind w:left="567" w:hanging="567"/>
        <w:jc w:val="both"/>
        <w:rPr>
          <w:color w:val="000000"/>
          <w:sz w:val="20"/>
          <w:szCs w:val="20"/>
        </w:rPr>
      </w:pPr>
      <w:r w:rsidDel="00000000" w:rsidR="00000000" w:rsidRPr="00000000">
        <w:rPr>
          <w:color w:val="000000"/>
          <w:sz w:val="20"/>
          <w:szCs w:val="20"/>
          <w:rtl w:val="0"/>
        </w:rPr>
        <w:t xml:space="preserve">Amor. F. (2020).</w:t>
      </w:r>
      <w:r w:rsidDel="00000000" w:rsidR="00000000" w:rsidRPr="00000000">
        <w:rPr>
          <w:i w:val="1"/>
          <w:color w:val="000000"/>
          <w:sz w:val="20"/>
          <w:szCs w:val="20"/>
          <w:rtl w:val="0"/>
        </w:rPr>
        <w:t xml:space="preserve"> Introducción a Owasp. </w:t>
      </w:r>
      <w:hyperlink r:id="rId46">
        <w:r w:rsidDel="00000000" w:rsidR="00000000" w:rsidRPr="00000000">
          <w:rPr>
            <w:color w:val="0000ff"/>
            <w:sz w:val="20"/>
            <w:szCs w:val="20"/>
            <w:u w:val="single"/>
            <w:rtl w:val="0"/>
          </w:rPr>
          <w:t xml:space="preserve">https://www.adictosaltrabajo.com/2016/03/07/introduccion-a-owasp/</w:t>
        </w:r>
      </w:hyperlink>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ffffff" w:val="clear"/>
        <w:spacing w:after="240" w:before="60" w:lineRule="auto"/>
        <w:ind w:left="567" w:hanging="567"/>
        <w:jc w:val="both"/>
        <w:rPr>
          <w:color w:val="000000"/>
          <w:sz w:val="20"/>
          <w:szCs w:val="20"/>
        </w:rPr>
      </w:pPr>
      <w:r w:rsidDel="00000000" w:rsidR="00000000" w:rsidRPr="00000000">
        <w:rPr>
          <w:color w:val="000000"/>
          <w:sz w:val="20"/>
          <w:szCs w:val="20"/>
          <w:rtl w:val="0"/>
        </w:rPr>
        <w:t xml:space="preserve">Asana, (2020).</w:t>
      </w:r>
      <w:r w:rsidDel="00000000" w:rsidR="00000000" w:rsidRPr="00000000">
        <w:rPr>
          <w:i w:val="1"/>
          <w:color w:val="000000"/>
          <w:sz w:val="20"/>
          <w:szCs w:val="20"/>
          <w:rtl w:val="0"/>
        </w:rPr>
        <w:t xml:space="preserve"> 4 técnicas eficaces para definir roles y responsabilidades. </w:t>
      </w:r>
      <w:hyperlink r:id="rId47">
        <w:r w:rsidDel="00000000" w:rsidR="00000000" w:rsidRPr="00000000">
          <w:rPr>
            <w:color w:val="0000ff"/>
            <w:sz w:val="20"/>
            <w:szCs w:val="20"/>
            <w:u w:val="single"/>
            <w:rtl w:val="0"/>
          </w:rPr>
          <w:t xml:space="preserve">https://asana.com/es/resources/roles-and-responsibilities</w:t>
        </w:r>
      </w:hyperlink>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ind w:left="567" w:hanging="567"/>
        <w:jc w:val="both"/>
        <w:rPr>
          <w:color w:val="222222"/>
          <w:sz w:val="20"/>
          <w:szCs w:val="20"/>
          <w:highlight w:val="white"/>
        </w:rPr>
      </w:pPr>
      <w:r w:rsidDel="00000000" w:rsidR="00000000" w:rsidRPr="00000000">
        <w:rPr>
          <w:color w:val="222222"/>
          <w:sz w:val="20"/>
          <w:szCs w:val="20"/>
          <w:highlight w:val="white"/>
          <w:rtl w:val="0"/>
        </w:rPr>
        <w:t xml:space="preserve">Diaz, M., y Marulanda, M. F. (2018). </w:t>
      </w:r>
      <w:r w:rsidDel="00000000" w:rsidR="00000000" w:rsidRPr="00000000">
        <w:rPr>
          <w:i w:val="1"/>
          <w:color w:val="222222"/>
          <w:sz w:val="20"/>
          <w:szCs w:val="20"/>
          <w:highlight w:val="white"/>
          <w:rtl w:val="0"/>
        </w:rPr>
        <w:t xml:space="preserve">Proyecto de aplicación de Owasp. </w:t>
      </w:r>
      <w:hyperlink r:id="rId48">
        <w:r w:rsidDel="00000000" w:rsidR="00000000" w:rsidRPr="00000000">
          <w:rPr>
            <w:color w:val="0000ff"/>
            <w:sz w:val="20"/>
            <w:szCs w:val="20"/>
            <w:highlight w:val="white"/>
            <w:u w:val="single"/>
            <w:rtl w:val="0"/>
          </w:rPr>
          <w:t xml:space="preserve">https://repository.unad.edu.co/bitstream/handle/10596/20479/1060648494.pdf?sequence=3&amp;isAllowed=y#page=57&amp;zoom=100,148,204</w:t>
        </w:r>
      </w:hyperlink>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240" w:before="240" w:lineRule="auto"/>
        <w:ind w:left="567" w:hanging="567"/>
        <w:jc w:val="both"/>
        <w:rPr>
          <w:color w:val="000000"/>
          <w:sz w:val="20"/>
          <w:szCs w:val="20"/>
        </w:rPr>
      </w:pPr>
      <w:r w:rsidDel="00000000" w:rsidR="00000000" w:rsidRPr="00000000">
        <w:rPr>
          <w:color w:val="000000"/>
          <w:sz w:val="20"/>
          <w:szCs w:val="20"/>
          <w:rtl w:val="0"/>
        </w:rPr>
        <w:t xml:space="preserve">Junta de Andalucía. (2019). </w:t>
      </w:r>
      <w:r w:rsidDel="00000000" w:rsidR="00000000" w:rsidRPr="00000000">
        <w:rPr>
          <w:i w:val="1"/>
          <w:color w:val="000000"/>
          <w:sz w:val="20"/>
          <w:szCs w:val="20"/>
          <w:rtl w:val="0"/>
        </w:rPr>
        <w:t xml:space="preserve">Owasp Testing Project.</w:t>
      </w:r>
      <w:r w:rsidDel="00000000" w:rsidR="00000000" w:rsidRPr="00000000">
        <w:rPr>
          <w:color w:val="000000"/>
          <w:sz w:val="20"/>
          <w:szCs w:val="20"/>
          <w:rtl w:val="0"/>
        </w:rPr>
        <w:t xml:space="preserve"> Junta de Andalucía. </w:t>
      </w:r>
      <w:hyperlink r:id="rId49">
        <w:r w:rsidDel="00000000" w:rsidR="00000000" w:rsidRPr="00000000">
          <w:rPr>
            <w:color w:val="0000ff"/>
            <w:sz w:val="20"/>
            <w:szCs w:val="20"/>
            <w:u w:val="single"/>
            <w:rtl w:val="0"/>
          </w:rPr>
          <w:t xml:space="preserve">https://www.juntadeandalucia.es/servicios/madeja/contenido/recurso/553</w:t>
        </w:r>
      </w:hyperlink>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240" w:before="240" w:lineRule="auto"/>
        <w:ind w:left="567" w:hanging="567"/>
        <w:jc w:val="both"/>
        <w:rPr>
          <w:color w:val="000000"/>
          <w:sz w:val="20"/>
          <w:szCs w:val="20"/>
        </w:rPr>
      </w:pPr>
      <w:r w:rsidDel="00000000" w:rsidR="00000000" w:rsidRPr="00000000">
        <w:rPr>
          <w:b w:val="1"/>
          <w:color w:val="000000"/>
          <w:sz w:val="20"/>
          <w:szCs w:val="20"/>
          <w:rtl w:val="0"/>
        </w:rPr>
        <w:t xml:space="preserve">CONTROL DEL DOCUMENTO</w:t>
      </w:r>
      <w:r w:rsidDel="00000000" w:rsidR="00000000" w:rsidRPr="00000000">
        <w:rPr>
          <w:rtl w:val="0"/>
        </w:rPr>
      </w:r>
    </w:p>
    <w:p w:rsidR="00000000" w:rsidDel="00000000" w:rsidP="00000000" w:rsidRDefault="00000000" w:rsidRPr="00000000" w14:paraId="0000024D">
      <w:pPr>
        <w:jc w:val="both"/>
        <w:rPr>
          <w:b w:val="1"/>
          <w:color w:val="000000"/>
          <w:sz w:val="20"/>
          <w:szCs w:val="20"/>
        </w:rPr>
      </w:pPr>
      <w:r w:rsidDel="00000000" w:rsidR="00000000" w:rsidRPr="00000000">
        <w:rPr>
          <w:rtl w:val="0"/>
        </w:rPr>
      </w:r>
    </w:p>
    <w:tbl>
      <w:tblPr>
        <w:tblStyle w:val="Table10"/>
        <w:tblW w:w="9973.0" w:type="dxa"/>
        <w:jc w:val="left"/>
        <w:tblInd w:w="108.0" w:type="dxa"/>
        <w:tblLayout w:type="fixed"/>
        <w:tblLook w:val="0400"/>
      </w:tblPr>
      <w:tblGrid>
        <w:gridCol w:w="1243"/>
        <w:gridCol w:w="2026"/>
        <w:gridCol w:w="1556"/>
        <w:gridCol w:w="3260"/>
        <w:gridCol w:w="1888"/>
        <w:tblGridChange w:id="0">
          <w:tblGrid>
            <w:gridCol w:w="1243"/>
            <w:gridCol w:w="2026"/>
            <w:gridCol w:w="1556"/>
            <w:gridCol w:w="3260"/>
            <w:gridCol w:w="1888"/>
          </w:tblGrid>
        </w:tblGridChange>
      </w:tblGrid>
      <w:tr>
        <w:trPr>
          <w:cantSplit w:val="0"/>
          <w:tblHeader w:val="0"/>
        </w:trPr>
        <w:tc>
          <w:tcPr>
            <w:tcBorders>
              <w:bottom w:color="000000" w:space="0" w:sz="4" w:val="single"/>
              <w:right w:color="000000" w:space="0" w:sz="4" w:val="single"/>
            </w:tcBorders>
            <w:shd w:fill="ffffff" w:val="clear"/>
          </w:tcPr>
          <w:p w:rsidR="00000000" w:rsidDel="00000000" w:rsidP="00000000" w:rsidRDefault="00000000" w:rsidRPr="00000000" w14:paraId="0000024E">
            <w:pPr>
              <w:pBdr>
                <w:top w:space="0" w:sz="0" w:val="nil"/>
                <w:left w:space="0" w:sz="0" w:val="nil"/>
                <w:bottom w:space="0" w:sz="0" w:val="nil"/>
                <w:right w:space="0" w:sz="0" w:val="nil"/>
                <w:between w:space="0" w:sz="0" w:val="nil"/>
              </w:pBdr>
              <w:jc w:val="both"/>
              <w:rPr>
                <w:color w:val="222222"/>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24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222222"/>
                <w:sz w:val="20"/>
                <w:szCs w:val="2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25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222222"/>
                <w:sz w:val="20"/>
                <w:szCs w:val="20"/>
                <w:rtl w:val="0"/>
              </w:rPr>
              <w:t xml:space="preserve">Cargo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25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222222"/>
                <w:sz w:val="20"/>
                <w:szCs w:val="20"/>
                <w:rtl w:val="0"/>
              </w:rPr>
              <w:t xml:space="preserve">Dependencia</w:t>
            </w: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i w:val="1"/>
                <w:color w:val="222222"/>
                <w:sz w:val="20"/>
                <w:szCs w:val="20"/>
                <w:rtl w:val="0"/>
              </w:rPr>
              <w:t xml:space="preserve">(Para el SENA indicar Regional y Centro de Formación)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25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222222"/>
                <w:sz w:val="20"/>
                <w:szCs w:val="20"/>
                <w:rtl w:val="0"/>
              </w:rPr>
              <w:t xml:space="preserve">Fecha</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222222"/>
                <w:sz w:val="20"/>
                <w:szCs w:val="20"/>
                <w:rtl w:val="0"/>
              </w:rPr>
              <w:t xml:space="preserve">Autor (es)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5">
            <w:pPr>
              <w:pBdr>
                <w:top w:space="0" w:sz="0" w:val="nil"/>
                <w:left w:space="0" w:sz="0" w:val="nil"/>
                <w:bottom w:space="0" w:sz="0" w:val="nil"/>
                <w:right w:space="0" w:sz="0" w:val="nil"/>
                <w:between w:space="0" w:sz="0" w:val="nil"/>
              </w:pBdr>
              <w:jc w:val="both"/>
              <w:rPr>
                <w:b w:val="0"/>
                <w:color w:val="222222"/>
                <w:sz w:val="20"/>
                <w:szCs w:val="20"/>
              </w:rPr>
            </w:pPr>
            <w:r w:rsidDel="00000000" w:rsidR="00000000" w:rsidRPr="00000000">
              <w:rPr>
                <w:b w:val="0"/>
                <w:color w:val="222222"/>
                <w:sz w:val="20"/>
                <w:szCs w:val="20"/>
                <w:rtl w:val="0"/>
              </w:rPr>
              <w:t xml:space="preserve">Carlos Hernán Muñoz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6">
            <w:pPr>
              <w:pBdr>
                <w:top w:space="0" w:sz="0" w:val="nil"/>
                <w:left w:space="0" w:sz="0" w:val="nil"/>
                <w:bottom w:space="0" w:sz="0" w:val="nil"/>
                <w:right w:space="0" w:sz="0" w:val="nil"/>
                <w:between w:space="0" w:sz="0" w:val="nil"/>
              </w:pBdr>
              <w:jc w:val="both"/>
              <w:rPr>
                <w:b w:val="0"/>
                <w:color w:val="222222"/>
                <w:sz w:val="20"/>
                <w:szCs w:val="20"/>
              </w:rPr>
            </w:pPr>
            <w:r w:rsidDel="00000000" w:rsidR="00000000" w:rsidRPr="00000000">
              <w:rPr>
                <w:b w:val="0"/>
                <w:color w:val="222222"/>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7">
            <w:pPr>
              <w:pBdr>
                <w:top w:space="0" w:sz="0" w:val="nil"/>
                <w:left w:space="0" w:sz="0" w:val="nil"/>
                <w:bottom w:space="0" w:sz="0" w:val="nil"/>
                <w:right w:space="0" w:sz="0" w:val="nil"/>
                <w:between w:space="0" w:sz="0" w:val="nil"/>
              </w:pBdr>
              <w:jc w:val="both"/>
              <w:rPr>
                <w:b w:val="0"/>
                <w:color w:val="222222"/>
                <w:sz w:val="20"/>
                <w:szCs w:val="20"/>
              </w:rPr>
            </w:pPr>
            <w:r w:rsidDel="00000000" w:rsidR="00000000" w:rsidRPr="00000000">
              <w:rPr>
                <w:b w:val="0"/>
                <w:color w:val="222222"/>
                <w:sz w:val="20"/>
                <w:szCs w:val="20"/>
                <w:rtl w:val="0"/>
              </w:rPr>
              <w:t xml:space="preserve">Regional Cauca, Centro de teleinformática y producción industrial</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8">
            <w:pPr>
              <w:pBdr>
                <w:top w:space="0" w:sz="0" w:val="nil"/>
                <w:left w:space="0" w:sz="0" w:val="nil"/>
                <w:bottom w:space="0" w:sz="0" w:val="nil"/>
                <w:right w:space="0" w:sz="0" w:val="nil"/>
                <w:between w:space="0" w:sz="0" w:val="nil"/>
              </w:pBdr>
              <w:jc w:val="both"/>
              <w:rPr>
                <w:b w:val="0"/>
                <w:color w:val="222222"/>
                <w:sz w:val="20"/>
                <w:szCs w:val="20"/>
              </w:rPr>
            </w:pPr>
            <w:r w:rsidDel="00000000" w:rsidR="00000000" w:rsidRPr="00000000">
              <w:rPr>
                <w:b w:val="0"/>
                <w:color w:val="222222"/>
                <w:sz w:val="20"/>
                <w:szCs w:val="20"/>
                <w:rtl w:val="0"/>
              </w:rPr>
              <w:t xml:space="preserve">Junio de 2022</w:t>
            </w:r>
          </w:p>
        </w:tc>
      </w:tr>
      <w:tr>
        <w:trPr>
          <w:cantSplit w:val="0"/>
          <w:trHeight w:val="340" w:hRule="atLeast"/>
          <w:tblHeader w:val="0"/>
        </w:trPr>
        <w:tc>
          <w:tcPr>
            <w:vMerge w:val="restart"/>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259">
            <w:pPr>
              <w:pBdr>
                <w:top w:space="0" w:sz="0" w:val="nil"/>
                <w:left w:space="0" w:sz="0" w:val="nil"/>
                <w:bottom w:space="0" w:sz="0" w:val="nil"/>
                <w:right w:space="0" w:sz="0" w:val="nil"/>
                <w:between w:space="0" w:sz="0" w:val="nil"/>
              </w:pBdr>
              <w:jc w:val="both"/>
              <w:rPr>
                <w:b w:val="1"/>
                <w:color w:val="222222"/>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A">
            <w:pPr>
              <w:pBdr>
                <w:top w:space="0" w:sz="0" w:val="nil"/>
                <w:left w:space="0" w:sz="0" w:val="nil"/>
                <w:bottom w:space="0" w:sz="0" w:val="nil"/>
                <w:right w:space="0" w:sz="0" w:val="nil"/>
                <w:between w:space="0" w:sz="0" w:val="nil"/>
              </w:pBdr>
              <w:jc w:val="both"/>
              <w:rPr>
                <w:b w:val="0"/>
                <w:color w:val="222222"/>
                <w:sz w:val="20"/>
                <w:szCs w:val="20"/>
              </w:rPr>
            </w:pPr>
            <w:r w:rsidDel="00000000" w:rsidR="00000000" w:rsidRPr="00000000">
              <w:rPr>
                <w:b w:val="0"/>
                <w:color w:val="000000"/>
                <w:sz w:val="20"/>
                <w:szCs w:val="20"/>
                <w:rtl w:val="0"/>
              </w:rPr>
              <w:t xml:space="preserve">Paula Andrea Taborda Ortiz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B">
            <w:pPr>
              <w:pBdr>
                <w:top w:space="0" w:sz="0" w:val="nil"/>
                <w:left w:space="0" w:sz="0" w:val="nil"/>
                <w:bottom w:space="0" w:sz="0" w:val="nil"/>
                <w:right w:space="0" w:sz="0" w:val="nil"/>
                <w:between w:space="0" w:sz="0" w:val="nil"/>
              </w:pBdr>
              <w:jc w:val="both"/>
              <w:rPr>
                <w:b w:val="0"/>
                <w:color w:val="222222"/>
                <w:sz w:val="20"/>
                <w:szCs w:val="20"/>
              </w:rPr>
            </w:pPr>
            <w:r w:rsidDel="00000000" w:rsidR="00000000" w:rsidRPr="00000000">
              <w:rPr>
                <w:b w:val="0"/>
                <w:color w:val="000000"/>
                <w:sz w:val="20"/>
                <w:szCs w:val="20"/>
                <w:rtl w:val="0"/>
              </w:rPr>
              <w:t xml:space="preserve">Diseñadora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C">
            <w:pPr>
              <w:pBdr>
                <w:top w:space="0" w:sz="0" w:val="nil"/>
                <w:left w:space="0" w:sz="0" w:val="nil"/>
                <w:bottom w:space="0" w:sz="0" w:val="nil"/>
                <w:right w:space="0" w:sz="0" w:val="nil"/>
                <w:between w:space="0" w:sz="0" w:val="nil"/>
              </w:pBdr>
              <w:jc w:val="both"/>
              <w:rPr>
                <w:b w:val="0"/>
                <w:color w:val="222222"/>
                <w:sz w:val="20"/>
                <w:szCs w:val="20"/>
              </w:rPr>
            </w:pPr>
            <w:r w:rsidDel="00000000" w:rsidR="00000000" w:rsidRPr="00000000">
              <w:rPr>
                <w:b w:val="0"/>
                <w:color w:val="000000"/>
                <w:sz w:val="20"/>
                <w:szCs w:val="20"/>
                <w:rtl w:val="0"/>
              </w:rPr>
              <w:t xml:space="preserve">Regional Norte de Santander, Centro de la Industria, la Empresa y Los Servicios CIES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D">
            <w:pPr>
              <w:pBdr>
                <w:top w:space="0" w:sz="0" w:val="nil"/>
                <w:left w:space="0" w:sz="0" w:val="nil"/>
                <w:bottom w:space="0" w:sz="0" w:val="nil"/>
                <w:right w:space="0" w:sz="0" w:val="nil"/>
                <w:between w:space="0" w:sz="0" w:val="nil"/>
              </w:pBdr>
              <w:jc w:val="both"/>
              <w:rPr>
                <w:b w:val="0"/>
                <w:color w:val="222222"/>
                <w:sz w:val="20"/>
                <w:szCs w:val="20"/>
              </w:rPr>
            </w:pPr>
            <w:r w:rsidDel="00000000" w:rsidR="00000000" w:rsidRPr="00000000">
              <w:rPr>
                <w:b w:val="0"/>
                <w:color w:val="222222"/>
                <w:sz w:val="20"/>
                <w:szCs w:val="20"/>
                <w:rtl w:val="0"/>
              </w:rPr>
              <w:t xml:space="preserve">Julio de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22222"/>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F">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Carolina Coca Salazar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0">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Asesora Metodológica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1">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Regional Distrito Capital- Centro de Diseño y Metrología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2">
            <w:pPr>
              <w:pBdr>
                <w:top w:space="0" w:sz="0" w:val="nil"/>
                <w:left w:space="0" w:sz="0" w:val="nil"/>
                <w:bottom w:space="0" w:sz="0" w:val="nil"/>
                <w:right w:space="0" w:sz="0" w:val="nil"/>
                <w:between w:space="0" w:sz="0" w:val="nil"/>
              </w:pBdr>
              <w:jc w:val="both"/>
              <w:rPr>
                <w:b w:val="0"/>
                <w:color w:val="222222"/>
                <w:sz w:val="20"/>
                <w:szCs w:val="20"/>
              </w:rPr>
            </w:pPr>
            <w:r w:rsidDel="00000000" w:rsidR="00000000" w:rsidRPr="00000000">
              <w:rPr>
                <w:b w:val="0"/>
                <w:color w:val="222222"/>
                <w:sz w:val="20"/>
                <w:szCs w:val="20"/>
                <w:rtl w:val="0"/>
              </w:rPr>
              <w:t xml:space="preserve">Julio de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22222"/>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4">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José Gabriel Ortiz Abella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5">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Corrector de estilo.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6">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67">
            <w:pPr>
              <w:pBdr>
                <w:top w:space="0" w:sz="0" w:val="nil"/>
                <w:left w:space="0" w:sz="0" w:val="nil"/>
                <w:bottom w:space="0" w:sz="0" w:val="nil"/>
                <w:right w:space="0" w:sz="0" w:val="nil"/>
                <w:between w:space="0" w:sz="0" w:val="nil"/>
              </w:pBdr>
              <w:jc w:val="both"/>
              <w:rPr>
                <w:b w:val="0"/>
                <w:color w:val="222222"/>
                <w:sz w:val="20"/>
                <w:szCs w:val="20"/>
              </w:rPr>
            </w:pPr>
            <w:r w:rsidDel="00000000" w:rsidR="00000000" w:rsidRPr="00000000">
              <w:rPr>
                <w:b w:val="0"/>
                <w:color w:val="222222"/>
                <w:sz w:val="20"/>
                <w:szCs w:val="20"/>
                <w:rtl w:val="0"/>
              </w:rPr>
              <w:t xml:space="preserve">Julio del 2022.</w:t>
            </w:r>
          </w:p>
        </w:tc>
      </w:tr>
    </w:tbl>
    <w:p w:rsidR="00000000" w:rsidDel="00000000" w:rsidP="00000000" w:rsidRDefault="00000000" w:rsidRPr="00000000" w14:paraId="00000268">
      <w:pPr>
        <w:rPr>
          <w:sz w:val="20"/>
          <w:szCs w:val="20"/>
        </w:rPr>
      </w:pPr>
      <w:r w:rsidDel="00000000" w:rsidR="00000000" w:rsidRPr="00000000">
        <w:rPr>
          <w:rtl w:val="0"/>
        </w:rPr>
      </w:r>
    </w:p>
    <w:p w:rsidR="00000000" w:rsidDel="00000000" w:rsidP="00000000" w:rsidRDefault="00000000" w:rsidRPr="00000000" w14:paraId="00000269">
      <w:pPr>
        <w:rPr>
          <w:color w:val="000000"/>
          <w:sz w:val="20"/>
          <w:szCs w:val="20"/>
        </w:rPr>
      </w:pPr>
      <w:r w:rsidDel="00000000" w:rsidR="00000000" w:rsidRPr="00000000">
        <w:rPr>
          <w:rtl w:val="0"/>
        </w:rPr>
      </w:r>
    </w:p>
    <w:p w:rsidR="00000000" w:rsidDel="00000000" w:rsidP="00000000" w:rsidRDefault="00000000" w:rsidRPr="00000000" w14:paraId="0000026A">
      <w:pPr>
        <w:rPr>
          <w:color w:val="000000"/>
          <w:sz w:val="20"/>
          <w:szCs w:val="20"/>
        </w:rPr>
      </w:pPr>
      <w:r w:rsidDel="00000000" w:rsidR="00000000" w:rsidRPr="00000000">
        <w:rPr>
          <w:rtl w:val="0"/>
        </w:rPr>
      </w:r>
    </w:p>
    <w:p w:rsidR="00000000" w:rsidDel="00000000" w:rsidP="00000000" w:rsidRDefault="00000000" w:rsidRPr="00000000" w14:paraId="0000026B">
      <w:pPr>
        <w:numPr>
          <w:ilvl w:val="0"/>
          <w:numId w:val="1"/>
        </w:numPr>
        <w:ind w:left="284" w:hanging="284"/>
        <w:jc w:val="both"/>
        <w:rPr>
          <w:sz w:val="20"/>
          <w:szCs w:val="20"/>
        </w:rPr>
      </w:pPr>
      <w:r w:rsidDel="00000000" w:rsidR="00000000" w:rsidRPr="00000000">
        <w:rPr>
          <w:b w:val="1"/>
          <w:color w:val="000000"/>
          <w:sz w:val="20"/>
          <w:szCs w:val="20"/>
          <w:rtl w:val="0"/>
        </w:rPr>
        <w:t xml:space="preserve">CONTROL DE CAMBIOS </w:t>
      </w:r>
      <w:r w:rsidDel="00000000" w:rsidR="00000000" w:rsidRPr="00000000">
        <w:rPr>
          <w:rtl w:val="0"/>
        </w:rPr>
      </w:r>
    </w:p>
    <w:p w:rsidR="00000000" w:rsidDel="00000000" w:rsidP="00000000" w:rsidRDefault="00000000" w:rsidRPr="00000000" w14:paraId="0000026C">
      <w:pPr>
        <w:jc w:val="both"/>
        <w:rPr>
          <w:color w:val="000000"/>
          <w:sz w:val="20"/>
          <w:szCs w:val="20"/>
        </w:rPr>
      </w:pPr>
      <w:r w:rsidDel="00000000" w:rsidR="00000000" w:rsidRPr="00000000">
        <w:rPr>
          <w:rtl w:val="0"/>
        </w:rPr>
      </w:r>
    </w:p>
    <w:tbl>
      <w:tblPr>
        <w:tblStyle w:val="Table11"/>
        <w:tblW w:w="9966.0" w:type="dxa"/>
        <w:jc w:val="left"/>
        <w:tblInd w:w="108.0" w:type="dxa"/>
        <w:tblLayout w:type="fixed"/>
        <w:tblLook w:val="0000"/>
      </w:tblPr>
      <w:tblGrid>
        <w:gridCol w:w="1261"/>
        <w:gridCol w:w="2140"/>
        <w:gridCol w:w="1705"/>
        <w:gridCol w:w="1841"/>
        <w:gridCol w:w="1044"/>
        <w:gridCol w:w="1975"/>
        <w:tblGridChange w:id="0">
          <w:tblGrid>
            <w:gridCol w:w="1261"/>
            <w:gridCol w:w="2140"/>
            <w:gridCol w:w="1705"/>
            <w:gridCol w:w="1841"/>
            <w:gridCol w:w="1044"/>
            <w:gridCol w:w="1975"/>
          </w:tblGrid>
        </w:tblGridChange>
      </w:tblGrid>
      <w:tr>
        <w:trPr>
          <w:cantSplit w:val="0"/>
          <w:tblHeader w:val="0"/>
        </w:trPr>
        <w:tc>
          <w:tcPr>
            <w:tcBorders>
              <w:bottom w:color="000000" w:space="0" w:sz="4" w:val="single"/>
              <w:right w:color="000000" w:space="0" w:sz="4" w:val="single"/>
            </w:tcBorders>
          </w:tcPr>
          <w:p w:rsidR="00000000" w:rsidDel="00000000" w:rsidP="00000000" w:rsidRDefault="00000000" w:rsidRPr="00000000" w14:paraId="0000026D">
            <w:pPr>
              <w:jc w:val="both"/>
              <w:rPr>
                <w:b w:val="1"/>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jc w:val="both"/>
              <w:rPr>
                <w:color w:val="000000"/>
                <w:sz w:val="20"/>
                <w:szCs w:val="20"/>
              </w:rPr>
            </w:pPr>
            <w:r w:rsidDel="00000000" w:rsidR="00000000" w:rsidRPr="00000000">
              <w:rPr>
                <w:b w:val="1"/>
                <w:color w:val="000000"/>
                <w:sz w:val="20"/>
                <w:szCs w:val="2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jc w:val="both"/>
              <w:rPr>
                <w:color w:val="000000"/>
                <w:sz w:val="20"/>
                <w:szCs w:val="20"/>
              </w:rPr>
            </w:pPr>
            <w:r w:rsidDel="00000000" w:rsidR="00000000" w:rsidRPr="00000000">
              <w:rPr>
                <w:b w:val="1"/>
                <w:color w:val="000000"/>
                <w:sz w:val="20"/>
                <w:szCs w:val="20"/>
                <w:rtl w:val="0"/>
              </w:rPr>
              <w:t xml:space="preserve">Cargo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jc w:val="both"/>
              <w:rPr>
                <w:color w:val="000000"/>
                <w:sz w:val="20"/>
                <w:szCs w:val="20"/>
              </w:rPr>
            </w:pPr>
            <w:r w:rsidDel="00000000" w:rsidR="00000000" w:rsidRPr="00000000">
              <w:rPr>
                <w:b w:val="1"/>
                <w:color w:val="000000"/>
                <w:sz w:val="20"/>
                <w:szCs w:val="20"/>
                <w:rtl w:val="0"/>
              </w:rPr>
              <w:t xml:space="preserve">Dependencia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jc w:val="both"/>
              <w:rPr>
                <w:color w:val="000000"/>
                <w:sz w:val="20"/>
                <w:szCs w:val="20"/>
              </w:rPr>
            </w:pPr>
            <w:r w:rsidDel="00000000" w:rsidR="00000000" w:rsidRPr="00000000">
              <w:rPr>
                <w:b w:val="1"/>
                <w:color w:val="000000"/>
                <w:sz w:val="20"/>
                <w:szCs w:val="20"/>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jc w:val="both"/>
              <w:rPr>
                <w:color w:val="000000"/>
                <w:sz w:val="20"/>
                <w:szCs w:val="20"/>
              </w:rPr>
            </w:pPr>
            <w:r w:rsidDel="00000000" w:rsidR="00000000" w:rsidRPr="00000000">
              <w:rPr>
                <w:b w:val="1"/>
                <w:color w:val="000000"/>
                <w:sz w:val="20"/>
                <w:szCs w:val="20"/>
                <w:rtl w:val="0"/>
              </w:rPr>
              <w:t xml:space="preserve">Razón del Cambio</w:t>
            </w:r>
            <w:r w:rsidDel="00000000" w:rsidR="00000000" w:rsidRPr="00000000">
              <w:rPr>
                <w:rtl w:val="0"/>
              </w:rPr>
            </w:r>
          </w:p>
        </w:tc>
      </w:tr>
    </w:tbl>
    <w:p w:rsidR="00000000" w:rsidDel="00000000" w:rsidP="00000000" w:rsidRDefault="00000000" w:rsidRPr="00000000" w14:paraId="00000273">
      <w:pPr>
        <w:rPr>
          <w:color w:val="000000"/>
          <w:sz w:val="20"/>
          <w:szCs w:val="20"/>
        </w:rPr>
      </w:pPr>
      <w:r w:rsidDel="00000000" w:rsidR="00000000" w:rsidRPr="00000000">
        <w:rPr>
          <w:rtl w:val="0"/>
        </w:rPr>
      </w:r>
    </w:p>
    <w:p w:rsidR="00000000" w:rsidDel="00000000" w:rsidP="00000000" w:rsidRDefault="00000000" w:rsidRPr="00000000" w14:paraId="00000274">
      <w:pPr>
        <w:jc w:val="center"/>
        <w:rPr>
          <w:b w:val="1"/>
          <w:color w:val="000000"/>
          <w:sz w:val="20"/>
          <w:szCs w:val="20"/>
        </w:rPr>
      </w:pPr>
      <w:r w:rsidDel="00000000" w:rsidR="00000000" w:rsidRPr="00000000">
        <w:rPr>
          <w:rtl w:val="0"/>
        </w:rPr>
      </w:r>
    </w:p>
    <w:sectPr>
      <w:headerReference r:id="rId50" w:type="default"/>
      <w:footerReference r:id="rId5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A ANDREA TABORDA ORTIZ" w:id="12" w:date="2022-07-04T12:18: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 la imagen</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https://cdn.pixabay.com/photo/2015/01/20/16/06/brain-605603_960_720.jpg</w:t>
      </w:r>
    </w:p>
  </w:comment>
  <w:comment w:author="PAULA ANDREA TABORDA ORTIZ" w:id="15" w:date="2022-07-04T12:20: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sliders</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CF03_1.6_TiposAtaquesWeb _Sliders</w:t>
      </w:r>
    </w:p>
  </w:comment>
  <w:comment w:author="PAULA ANDREA TABORDA ORTIZ" w:id="27" w:date="2022-07-04T12:27: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 la imagen</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https://img.freepik.com/vector-gratis/ilustracion-concepto-navegadores-moviles_114360-6598.jpg?w=2000</w:t>
      </w:r>
    </w:p>
  </w:comment>
  <w:comment w:author="PAULA ANDREA TABORDA ORTIZ" w:id="25" w:date="2022-07-04T12:25: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 la imagen</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https://img.freepik.com/vector-gratis/ilustracion-concepto-prueba-codigo-software_114360-8114.jpg?w=2000</w:t>
      </w:r>
    </w:p>
  </w:comment>
  <w:comment w:author="ZULEIDY MARIA RUIZ TORRES" w:id="0" w:date="2022-08-04T16:12:56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ZULEIDY MARIA RUIZ TORRES" w:id="17" w:date="2022-08-04T17:06:38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PAULA ANDREA TABORDA ORTIZ" w:id="10" w:date="2022-07-04T12:17: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https://img.freepik.com/vector-gratis/diseno-ilustracion-vector-icono-aislado-lupa_24877-19023.jpg?w=2000</w:t>
      </w:r>
    </w:p>
  </w:comment>
  <w:comment w:author="ZULEIDY MARIA RUIZ TORRES" w:id="23" w:date="2022-08-04T17:15:26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pendiente recibir DI</w:t>
      </w:r>
    </w:p>
  </w:comment>
  <w:comment w:author="PAULA ANDREA TABORDA ORTIZ" w:id="16" w:date="2022-07-04T12:20: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video</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CF03_1.7_Plazos_Video</w:t>
      </w:r>
    </w:p>
  </w:comment>
  <w:comment w:author="PAULA ANDREA TABORDA ORTIZ" w:id="20" w:date="2022-07-04T12:22:00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slider</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CF03_1.9_ indicadores de gestion de proyectos_Slider</w:t>
      </w:r>
    </w:p>
  </w:comment>
  <w:comment w:author="PAULA ANDREA TABORDA ORTIZ" w:id="21" w:date="2022-07-04T12:23: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gráfico</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se encuentra en el archivo</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Anexo4_GraficosEditables_CF03</w:t>
      </w:r>
    </w:p>
  </w:comment>
  <w:comment w:author="PAULA ANDREA TABORDA ORTIZ" w:id="19" w:date="2022-07-04T12:22: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gráfico</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se encuentra en el archivo</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Anexo4_GraficosEditables_CF03</w:t>
      </w:r>
    </w:p>
  </w:comment>
  <w:comment w:author="PAULA ANDREA TABORDA ORTIZ" w:id="3" w:date="2022-07-04T12:12: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pide un llamado a la acción con el siguiente link</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https://owasp.org/www-pdf-archive/Gu%C3%ADa_de_pruebas_de_OWASP_ver_3.0.pdf</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del icono:</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https://thumbs.dreamstime.com/z/icono-de-acci%C3%B3n-llamado-la-cta-ilustraci%C3%B3n-vectorial-plana-informe-con-gr%C3%A1fico-el-cohete-sale-volando-caja-comercializaci%C3%B3n-200489686.jpg</w:t>
      </w:r>
    </w:p>
  </w:comment>
  <w:comment w:author="PAULA ANDREA TABORDA ORTIZ" w:id="11" w:date="2022-07-04T12:18: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gráfico interactivo</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CF03_1.2_ImportanciaAnalisis_GraficoInteractivo</w:t>
      </w:r>
    </w:p>
  </w:comment>
  <w:comment w:author="PAULA ANDREA TABORDA ORTIZ" w:id="29" w:date="2022-07-04T12:28:0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Acordion</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CF03_3.2_HerramientasGestion_Acordion</w:t>
      </w:r>
    </w:p>
  </w:comment>
  <w:comment w:author="PAULA ANDREA TABORDA ORTIZ" w:id="30" w:date="2022-07-04T12:28: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infografía interactiva</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CF03_3.3_HerramientasOperacion_InfografiaInteractiva</w:t>
      </w:r>
    </w:p>
  </w:comment>
  <w:comment w:author="PAULA ANDREA TABORDA ORTIZ" w:id="28" w:date="2022-07-04T12:27: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pestañas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CF03_3.1_HerramientasPruebas_Pestañas A</w:t>
      </w:r>
    </w:p>
  </w:comment>
  <w:comment w:author="PAULA ANDREA TABORDA ORTIZ" w:id="5" w:date="2022-07-04T12:14:00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infografía</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CF03_1_ContenidosDiagramaGantt_Infografia</w:t>
      </w:r>
    </w:p>
  </w:comment>
  <w:comment w:author="PAULA ANDREA TABORDA ORTIZ" w:id="4" w:date="2022-07-04T12:13:00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1. Diagrama de Gantt generado con Open Project</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siguientes dos ilustraciones, hacen parte de esta principal, solo que está dividida en su lado derecho e izquierdo</w:t>
      </w:r>
    </w:p>
  </w:comment>
  <w:comment w:author="PAULA ANDREA TABORDA ORTIZ" w:id="8" w:date="2022-07-04T12:16: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https://img.freepik.com/vector-gratis/servicio-o-plataforma-linea-soporte-tecnico-sitio-web-servicio-diagnostico-pagina-web-proporcionar-informacion-actualizada-al-sitio-web-soporte-linea-ilustracion-vector-plano_613284-1738.jpg?w=2000</w:t>
      </w:r>
    </w:p>
  </w:comment>
  <w:comment w:author="PAULA ANDREA TABORDA ORTIZ" w:id="13" w:date="2022-07-04T12:19: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 la imagen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https://img.freepik.com/vector-gratis/servicio-o-plataforma-linea-administrador-sistema-trabajo-tecnico_277904-16674.jpg?w=2000</w:t>
      </w:r>
    </w:p>
  </w:comment>
  <w:comment w:author="ZULEIDY MARIA RUIZ TORRES" w:id="32" w:date="2022-08-04T17:21:07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videotutorial</w:t>
      </w:r>
    </w:p>
  </w:comment>
  <w:comment w:author="PAULA ANDREA TABORDA ORTIZ" w:id="9" w:date="2022-07-04T12:17:0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https://img.freepik.com/vector-gratis/diseno-ilustracion-vector-icono-aislado-lupa_24877-19023.jpg?w=2000</w:t>
      </w:r>
    </w:p>
  </w:comment>
  <w:comment w:author="PAULA ANDREA TABORDA ORTIZ" w:id="18" w:date="2022-07-04T12:21: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infografía</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CF03_1.8_Recursos_Infografia</w:t>
      </w:r>
    </w:p>
  </w:comment>
  <w:comment w:author="PAULA ANDREA TABORDA ORTIZ" w:id="2" w:date="2022-07-04T12:12: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pide un llamado a la acción con el siguiente link</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https://owasp.org/www-pdf-archive/Gu%C3%ADa_de_pruebas_de_OWASP_ver_3.0.pdf</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del icono:</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https://thumbs.dreamstime.com/z/icono-de-acci%C3%B3n-llamado-la-cta-ilustraci%C3%B3n-vectorial-plana-informe-con-gr%C3%A1fico-el-cohete-sale-volando-caja-comercializaci%C3%B3n-200489686.jpg</w:t>
      </w:r>
    </w:p>
  </w:comment>
  <w:comment w:author="PAULA ANDREA TABORDA ORTIZ" w:id="1" w:date="2022-07-04T12:08: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video</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CF03_Video Introduccion_Experto</w:t>
      </w:r>
    </w:p>
  </w:comment>
  <w:comment w:author="PAULA ANDREA TABORDA ORTIZ" w:id="33" w:date="2022-07-04T12:30:0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mapa conceptual</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CF03_Sintesis_MapaConceptual</w:t>
      </w:r>
    </w:p>
  </w:comment>
  <w:comment w:author="PAULA ANDREA TABORDA ORTIZ" w:id="31" w:date="2022-07-04T12:29: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tutoriales de video clases</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 VideoClase1_PlanPruebas</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 VideoClase2_PlanPruebas</w:t>
      </w:r>
    </w:p>
  </w:comment>
  <w:comment w:author="PAULA ANDREA TABORDA ORTIZ" w:id="26" w:date="2022-07-04T12:25: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pasos</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CF03_3_ProcesoEntornoPruebas_Pasos</w:t>
      </w:r>
    </w:p>
  </w:comment>
  <w:comment w:author="PAULA ANDREA TABORDA ORTIZ" w:id="14" w:date="2022-07-04T12:19: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gráfico</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CF03_1.5_ConocimientosDesarrollador_Grafico</w:t>
      </w:r>
    </w:p>
  </w:comment>
  <w:comment w:author="PAULA ANDREA TABORDA ORTIZ" w:id="24" w:date="2022-07-04T12:24: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slider</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 2.3_Diseño de artefactos_Sliders</w:t>
      </w:r>
    </w:p>
  </w:comment>
  <w:comment w:author="PAULA ANDREA TABORDA ORTIZ" w:id="6" w:date="2022-07-04T12:15: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gráfico</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CF03_1A_HerramientasElaborarGantt_Grafico</w:t>
      </w:r>
    </w:p>
  </w:comment>
  <w:comment w:author="PAULA ANDREA TABORDA ORTIZ" w:id="7" w:date="2022-07-04T12:15: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2 .Objetivos del plan de Pruebas</w:t>
        <w:br w:type="textWrapping"/>
        <w:br w:type="textWrapping"/>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Visual Paradigm Online Free Edition</w:t>
      </w:r>
    </w:p>
  </w:comment>
  <w:comment w:author="PAULA ANDREA TABORDA ORTIZ" w:id="22" w:date="2022-07-04T12:24: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tipo video</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CF03_2.2_Tipos de artefactos_Video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78">
    <w:pPr>
      <w:spacing w:line="240" w:lineRule="auto"/>
      <w:ind w:left="-2" w:hanging="2"/>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9">
    <w:pP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A">
    <w:pP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7B">
    <w:pP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tabs>
        <w:tab w:val="center" w:pos="4419"/>
        <w:tab w:val="right" w:pos="8838"/>
      </w:tabs>
      <w:spacing w:line="240" w:lineRule="auto"/>
      <w:rPr>
        <w:color w:val="000000"/>
      </w:rPr>
    </w:pPr>
    <w:r w:rsidDel="00000000" w:rsidR="00000000" w:rsidRPr="00000000">
      <w:rPr>
        <w:color w:val="000000"/>
      </w:rPr>
      <w:drawing>
        <wp:anchor allowOverlap="1" behindDoc="1" distB="0" distT="0" distL="0" distR="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6" name="image1.png"/>
          <a:graphic>
            <a:graphicData uri="http://schemas.openxmlformats.org/drawingml/2006/picture">
              <pic:pic>
                <pic:nvPicPr>
                  <pic:cNvPr id="0" name="image1.png"/>
                  <pic:cNvPicPr preferRelativeResize="0"/>
                </pic:nvPicPr>
                <pic:blipFill>
                  <a:blip r:embed="rId1"/>
                  <a:srcRect b="0" l="89205" r="0" t="-3412"/>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76">
    <w:pP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644" w:hanging="358.9999999999999"/>
      </w:pPr>
      <w:rPr>
        <w:b w:val="1"/>
        <w:color w:val="000000"/>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spacing w:after="320" w:line="240" w:lineRule="auto"/>
    </w:pPr>
    <w:rPr>
      <w:color w:val="666666"/>
      <w:sz w:val="30"/>
      <w:szCs w:val="30"/>
    </w:rPr>
  </w:style>
  <w:style w:type="table" w:styleId="Table1">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1.png"/><Relationship Id="rId41" Type="http://schemas.openxmlformats.org/officeDocument/2006/relationships/image" Target="media/image15.png"/><Relationship Id="rId44" Type="http://schemas.openxmlformats.org/officeDocument/2006/relationships/image" Target="media/image18.png"/><Relationship Id="rId43" Type="http://schemas.openxmlformats.org/officeDocument/2006/relationships/image" Target="media/image17.png"/><Relationship Id="rId46" Type="http://schemas.openxmlformats.org/officeDocument/2006/relationships/hyperlink" Target="https://www.adictosaltrabajo.com/2016/03/07/introduccion-a-owasp/" TargetMode="External"/><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7.png"/><Relationship Id="rId48" Type="http://schemas.openxmlformats.org/officeDocument/2006/relationships/hyperlink" Target="https://repository.unad.edu.co/bitstream/handle/10596/20479/1060648494.pdf?sequence=3&amp;isAllowed=y#page=57&amp;zoom=100,148,204" TargetMode="External"/><Relationship Id="rId47" Type="http://schemas.openxmlformats.org/officeDocument/2006/relationships/hyperlink" Target="https://asana.com/es/resources/roles-and-responsibilities" TargetMode="External"/><Relationship Id="rId49" Type="http://schemas.openxmlformats.org/officeDocument/2006/relationships/hyperlink" Target="https://www.juntadeandalucia.es/servicios/madeja/contenido/recurso/553"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7.png"/><Relationship Id="rId8" Type="http://schemas.openxmlformats.org/officeDocument/2006/relationships/image" Target="media/image25.png"/><Relationship Id="rId31" Type="http://schemas.openxmlformats.org/officeDocument/2006/relationships/hyperlink" Target="https://www.ejemplos.co/20-ejemplos-de-tecnicas/" TargetMode="External"/><Relationship Id="rId30" Type="http://schemas.openxmlformats.org/officeDocument/2006/relationships/image" Target="media/image4.png"/><Relationship Id="rId33" Type="http://schemas.openxmlformats.org/officeDocument/2006/relationships/image" Target="media/image30.png"/><Relationship Id="rId32" Type="http://schemas.openxmlformats.org/officeDocument/2006/relationships/hyperlink" Target="https://www.ejemplos.co/20-ejemplos-de-ciencia/" TargetMode="External"/><Relationship Id="rId35" Type="http://schemas.openxmlformats.org/officeDocument/2006/relationships/image" Target="media/image5.jpg"/><Relationship Id="rId34" Type="http://schemas.openxmlformats.org/officeDocument/2006/relationships/image" Target="media/image32.png"/><Relationship Id="rId37" Type="http://schemas.openxmlformats.org/officeDocument/2006/relationships/image" Target="media/image12.png"/><Relationship Id="rId36" Type="http://schemas.openxmlformats.org/officeDocument/2006/relationships/hyperlink" Target="https://www.gcfaprendelibre.org/tecnologia/curso/curso_de_mac_os/que_es_mac_os/1.do" TargetMode="External"/><Relationship Id="rId39" Type="http://schemas.openxmlformats.org/officeDocument/2006/relationships/image" Target="media/image13.png"/><Relationship Id="rId38" Type="http://schemas.openxmlformats.org/officeDocument/2006/relationships/image" Target="media/image29.png"/><Relationship Id="rId20" Type="http://schemas.openxmlformats.org/officeDocument/2006/relationships/image" Target="media/image24.png"/><Relationship Id="rId22" Type="http://schemas.openxmlformats.org/officeDocument/2006/relationships/image" Target="media/image23.png"/><Relationship Id="rId21" Type="http://schemas.openxmlformats.org/officeDocument/2006/relationships/image" Target="media/image34.jpg"/><Relationship Id="rId24" Type="http://schemas.openxmlformats.org/officeDocument/2006/relationships/image" Target="media/image20.png"/><Relationship Id="rId23" Type="http://schemas.openxmlformats.org/officeDocument/2006/relationships/image" Target="media/image8.jpg"/><Relationship Id="rId26" Type="http://schemas.openxmlformats.org/officeDocument/2006/relationships/image" Target="media/image35.png"/><Relationship Id="rId25" Type="http://schemas.openxmlformats.org/officeDocument/2006/relationships/image" Target="media/image19.png"/><Relationship Id="rId28" Type="http://schemas.openxmlformats.org/officeDocument/2006/relationships/image" Target="media/image2.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33.png"/><Relationship Id="rId13" Type="http://schemas.openxmlformats.org/officeDocument/2006/relationships/image" Target="media/image22.png"/><Relationship Id="rId12" Type="http://schemas.openxmlformats.org/officeDocument/2006/relationships/image" Target="media/image31.png"/><Relationship Id="rId15" Type="http://schemas.openxmlformats.org/officeDocument/2006/relationships/image" Target="media/image7.jpg"/><Relationship Id="rId14" Type="http://schemas.openxmlformats.org/officeDocument/2006/relationships/image" Target="media/image6.png"/><Relationship Id="rId17" Type="http://schemas.openxmlformats.org/officeDocument/2006/relationships/image" Target="media/image3.jpg"/><Relationship Id="rId16" Type="http://schemas.openxmlformats.org/officeDocument/2006/relationships/image" Target="media/image9.jpg"/><Relationship Id="rId19" Type="http://schemas.openxmlformats.org/officeDocument/2006/relationships/image" Target="media/image21.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