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76816" w14:textId="77777777" w:rsidR="005C1A5F" w:rsidRDefault="005C1A5F">
      <w:pPr>
        <w:pStyle w:val="Textoindependiente"/>
        <w:rPr>
          <w:rFonts w:ascii="Times New Roman"/>
          <w:b w:val="0"/>
          <w:sz w:val="20"/>
        </w:rPr>
      </w:pPr>
    </w:p>
    <w:tbl>
      <w:tblPr>
        <w:tblStyle w:val="TableNormal"/>
        <w:tblW w:w="14391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65"/>
        <w:gridCol w:w="3544"/>
        <w:gridCol w:w="5386"/>
        <w:gridCol w:w="3496"/>
      </w:tblGrid>
      <w:tr w:rsidR="00A51983" w:rsidRPr="00B13D22" w14:paraId="09DA78C5" w14:textId="3F73F0F1" w:rsidTr="00073F0F">
        <w:trPr>
          <w:trHeight w:val="750"/>
        </w:trPr>
        <w:tc>
          <w:tcPr>
            <w:tcW w:w="1965" w:type="dxa"/>
            <w:shd w:val="clear" w:color="auto" w:fill="EAF0DD"/>
            <w:vAlign w:val="center"/>
          </w:tcPr>
          <w:p w14:paraId="27B0CC7D" w14:textId="77777777" w:rsidR="00A51983" w:rsidRPr="00B13D22" w:rsidRDefault="00A51983" w:rsidP="00B13D22">
            <w:pPr>
              <w:pStyle w:val="TableParagraph"/>
              <w:spacing w:line="276" w:lineRule="auto"/>
              <w:ind w:left="95" w:right="191"/>
              <w:rPr>
                <w:rFonts w:ascii="Arial" w:hAnsi="Arial" w:cs="Arial"/>
                <w:b/>
              </w:rPr>
            </w:pPr>
            <w:r w:rsidRPr="00B13D22">
              <w:rPr>
                <w:rFonts w:ascii="Arial" w:hAnsi="Arial" w:cs="Arial"/>
                <w:b/>
              </w:rPr>
              <w:t>Título</w:t>
            </w:r>
            <w:r w:rsidRPr="00B13D22">
              <w:rPr>
                <w:rFonts w:ascii="Arial" w:hAnsi="Arial" w:cs="Arial"/>
                <w:b/>
                <w:spacing w:val="-17"/>
              </w:rPr>
              <w:t xml:space="preserve"> </w:t>
            </w:r>
            <w:r w:rsidRPr="00B13D22">
              <w:rPr>
                <w:rFonts w:ascii="Arial" w:hAnsi="Arial" w:cs="Arial"/>
                <w:b/>
              </w:rPr>
              <w:t>componente o programa</w:t>
            </w:r>
          </w:p>
        </w:tc>
        <w:tc>
          <w:tcPr>
            <w:tcW w:w="12426" w:type="dxa"/>
            <w:gridSpan w:val="3"/>
            <w:shd w:val="clear" w:color="auto" w:fill="EAF0DD"/>
            <w:vAlign w:val="center"/>
          </w:tcPr>
          <w:p w14:paraId="44A1AF9A" w14:textId="5BFB6AA6" w:rsidR="00A51983" w:rsidRPr="00B13D22" w:rsidRDefault="001A4A55" w:rsidP="00B13D22">
            <w:pPr>
              <w:pStyle w:val="TableParagraph"/>
              <w:spacing w:line="276" w:lineRule="auto"/>
              <w:ind w:left="100"/>
              <w:rPr>
                <w:rFonts w:ascii="Arial" w:hAnsi="Arial" w:cs="Arial"/>
                <w:b/>
              </w:rPr>
            </w:pPr>
            <w:r w:rsidRPr="001A4A55">
              <w:rPr>
                <w:rFonts w:ascii="Arial" w:hAnsi="Arial" w:cs="Arial"/>
              </w:rPr>
              <w:t>Técnico Profesional en Sistemas Teleinformáticos</w:t>
            </w:r>
          </w:p>
        </w:tc>
      </w:tr>
      <w:tr w:rsidR="00A51983" w:rsidRPr="00B13D22" w14:paraId="6CD441D4" w14:textId="37E9F9FB" w:rsidTr="00073F0F">
        <w:trPr>
          <w:trHeight w:val="745"/>
        </w:trPr>
        <w:tc>
          <w:tcPr>
            <w:tcW w:w="1965" w:type="dxa"/>
            <w:vAlign w:val="center"/>
          </w:tcPr>
          <w:p w14:paraId="1D57DE88" w14:textId="1EE791EC" w:rsidR="00A51983" w:rsidRPr="00B13D22" w:rsidRDefault="00A51983" w:rsidP="00B13D22">
            <w:pPr>
              <w:pStyle w:val="TableParagraph"/>
              <w:spacing w:line="276" w:lineRule="auto"/>
              <w:ind w:left="95" w:right="191"/>
              <w:rPr>
                <w:rFonts w:ascii="Arial" w:hAnsi="Arial" w:cs="Arial"/>
                <w:b/>
              </w:rPr>
            </w:pPr>
            <w:r w:rsidRPr="00B13D22">
              <w:rPr>
                <w:rFonts w:ascii="Arial" w:hAnsi="Arial" w:cs="Arial"/>
                <w:b/>
              </w:rPr>
              <w:t>Título</w:t>
            </w:r>
            <w:r w:rsidRPr="00B13D22">
              <w:rPr>
                <w:rFonts w:ascii="Arial" w:hAnsi="Arial" w:cs="Arial"/>
                <w:b/>
                <w:spacing w:val="-16"/>
              </w:rPr>
              <w:t xml:space="preserve"> </w:t>
            </w:r>
            <w:r w:rsidRPr="00B13D22">
              <w:rPr>
                <w:rFonts w:ascii="Arial" w:hAnsi="Arial" w:cs="Arial"/>
                <w:b/>
              </w:rPr>
              <w:t>del</w:t>
            </w:r>
            <w:r w:rsidRPr="00B13D22">
              <w:rPr>
                <w:rFonts w:ascii="Arial" w:hAnsi="Arial" w:cs="Arial"/>
                <w:b/>
                <w:spacing w:val="-12"/>
              </w:rPr>
              <w:t xml:space="preserve"> </w:t>
            </w:r>
            <w:r w:rsidRPr="00B13D22">
              <w:rPr>
                <w:rFonts w:ascii="Arial" w:hAnsi="Arial" w:cs="Arial"/>
                <w:b/>
              </w:rPr>
              <w:t>video</w:t>
            </w:r>
            <w:r w:rsidRPr="00B13D22">
              <w:rPr>
                <w:rFonts w:ascii="Arial" w:hAnsi="Arial" w:cs="Arial"/>
                <w:b/>
                <w:spacing w:val="-16"/>
              </w:rPr>
              <w:t xml:space="preserve"> </w:t>
            </w:r>
            <w:r w:rsidRPr="00B13D22">
              <w:rPr>
                <w:rFonts w:ascii="Arial" w:hAnsi="Arial" w:cs="Arial"/>
                <w:b/>
              </w:rPr>
              <w:t xml:space="preserve">se </w:t>
            </w:r>
            <w:r w:rsidRPr="00B13D22">
              <w:rPr>
                <w:rFonts w:ascii="Arial" w:hAnsi="Arial" w:cs="Arial"/>
                <w:b/>
                <w:spacing w:val="-2"/>
              </w:rPr>
              <w:t>locuta</w:t>
            </w:r>
          </w:p>
        </w:tc>
        <w:tc>
          <w:tcPr>
            <w:tcW w:w="12426" w:type="dxa"/>
            <w:gridSpan w:val="3"/>
            <w:vAlign w:val="center"/>
          </w:tcPr>
          <w:p w14:paraId="4F00CD64" w14:textId="55108DE7" w:rsidR="00A51983" w:rsidRPr="00B13D22" w:rsidRDefault="001A4A55" w:rsidP="00B13D22">
            <w:pPr>
              <w:pStyle w:val="TableParagraph"/>
              <w:spacing w:line="276" w:lineRule="auto"/>
              <w:ind w:left="100"/>
              <w:rPr>
                <w:rFonts w:ascii="Arial" w:hAnsi="Arial" w:cs="Arial"/>
                <w:b/>
              </w:rPr>
            </w:pPr>
            <w:r w:rsidRPr="001A4A55">
              <w:rPr>
                <w:rFonts w:ascii="Arial" w:hAnsi="Arial" w:cs="Arial"/>
              </w:rPr>
              <w:t>Tecnologías móviles</w:t>
            </w:r>
          </w:p>
        </w:tc>
      </w:tr>
      <w:tr w:rsidR="00A51983" w:rsidRPr="00B13D22" w14:paraId="4D8D9B59" w14:textId="61073CD9" w:rsidTr="0048464F">
        <w:trPr>
          <w:trHeight w:val="624"/>
        </w:trPr>
        <w:tc>
          <w:tcPr>
            <w:tcW w:w="1965" w:type="dxa"/>
            <w:vAlign w:val="center"/>
          </w:tcPr>
          <w:p w14:paraId="25EE4D51" w14:textId="77777777" w:rsidR="00A51983" w:rsidRPr="00B13D22" w:rsidRDefault="00A51983" w:rsidP="00B13D22">
            <w:pPr>
              <w:pStyle w:val="TableParagraph"/>
              <w:spacing w:line="276" w:lineRule="auto"/>
              <w:ind w:left="95"/>
              <w:rPr>
                <w:rFonts w:ascii="Arial" w:hAnsi="Arial" w:cs="Arial"/>
                <w:b/>
              </w:rPr>
            </w:pPr>
            <w:r w:rsidRPr="00B13D22">
              <w:rPr>
                <w:rFonts w:ascii="Arial" w:hAnsi="Arial" w:cs="Arial"/>
                <w:b/>
              </w:rPr>
              <w:t>Texto descriptivo</w:t>
            </w:r>
          </w:p>
        </w:tc>
        <w:tc>
          <w:tcPr>
            <w:tcW w:w="12426" w:type="dxa"/>
            <w:gridSpan w:val="3"/>
            <w:vAlign w:val="center"/>
          </w:tcPr>
          <w:p w14:paraId="4218D419" w14:textId="4AAE168E" w:rsidR="00A51983" w:rsidRPr="00B13D22" w:rsidRDefault="001A4A55" w:rsidP="00B13D22">
            <w:pPr>
              <w:pStyle w:val="TableParagraph"/>
              <w:spacing w:line="276" w:lineRule="auto"/>
              <w:ind w:left="100"/>
              <w:rPr>
                <w:rFonts w:ascii="Arial" w:hAnsi="Arial" w:cs="Arial"/>
              </w:rPr>
            </w:pPr>
            <w:r w:rsidRPr="001A4A55">
              <w:rPr>
                <w:rFonts w:ascii="Arial" w:hAnsi="Arial" w:cs="Arial"/>
                <w:i/>
                <w:iCs/>
              </w:rPr>
              <w:t>A continuación, se presenta un video que explica la evolución de las tecnologías móviles 3G, 4G y 5G, destacando sus características técnicas, capacidades de transmisión de datos y su impacto en el desarrollo de las redes de telecomunicaciones modernas</w:t>
            </w:r>
            <w:r w:rsidR="000B5FFB">
              <w:rPr>
                <w:rFonts w:ascii="Arial" w:hAnsi="Arial" w:cs="Arial"/>
                <w:i/>
                <w:iCs/>
              </w:rPr>
              <w:t>.</w:t>
            </w:r>
          </w:p>
        </w:tc>
      </w:tr>
      <w:tr w:rsidR="00A51983" w:rsidRPr="00B13D22" w14:paraId="4CBAEE53" w14:textId="00CC3772" w:rsidTr="000B5FFB">
        <w:trPr>
          <w:trHeight w:val="620"/>
        </w:trPr>
        <w:tc>
          <w:tcPr>
            <w:tcW w:w="1965" w:type="dxa"/>
            <w:shd w:val="clear" w:color="auto" w:fill="EEEEEE"/>
            <w:vAlign w:val="center"/>
          </w:tcPr>
          <w:p w14:paraId="4C8D7E1F" w14:textId="77777777" w:rsidR="00A51983" w:rsidRPr="00B13D22" w:rsidRDefault="00A51983" w:rsidP="00B13D22">
            <w:pPr>
              <w:pStyle w:val="TableParagraph"/>
              <w:spacing w:line="276" w:lineRule="auto"/>
              <w:ind w:left="95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>Escena</w:t>
            </w:r>
          </w:p>
        </w:tc>
        <w:tc>
          <w:tcPr>
            <w:tcW w:w="3544" w:type="dxa"/>
            <w:shd w:val="clear" w:color="auto" w:fill="EEEEEE"/>
            <w:vAlign w:val="center"/>
          </w:tcPr>
          <w:p w14:paraId="6B2C4E77" w14:textId="77777777" w:rsidR="00A51983" w:rsidRPr="00B13D22" w:rsidRDefault="00A51983" w:rsidP="00B13D22">
            <w:pPr>
              <w:pStyle w:val="TableParagraph"/>
              <w:spacing w:line="276" w:lineRule="auto"/>
              <w:ind w:left="100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>Imagen</w:t>
            </w:r>
          </w:p>
        </w:tc>
        <w:tc>
          <w:tcPr>
            <w:tcW w:w="5386" w:type="dxa"/>
            <w:shd w:val="clear" w:color="auto" w:fill="EEEEEE"/>
            <w:vAlign w:val="center"/>
          </w:tcPr>
          <w:p w14:paraId="1DCB17F4" w14:textId="77777777" w:rsidR="00A51983" w:rsidRPr="00B13D22" w:rsidRDefault="00A51983" w:rsidP="00B13D22">
            <w:pPr>
              <w:pStyle w:val="TableParagraph"/>
              <w:spacing w:line="276" w:lineRule="auto"/>
              <w:ind w:left="99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>Narración (voz en off)</w:t>
            </w:r>
          </w:p>
        </w:tc>
        <w:tc>
          <w:tcPr>
            <w:tcW w:w="3496" w:type="dxa"/>
            <w:shd w:val="clear" w:color="auto" w:fill="EEEEEE"/>
            <w:vAlign w:val="center"/>
          </w:tcPr>
          <w:p w14:paraId="1362B4B3" w14:textId="77777777" w:rsidR="00A51983" w:rsidRPr="00B13D22" w:rsidRDefault="00A51983" w:rsidP="00B13D22">
            <w:pPr>
              <w:pStyle w:val="TableParagraph"/>
              <w:spacing w:line="276" w:lineRule="auto"/>
              <w:ind w:left="99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>Texto</w:t>
            </w:r>
          </w:p>
        </w:tc>
      </w:tr>
      <w:tr w:rsidR="0048464F" w:rsidRPr="00B13D22" w14:paraId="0E0FAF12" w14:textId="4D1BE517" w:rsidTr="000B5FFB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vAlign w:val="center"/>
          </w:tcPr>
          <w:p w14:paraId="2F98C7B7" w14:textId="5842B8A4" w:rsidR="0048464F" w:rsidRPr="00B13D22" w:rsidRDefault="00F31CB0" w:rsidP="00B13D22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>Escena 1</w:t>
            </w:r>
          </w:p>
        </w:tc>
        <w:tc>
          <w:tcPr>
            <w:tcW w:w="3544" w:type="dxa"/>
            <w:vAlign w:val="center"/>
          </w:tcPr>
          <w:p w14:paraId="5CA877B4" w14:textId="7D062FD6" w:rsidR="00345202" w:rsidRPr="00345202" w:rsidRDefault="00345202" w:rsidP="00345202">
            <w:pPr>
              <w:pStyle w:val="NormalWeb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I</w:t>
            </w:r>
            <w:r w:rsidRPr="00345202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mágenes de personas usando celulares en diferentes lugares (ciudad, transporte, hogar).</w:t>
            </w:r>
          </w:p>
          <w:p w14:paraId="739D752A" w14:textId="77777777" w:rsidR="003F3435" w:rsidRDefault="00345202" w:rsidP="003F3435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345202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Animación de señales móviles conectando dispositivos alrededor del mundo.</w:t>
            </w:r>
          </w:p>
          <w:p w14:paraId="1DF44BD3" w14:textId="77777777" w:rsidR="003F3435" w:rsidRDefault="003F3435" w:rsidP="003F3435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1332729A" w14:textId="1E2A44AC" w:rsidR="00CD71DC" w:rsidRPr="00B13D22" w:rsidRDefault="003F3435" w:rsidP="00106908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345202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Persona usando smartphone en entorno urbano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.</w:t>
            </w:r>
          </w:p>
        </w:tc>
        <w:tc>
          <w:tcPr>
            <w:tcW w:w="5386" w:type="dxa"/>
            <w:vAlign w:val="center"/>
          </w:tcPr>
          <w:p w14:paraId="030CBD17" w14:textId="77777777" w:rsidR="00345202" w:rsidRDefault="00BB28EF" w:rsidP="00BB28EF">
            <w:pPr>
              <w:ind w:left="142" w:firstLine="5"/>
              <w:rPr>
                <w:rFonts w:ascii="Arial" w:hAnsi="Arial" w:cs="Arial"/>
                <w:lang w:val="es-MX"/>
              </w:rPr>
            </w:pPr>
            <w:r w:rsidRPr="00BB28EF">
              <w:rPr>
                <w:rFonts w:ascii="Arial" w:hAnsi="Arial" w:cs="Arial"/>
                <w:lang w:val="es-MX"/>
              </w:rPr>
              <w:t>Las tecnologías móviles permiten la conectividad de área amplia mediante infraestructura celular.</w:t>
            </w:r>
            <w:r>
              <w:rPr>
                <w:rFonts w:ascii="Arial" w:hAnsi="Arial" w:cs="Arial"/>
                <w:lang w:val="es-MX"/>
              </w:rPr>
              <w:t xml:space="preserve"> A través </w:t>
            </w:r>
            <w:r w:rsidRPr="001A4A55">
              <w:rPr>
                <w:rFonts w:ascii="Arial" w:hAnsi="Arial" w:cs="Arial"/>
                <w:lang w:val="es-MX"/>
              </w:rPr>
              <w:t xml:space="preserve">del tiempo, </w:t>
            </w:r>
            <w:r>
              <w:rPr>
                <w:rFonts w:ascii="Arial" w:hAnsi="Arial" w:cs="Arial"/>
                <w:lang w:val="es-MX"/>
              </w:rPr>
              <w:t>las</w:t>
            </w:r>
            <w:r w:rsidRPr="001A4A55">
              <w:rPr>
                <w:rFonts w:ascii="Arial" w:hAnsi="Arial" w:cs="Arial"/>
                <w:lang w:val="es-MX"/>
              </w:rPr>
              <w:t xml:space="preserve"> redes han evolucionado para mejorar la velocidad de transmisión, reducir la latencia y soportar un mayor número de dispositivos conectados.</w:t>
            </w:r>
            <w:r>
              <w:rPr>
                <w:rFonts w:ascii="Arial" w:hAnsi="Arial" w:cs="Arial"/>
                <w:lang w:val="es-MX"/>
              </w:rPr>
              <w:t xml:space="preserve"> </w:t>
            </w:r>
          </w:p>
          <w:p w14:paraId="11633D7D" w14:textId="4D4FA228" w:rsidR="009113DB" w:rsidRPr="00BB28EF" w:rsidRDefault="00345202" w:rsidP="00BB28EF">
            <w:pPr>
              <w:ind w:left="142" w:firstLine="5"/>
              <w:rPr>
                <w:rFonts w:ascii="Arial" w:hAnsi="Arial" w:cs="Arial"/>
                <w:lang w:val="es-MX"/>
              </w:rPr>
            </w:pPr>
            <w:r w:rsidRPr="001A4A55">
              <w:rPr>
                <w:rFonts w:ascii="Arial" w:hAnsi="Arial" w:cs="Arial"/>
                <w:lang w:val="es-MX"/>
              </w:rPr>
              <w:t>En este video conocerás cómo han evolucionado las tecnologías móviles: de</w:t>
            </w:r>
            <w:r>
              <w:rPr>
                <w:rFonts w:ascii="Arial" w:hAnsi="Arial" w:cs="Arial"/>
                <w:lang w:val="es-MX"/>
              </w:rPr>
              <w:t>sde el</w:t>
            </w:r>
            <w:r w:rsidRPr="001A4A55">
              <w:rPr>
                <w:rFonts w:ascii="Arial" w:hAnsi="Arial" w:cs="Arial"/>
                <w:lang w:val="es-MX"/>
              </w:rPr>
              <w:t xml:space="preserve"> 3G </w:t>
            </w:r>
            <w:r>
              <w:rPr>
                <w:rFonts w:ascii="Arial" w:hAnsi="Arial" w:cs="Arial"/>
                <w:lang w:val="es-MX"/>
              </w:rPr>
              <w:t>hast</w:t>
            </w:r>
            <w:r w:rsidRPr="001A4A55">
              <w:rPr>
                <w:rFonts w:ascii="Arial" w:hAnsi="Arial" w:cs="Arial"/>
                <w:lang w:val="es-MX"/>
              </w:rPr>
              <w:t>a</w:t>
            </w:r>
            <w:r>
              <w:rPr>
                <w:rFonts w:ascii="Arial" w:hAnsi="Arial" w:cs="Arial"/>
                <w:lang w:val="es-MX"/>
              </w:rPr>
              <w:t xml:space="preserve"> el</w:t>
            </w:r>
            <w:r w:rsidRPr="001A4A55">
              <w:rPr>
                <w:rFonts w:ascii="Arial" w:hAnsi="Arial" w:cs="Arial"/>
                <w:lang w:val="es-MX"/>
              </w:rPr>
              <w:t xml:space="preserve"> 5G.</w:t>
            </w:r>
          </w:p>
        </w:tc>
        <w:tc>
          <w:tcPr>
            <w:tcW w:w="3496" w:type="dxa"/>
            <w:vAlign w:val="center"/>
          </w:tcPr>
          <w:p w14:paraId="5810FEF2" w14:textId="77777777" w:rsidR="007132F5" w:rsidRDefault="00345202" w:rsidP="00557393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345202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Las tecnologías móviles permiten conectividad mediante infraestructura celular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.</w:t>
            </w:r>
          </w:p>
          <w:p w14:paraId="7BBC174C" w14:textId="77777777" w:rsidR="00345202" w:rsidRDefault="00345202" w:rsidP="00557393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273A9916" w14:textId="1108F119" w:rsidR="00345202" w:rsidRPr="00B13D22" w:rsidRDefault="00345202" w:rsidP="00557393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H</w:t>
            </w:r>
            <w:r w:rsidRPr="00345202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an evolucionado </w:t>
            </w:r>
            <w:r w:rsidR="00106908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en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: </w:t>
            </w:r>
            <w:r w:rsidRPr="00345202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velocidad, reducir latencia y soportar </w:t>
            </w:r>
            <w:r w:rsidR="00106908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más</w:t>
            </w:r>
            <w:r w:rsidRPr="00345202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 dispositivos conectados.</w:t>
            </w:r>
          </w:p>
        </w:tc>
      </w:tr>
      <w:tr w:rsidR="00345202" w:rsidRPr="00B13D22" w14:paraId="5133D808" w14:textId="77777777" w:rsidTr="000B5FFB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vAlign w:val="center"/>
          </w:tcPr>
          <w:p w14:paraId="12DD1A14" w14:textId="6D98F0DC" w:rsidR="00345202" w:rsidRPr="00B13D22" w:rsidRDefault="00345202" w:rsidP="00345202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>Escena 2</w:t>
            </w:r>
          </w:p>
        </w:tc>
        <w:tc>
          <w:tcPr>
            <w:tcW w:w="3544" w:type="dxa"/>
            <w:vAlign w:val="center"/>
          </w:tcPr>
          <w:p w14:paraId="473E3839" w14:textId="34AB336B" w:rsidR="00345202" w:rsidRPr="00B13D22" w:rsidRDefault="00345202" w:rsidP="0034520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345202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Teléfono antiguo (tipo Nokia o BlackBerry) con pantalla mostrando navegación web básica.</w:t>
            </w:r>
          </w:p>
        </w:tc>
        <w:tc>
          <w:tcPr>
            <w:tcW w:w="5386" w:type="dxa"/>
            <w:vAlign w:val="center"/>
          </w:tcPr>
          <w:p w14:paraId="38FFBD12" w14:textId="7CE60314" w:rsidR="00345202" w:rsidRPr="00B13D22" w:rsidRDefault="00345202" w:rsidP="00345202">
            <w:pPr>
              <w:ind w:left="142" w:firstLine="5"/>
              <w:rPr>
                <w:rFonts w:ascii="Arial" w:hAnsi="Arial" w:cs="Arial"/>
              </w:rPr>
            </w:pPr>
            <w:r w:rsidRPr="001A4A55">
              <w:rPr>
                <w:rFonts w:ascii="Arial" w:hAnsi="Arial" w:cs="Arial"/>
              </w:rPr>
              <w:t>La tercera generación</w:t>
            </w:r>
            <w:r>
              <w:rPr>
                <w:rFonts w:ascii="Arial" w:hAnsi="Arial" w:cs="Arial"/>
              </w:rPr>
              <w:t xml:space="preserve"> (</w:t>
            </w:r>
            <w:r w:rsidRPr="001A4A55">
              <w:rPr>
                <w:rFonts w:ascii="Arial" w:hAnsi="Arial" w:cs="Arial"/>
              </w:rPr>
              <w:t>3G</w:t>
            </w:r>
            <w:r>
              <w:rPr>
                <w:rFonts w:ascii="Arial" w:hAnsi="Arial" w:cs="Arial"/>
              </w:rPr>
              <w:t>)</w:t>
            </w:r>
            <w:r w:rsidRPr="001A4A55">
              <w:rPr>
                <w:rFonts w:ascii="Arial" w:hAnsi="Arial" w:cs="Arial"/>
              </w:rPr>
              <w:t>, marcó el paso de redes enfocadas en voz hacia redes capaces de transmitir datos. Gracias a ella, millones de personas accedieron por primera vez a</w:t>
            </w:r>
            <w:r>
              <w:rPr>
                <w:rFonts w:ascii="Arial" w:hAnsi="Arial" w:cs="Arial"/>
              </w:rPr>
              <w:t>l</w:t>
            </w:r>
            <w:r w:rsidRPr="001A4A55">
              <w:rPr>
                <w:rFonts w:ascii="Arial" w:hAnsi="Arial" w:cs="Arial"/>
              </w:rPr>
              <w:t xml:space="preserve"> internet móvil.</w:t>
            </w:r>
          </w:p>
        </w:tc>
        <w:tc>
          <w:tcPr>
            <w:tcW w:w="3496" w:type="dxa"/>
            <w:vAlign w:val="center"/>
          </w:tcPr>
          <w:p w14:paraId="0CA00C2C" w14:textId="01AEE7AB" w:rsidR="00345202" w:rsidRDefault="00106908" w:rsidP="00345202">
            <w:pPr>
              <w:pStyle w:val="NormalWeb"/>
              <w:spacing w:before="0" w:beforeAutospacing="0" w:after="0" w:afterAutospacing="0"/>
              <w:ind w:left="139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T</w:t>
            </w:r>
            <w:r w:rsidR="00345202" w:rsidRPr="00345202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ercera generación (3G)</w:t>
            </w:r>
          </w:p>
          <w:p w14:paraId="5629BBA2" w14:textId="77777777" w:rsidR="00345202" w:rsidRDefault="00345202" w:rsidP="00345202">
            <w:pPr>
              <w:pStyle w:val="NormalWeb"/>
              <w:spacing w:before="0" w:beforeAutospacing="0" w:after="0" w:afterAutospacing="0"/>
              <w:ind w:left="139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35645AD6" w14:textId="77777777" w:rsidR="00345202" w:rsidRDefault="00345202" w:rsidP="00345202">
            <w:pPr>
              <w:pStyle w:val="NormalWeb"/>
              <w:spacing w:before="0" w:beforeAutospacing="0" w:after="0" w:afterAutospacing="0"/>
              <w:ind w:left="139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De las redes de voz hacia la transmisión de datos.</w:t>
            </w:r>
          </w:p>
          <w:p w14:paraId="4E11A91C" w14:textId="77777777" w:rsidR="00345202" w:rsidRDefault="00345202" w:rsidP="00345202">
            <w:pPr>
              <w:pStyle w:val="NormalWeb"/>
              <w:spacing w:before="0" w:beforeAutospacing="0" w:after="0" w:afterAutospacing="0"/>
              <w:ind w:left="139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460537A0" w14:textId="18FEA96B" w:rsidR="00345202" w:rsidRPr="00B13D22" w:rsidRDefault="00345202" w:rsidP="00345202">
            <w:pPr>
              <w:pStyle w:val="NormalWeb"/>
              <w:spacing w:before="0" w:beforeAutospacing="0" w:after="0" w:afterAutospacing="0"/>
              <w:ind w:left="139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Millones de personas accedieron al internet móvil.</w:t>
            </w:r>
          </w:p>
        </w:tc>
      </w:tr>
      <w:tr w:rsidR="00345202" w:rsidRPr="00B13D22" w14:paraId="71DF5651" w14:textId="77777777" w:rsidTr="000B5FFB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vAlign w:val="center"/>
          </w:tcPr>
          <w:p w14:paraId="0F571E4A" w14:textId="15574267" w:rsidR="00345202" w:rsidRPr="00B13D22" w:rsidRDefault="00345202" w:rsidP="00345202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Escena 3</w:t>
            </w:r>
          </w:p>
        </w:tc>
        <w:tc>
          <w:tcPr>
            <w:tcW w:w="3544" w:type="dxa"/>
            <w:vAlign w:val="center"/>
          </w:tcPr>
          <w:p w14:paraId="1C31B3A8" w14:textId="12557F7D" w:rsidR="003F3435" w:rsidRPr="00B13D22" w:rsidRDefault="003F3435" w:rsidP="003F3435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Imagen de antenas celulares.</w:t>
            </w:r>
          </w:p>
        </w:tc>
        <w:tc>
          <w:tcPr>
            <w:tcW w:w="5386" w:type="dxa"/>
            <w:vAlign w:val="center"/>
          </w:tcPr>
          <w:p w14:paraId="5665E5B5" w14:textId="77777777" w:rsidR="00106908" w:rsidRDefault="00345202" w:rsidP="00345202">
            <w:pPr>
              <w:ind w:left="142" w:firstLine="5"/>
              <w:rPr>
                <w:rFonts w:ascii="Arial" w:hAnsi="Arial" w:cs="Arial"/>
              </w:rPr>
            </w:pPr>
            <w:r w:rsidRPr="00BB28EF">
              <w:rPr>
                <w:rFonts w:ascii="Arial" w:hAnsi="Arial" w:cs="Arial"/>
              </w:rPr>
              <w:t>Sus velocidades oscilaban entre 384 kilobits por segundo y 2 megabits por segundo, usando tecnologías como UMTS y HSPA.</w:t>
            </w:r>
            <w:r>
              <w:rPr>
                <w:rFonts w:ascii="Arial" w:hAnsi="Arial" w:cs="Arial"/>
              </w:rPr>
              <w:t xml:space="preserve"> </w:t>
            </w:r>
          </w:p>
          <w:p w14:paraId="39C60567" w14:textId="59741C13" w:rsidR="00345202" w:rsidRPr="000B5FFB" w:rsidRDefault="00345202" w:rsidP="00345202">
            <w:pPr>
              <w:ind w:left="142" w:firstLine="5"/>
              <w:rPr>
                <w:rFonts w:ascii="Arial" w:hAnsi="Arial" w:cs="Arial"/>
              </w:rPr>
            </w:pPr>
            <w:r w:rsidRPr="00BB28EF">
              <w:rPr>
                <w:rFonts w:ascii="Arial" w:hAnsi="Arial" w:cs="Arial"/>
              </w:rPr>
              <w:t>Aunque ampliaron el acceso a internet móvil, presentan limitaciones en velocidad y latencia frente a las necesidades actuales.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3496" w:type="dxa"/>
            <w:vAlign w:val="center"/>
          </w:tcPr>
          <w:p w14:paraId="30AB0563" w14:textId="14436670" w:rsidR="00345202" w:rsidRDefault="00345202" w:rsidP="00345202">
            <w:pPr>
              <w:pStyle w:val="NormalWeb"/>
              <w:spacing w:before="0" w:beforeAutospacing="0" w:after="0" w:afterAutospacing="0"/>
              <w:ind w:left="139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Velocidades entre </w:t>
            </w:r>
            <w:r w:rsidRPr="00345202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384 Kbps y 2 Mbps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.</w:t>
            </w:r>
          </w:p>
          <w:p w14:paraId="40E7B624" w14:textId="77777777" w:rsidR="00345202" w:rsidRDefault="00345202" w:rsidP="00345202">
            <w:pPr>
              <w:pStyle w:val="NormalWeb"/>
              <w:spacing w:before="0" w:beforeAutospacing="0" w:after="0" w:afterAutospacing="0"/>
              <w:ind w:left="139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7CCA244B" w14:textId="057CF687" w:rsidR="00345202" w:rsidRDefault="00345202" w:rsidP="00345202">
            <w:pPr>
              <w:pStyle w:val="NormalWeb"/>
              <w:spacing w:before="0" w:beforeAutospacing="0" w:after="0" w:afterAutospacing="0"/>
              <w:ind w:left="139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T</w:t>
            </w:r>
            <w:r w:rsidRPr="00345202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ecnologías UMTS y HSPA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.</w:t>
            </w:r>
          </w:p>
        </w:tc>
      </w:tr>
      <w:tr w:rsidR="00345202" w:rsidRPr="00B13D22" w14:paraId="62EDC85E" w14:textId="77777777" w:rsidTr="000B5FFB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vAlign w:val="center"/>
          </w:tcPr>
          <w:p w14:paraId="2DCC4602" w14:textId="0ED5562A" w:rsidR="00345202" w:rsidRPr="00B13D22" w:rsidRDefault="00345202" w:rsidP="00345202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lastRenderedPageBreak/>
              <w:t xml:space="preserve">Escena </w:t>
            </w:r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3544" w:type="dxa"/>
            <w:vAlign w:val="center"/>
          </w:tcPr>
          <w:p w14:paraId="308C7BF8" w14:textId="77777777" w:rsidR="003F3435" w:rsidRDefault="003F3435" w:rsidP="003F3435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3F3435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Smartphone moderno reproduciendo video en alta definición con barra de señal 4G visible.</w:t>
            </w:r>
          </w:p>
          <w:p w14:paraId="1A43A7E3" w14:textId="77777777" w:rsidR="003F3435" w:rsidRDefault="003F3435" w:rsidP="0034520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10A687FB" w14:textId="6E67AC23" w:rsidR="00345202" w:rsidRPr="00B13D22" w:rsidRDefault="003F3435" w:rsidP="0034520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3F3435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Infografía comparando velocidades 3G vs 4G con íconos de velocímetro.</w:t>
            </w:r>
          </w:p>
        </w:tc>
        <w:tc>
          <w:tcPr>
            <w:tcW w:w="5386" w:type="dxa"/>
            <w:vAlign w:val="center"/>
          </w:tcPr>
          <w:p w14:paraId="5FBB6613" w14:textId="6B812365" w:rsidR="00345202" w:rsidRPr="00B13D22" w:rsidRDefault="00345202" w:rsidP="00345202">
            <w:pPr>
              <w:ind w:left="142" w:firstLine="5"/>
              <w:rPr>
                <w:rFonts w:ascii="Arial" w:hAnsi="Arial" w:cs="Arial"/>
              </w:rPr>
            </w:pPr>
            <w:r w:rsidRPr="00BB28EF">
              <w:rPr>
                <w:rFonts w:ascii="Arial" w:hAnsi="Arial" w:cs="Arial"/>
              </w:rPr>
              <w:t>Con la cuarta generación</w:t>
            </w:r>
            <w:r>
              <w:rPr>
                <w:rFonts w:ascii="Arial" w:hAnsi="Arial" w:cs="Arial"/>
              </w:rPr>
              <w:t xml:space="preserve"> (</w:t>
            </w:r>
            <w:r w:rsidRPr="00BB28EF">
              <w:rPr>
                <w:rFonts w:ascii="Arial" w:hAnsi="Arial" w:cs="Arial"/>
              </w:rPr>
              <w:t>4G</w:t>
            </w:r>
            <w:r>
              <w:rPr>
                <w:rFonts w:ascii="Arial" w:hAnsi="Arial" w:cs="Arial"/>
              </w:rPr>
              <w:t>)</w:t>
            </w:r>
            <w:r w:rsidRPr="00BB28EF">
              <w:rPr>
                <w:rFonts w:ascii="Arial" w:hAnsi="Arial" w:cs="Arial"/>
              </w:rPr>
              <w:t>, todo cambió. Esta red está basada completamente en el protocolo de internet IP y usa tecnología LTE, que permite velocidades superiores a 100 megabits por segundo.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3496" w:type="dxa"/>
            <w:vAlign w:val="center"/>
          </w:tcPr>
          <w:p w14:paraId="1E04D5AF" w14:textId="0F31AB4C" w:rsidR="00345202" w:rsidRDefault="00106908" w:rsidP="0034520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C</w:t>
            </w:r>
            <w:r w:rsidR="00345202" w:rsidRPr="00345202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uarta generación (4G)</w:t>
            </w:r>
          </w:p>
          <w:p w14:paraId="4FDFBE33" w14:textId="77777777" w:rsidR="00345202" w:rsidRDefault="00345202" w:rsidP="0034520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14BE5ABD" w14:textId="77777777" w:rsidR="00345202" w:rsidRDefault="00345202" w:rsidP="0034520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B</w:t>
            </w:r>
            <w:r w:rsidRPr="00345202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asada en protocolo de internet IP y tecnología LTE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.</w:t>
            </w:r>
          </w:p>
          <w:p w14:paraId="081744A4" w14:textId="77777777" w:rsidR="00345202" w:rsidRDefault="00345202" w:rsidP="0034520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3347C217" w14:textId="4960EF71" w:rsidR="00345202" w:rsidRPr="00B13D22" w:rsidRDefault="00345202" w:rsidP="0034520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P</w:t>
            </w:r>
            <w:r w:rsidRPr="00345202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ermite velocidades superiores a 100 Mbps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.</w:t>
            </w:r>
          </w:p>
        </w:tc>
      </w:tr>
      <w:tr w:rsidR="00345202" w:rsidRPr="00B13D22" w14:paraId="4C3650C2" w14:textId="77777777" w:rsidTr="000B5FFB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vAlign w:val="center"/>
          </w:tcPr>
          <w:p w14:paraId="6048C9BA" w14:textId="15768ACE" w:rsidR="00345202" w:rsidRPr="00B13D22" w:rsidRDefault="00345202" w:rsidP="00345202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 xml:space="preserve">Escena </w:t>
            </w:r>
            <w:r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3544" w:type="dxa"/>
            <w:vAlign w:val="center"/>
          </w:tcPr>
          <w:p w14:paraId="636FCC1F" w14:textId="48FE07D3" w:rsidR="00345202" w:rsidRPr="00B13D22" w:rsidRDefault="003F3435" w:rsidP="0034520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Imagen de persona reproduciendo video en su smartphone.</w:t>
            </w:r>
          </w:p>
        </w:tc>
        <w:tc>
          <w:tcPr>
            <w:tcW w:w="5386" w:type="dxa"/>
            <w:vAlign w:val="center"/>
          </w:tcPr>
          <w:p w14:paraId="52F69C26" w14:textId="3A903D04" w:rsidR="00345202" w:rsidRPr="00B13D22" w:rsidRDefault="00345202" w:rsidP="00345202">
            <w:pPr>
              <w:ind w:left="142" w:firstLine="5"/>
              <w:rPr>
                <w:rFonts w:ascii="Arial" w:hAnsi="Arial" w:cs="Arial"/>
              </w:rPr>
            </w:pPr>
            <w:r w:rsidRPr="00BB28EF">
              <w:rPr>
                <w:rFonts w:ascii="Arial" w:hAnsi="Arial" w:cs="Arial"/>
              </w:rPr>
              <w:t xml:space="preserve">Esto hizo posible ver videos en alta definición, usar aplicaciones en tiempo real </w:t>
            </w:r>
            <w:r w:rsidR="00106908">
              <w:rPr>
                <w:rFonts w:ascii="Arial" w:hAnsi="Arial" w:cs="Arial"/>
              </w:rPr>
              <w:t xml:space="preserve">e incluso, utilizar </w:t>
            </w:r>
            <w:r w:rsidRPr="00BB28EF">
              <w:rPr>
                <w:rFonts w:ascii="Arial" w:hAnsi="Arial" w:cs="Arial"/>
              </w:rPr>
              <w:t>el celular como respaldo de conectividad empresarial.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3496" w:type="dxa"/>
            <w:vAlign w:val="center"/>
          </w:tcPr>
          <w:p w14:paraId="59D1444E" w14:textId="2DB434A2" w:rsidR="00345202" w:rsidRPr="00B13D22" w:rsidRDefault="00345202" w:rsidP="00345202">
            <w:pPr>
              <w:pStyle w:val="NormalWeb"/>
              <w:spacing w:before="0" w:beforeAutospacing="0" w:after="0" w:afterAutospacing="0"/>
              <w:ind w:left="147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345202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La 4G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 </w:t>
            </w:r>
            <w:r w:rsidRPr="00345202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hizo posible ver videos en alta definición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, </w:t>
            </w:r>
            <w:r w:rsidRPr="00345202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aplicaciones en tiempo real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.</w:t>
            </w:r>
          </w:p>
        </w:tc>
      </w:tr>
      <w:tr w:rsidR="00345202" w:rsidRPr="00B13D22" w14:paraId="76EB8065" w14:textId="77777777" w:rsidTr="000B5FFB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vAlign w:val="center"/>
          </w:tcPr>
          <w:p w14:paraId="47FCBFB8" w14:textId="392C5DF4" w:rsidR="00345202" w:rsidRPr="00B13D22" w:rsidRDefault="00345202" w:rsidP="00345202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Escena 6</w:t>
            </w:r>
          </w:p>
        </w:tc>
        <w:tc>
          <w:tcPr>
            <w:tcW w:w="3544" w:type="dxa"/>
            <w:vAlign w:val="center"/>
          </w:tcPr>
          <w:p w14:paraId="4653CF15" w14:textId="5C307249" w:rsidR="00345202" w:rsidRPr="00B13D22" w:rsidRDefault="003F3435" w:rsidP="0034520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Imagen futurista de c</w:t>
            </w:r>
            <w:r w:rsidRPr="003F3435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iudad inteligente (smart city) con íconos de 5G, autos autónomos, sensores IoT y drones conectados.</w:t>
            </w:r>
          </w:p>
        </w:tc>
        <w:tc>
          <w:tcPr>
            <w:tcW w:w="5386" w:type="dxa"/>
            <w:vAlign w:val="center"/>
          </w:tcPr>
          <w:p w14:paraId="183C3F49" w14:textId="78CC901E" w:rsidR="00345202" w:rsidRPr="00AA597D" w:rsidRDefault="00345202" w:rsidP="00345202">
            <w:pPr>
              <w:ind w:left="142" w:firstLine="5"/>
              <w:rPr>
                <w:rFonts w:ascii="Arial" w:hAnsi="Arial" w:cs="Arial"/>
              </w:rPr>
            </w:pPr>
            <w:r w:rsidRPr="00BB28EF">
              <w:rPr>
                <w:rFonts w:ascii="Arial" w:hAnsi="Arial" w:cs="Arial"/>
              </w:rPr>
              <w:t>La quinta generación</w:t>
            </w:r>
            <w:r>
              <w:rPr>
                <w:rFonts w:ascii="Arial" w:hAnsi="Arial" w:cs="Arial"/>
              </w:rPr>
              <w:t xml:space="preserve"> (</w:t>
            </w:r>
            <w:r w:rsidRPr="00BB28EF">
              <w:rPr>
                <w:rFonts w:ascii="Arial" w:hAnsi="Arial" w:cs="Arial"/>
              </w:rPr>
              <w:t>5G</w:t>
            </w:r>
            <w:r>
              <w:rPr>
                <w:rFonts w:ascii="Arial" w:hAnsi="Arial" w:cs="Arial"/>
              </w:rPr>
              <w:t>)</w:t>
            </w:r>
            <w:r w:rsidRPr="00BB28EF">
              <w:rPr>
                <w:rFonts w:ascii="Arial" w:hAnsi="Arial" w:cs="Arial"/>
              </w:rPr>
              <w:t xml:space="preserve">, </w:t>
            </w:r>
            <w:r w:rsidRPr="00345202">
              <w:rPr>
                <w:rFonts w:ascii="Arial" w:hAnsi="Arial" w:cs="Arial"/>
              </w:rPr>
              <w:t>introdu</w:t>
            </w:r>
            <w:r>
              <w:rPr>
                <w:rFonts w:ascii="Arial" w:hAnsi="Arial" w:cs="Arial"/>
              </w:rPr>
              <w:t>jo l</w:t>
            </w:r>
            <w:r w:rsidRPr="00345202">
              <w:rPr>
                <w:rFonts w:ascii="Arial" w:hAnsi="Arial" w:cs="Arial"/>
              </w:rPr>
              <w:t>a transformación más profunda en las telecomunicaciones</w:t>
            </w:r>
            <w:r w:rsidRPr="00BB28EF">
              <w:rPr>
                <w:rFonts w:ascii="Arial" w:hAnsi="Arial" w:cs="Arial"/>
              </w:rPr>
              <w:t xml:space="preserve">. Ofrece velocidades superiores a 1 </w:t>
            </w:r>
            <w:r w:rsidRPr="00345202">
              <w:rPr>
                <w:rFonts w:ascii="Arial" w:hAnsi="Arial" w:cs="Arial"/>
              </w:rPr>
              <w:t>gigabits por segundo</w:t>
            </w:r>
            <w:r w:rsidRPr="00BB28EF">
              <w:rPr>
                <w:rFonts w:ascii="Arial" w:hAnsi="Arial" w:cs="Arial"/>
              </w:rPr>
              <w:t>, latencias de menos de 10 milisegundos y soporta millones de dispositivos conectados al mismo tiempo.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3496" w:type="dxa"/>
            <w:vAlign w:val="center"/>
          </w:tcPr>
          <w:p w14:paraId="4296C24F" w14:textId="3421D4FD" w:rsidR="00345202" w:rsidRDefault="00106908" w:rsidP="00345202">
            <w:pPr>
              <w:pStyle w:val="NormalWeb"/>
              <w:spacing w:before="0" w:beforeAutospacing="0" w:after="0" w:afterAutospacing="0"/>
              <w:ind w:left="147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Q</w:t>
            </w:r>
            <w:r w:rsidR="00345202" w:rsidRPr="00345202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uinta generación (5G)</w:t>
            </w:r>
          </w:p>
          <w:p w14:paraId="70677D97" w14:textId="77777777" w:rsidR="00345202" w:rsidRDefault="00345202" w:rsidP="00345202">
            <w:pPr>
              <w:pStyle w:val="NormalWeb"/>
              <w:spacing w:before="0" w:beforeAutospacing="0" w:after="0" w:afterAutospacing="0"/>
              <w:ind w:left="147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4E21F567" w14:textId="477C9E95" w:rsidR="00345202" w:rsidRDefault="00106908" w:rsidP="00345202">
            <w:pPr>
              <w:pStyle w:val="NormalWeb"/>
              <w:spacing w:before="0" w:beforeAutospacing="0" w:after="0" w:afterAutospacing="0"/>
              <w:ind w:left="147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T</w:t>
            </w:r>
            <w:r w:rsidR="00345202" w:rsidRPr="00345202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ransformación profunda en las telecomunicaciones</w:t>
            </w:r>
            <w:r w:rsidR="00345202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.</w:t>
            </w:r>
          </w:p>
          <w:p w14:paraId="5EEE1E6E" w14:textId="77777777" w:rsidR="00345202" w:rsidRDefault="00345202" w:rsidP="00345202">
            <w:pPr>
              <w:pStyle w:val="NormalWeb"/>
              <w:spacing w:before="0" w:beforeAutospacing="0" w:after="0" w:afterAutospacing="0"/>
              <w:ind w:left="147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5A548126" w14:textId="6B7C83D1" w:rsidR="00345202" w:rsidRPr="007132F5" w:rsidRDefault="00345202" w:rsidP="00345202">
            <w:pPr>
              <w:pStyle w:val="NormalWeb"/>
              <w:spacing w:before="0" w:beforeAutospacing="0" w:after="0" w:afterAutospacing="0"/>
              <w:ind w:left="147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V</w:t>
            </w:r>
            <w:r w:rsidRPr="00345202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elocidades superiores a 1 Gbps, latencias de menos de 10 ms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.</w:t>
            </w:r>
          </w:p>
        </w:tc>
      </w:tr>
      <w:tr w:rsidR="00345202" w:rsidRPr="00B13D22" w14:paraId="5AC52EF3" w14:textId="58A75FB0" w:rsidTr="000B5FFB">
        <w:tblPrEx>
          <w:tblLook w:val="04A0" w:firstRow="1" w:lastRow="0" w:firstColumn="1" w:lastColumn="0" w:noHBand="0" w:noVBand="1"/>
        </w:tblPrEx>
        <w:trPr>
          <w:trHeight w:val="554"/>
        </w:trPr>
        <w:tc>
          <w:tcPr>
            <w:tcW w:w="1965" w:type="dxa"/>
            <w:vAlign w:val="center"/>
          </w:tcPr>
          <w:p w14:paraId="0ABC035C" w14:textId="592A48E8" w:rsidR="00345202" w:rsidRPr="00B13D22" w:rsidRDefault="00345202" w:rsidP="00345202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 xml:space="preserve">Escena </w:t>
            </w:r>
            <w:r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3544" w:type="dxa"/>
            <w:vAlign w:val="center"/>
          </w:tcPr>
          <w:p w14:paraId="69D98E47" w14:textId="255FE559" w:rsidR="00345202" w:rsidRPr="00B13D22" w:rsidRDefault="003F3435" w:rsidP="00345202">
            <w:pPr>
              <w:pStyle w:val="NormalWeb"/>
              <w:spacing w:before="0" w:beforeAutospacing="0" w:after="0" w:afterAutospacing="0"/>
              <w:ind w:left="13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Imagen de persona reproduciendo video en su smartphone.</w:t>
            </w:r>
          </w:p>
        </w:tc>
        <w:tc>
          <w:tcPr>
            <w:tcW w:w="5386" w:type="dxa"/>
            <w:vAlign w:val="center"/>
          </w:tcPr>
          <w:p w14:paraId="5A3419ED" w14:textId="5AC1C43C" w:rsidR="00345202" w:rsidRPr="00B13D22" w:rsidRDefault="00345202" w:rsidP="00345202">
            <w:pPr>
              <w:pStyle w:val="NormalWeb"/>
              <w:spacing w:before="0" w:beforeAutospacing="0" w:after="0" w:afterAutospacing="0"/>
              <w:ind w:left="142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345202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Para lograrlo, u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sa </w:t>
            </w:r>
            <w:r w:rsidRPr="00BB28EF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tecnologías como mmWave, Massive MIMO y Network Slicing </w:t>
            </w:r>
            <w:r w:rsidRPr="00345202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que permiten segmentar virtualmente la red para diferentes tipos de servicios y aplicaciones avanzadas.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 </w:t>
            </w:r>
          </w:p>
        </w:tc>
        <w:tc>
          <w:tcPr>
            <w:tcW w:w="3496" w:type="dxa"/>
            <w:vAlign w:val="center"/>
          </w:tcPr>
          <w:p w14:paraId="24187ECC" w14:textId="399FDD86" w:rsidR="00345202" w:rsidRPr="00B13D22" w:rsidRDefault="00345202" w:rsidP="0034520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Usa t</w:t>
            </w:r>
            <w:r w:rsidRPr="00345202">
              <w:rPr>
                <w:rFonts w:ascii="Arial" w:hAnsi="Arial" w:cs="Arial"/>
                <w:sz w:val="22"/>
                <w:szCs w:val="22"/>
              </w:rPr>
              <w:t>ecnologías como mmWave, Massive MIMO y Network Slicing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345202" w:rsidRPr="00B13D22" w14:paraId="6CB735D6" w14:textId="77777777" w:rsidTr="000B5FFB">
        <w:tblPrEx>
          <w:tblLook w:val="04A0" w:firstRow="1" w:lastRow="0" w:firstColumn="1" w:lastColumn="0" w:noHBand="0" w:noVBand="1"/>
        </w:tblPrEx>
        <w:trPr>
          <w:trHeight w:val="554"/>
        </w:trPr>
        <w:tc>
          <w:tcPr>
            <w:tcW w:w="1965" w:type="dxa"/>
            <w:vAlign w:val="center"/>
          </w:tcPr>
          <w:p w14:paraId="353DD43A" w14:textId="13E97488" w:rsidR="00345202" w:rsidRPr="00B13D22" w:rsidRDefault="00345202" w:rsidP="00345202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 xml:space="preserve">Escena </w:t>
            </w:r>
            <w:r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3544" w:type="dxa"/>
            <w:vAlign w:val="center"/>
          </w:tcPr>
          <w:p w14:paraId="7EB31BCF" w14:textId="0F4BFFD9" w:rsidR="003F3435" w:rsidRDefault="003F3435" w:rsidP="00345202">
            <w:pPr>
              <w:pStyle w:val="NormalWeb"/>
              <w:spacing w:before="0" w:beforeAutospacing="0" w:after="0" w:afterAutospacing="0"/>
              <w:ind w:left="13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3F3435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Línea de tiempo gráfica de la evolución de redes móviles con hitos de cada generación.</w:t>
            </w:r>
          </w:p>
          <w:p w14:paraId="5E335C0E" w14:textId="77777777" w:rsidR="003F3435" w:rsidRDefault="003F3435" w:rsidP="00345202">
            <w:pPr>
              <w:pStyle w:val="NormalWeb"/>
              <w:spacing w:before="0" w:beforeAutospacing="0" w:after="0" w:afterAutospacing="0"/>
              <w:ind w:left="13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20038BD7" w14:textId="383ED9B9" w:rsidR="00345202" w:rsidRPr="00B13D22" w:rsidRDefault="00345202" w:rsidP="00345202">
            <w:pPr>
              <w:pStyle w:val="NormalWeb"/>
              <w:spacing w:before="0" w:beforeAutospacing="0" w:after="0" w:afterAutospacing="0"/>
              <w:ind w:left="13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345202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Mapa mundial con íconos de señal celular interconectados, mostrando cobertura global de redes móviles.</w:t>
            </w:r>
          </w:p>
        </w:tc>
        <w:tc>
          <w:tcPr>
            <w:tcW w:w="5386" w:type="dxa"/>
            <w:vAlign w:val="center"/>
          </w:tcPr>
          <w:p w14:paraId="56921D05" w14:textId="77777777" w:rsidR="00345202" w:rsidRDefault="00345202" w:rsidP="00345202">
            <w:pPr>
              <w:pStyle w:val="NormalWeb"/>
              <w:spacing w:before="0" w:beforeAutospacing="0" w:after="0" w:afterAutospacing="0"/>
              <w:ind w:left="142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BB28EF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En resumen: el 3G nos conectó a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l</w:t>
            </w:r>
            <w:r w:rsidRPr="00BB28EF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 internet, el 4G mejoró la velocidad y la calidad, y el 5G está transformando industrias completas. </w:t>
            </w:r>
          </w:p>
          <w:p w14:paraId="6741F2D7" w14:textId="77777777" w:rsidR="00106908" w:rsidRDefault="00106908" w:rsidP="00345202">
            <w:pPr>
              <w:pStyle w:val="NormalWeb"/>
              <w:spacing w:before="0" w:beforeAutospacing="0" w:after="0" w:afterAutospacing="0"/>
              <w:ind w:left="142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4318779E" w14:textId="4A818E6E" w:rsidR="00345202" w:rsidRPr="00BB28EF" w:rsidRDefault="00345202" w:rsidP="00345202">
            <w:pPr>
              <w:pStyle w:val="NormalWeb"/>
              <w:spacing w:before="0" w:beforeAutospacing="0" w:after="0" w:afterAutospacing="0"/>
              <w:ind w:left="142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BB28EF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Cada generación resolvió las limitaciones de la anterior y abrió nuevas posibilidades para las personas y las empresas.</w:t>
            </w:r>
          </w:p>
        </w:tc>
        <w:tc>
          <w:tcPr>
            <w:tcW w:w="3496" w:type="dxa"/>
            <w:vAlign w:val="center"/>
          </w:tcPr>
          <w:p w14:paraId="410ACBA4" w14:textId="2575C2AB" w:rsidR="00345202" w:rsidRDefault="00345202" w:rsidP="0034520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  <w:r w:rsidRPr="00345202">
              <w:rPr>
                <w:rFonts w:ascii="Arial" w:hAnsi="Arial" w:cs="Arial"/>
                <w:sz w:val="22"/>
                <w:szCs w:val="22"/>
              </w:rPr>
              <w:t>l 3G nos conectó al internet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02532C88" w14:textId="77777777" w:rsidR="00345202" w:rsidRDefault="00345202" w:rsidP="0034520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hAnsi="Arial" w:cs="Arial"/>
                <w:sz w:val="22"/>
                <w:szCs w:val="22"/>
              </w:rPr>
            </w:pPr>
          </w:p>
          <w:p w14:paraId="7378D097" w14:textId="3A27D727" w:rsidR="00345202" w:rsidRDefault="00345202" w:rsidP="0034520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  <w:r w:rsidRPr="00345202">
              <w:rPr>
                <w:rFonts w:ascii="Arial" w:hAnsi="Arial" w:cs="Arial"/>
                <w:sz w:val="22"/>
                <w:szCs w:val="22"/>
              </w:rPr>
              <w:t>l 4G mejoró la velocidad y la calidad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4AA2B198" w14:textId="77777777" w:rsidR="00345202" w:rsidRDefault="00345202" w:rsidP="0034520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hAnsi="Arial" w:cs="Arial"/>
                <w:sz w:val="22"/>
                <w:szCs w:val="22"/>
              </w:rPr>
            </w:pPr>
          </w:p>
          <w:p w14:paraId="1CB1D14D" w14:textId="2912327E" w:rsidR="00345202" w:rsidRPr="00B13D22" w:rsidRDefault="00345202" w:rsidP="0034520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  <w:r w:rsidRPr="00345202">
              <w:rPr>
                <w:rFonts w:ascii="Arial" w:hAnsi="Arial" w:cs="Arial"/>
                <w:sz w:val="22"/>
                <w:szCs w:val="22"/>
              </w:rPr>
              <w:t>l 5G está transformando industrias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254BDD85" w14:textId="77777777" w:rsidR="00016E6D" w:rsidRDefault="00016E6D"/>
    <w:sectPr w:rsidR="00016E6D" w:rsidSect="00877B30">
      <w:headerReference w:type="default" r:id="rId11"/>
      <w:type w:val="continuous"/>
      <w:pgSz w:w="15840" w:h="12240" w:orient="landscape"/>
      <w:pgMar w:top="1960" w:right="360" w:bottom="280" w:left="720" w:header="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068D4" w14:textId="77777777" w:rsidR="00D11F8B" w:rsidRDefault="00D11F8B">
      <w:r>
        <w:separator/>
      </w:r>
    </w:p>
  </w:endnote>
  <w:endnote w:type="continuationSeparator" w:id="0">
    <w:p w14:paraId="0C474460" w14:textId="77777777" w:rsidR="00D11F8B" w:rsidRDefault="00D11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69DE7" w14:textId="77777777" w:rsidR="00D11F8B" w:rsidRDefault="00D11F8B">
      <w:r>
        <w:separator/>
      </w:r>
    </w:p>
  </w:footnote>
  <w:footnote w:type="continuationSeparator" w:id="0">
    <w:p w14:paraId="3939A9A3" w14:textId="77777777" w:rsidR="00D11F8B" w:rsidRDefault="00D11F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C40C8" w14:textId="77777777" w:rsidR="005C1A5F" w:rsidRDefault="00000000">
    <w:pPr>
      <w:pStyle w:val="Textoindependiente"/>
      <w:spacing w:before="0"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62912" behindDoc="1" locked="0" layoutInCell="1" allowOverlap="1" wp14:anchorId="607B0166" wp14:editId="69F18E21">
          <wp:simplePos x="0" y="0"/>
          <wp:positionH relativeFrom="page">
            <wp:posOffset>11429</wp:posOffset>
          </wp:positionH>
          <wp:positionV relativeFrom="page">
            <wp:posOffset>15240</wp:posOffset>
          </wp:positionV>
          <wp:extent cx="10036809" cy="1234439"/>
          <wp:effectExtent l="0" t="0" r="0" b="0"/>
          <wp:wrapNone/>
          <wp:docPr id="188672669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36809" cy="1234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63424" behindDoc="1" locked="0" layoutInCell="1" allowOverlap="1" wp14:anchorId="72E66D4A" wp14:editId="0CFB9FE7">
              <wp:simplePos x="0" y="0"/>
              <wp:positionH relativeFrom="page">
                <wp:posOffset>3429889</wp:posOffset>
              </wp:positionH>
              <wp:positionV relativeFrom="page">
                <wp:posOffset>318414</wp:posOffset>
              </wp:positionV>
              <wp:extent cx="2700655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065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3229AD" w14:textId="77777777" w:rsidR="005C1A5F" w:rsidRDefault="00000000">
                          <w:pPr>
                            <w:pStyle w:val="Textoindependiente"/>
                            <w:spacing w:before="13"/>
                            <w:ind w:left="20"/>
                          </w:pPr>
                          <w:r>
                            <w:t>FORMATO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RECURSO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AUDIOVISUAL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E66D4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70.05pt;margin-top:25.05pt;width:212.65pt;height:14.3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Ee0lAEAABsDAAAOAAAAZHJzL2Uyb0RvYy54bWysUl9r2zAQfx/sOwi9L4oD7YqJU9aWjkHZ&#10;Bu0+gCJLsZmlU++U2Pn2O6lOMra3sRf5ZJ1+9/uj9e3kB3GwSD2ERlaLpRQ2GGj7sGvkj5fHDzdS&#10;UNKh1QME28ijJXm7ef9uPcbarqCDobUoGCRQPcZGdinFWikynfWaFhBt4EMH6HXiLe5Ui3pkdD+o&#10;1XJ5rUbANiIYS8R/H94O5abgO2dN+uYc2SSGRjK3VFYs6zavarPW9Q517Hoz09D/wMLrPvDQM9SD&#10;Tlrssf8LyvcGgcClhQGvwLne2KKB1VTLP9Q8dzraooXNoXi2if4frPl6eI7fUaTpDiYOsIig+ATm&#10;J7E3aoxUzz3ZU6qJu7PQyaHPX5Yg+CJ7ezz7aackDP9cfeSErq6kMHxW3VTXVTFcXW5HpPTZghe5&#10;aCRyXoWBPjxRyvN1fWqZybzNz0zStJ24JZdbaI8sYuQcG0mve41WiuFLYKNy6KcCT8X2VGAa7qE8&#10;jawlwKd9AteXyRfceTInUAjNryVH/Pu+dF3e9OYXAAAA//8DAFBLAwQUAAYACAAAACEAKilUL94A&#10;AAAJAQAADwAAAGRycy9kb3ducmV2LnhtbEyPwU7DMAyG70i8Q2QkbiwZ2rqtNJ0mBCckRFcOHNPG&#10;a6s1Tmmyrbw93glOtuVPvz9n28n14oxj6DxpmM8UCKTa244aDZ/l68MaRIiGrOk9oYYfDLDNb28y&#10;k1p/oQLP+9gIDqGQGg1tjEMqZahbdCbM/IDEu4MfnYk8jo20o7lwuOvlo1KJdKYjvtCaAZ9brI/7&#10;k9Ow+6Lipft+rz6KQ9GV5UbRW3LU+v5u2j2BiDjFPxiu+qwOOTtV/kQ2iF7DcqHmjHJzrQxskuUC&#10;RKVhtV6BzDP5/4P8FwAA//8DAFBLAQItABQABgAIAAAAIQC2gziS/gAAAOEBAAATAAAAAAAAAAAA&#10;AAAAAAAAAABbQ29udGVudF9UeXBlc10ueG1sUEsBAi0AFAAGAAgAAAAhADj9If/WAAAAlAEAAAsA&#10;AAAAAAAAAAAAAAAALwEAAF9yZWxzLy5yZWxzUEsBAi0AFAAGAAgAAAAhAD5IR7SUAQAAGwMAAA4A&#10;AAAAAAAAAAAAAAAALgIAAGRycy9lMm9Eb2MueG1sUEsBAi0AFAAGAAgAAAAhACopVC/eAAAACQEA&#10;AA8AAAAAAAAAAAAAAAAA7gMAAGRycy9kb3ducmV2LnhtbFBLBQYAAAAABAAEAPMAAAD5BAAAAAA=&#10;" filled="f" stroked="f">
              <v:textbox inset="0,0,0,0">
                <w:txbxContent>
                  <w:p w14:paraId="2C3229AD" w14:textId="77777777" w:rsidR="005C1A5F" w:rsidRDefault="00000000">
                    <w:pPr>
                      <w:pStyle w:val="Textoindependiente"/>
                      <w:spacing w:before="13"/>
                      <w:ind w:left="20"/>
                    </w:pPr>
                    <w:r>
                      <w:t>FORMATO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RECURSO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AUDIOVISUAL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C1A27"/>
    <w:multiLevelType w:val="hybridMultilevel"/>
    <w:tmpl w:val="2626E8DA"/>
    <w:lvl w:ilvl="0" w:tplc="240A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" w15:restartNumberingAfterBreak="0">
    <w:nsid w:val="2CA85792"/>
    <w:multiLevelType w:val="hybridMultilevel"/>
    <w:tmpl w:val="8500EA60"/>
    <w:lvl w:ilvl="0" w:tplc="240A0001">
      <w:start w:val="1"/>
      <w:numFmt w:val="bullet"/>
      <w:lvlText w:val=""/>
      <w:lvlJc w:val="left"/>
      <w:pPr>
        <w:ind w:left="50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22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7" w:hanging="360"/>
      </w:pPr>
      <w:rPr>
        <w:rFonts w:ascii="Wingdings" w:hAnsi="Wingdings" w:hint="default"/>
      </w:rPr>
    </w:lvl>
  </w:abstractNum>
  <w:abstractNum w:abstractNumId="2" w15:restartNumberingAfterBreak="0">
    <w:nsid w:val="360228A3"/>
    <w:multiLevelType w:val="hybridMultilevel"/>
    <w:tmpl w:val="5F467374"/>
    <w:lvl w:ilvl="0" w:tplc="240A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3" w15:restartNumberingAfterBreak="0">
    <w:nsid w:val="3CED2069"/>
    <w:multiLevelType w:val="hybridMultilevel"/>
    <w:tmpl w:val="38384932"/>
    <w:lvl w:ilvl="0" w:tplc="24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" w15:restartNumberingAfterBreak="0">
    <w:nsid w:val="431C585A"/>
    <w:multiLevelType w:val="hybridMultilevel"/>
    <w:tmpl w:val="97B21DC2"/>
    <w:lvl w:ilvl="0" w:tplc="240A0001">
      <w:start w:val="1"/>
      <w:numFmt w:val="bullet"/>
      <w:lvlText w:val=""/>
      <w:lvlJc w:val="left"/>
      <w:pPr>
        <w:ind w:left="50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22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7" w:hanging="360"/>
      </w:pPr>
      <w:rPr>
        <w:rFonts w:ascii="Wingdings" w:hAnsi="Wingdings" w:hint="default"/>
      </w:rPr>
    </w:lvl>
  </w:abstractNum>
  <w:abstractNum w:abstractNumId="5" w15:restartNumberingAfterBreak="0">
    <w:nsid w:val="50494733"/>
    <w:multiLevelType w:val="hybridMultilevel"/>
    <w:tmpl w:val="5F329B6C"/>
    <w:lvl w:ilvl="0" w:tplc="EC1CB20E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F9839CA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77DC91FA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9354828E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EF3089C2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3C60A59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F6C46CA4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72720A80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4B347EB4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6" w15:restartNumberingAfterBreak="0">
    <w:nsid w:val="51B67576"/>
    <w:multiLevelType w:val="hybridMultilevel"/>
    <w:tmpl w:val="F1ACD710"/>
    <w:lvl w:ilvl="0" w:tplc="240A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7" w15:restartNumberingAfterBreak="0">
    <w:nsid w:val="57CD153D"/>
    <w:multiLevelType w:val="hybridMultilevel"/>
    <w:tmpl w:val="180A7B54"/>
    <w:lvl w:ilvl="0" w:tplc="DD000A5C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71CC988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E3E2EB9E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C8CCF352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2AF2F260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DE88B68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A18AA70C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E8AC8A86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B7446462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8" w15:restartNumberingAfterBreak="0">
    <w:nsid w:val="5A9850A4"/>
    <w:multiLevelType w:val="hybridMultilevel"/>
    <w:tmpl w:val="F12EF454"/>
    <w:lvl w:ilvl="0" w:tplc="DFB2696C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33667D8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213A1AEC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55E0EE72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1EDE6A3E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611A8AA8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CA1C3F6E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D1A4016C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0A5A9980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9" w15:restartNumberingAfterBreak="0">
    <w:nsid w:val="6048076E"/>
    <w:multiLevelType w:val="hybridMultilevel"/>
    <w:tmpl w:val="78DCF604"/>
    <w:lvl w:ilvl="0" w:tplc="240A0001">
      <w:start w:val="1"/>
      <w:numFmt w:val="bullet"/>
      <w:lvlText w:val=""/>
      <w:lvlJc w:val="left"/>
      <w:pPr>
        <w:ind w:left="50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22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7" w:hanging="360"/>
      </w:pPr>
      <w:rPr>
        <w:rFonts w:ascii="Wingdings" w:hAnsi="Wingdings" w:hint="default"/>
      </w:rPr>
    </w:lvl>
  </w:abstractNum>
  <w:abstractNum w:abstractNumId="10" w15:restartNumberingAfterBreak="0">
    <w:nsid w:val="64945F30"/>
    <w:multiLevelType w:val="hybridMultilevel"/>
    <w:tmpl w:val="11D20CB6"/>
    <w:lvl w:ilvl="0" w:tplc="240A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11" w15:restartNumberingAfterBreak="0">
    <w:nsid w:val="6C105EB5"/>
    <w:multiLevelType w:val="hybridMultilevel"/>
    <w:tmpl w:val="668C79EA"/>
    <w:lvl w:ilvl="0" w:tplc="783AE0F6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D42B584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2340A38A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7CC2AA8C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45C4CE64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85FC9D9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DB4A2CE6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C9208506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DD7A2920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12" w15:restartNumberingAfterBreak="0">
    <w:nsid w:val="7A2D52A4"/>
    <w:multiLevelType w:val="hybridMultilevel"/>
    <w:tmpl w:val="26ACD8FE"/>
    <w:lvl w:ilvl="0" w:tplc="3DA08A50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4D60E32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02C82516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42285108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3104DB82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A1585034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6BF29D26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5DA88CE4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731ED76E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num w:numId="1" w16cid:durableId="346174599">
    <w:abstractNumId w:val="11"/>
  </w:num>
  <w:num w:numId="2" w16cid:durableId="790169677">
    <w:abstractNumId w:val="7"/>
  </w:num>
  <w:num w:numId="3" w16cid:durableId="1740127419">
    <w:abstractNumId w:val="12"/>
  </w:num>
  <w:num w:numId="4" w16cid:durableId="1239830162">
    <w:abstractNumId w:val="8"/>
  </w:num>
  <w:num w:numId="5" w16cid:durableId="90592600">
    <w:abstractNumId w:val="5"/>
  </w:num>
  <w:num w:numId="6" w16cid:durableId="767387238">
    <w:abstractNumId w:val="2"/>
  </w:num>
  <w:num w:numId="7" w16cid:durableId="1106458399">
    <w:abstractNumId w:val="9"/>
  </w:num>
  <w:num w:numId="8" w16cid:durableId="669648283">
    <w:abstractNumId w:val="4"/>
  </w:num>
  <w:num w:numId="9" w16cid:durableId="2020810911">
    <w:abstractNumId w:val="1"/>
  </w:num>
  <w:num w:numId="10" w16cid:durableId="1138956992">
    <w:abstractNumId w:val="10"/>
  </w:num>
  <w:num w:numId="11" w16cid:durableId="1779833288">
    <w:abstractNumId w:val="6"/>
  </w:num>
  <w:num w:numId="12" w16cid:durableId="1922061298">
    <w:abstractNumId w:val="3"/>
  </w:num>
  <w:num w:numId="13" w16cid:durableId="1485512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5F"/>
    <w:rsid w:val="00007EC5"/>
    <w:rsid w:val="00016E6D"/>
    <w:rsid w:val="000302F2"/>
    <w:rsid w:val="00045AB7"/>
    <w:rsid w:val="00050659"/>
    <w:rsid w:val="00056C93"/>
    <w:rsid w:val="00067D1C"/>
    <w:rsid w:val="00073F0F"/>
    <w:rsid w:val="00085DDF"/>
    <w:rsid w:val="00095641"/>
    <w:rsid w:val="000B5FFB"/>
    <w:rsid w:val="000C1B57"/>
    <w:rsid w:val="00106908"/>
    <w:rsid w:val="00107955"/>
    <w:rsid w:val="0011276B"/>
    <w:rsid w:val="001353E6"/>
    <w:rsid w:val="0015352B"/>
    <w:rsid w:val="001542ED"/>
    <w:rsid w:val="00157443"/>
    <w:rsid w:val="001654A6"/>
    <w:rsid w:val="001807FE"/>
    <w:rsid w:val="00183FD0"/>
    <w:rsid w:val="0019185F"/>
    <w:rsid w:val="001A4A55"/>
    <w:rsid w:val="001B597E"/>
    <w:rsid w:val="001B7860"/>
    <w:rsid w:val="001D0F94"/>
    <w:rsid w:val="001D1319"/>
    <w:rsid w:val="001D56E3"/>
    <w:rsid w:val="001E4E0D"/>
    <w:rsid w:val="00217797"/>
    <w:rsid w:val="002446E9"/>
    <w:rsid w:val="00252D05"/>
    <w:rsid w:val="002550C3"/>
    <w:rsid w:val="00283E98"/>
    <w:rsid w:val="002938EB"/>
    <w:rsid w:val="002A491C"/>
    <w:rsid w:val="002D4CE7"/>
    <w:rsid w:val="002D755C"/>
    <w:rsid w:val="002E138E"/>
    <w:rsid w:val="002F2865"/>
    <w:rsid w:val="002F2C48"/>
    <w:rsid w:val="0032290B"/>
    <w:rsid w:val="003321FD"/>
    <w:rsid w:val="003422A9"/>
    <w:rsid w:val="00345202"/>
    <w:rsid w:val="003864AB"/>
    <w:rsid w:val="003A2441"/>
    <w:rsid w:val="003B47EE"/>
    <w:rsid w:val="003B51C8"/>
    <w:rsid w:val="003B7059"/>
    <w:rsid w:val="003D1A77"/>
    <w:rsid w:val="003E3E17"/>
    <w:rsid w:val="003F3435"/>
    <w:rsid w:val="003F775F"/>
    <w:rsid w:val="00405896"/>
    <w:rsid w:val="00410EFC"/>
    <w:rsid w:val="00421A26"/>
    <w:rsid w:val="00441332"/>
    <w:rsid w:val="004419AB"/>
    <w:rsid w:val="004465C4"/>
    <w:rsid w:val="0044678B"/>
    <w:rsid w:val="00453486"/>
    <w:rsid w:val="00454CB7"/>
    <w:rsid w:val="0048464F"/>
    <w:rsid w:val="00485985"/>
    <w:rsid w:val="00497086"/>
    <w:rsid w:val="004A00D9"/>
    <w:rsid w:val="004A2CEA"/>
    <w:rsid w:val="004B58B2"/>
    <w:rsid w:val="004F1748"/>
    <w:rsid w:val="0050753A"/>
    <w:rsid w:val="0052757E"/>
    <w:rsid w:val="00537952"/>
    <w:rsid w:val="00537D75"/>
    <w:rsid w:val="00542961"/>
    <w:rsid w:val="005436AE"/>
    <w:rsid w:val="00557393"/>
    <w:rsid w:val="005868FD"/>
    <w:rsid w:val="005A33A7"/>
    <w:rsid w:val="005C1A5F"/>
    <w:rsid w:val="005D0521"/>
    <w:rsid w:val="005E2E16"/>
    <w:rsid w:val="005F0B39"/>
    <w:rsid w:val="00601235"/>
    <w:rsid w:val="0060330D"/>
    <w:rsid w:val="00607234"/>
    <w:rsid w:val="0061482E"/>
    <w:rsid w:val="006215FE"/>
    <w:rsid w:val="00641D5E"/>
    <w:rsid w:val="00674494"/>
    <w:rsid w:val="00692375"/>
    <w:rsid w:val="006958BB"/>
    <w:rsid w:val="006D0B7D"/>
    <w:rsid w:val="006E5F48"/>
    <w:rsid w:val="006F778D"/>
    <w:rsid w:val="007132F5"/>
    <w:rsid w:val="00746422"/>
    <w:rsid w:val="0075772F"/>
    <w:rsid w:val="00795004"/>
    <w:rsid w:val="00796197"/>
    <w:rsid w:val="007B466F"/>
    <w:rsid w:val="007C2861"/>
    <w:rsid w:val="007D23D3"/>
    <w:rsid w:val="007E3AD6"/>
    <w:rsid w:val="007F32A0"/>
    <w:rsid w:val="007F61C8"/>
    <w:rsid w:val="008011E9"/>
    <w:rsid w:val="0081081E"/>
    <w:rsid w:val="00813755"/>
    <w:rsid w:val="00814E41"/>
    <w:rsid w:val="0084746A"/>
    <w:rsid w:val="008530E6"/>
    <w:rsid w:val="00877B30"/>
    <w:rsid w:val="00883CFB"/>
    <w:rsid w:val="0089178B"/>
    <w:rsid w:val="00895EAF"/>
    <w:rsid w:val="0089651F"/>
    <w:rsid w:val="008B60D0"/>
    <w:rsid w:val="008D2504"/>
    <w:rsid w:val="008E3A3C"/>
    <w:rsid w:val="008F764C"/>
    <w:rsid w:val="00904DB3"/>
    <w:rsid w:val="009113DB"/>
    <w:rsid w:val="009A0F9F"/>
    <w:rsid w:val="009A2FC5"/>
    <w:rsid w:val="009A787E"/>
    <w:rsid w:val="009C2A93"/>
    <w:rsid w:val="009C5BCE"/>
    <w:rsid w:val="009D5B21"/>
    <w:rsid w:val="009E5FED"/>
    <w:rsid w:val="009E6649"/>
    <w:rsid w:val="009E7829"/>
    <w:rsid w:val="009F61CA"/>
    <w:rsid w:val="00A176CD"/>
    <w:rsid w:val="00A26DFF"/>
    <w:rsid w:val="00A45E37"/>
    <w:rsid w:val="00A51983"/>
    <w:rsid w:val="00A87883"/>
    <w:rsid w:val="00A91A50"/>
    <w:rsid w:val="00A96E19"/>
    <w:rsid w:val="00AA104D"/>
    <w:rsid w:val="00AA597D"/>
    <w:rsid w:val="00AB4D4C"/>
    <w:rsid w:val="00AC3B36"/>
    <w:rsid w:val="00AE609B"/>
    <w:rsid w:val="00AE73E3"/>
    <w:rsid w:val="00AE7BAD"/>
    <w:rsid w:val="00AF0D86"/>
    <w:rsid w:val="00AF19AF"/>
    <w:rsid w:val="00AF772A"/>
    <w:rsid w:val="00B13D22"/>
    <w:rsid w:val="00B57E79"/>
    <w:rsid w:val="00B73FB7"/>
    <w:rsid w:val="00BA06EC"/>
    <w:rsid w:val="00BB28EF"/>
    <w:rsid w:val="00BC24E8"/>
    <w:rsid w:val="00BC5255"/>
    <w:rsid w:val="00BF473D"/>
    <w:rsid w:val="00C13918"/>
    <w:rsid w:val="00C27A84"/>
    <w:rsid w:val="00C42A80"/>
    <w:rsid w:val="00C45BAC"/>
    <w:rsid w:val="00C56DB8"/>
    <w:rsid w:val="00C6431C"/>
    <w:rsid w:val="00C6651B"/>
    <w:rsid w:val="00C8040E"/>
    <w:rsid w:val="00C85FA0"/>
    <w:rsid w:val="00C9119F"/>
    <w:rsid w:val="00CD71DC"/>
    <w:rsid w:val="00CE0E84"/>
    <w:rsid w:val="00CE2C34"/>
    <w:rsid w:val="00CE3727"/>
    <w:rsid w:val="00CE5062"/>
    <w:rsid w:val="00D008CE"/>
    <w:rsid w:val="00D11F8B"/>
    <w:rsid w:val="00D30C52"/>
    <w:rsid w:val="00D749E3"/>
    <w:rsid w:val="00D762F7"/>
    <w:rsid w:val="00D77037"/>
    <w:rsid w:val="00DA28A9"/>
    <w:rsid w:val="00E13609"/>
    <w:rsid w:val="00E32ADA"/>
    <w:rsid w:val="00E43AFA"/>
    <w:rsid w:val="00E44CCD"/>
    <w:rsid w:val="00E55605"/>
    <w:rsid w:val="00E56F58"/>
    <w:rsid w:val="00E710EA"/>
    <w:rsid w:val="00E719BE"/>
    <w:rsid w:val="00EA084E"/>
    <w:rsid w:val="00EC78B1"/>
    <w:rsid w:val="00ED1477"/>
    <w:rsid w:val="00EE28FA"/>
    <w:rsid w:val="00EF7BE3"/>
    <w:rsid w:val="00F24F2F"/>
    <w:rsid w:val="00F31CB0"/>
    <w:rsid w:val="00F32016"/>
    <w:rsid w:val="00F66DCB"/>
    <w:rsid w:val="00F8129F"/>
    <w:rsid w:val="00F841B9"/>
    <w:rsid w:val="00F96138"/>
    <w:rsid w:val="00FD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A84F2"/>
  <w15:docId w15:val="{F559832A-FDDB-4BEF-8C99-72CF2E360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58"/>
    </w:pPr>
    <w:rPr>
      <w:rFonts w:ascii="Arial" w:eastAsia="Arial" w:hAnsi="Arial" w:cs="Arial"/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877B3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MX"/>
    </w:rPr>
  </w:style>
  <w:style w:type="character" w:styleId="Fuerte">
    <w:name w:val="Strong"/>
    <w:basedOn w:val="Fuentedeprrafopredeter"/>
    <w:uiPriority w:val="22"/>
    <w:qFormat/>
    <w:rsid w:val="008D2504"/>
    <w:rPr>
      <w:b/>
      <w:bCs/>
    </w:rPr>
  </w:style>
  <w:style w:type="character" w:styleId="Refdenotaalpie">
    <w:name w:val="footnote reference"/>
    <w:uiPriority w:val="99"/>
    <w:semiHidden/>
    <w:unhideWhenUsed/>
    <w:rsid w:val="008B60D0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EC78B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78B1"/>
    <w:rPr>
      <w:color w:val="605E5C"/>
      <w:shd w:val="clear" w:color="auto" w:fill="E1DFDD"/>
    </w:rPr>
  </w:style>
  <w:style w:type="character" w:customStyle="1" w:styleId="normaltextrun">
    <w:name w:val="normaltextrun"/>
    <w:basedOn w:val="Fuentedeprrafopredeter"/>
    <w:rsid w:val="001A4A55"/>
  </w:style>
  <w:style w:type="character" w:customStyle="1" w:styleId="eop">
    <w:name w:val="eop"/>
    <w:basedOn w:val="Fuentedeprrafopredeter"/>
    <w:rsid w:val="001A4A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458A49-DAF7-49D0-AC6C-4CB30706AF02}"/>
</file>

<file path=customXml/itemProps2.xml><?xml version="1.0" encoding="utf-8"?>
<ds:datastoreItem xmlns:ds="http://schemas.openxmlformats.org/officeDocument/2006/customXml" ds:itemID="{49E0C360-E0FC-488B-9E84-0C8F68CE79CA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3.xml><?xml version="1.0" encoding="utf-8"?>
<ds:datastoreItem xmlns:ds="http://schemas.openxmlformats.org/officeDocument/2006/customXml" ds:itemID="{0B867D45-A345-4029-B2C8-AA6B26A59DD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1C90E3F-672B-400B-BC3A-B635FD8AD4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VICTOR ALFONSO SANCHEZ CANTILLO</cp:lastModifiedBy>
  <cp:revision>35</cp:revision>
  <dcterms:created xsi:type="dcterms:W3CDTF">2026-02-24T14:58:00Z</dcterms:created>
  <dcterms:modified xsi:type="dcterms:W3CDTF">2026-03-17T21:14:00Z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2025-11-26T00:00:00Z</vt:filetime>
  </property>
  <property fmtid="{D5CDD505-2E9C-101B-9397-08002B2CF9AE}" pid="5" name="MSIP_Label_fc111285-cafa-4fc9-8a9a-bd902089b24f_ActionId">
    <vt:lpwstr>35647a61-161f-4b34-8c8b-f1dd2cbd6cdb</vt:lpwstr>
  </property>
  <property fmtid="{D5CDD505-2E9C-101B-9397-08002B2CF9AE}" pid="6" name="MSIP_Label_fc111285-cafa-4fc9-8a9a-bd902089b24f_ContentBits">
    <vt:lpwstr>0</vt:lpwstr>
  </property>
  <property fmtid="{D5CDD505-2E9C-101B-9397-08002B2CF9AE}" pid="7" name="MSIP_Label_fc111285-cafa-4fc9-8a9a-bd902089b24f_Enabled">
    <vt:lpwstr>true</vt:lpwstr>
  </property>
  <property fmtid="{D5CDD505-2E9C-101B-9397-08002B2CF9AE}" pid="8" name="MSIP_Label_fc111285-cafa-4fc9-8a9a-bd902089b24f_Method">
    <vt:lpwstr>Privileged</vt:lpwstr>
  </property>
  <property fmtid="{D5CDD505-2E9C-101B-9397-08002B2CF9AE}" pid="9" name="MSIP_Label_fc111285-cafa-4fc9-8a9a-bd902089b24f_Name">
    <vt:lpwstr>Public</vt:lpwstr>
  </property>
  <property fmtid="{D5CDD505-2E9C-101B-9397-08002B2CF9AE}" pid="10" name="MSIP_Label_fc111285-cafa-4fc9-8a9a-bd902089b24f_SetDate">
    <vt:lpwstr>2025-03-06T21:28:19Z</vt:lpwstr>
  </property>
  <property fmtid="{D5CDD505-2E9C-101B-9397-08002B2CF9AE}" pid="11" name="MSIP_Label_fc111285-cafa-4fc9-8a9a-bd902089b24f_SiteId">
    <vt:lpwstr>cbc2c381-2f2e-4d93-91d1-506c9316ace7</vt:lpwstr>
  </property>
  <property fmtid="{D5CDD505-2E9C-101B-9397-08002B2CF9AE}" pid="12" name="MSIP_Label_fc111285-cafa-4fc9-8a9a-bd902089b24f_Tag">
    <vt:lpwstr>10, 0, 1, 2</vt:lpwstr>
  </property>
  <property fmtid="{D5CDD505-2E9C-101B-9397-08002B2CF9AE}" pid="13" name="ContentTypeId">
    <vt:lpwstr>0x0101006A81D6BD42E8DF4C91013959704817E1</vt:lpwstr>
  </property>
  <property fmtid="{D5CDD505-2E9C-101B-9397-08002B2CF9AE}" pid="14" name="MediaServiceImageTags">
    <vt:lpwstr/>
  </property>
</Properties>
</file>