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42AE3" w:rsidRDefault="0015244A">
      <w:pPr>
        <w:pStyle w:val="Normal2"/>
        <w:jc w:val="center"/>
        <w:rPr>
          <w:b/>
          <w:sz w:val="20"/>
          <w:szCs w:val="20"/>
        </w:rPr>
      </w:pPr>
      <w:r>
        <w:rPr>
          <w:b/>
          <w:sz w:val="20"/>
          <w:szCs w:val="20"/>
        </w:rPr>
        <w:t>FORMATO PARA EL DESARROLLO DE COMPONENTE FORMATIVO</w:t>
      </w:r>
    </w:p>
    <w:p w14:paraId="00000002" w14:textId="77777777" w:rsidR="00442AE3" w:rsidRDefault="00442AE3">
      <w:pPr>
        <w:pStyle w:val="Normal2"/>
        <w:tabs>
          <w:tab w:val="left" w:pos="3224"/>
        </w:tabs>
        <w:rPr>
          <w:sz w:val="20"/>
          <w:szCs w:val="20"/>
        </w:rPr>
      </w:pPr>
    </w:p>
    <w:tbl>
      <w:tblPr>
        <w:tblStyle w:val="a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42AE3" w14:paraId="1F3BDCBA" w14:textId="77777777">
        <w:trPr>
          <w:trHeight w:val="340"/>
        </w:trPr>
        <w:tc>
          <w:tcPr>
            <w:tcW w:w="3397" w:type="dxa"/>
            <w:vAlign w:val="center"/>
          </w:tcPr>
          <w:p w14:paraId="00000003" w14:textId="77777777" w:rsidR="00442AE3" w:rsidRDefault="0015244A">
            <w:pPr>
              <w:pStyle w:val="Normal2"/>
              <w:spacing w:line="276" w:lineRule="auto"/>
              <w:rPr>
                <w:sz w:val="20"/>
                <w:szCs w:val="20"/>
              </w:rPr>
            </w:pPr>
            <w:r>
              <w:rPr>
                <w:sz w:val="20"/>
                <w:szCs w:val="20"/>
              </w:rPr>
              <w:t>PROGRAMA DE FORMACIÓN</w:t>
            </w:r>
          </w:p>
        </w:tc>
        <w:tc>
          <w:tcPr>
            <w:tcW w:w="6565" w:type="dxa"/>
            <w:vAlign w:val="center"/>
          </w:tcPr>
          <w:p w14:paraId="00000004" w14:textId="77777777" w:rsidR="00442AE3" w:rsidRDefault="0015244A">
            <w:pPr>
              <w:pStyle w:val="Normal2"/>
              <w:spacing w:line="276" w:lineRule="auto"/>
              <w:rPr>
                <w:b w:val="0"/>
                <w:color w:val="E36C09"/>
                <w:sz w:val="20"/>
                <w:szCs w:val="20"/>
              </w:rPr>
            </w:pPr>
            <w:r>
              <w:rPr>
                <w:b w:val="0"/>
                <w:sz w:val="20"/>
                <w:szCs w:val="20"/>
              </w:rPr>
              <w:t>Atención integral en salud al recién nacido</w:t>
            </w:r>
          </w:p>
        </w:tc>
      </w:tr>
    </w:tbl>
    <w:p w14:paraId="00000005" w14:textId="77777777" w:rsidR="00442AE3" w:rsidRDefault="00442AE3">
      <w:pPr>
        <w:pStyle w:val="Normal2"/>
        <w:rPr>
          <w:sz w:val="20"/>
          <w:szCs w:val="20"/>
        </w:rPr>
      </w:pPr>
    </w:p>
    <w:tbl>
      <w:tblPr>
        <w:tblStyle w:val="a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42AE3" w14:paraId="795D6F23" w14:textId="77777777">
        <w:trPr>
          <w:trHeight w:val="340"/>
        </w:trPr>
        <w:tc>
          <w:tcPr>
            <w:tcW w:w="1838" w:type="dxa"/>
            <w:vAlign w:val="center"/>
          </w:tcPr>
          <w:p w14:paraId="00000006" w14:textId="77777777" w:rsidR="00442AE3" w:rsidRDefault="0015244A" w:rsidP="00760881">
            <w:pPr>
              <w:pStyle w:val="Normal2"/>
              <w:rPr>
                <w:sz w:val="20"/>
                <w:szCs w:val="20"/>
              </w:rPr>
            </w:pPr>
            <w:r>
              <w:rPr>
                <w:sz w:val="20"/>
                <w:szCs w:val="20"/>
              </w:rPr>
              <w:t>COMPETENCIA</w:t>
            </w:r>
          </w:p>
        </w:tc>
        <w:tc>
          <w:tcPr>
            <w:tcW w:w="2835" w:type="dxa"/>
            <w:vAlign w:val="center"/>
          </w:tcPr>
          <w:p w14:paraId="00000007" w14:textId="28A4A76B" w:rsidR="00442AE3" w:rsidRDefault="0015244A" w:rsidP="00760881">
            <w:pPr>
              <w:pStyle w:val="Normal2"/>
              <w:jc w:val="both"/>
              <w:rPr>
                <w:b w:val="0"/>
                <w:sz w:val="20"/>
                <w:szCs w:val="20"/>
              </w:rPr>
            </w:pPr>
            <w:r>
              <w:rPr>
                <w:b w:val="0"/>
                <w:sz w:val="20"/>
                <w:szCs w:val="20"/>
              </w:rPr>
              <w:t>230101260 -</w:t>
            </w:r>
            <w:r w:rsidR="00DA75B2">
              <w:rPr>
                <w:b w:val="0"/>
                <w:sz w:val="20"/>
                <w:szCs w:val="20"/>
              </w:rPr>
              <w:t xml:space="preserve"> </w:t>
            </w:r>
            <w:r>
              <w:rPr>
                <w:b w:val="0"/>
                <w:sz w:val="20"/>
                <w:szCs w:val="20"/>
              </w:rPr>
              <w:t>Asistir personas según la etapa del ciclo vital y guías de manejo de salud.</w:t>
            </w:r>
          </w:p>
        </w:tc>
        <w:tc>
          <w:tcPr>
            <w:tcW w:w="2126" w:type="dxa"/>
            <w:vAlign w:val="center"/>
          </w:tcPr>
          <w:p w14:paraId="00000008" w14:textId="77777777" w:rsidR="00442AE3" w:rsidRDefault="0015244A" w:rsidP="00760881">
            <w:pPr>
              <w:pStyle w:val="Normal2"/>
              <w:rPr>
                <w:sz w:val="20"/>
                <w:szCs w:val="20"/>
              </w:rPr>
            </w:pPr>
            <w:r>
              <w:rPr>
                <w:sz w:val="20"/>
                <w:szCs w:val="20"/>
              </w:rPr>
              <w:t>RESULTADOS DE APRENDIZAJE</w:t>
            </w:r>
          </w:p>
        </w:tc>
        <w:tc>
          <w:tcPr>
            <w:tcW w:w="3163" w:type="dxa"/>
            <w:vAlign w:val="center"/>
          </w:tcPr>
          <w:p w14:paraId="00000009" w14:textId="24F87B98" w:rsidR="00442AE3" w:rsidRDefault="0015244A" w:rsidP="00760881">
            <w:pPr>
              <w:pStyle w:val="Normal2"/>
              <w:ind w:left="66"/>
              <w:jc w:val="both"/>
              <w:rPr>
                <w:b w:val="0"/>
                <w:sz w:val="20"/>
                <w:szCs w:val="20"/>
              </w:rPr>
            </w:pPr>
            <w:r>
              <w:rPr>
                <w:b w:val="0"/>
                <w:sz w:val="20"/>
                <w:szCs w:val="20"/>
              </w:rPr>
              <w:t>230101260-01</w:t>
            </w:r>
            <w:r w:rsidR="00760881">
              <w:rPr>
                <w:b w:val="0"/>
                <w:sz w:val="20"/>
                <w:szCs w:val="20"/>
              </w:rPr>
              <w:t xml:space="preserve"> -</w:t>
            </w:r>
            <w:r>
              <w:rPr>
                <w:b w:val="0"/>
                <w:sz w:val="20"/>
                <w:szCs w:val="20"/>
              </w:rPr>
              <w:t xml:space="preserve"> Reconocer el marco normativo y conceptual de la Atención integral en la </w:t>
            </w:r>
            <w:r w:rsidR="00760881">
              <w:rPr>
                <w:b w:val="0"/>
                <w:sz w:val="20"/>
                <w:szCs w:val="20"/>
              </w:rPr>
              <w:t>S</w:t>
            </w:r>
            <w:r>
              <w:rPr>
                <w:b w:val="0"/>
                <w:sz w:val="20"/>
                <w:szCs w:val="20"/>
              </w:rPr>
              <w:t>alud teniendo en cuenta documentos técnicos vigentes.</w:t>
            </w:r>
          </w:p>
          <w:p w14:paraId="0000000A" w14:textId="77777777" w:rsidR="00442AE3" w:rsidRDefault="00442AE3" w:rsidP="00760881">
            <w:pPr>
              <w:pStyle w:val="Normal2"/>
              <w:ind w:left="66"/>
              <w:jc w:val="both"/>
              <w:rPr>
                <w:b w:val="0"/>
                <w:sz w:val="20"/>
                <w:szCs w:val="20"/>
              </w:rPr>
            </w:pPr>
          </w:p>
          <w:p w14:paraId="0000000B" w14:textId="3120B050" w:rsidR="00442AE3" w:rsidRDefault="0015244A" w:rsidP="00760881">
            <w:pPr>
              <w:pStyle w:val="Normal2"/>
              <w:ind w:left="66"/>
              <w:jc w:val="both"/>
              <w:rPr>
                <w:b w:val="0"/>
                <w:sz w:val="20"/>
                <w:szCs w:val="20"/>
              </w:rPr>
            </w:pPr>
            <w:r>
              <w:rPr>
                <w:b w:val="0"/>
                <w:sz w:val="20"/>
                <w:szCs w:val="20"/>
              </w:rPr>
              <w:t>230101260-02</w:t>
            </w:r>
            <w:r w:rsidR="00760881">
              <w:rPr>
                <w:b w:val="0"/>
                <w:sz w:val="20"/>
                <w:szCs w:val="20"/>
              </w:rPr>
              <w:t xml:space="preserve"> -</w:t>
            </w:r>
            <w:r>
              <w:rPr>
                <w:b w:val="0"/>
                <w:sz w:val="20"/>
                <w:szCs w:val="20"/>
              </w:rPr>
              <w:t xml:space="preserve"> Describir las intervenciones de la Ruta Integral de Atención en Salud Materno Perinatal y su impacto en el neonato, teniendo en cuenta la normativa vigente.</w:t>
            </w:r>
          </w:p>
        </w:tc>
      </w:tr>
    </w:tbl>
    <w:p w14:paraId="0000000C" w14:textId="77777777" w:rsidR="00442AE3" w:rsidRDefault="00442AE3">
      <w:pPr>
        <w:pStyle w:val="Normal2"/>
        <w:rPr>
          <w:sz w:val="20"/>
          <w:szCs w:val="20"/>
        </w:rPr>
      </w:pPr>
    </w:p>
    <w:p w14:paraId="0000000D" w14:textId="77777777" w:rsidR="00442AE3" w:rsidRDefault="00442AE3">
      <w:pPr>
        <w:pStyle w:val="Normal2"/>
        <w:rPr>
          <w:sz w:val="20"/>
          <w:szCs w:val="20"/>
        </w:rPr>
      </w:pPr>
    </w:p>
    <w:tbl>
      <w:tblPr>
        <w:tblStyle w:val="a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848"/>
      </w:tblGrid>
      <w:tr w:rsidR="00442AE3" w14:paraId="09F0958A" w14:textId="77777777">
        <w:trPr>
          <w:trHeight w:val="340"/>
        </w:trPr>
        <w:tc>
          <w:tcPr>
            <w:tcW w:w="3114" w:type="dxa"/>
            <w:vAlign w:val="center"/>
          </w:tcPr>
          <w:p w14:paraId="0000000E" w14:textId="77777777" w:rsidR="00442AE3" w:rsidRDefault="0015244A">
            <w:pPr>
              <w:pStyle w:val="Normal2"/>
              <w:spacing w:line="276" w:lineRule="auto"/>
              <w:rPr>
                <w:sz w:val="20"/>
                <w:szCs w:val="20"/>
              </w:rPr>
            </w:pPr>
            <w:r>
              <w:rPr>
                <w:sz w:val="20"/>
                <w:szCs w:val="20"/>
              </w:rPr>
              <w:t>NÚMERO DEL COMPONENTE FORMATIVO</w:t>
            </w:r>
          </w:p>
        </w:tc>
        <w:tc>
          <w:tcPr>
            <w:tcW w:w="6848" w:type="dxa"/>
            <w:vAlign w:val="center"/>
          </w:tcPr>
          <w:p w14:paraId="0000000F" w14:textId="77777777" w:rsidR="00442AE3" w:rsidRPr="00760881" w:rsidRDefault="0015244A">
            <w:pPr>
              <w:pStyle w:val="Normal2"/>
              <w:spacing w:line="276" w:lineRule="auto"/>
              <w:rPr>
                <w:b w:val="0"/>
                <w:bCs/>
                <w:sz w:val="20"/>
                <w:szCs w:val="20"/>
              </w:rPr>
            </w:pPr>
            <w:r w:rsidRPr="00760881">
              <w:rPr>
                <w:b w:val="0"/>
                <w:bCs/>
                <w:sz w:val="20"/>
                <w:szCs w:val="20"/>
              </w:rPr>
              <w:t>01</w:t>
            </w:r>
          </w:p>
        </w:tc>
      </w:tr>
      <w:tr w:rsidR="00442AE3" w14:paraId="6DA85728" w14:textId="77777777">
        <w:trPr>
          <w:trHeight w:val="340"/>
        </w:trPr>
        <w:tc>
          <w:tcPr>
            <w:tcW w:w="3114" w:type="dxa"/>
            <w:vAlign w:val="center"/>
          </w:tcPr>
          <w:p w14:paraId="00000010" w14:textId="77777777" w:rsidR="00442AE3" w:rsidRDefault="0015244A">
            <w:pPr>
              <w:pStyle w:val="Normal2"/>
              <w:spacing w:line="276" w:lineRule="auto"/>
              <w:rPr>
                <w:sz w:val="20"/>
                <w:szCs w:val="20"/>
              </w:rPr>
            </w:pPr>
            <w:r>
              <w:rPr>
                <w:sz w:val="20"/>
                <w:szCs w:val="20"/>
              </w:rPr>
              <w:t>NOMBRE DEL COMPONENTE FORMATIVO</w:t>
            </w:r>
          </w:p>
        </w:tc>
        <w:tc>
          <w:tcPr>
            <w:tcW w:w="6848" w:type="dxa"/>
            <w:vAlign w:val="center"/>
          </w:tcPr>
          <w:p w14:paraId="00000011" w14:textId="77777777" w:rsidR="00442AE3" w:rsidRDefault="0015244A">
            <w:pPr>
              <w:pStyle w:val="Normal2"/>
              <w:spacing w:line="276" w:lineRule="auto"/>
              <w:jc w:val="both"/>
              <w:rPr>
                <w:b w:val="0"/>
                <w:color w:val="E36C09"/>
                <w:sz w:val="20"/>
                <w:szCs w:val="20"/>
              </w:rPr>
            </w:pPr>
            <w:r>
              <w:rPr>
                <w:b w:val="0"/>
                <w:sz w:val="20"/>
                <w:szCs w:val="20"/>
              </w:rPr>
              <w:t>Marco general de la Ruta Integral de Atención en Salud a población Materno Perinatal (RIAMP)</w:t>
            </w:r>
          </w:p>
        </w:tc>
      </w:tr>
      <w:tr w:rsidR="00442AE3" w14:paraId="6C8E0748" w14:textId="77777777">
        <w:trPr>
          <w:trHeight w:val="340"/>
        </w:trPr>
        <w:tc>
          <w:tcPr>
            <w:tcW w:w="3114" w:type="dxa"/>
            <w:vAlign w:val="center"/>
          </w:tcPr>
          <w:p w14:paraId="00000012" w14:textId="77777777" w:rsidR="00442AE3" w:rsidRDefault="0015244A">
            <w:pPr>
              <w:pStyle w:val="Normal2"/>
              <w:spacing w:line="276" w:lineRule="auto"/>
              <w:rPr>
                <w:sz w:val="20"/>
                <w:szCs w:val="20"/>
              </w:rPr>
            </w:pPr>
            <w:r>
              <w:rPr>
                <w:sz w:val="20"/>
                <w:szCs w:val="20"/>
              </w:rPr>
              <w:t>BREVE DESCRIPCIÓN</w:t>
            </w:r>
          </w:p>
        </w:tc>
        <w:tc>
          <w:tcPr>
            <w:tcW w:w="6848" w:type="dxa"/>
            <w:vAlign w:val="center"/>
          </w:tcPr>
          <w:p w14:paraId="00000013" w14:textId="513DD829" w:rsidR="00442AE3" w:rsidRDefault="0015244A">
            <w:pPr>
              <w:pStyle w:val="Normal2"/>
              <w:spacing w:line="276" w:lineRule="auto"/>
              <w:jc w:val="both"/>
              <w:rPr>
                <w:b w:val="0"/>
                <w:sz w:val="20"/>
                <w:szCs w:val="20"/>
              </w:rPr>
            </w:pPr>
            <w:r>
              <w:rPr>
                <w:b w:val="0"/>
                <w:sz w:val="20"/>
                <w:szCs w:val="20"/>
              </w:rPr>
              <w:t>De acuerdo con los lineamientos técnicos y operativos en los cuales se establecen las directrices para el desarrollo de la Ruta Integral de Atención en Salud a la población Materno Perinatal, se ofrece mediante el desarrollo de este componente,  una preparación adecuada en torno a las condiciones clínicas y las medidas terapéuticas que deben ser aplicadas y definidas en la intervención individual y colectiva, de todos los neonatos y mujeres, para su atención durante las primeras 24 horas de vida.</w:t>
            </w:r>
          </w:p>
        </w:tc>
      </w:tr>
      <w:tr w:rsidR="00442AE3" w14:paraId="48036373" w14:textId="77777777">
        <w:trPr>
          <w:trHeight w:val="340"/>
        </w:trPr>
        <w:tc>
          <w:tcPr>
            <w:tcW w:w="3114" w:type="dxa"/>
            <w:vAlign w:val="center"/>
          </w:tcPr>
          <w:p w14:paraId="00000014" w14:textId="77777777" w:rsidR="00442AE3" w:rsidRDefault="0015244A">
            <w:pPr>
              <w:pStyle w:val="Normal2"/>
              <w:spacing w:line="276" w:lineRule="auto"/>
              <w:rPr>
                <w:sz w:val="20"/>
                <w:szCs w:val="20"/>
              </w:rPr>
            </w:pPr>
            <w:r>
              <w:rPr>
                <w:sz w:val="20"/>
                <w:szCs w:val="20"/>
              </w:rPr>
              <w:t>PALABRAS CLAVE</w:t>
            </w:r>
          </w:p>
        </w:tc>
        <w:tc>
          <w:tcPr>
            <w:tcW w:w="6848" w:type="dxa"/>
            <w:vAlign w:val="center"/>
          </w:tcPr>
          <w:p w14:paraId="00000015" w14:textId="7FE93918" w:rsidR="00442AE3" w:rsidRDefault="00760881">
            <w:pPr>
              <w:pStyle w:val="Normal2"/>
              <w:spacing w:line="276" w:lineRule="auto"/>
              <w:jc w:val="both"/>
              <w:rPr>
                <w:b w:val="0"/>
                <w:sz w:val="20"/>
                <w:szCs w:val="20"/>
              </w:rPr>
            </w:pPr>
            <w:r>
              <w:rPr>
                <w:b w:val="0"/>
                <w:sz w:val="20"/>
                <w:szCs w:val="20"/>
              </w:rPr>
              <w:t xml:space="preserve">Atención Perinatal, Modelo Integral de Atención en Salud (MIAS), Política Integral de Atención en Salud, </w:t>
            </w:r>
            <w:r w:rsidR="0015244A">
              <w:rPr>
                <w:b w:val="0"/>
                <w:sz w:val="20"/>
                <w:szCs w:val="20"/>
              </w:rPr>
              <w:t>Ruta Integral de Atención en Salud (RIAS)</w:t>
            </w:r>
            <w:r>
              <w:rPr>
                <w:b w:val="0"/>
                <w:sz w:val="20"/>
                <w:szCs w:val="20"/>
              </w:rPr>
              <w:t>,</w:t>
            </w:r>
            <w:r w:rsidR="0015244A">
              <w:rPr>
                <w:b w:val="0"/>
                <w:sz w:val="20"/>
                <w:szCs w:val="20"/>
              </w:rPr>
              <w:t xml:space="preserve"> Salud Materno Infantil</w:t>
            </w:r>
            <w:r>
              <w:rPr>
                <w:b w:val="0"/>
                <w:sz w:val="20"/>
                <w:szCs w:val="20"/>
              </w:rPr>
              <w:t>.</w:t>
            </w:r>
          </w:p>
        </w:tc>
      </w:tr>
    </w:tbl>
    <w:p w14:paraId="00000016" w14:textId="77777777" w:rsidR="00442AE3" w:rsidRDefault="00442AE3">
      <w:pPr>
        <w:pStyle w:val="Normal2"/>
        <w:rPr>
          <w:sz w:val="20"/>
          <w:szCs w:val="20"/>
        </w:rPr>
      </w:pPr>
    </w:p>
    <w:tbl>
      <w:tblPr>
        <w:tblStyle w:val="a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42AE3" w14:paraId="4D50BB82" w14:textId="77777777" w:rsidTr="00760881">
        <w:trPr>
          <w:trHeight w:val="340"/>
        </w:trPr>
        <w:tc>
          <w:tcPr>
            <w:tcW w:w="3397" w:type="dxa"/>
            <w:vAlign w:val="center"/>
          </w:tcPr>
          <w:p w14:paraId="00000017" w14:textId="77777777" w:rsidR="00442AE3" w:rsidRDefault="0015244A">
            <w:pPr>
              <w:pStyle w:val="Normal2"/>
              <w:spacing w:line="276" w:lineRule="auto"/>
              <w:rPr>
                <w:sz w:val="20"/>
                <w:szCs w:val="20"/>
              </w:rPr>
            </w:pPr>
            <w:r>
              <w:rPr>
                <w:sz w:val="20"/>
                <w:szCs w:val="20"/>
              </w:rPr>
              <w:t>ÁREA OCUPACIONAL</w:t>
            </w:r>
          </w:p>
        </w:tc>
        <w:tc>
          <w:tcPr>
            <w:tcW w:w="6565" w:type="dxa"/>
            <w:vAlign w:val="center"/>
          </w:tcPr>
          <w:p w14:paraId="00000019" w14:textId="72A35DA9" w:rsidR="00442AE3" w:rsidRPr="00760881" w:rsidRDefault="0015244A" w:rsidP="00760881">
            <w:pPr>
              <w:pStyle w:val="Normal2"/>
              <w:spacing w:line="276" w:lineRule="auto"/>
              <w:rPr>
                <w:b w:val="0"/>
                <w:sz w:val="20"/>
                <w:szCs w:val="20"/>
              </w:rPr>
            </w:pPr>
            <w:r>
              <w:rPr>
                <w:b w:val="0"/>
                <w:sz w:val="20"/>
                <w:szCs w:val="20"/>
              </w:rPr>
              <w:t>3 – SALUD</w:t>
            </w:r>
          </w:p>
        </w:tc>
      </w:tr>
      <w:tr w:rsidR="00442AE3" w14:paraId="28F649EF" w14:textId="77777777">
        <w:trPr>
          <w:trHeight w:val="465"/>
        </w:trPr>
        <w:tc>
          <w:tcPr>
            <w:tcW w:w="3397" w:type="dxa"/>
            <w:vAlign w:val="center"/>
          </w:tcPr>
          <w:p w14:paraId="0000001A" w14:textId="77777777" w:rsidR="00442AE3" w:rsidRDefault="0015244A">
            <w:pPr>
              <w:pStyle w:val="Normal2"/>
              <w:spacing w:line="276" w:lineRule="auto"/>
              <w:rPr>
                <w:sz w:val="20"/>
                <w:szCs w:val="20"/>
              </w:rPr>
            </w:pPr>
            <w:r>
              <w:rPr>
                <w:sz w:val="20"/>
                <w:szCs w:val="20"/>
              </w:rPr>
              <w:t>IDIOMA</w:t>
            </w:r>
          </w:p>
        </w:tc>
        <w:tc>
          <w:tcPr>
            <w:tcW w:w="6565" w:type="dxa"/>
            <w:vAlign w:val="center"/>
          </w:tcPr>
          <w:p w14:paraId="0000001B" w14:textId="77777777" w:rsidR="00442AE3" w:rsidRDefault="0015244A">
            <w:pPr>
              <w:pStyle w:val="Normal2"/>
              <w:spacing w:line="276" w:lineRule="auto"/>
              <w:rPr>
                <w:b w:val="0"/>
                <w:sz w:val="20"/>
                <w:szCs w:val="20"/>
              </w:rPr>
            </w:pPr>
            <w:r>
              <w:rPr>
                <w:b w:val="0"/>
                <w:sz w:val="20"/>
                <w:szCs w:val="20"/>
              </w:rPr>
              <w:t>Español</w:t>
            </w:r>
          </w:p>
        </w:tc>
      </w:tr>
    </w:tbl>
    <w:p w14:paraId="0000001C" w14:textId="77777777" w:rsidR="00442AE3" w:rsidRDefault="00442AE3">
      <w:pPr>
        <w:pStyle w:val="Normal2"/>
        <w:pBdr>
          <w:top w:val="nil"/>
          <w:left w:val="nil"/>
          <w:bottom w:val="nil"/>
          <w:right w:val="nil"/>
          <w:between w:val="nil"/>
        </w:pBdr>
        <w:jc w:val="both"/>
        <w:rPr>
          <w:b/>
          <w:color w:val="E36C09"/>
          <w:sz w:val="20"/>
          <w:szCs w:val="20"/>
        </w:rPr>
      </w:pPr>
    </w:p>
    <w:p w14:paraId="0000001D" w14:textId="77777777" w:rsidR="00442AE3" w:rsidRDefault="00442AE3">
      <w:pPr>
        <w:pStyle w:val="Normal2"/>
        <w:rPr>
          <w:sz w:val="20"/>
          <w:szCs w:val="20"/>
        </w:rPr>
      </w:pPr>
    </w:p>
    <w:p w14:paraId="0000001E" w14:textId="77777777" w:rsidR="00442AE3" w:rsidRDefault="0015244A" w:rsidP="00760881">
      <w:pPr>
        <w:pStyle w:val="Normal2"/>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TABLA DE CONTENIDOS</w:t>
      </w:r>
    </w:p>
    <w:p w14:paraId="0000001F" w14:textId="77777777" w:rsidR="00442AE3" w:rsidRDefault="00442AE3">
      <w:pPr>
        <w:pStyle w:val="Normal2"/>
        <w:rPr>
          <w:b/>
          <w:sz w:val="20"/>
          <w:szCs w:val="20"/>
        </w:rPr>
      </w:pPr>
    </w:p>
    <w:p w14:paraId="00000021" w14:textId="555EB579" w:rsidR="00442AE3" w:rsidRDefault="0015244A" w:rsidP="00760881">
      <w:pPr>
        <w:pStyle w:val="Normal2"/>
        <w:rPr>
          <w:b/>
          <w:sz w:val="20"/>
          <w:szCs w:val="20"/>
        </w:rPr>
      </w:pPr>
      <w:r>
        <w:rPr>
          <w:b/>
          <w:sz w:val="20"/>
          <w:szCs w:val="20"/>
        </w:rPr>
        <w:t>Introducción</w:t>
      </w:r>
    </w:p>
    <w:p w14:paraId="00000022" w14:textId="53786414" w:rsidR="00442AE3" w:rsidRPr="00760881" w:rsidRDefault="00760881" w:rsidP="00760881">
      <w:pPr>
        <w:pStyle w:val="Normal2"/>
        <w:pBdr>
          <w:top w:val="nil"/>
          <w:left w:val="nil"/>
          <w:bottom w:val="nil"/>
          <w:right w:val="nil"/>
          <w:between w:val="nil"/>
        </w:pBdr>
        <w:rPr>
          <w:b/>
          <w:bCs/>
          <w:color w:val="000000"/>
          <w:sz w:val="20"/>
          <w:szCs w:val="20"/>
        </w:rPr>
      </w:pPr>
      <w:r>
        <w:rPr>
          <w:b/>
          <w:bCs/>
          <w:color w:val="000000"/>
          <w:sz w:val="20"/>
          <w:szCs w:val="20"/>
        </w:rPr>
        <w:t xml:space="preserve">1. </w:t>
      </w:r>
      <w:r w:rsidR="0015244A" w:rsidRPr="00760881">
        <w:rPr>
          <w:b/>
          <w:bCs/>
          <w:color w:val="000000"/>
          <w:sz w:val="20"/>
          <w:szCs w:val="20"/>
        </w:rPr>
        <w:t>Generalidades</w:t>
      </w:r>
    </w:p>
    <w:p w14:paraId="2923A3B0" w14:textId="77777777" w:rsidR="00760881" w:rsidRDefault="00760881" w:rsidP="00760881">
      <w:pPr>
        <w:pStyle w:val="Normal2"/>
        <w:pBdr>
          <w:top w:val="nil"/>
          <w:left w:val="nil"/>
          <w:bottom w:val="nil"/>
          <w:right w:val="nil"/>
          <w:between w:val="nil"/>
        </w:pBdr>
        <w:rPr>
          <w:color w:val="000000"/>
          <w:sz w:val="20"/>
          <w:szCs w:val="20"/>
        </w:rPr>
      </w:pPr>
      <w:r>
        <w:rPr>
          <w:color w:val="000000"/>
          <w:sz w:val="20"/>
          <w:szCs w:val="20"/>
        </w:rPr>
        <w:t xml:space="preserve">1.1. </w:t>
      </w:r>
      <w:r w:rsidR="0015244A">
        <w:rPr>
          <w:color w:val="000000"/>
          <w:sz w:val="20"/>
          <w:szCs w:val="20"/>
        </w:rPr>
        <w:t xml:space="preserve">Ley Estatutaria </w:t>
      </w:r>
    </w:p>
    <w:p w14:paraId="00000024" w14:textId="38F4E229" w:rsidR="00442AE3" w:rsidRDefault="00760881" w:rsidP="00760881">
      <w:pPr>
        <w:pStyle w:val="Normal2"/>
        <w:pBdr>
          <w:top w:val="nil"/>
          <w:left w:val="nil"/>
          <w:bottom w:val="nil"/>
          <w:right w:val="nil"/>
          <w:between w:val="nil"/>
        </w:pBdr>
        <w:rPr>
          <w:color w:val="000000"/>
          <w:sz w:val="20"/>
          <w:szCs w:val="20"/>
        </w:rPr>
      </w:pPr>
      <w:r>
        <w:rPr>
          <w:color w:val="000000"/>
          <w:sz w:val="20"/>
          <w:szCs w:val="20"/>
        </w:rPr>
        <w:t xml:space="preserve">1.2. </w:t>
      </w:r>
      <w:r w:rsidR="0015244A">
        <w:rPr>
          <w:color w:val="000000"/>
          <w:sz w:val="20"/>
          <w:szCs w:val="20"/>
        </w:rPr>
        <w:t xml:space="preserve">Política de Atención Integral en Salud </w:t>
      </w:r>
    </w:p>
    <w:p w14:paraId="00000025" w14:textId="418B5C86" w:rsidR="00442AE3" w:rsidRDefault="00760881" w:rsidP="00760881">
      <w:pPr>
        <w:pStyle w:val="Normal2"/>
        <w:pBdr>
          <w:top w:val="nil"/>
          <w:left w:val="nil"/>
          <w:bottom w:val="nil"/>
          <w:right w:val="nil"/>
          <w:between w:val="nil"/>
        </w:pBdr>
        <w:rPr>
          <w:color w:val="000000"/>
          <w:sz w:val="20"/>
          <w:szCs w:val="20"/>
        </w:rPr>
      </w:pPr>
      <w:r>
        <w:rPr>
          <w:color w:val="000000"/>
          <w:sz w:val="20"/>
          <w:szCs w:val="20"/>
        </w:rPr>
        <w:t xml:space="preserve">1.3. </w:t>
      </w:r>
      <w:r w:rsidR="0015244A">
        <w:rPr>
          <w:color w:val="000000"/>
          <w:sz w:val="20"/>
          <w:szCs w:val="20"/>
        </w:rPr>
        <w:t>Ruta Integral de Atención Materno Perinatal</w:t>
      </w:r>
    </w:p>
    <w:p w14:paraId="00000026" w14:textId="721C0D48" w:rsidR="00442AE3" w:rsidRDefault="00760881" w:rsidP="00760881">
      <w:pPr>
        <w:pStyle w:val="Normal2"/>
        <w:pBdr>
          <w:top w:val="nil"/>
          <w:left w:val="nil"/>
          <w:bottom w:val="nil"/>
          <w:right w:val="nil"/>
          <w:between w:val="nil"/>
        </w:pBdr>
        <w:rPr>
          <w:color w:val="000000"/>
          <w:sz w:val="20"/>
          <w:szCs w:val="20"/>
        </w:rPr>
      </w:pPr>
      <w:r>
        <w:rPr>
          <w:color w:val="000000"/>
          <w:sz w:val="20"/>
          <w:szCs w:val="20"/>
        </w:rPr>
        <w:t xml:space="preserve">1.4. </w:t>
      </w:r>
      <w:r w:rsidR="0015244A">
        <w:rPr>
          <w:color w:val="000000"/>
          <w:sz w:val="20"/>
          <w:szCs w:val="20"/>
        </w:rPr>
        <w:t>Gestión de la atención integral en Salud Materno Perinatal (Gestión de Intervenciones definidas en la RIAMP)</w:t>
      </w:r>
    </w:p>
    <w:p w14:paraId="00000028" w14:textId="4637378C" w:rsidR="00442AE3" w:rsidRDefault="00760881" w:rsidP="00760881">
      <w:pPr>
        <w:pStyle w:val="Normal2"/>
        <w:pBdr>
          <w:top w:val="nil"/>
          <w:left w:val="nil"/>
          <w:bottom w:val="nil"/>
          <w:right w:val="nil"/>
          <w:between w:val="nil"/>
        </w:pBdr>
        <w:rPr>
          <w:b/>
          <w:bCs/>
          <w:color w:val="000000"/>
          <w:sz w:val="20"/>
          <w:szCs w:val="20"/>
        </w:rPr>
      </w:pPr>
      <w:r w:rsidRPr="00760881">
        <w:rPr>
          <w:b/>
          <w:bCs/>
          <w:color w:val="000000"/>
          <w:sz w:val="20"/>
          <w:szCs w:val="20"/>
        </w:rPr>
        <w:t xml:space="preserve">2. </w:t>
      </w:r>
      <w:r w:rsidR="0015244A" w:rsidRPr="00760881">
        <w:rPr>
          <w:b/>
          <w:bCs/>
          <w:color w:val="000000"/>
          <w:sz w:val="20"/>
          <w:szCs w:val="20"/>
        </w:rPr>
        <w:t>Enfoque Antenatal de Riesgo</w:t>
      </w:r>
    </w:p>
    <w:p w14:paraId="4F5AC210" w14:textId="367FC978" w:rsidR="0088651A" w:rsidRDefault="0088651A" w:rsidP="00760881">
      <w:pPr>
        <w:pStyle w:val="Normal2"/>
        <w:pBdr>
          <w:top w:val="nil"/>
          <w:left w:val="nil"/>
          <w:bottom w:val="nil"/>
          <w:right w:val="nil"/>
          <w:between w:val="nil"/>
        </w:pBdr>
        <w:rPr>
          <w:color w:val="000000"/>
          <w:sz w:val="20"/>
          <w:szCs w:val="20"/>
        </w:rPr>
      </w:pPr>
      <w:r w:rsidRPr="0088651A">
        <w:rPr>
          <w:color w:val="000000"/>
          <w:sz w:val="20"/>
          <w:szCs w:val="20"/>
        </w:rPr>
        <w:t>2.1. Factores de riesgo antenatal</w:t>
      </w:r>
    </w:p>
    <w:p w14:paraId="5F60C3BA" w14:textId="4605D1CD" w:rsidR="00EF66F8" w:rsidRDefault="00EF66F8" w:rsidP="00760881">
      <w:pPr>
        <w:pStyle w:val="Normal2"/>
        <w:pBdr>
          <w:top w:val="nil"/>
          <w:left w:val="nil"/>
          <w:bottom w:val="nil"/>
          <w:right w:val="nil"/>
          <w:between w:val="nil"/>
        </w:pBdr>
        <w:rPr>
          <w:color w:val="000000"/>
          <w:sz w:val="20"/>
          <w:szCs w:val="20"/>
        </w:rPr>
      </w:pPr>
      <w:r w:rsidRPr="00EF66F8">
        <w:rPr>
          <w:color w:val="000000"/>
          <w:sz w:val="20"/>
          <w:szCs w:val="20"/>
        </w:rPr>
        <w:t>2.2. Evaluación del riesgo materno perinatal</w:t>
      </w:r>
    </w:p>
    <w:p w14:paraId="684E830E" w14:textId="57AACF58" w:rsidR="005B35D2" w:rsidRDefault="005B35D2" w:rsidP="00760881">
      <w:pPr>
        <w:pStyle w:val="Normal2"/>
        <w:pBdr>
          <w:top w:val="nil"/>
          <w:left w:val="nil"/>
          <w:bottom w:val="nil"/>
          <w:right w:val="nil"/>
          <w:between w:val="nil"/>
        </w:pBdr>
        <w:rPr>
          <w:color w:val="000000"/>
          <w:sz w:val="20"/>
          <w:szCs w:val="20"/>
        </w:rPr>
      </w:pPr>
      <w:r w:rsidRPr="005B35D2">
        <w:rPr>
          <w:color w:val="000000"/>
          <w:sz w:val="20"/>
          <w:szCs w:val="20"/>
        </w:rPr>
        <w:lastRenderedPageBreak/>
        <w:t xml:space="preserve">2.3. Control </w:t>
      </w:r>
      <w:r w:rsidR="00775B3D">
        <w:rPr>
          <w:color w:val="000000"/>
          <w:sz w:val="20"/>
          <w:szCs w:val="20"/>
        </w:rPr>
        <w:t>p</w:t>
      </w:r>
      <w:r w:rsidRPr="005B35D2">
        <w:rPr>
          <w:color w:val="000000"/>
          <w:sz w:val="20"/>
          <w:szCs w:val="20"/>
        </w:rPr>
        <w:t>renatal</w:t>
      </w:r>
    </w:p>
    <w:p w14:paraId="4EE135B0" w14:textId="64C95B45" w:rsidR="00F94306" w:rsidRPr="0088651A" w:rsidRDefault="00F94306" w:rsidP="00760881">
      <w:pPr>
        <w:pStyle w:val="Normal2"/>
        <w:pBdr>
          <w:top w:val="nil"/>
          <w:left w:val="nil"/>
          <w:bottom w:val="nil"/>
          <w:right w:val="nil"/>
          <w:between w:val="nil"/>
        </w:pBdr>
        <w:rPr>
          <w:color w:val="000000"/>
          <w:sz w:val="20"/>
          <w:szCs w:val="20"/>
        </w:rPr>
      </w:pPr>
      <w:r w:rsidRPr="00F94306">
        <w:rPr>
          <w:color w:val="000000"/>
          <w:sz w:val="20"/>
          <w:szCs w:val="20"/>
        </w:rPr>
        <w:t>2.4. Intervenciones colectivas</w:t>
      </w:r>
    </w:p>
    <w:p w14:paraId="634591C8" w14:textId="6827AE83" w:rsidR="00760881" w:rsidRPr="00760881" w:rsidRDefault="00760881" w:rsidP="00760881">
      <w:pPr>
        <w:pStyle w:val="Normal2"/>
        <w:pBdr>
          <w:top w:val="nil"/>
          <w:left w:val="nil"/>
          <w:bottom w:val="nil"/>
          <w:right w:val="nil"/>
          <w:between w:val="nil"/>
        </w:pBdr>
        <w:rPr>
          <w:b/>
          <w:bCs/>
          <w:color w:val="000000"/>
          <w:sz w:val="20"/>
          <w:szCs w:val="20"/>
        </w:rPr>
      </w:pPr>
      <w:r w:rsidRPr="00760881">
        <w:rPr>
          <w:b/>
          <w:bCs/>
          <w:color w:val="000000"/>
          <w:sz w:val="20"/>
          <w:szCs w:val="20"/>
        </w:rPr>
        <w:t>Síntesis</w:t>
      </w:r>
    </w:p>
    <w:p w14:paraId="00000029" w14:textId="77777777" w:rsidR="00442AE3" w:rsidRDefault="00442AE3">
      <w:pPr>
        <w:pStyle w:val="Normal2"/>
        <w:pBdr>
          <w:top w:val="nil"/>
          <w:left w:val="nil"/>
          <w:bottom w:val="nil"/>
          <w:right w:val="nil"/>
          <w:between w:val="nil"/>
        </w:pBdr>
        <w:rPr>
          <w:b/>
          <w:sz w:val="20"/>
          <w:szCs w:val="20"/>
        </w:rPr>
      </w:pPr>
    </w:p>
    <w:p w14:paraId="0000002A" w14:textId="77777777" w:rsidR="00442AE3" w:rsidRDefault="00442AE3">
      <w:pPr>
        <w:pStyle w:val="Normal2"/>
        <w:pBdr>
          <w:top w:val="nil"/>
          <w:left w:val="nil"/>
          <w:bottom w:val="nil"/>
          <w:right w:val="nil"/>
          <w:between w:val="nil"/>
        </w:pBdr>
        <w:rPr>
          <w:b/>
          <w:sz w:val="20"/>
          <w:szCs w:val="20"/>
        </w:rPr>
      </w:pPr>
    </w:p>
    <w:p w14:paraId="0000002C" w14:textId="77777777" w:rsidR="00442AE3" w:rsidRDefault="00442AE3">
      <w:pPr>
        <w:pStyle w:val="Normal2"/>
        <w:pBdr>
          <w:top w:val="nil"/>
          <w:left w:val="nil"/>
          <w:bottom w:val="nil"/>
          <w:right w:val="nil"/>
          <w:between w:val="nil"/>
        </w:pBdr>
        <w:ind w:left="284"/>
        <w:jc w:val="both"/>
        <w:rPr>
          <w:b/>
          <w:sz w:val="20"/>
          <w:szCs w:val="20"/>
        </w:rPr>
      </w:pPr>
    </w:p>
    <w:p w14:paraId="0000002D" w14:textId="07495BFB" w:rsidR="00442AE3" w:rsidRDefault="0015244A" w:rsidP="00760881">
      <w:pPr>
        <w:pStyle w:val="Normal2"/>
        <w:pBdr>
          <w:top w:val="nil"/>
          <w:left w:val="nil"/>
          <w:bottom w:val="nil"/>
          <w:right w:val="nil"/>
          <w:between w:val="nil"/>
        </w:pBdr>
        <w:jc w:val="center"/>
        <w:rPr>
          <w:b/>
          <w:sz w:val="20"/>
          <w:szCs w:val="20"/>
        </w:rPr>
      </w:pPr>
      <w:r>
        <w:rPr>
          <w:b/>
          <w:sz w:val="20"/>
          <w:szCs w:val="20"/>
        </w:rPr>
        <w:t>INTRODUCCIÓN</w:t>
      </w:r>
    </w:p>
    <w:p w14:paraId="0000002E" w14:textId="77777777" w:rsidR="00442AE3" w:rsidRDefault="00442AE3">
      <w:pPr>
        <w:pStyle w:val="Normal2"/>
        <w:pBdr>
          <w:top w:val="nil"/>
          <w:left w:val="nil"/>
          <w:bottom w:val="nil"/>
          <w:right w:val="nil"/>
          <w:between w:val="nil"/>
        </w:pBdr>
        <w:rPr>
          <w:b/>
          <w:sz w:val="20"/>
          <w:szCs w:val="20"/>
        </w:rPr>
      </w:pPr>
    </w:p>
    <w:p w14:paraId="0000002F" w14:textId="31236A1D" w:rsidR="00442AE3" w:rsidRDefault="0015244A">
      <w:pPr>
        <w:pStyle w:val="Normal2"/>
        <w:pBdr>
          <w:top w:val="nil"/>
          <w:left w:val="nil"/>
          <w:bottom w:val="nil"/>
          <w:right w:val="nil"/>
          <w:between w:val="nil"/>
        </w:pBdr>
        <w:jc w:val="both"/>
        <w:rPr>
          <w:sz w:val="20"/>
          <w:szCs w:val="20"/>
        </w:rPr>
      </w:pPr>
      <w:r>
        <w:rPr>
          <w:sz w:val="20"/>
          <w:szCs w:val="20"/>
        </w:rPr>
        <w:t>Un evento de interés en salud pública es la morbilidad y la mortalidad perinatal, que son representadas desde la semana número 22 de gestación (a los 154 días) o sobre los 500 g</w:t>
      </w:r>
      <w:r w:rsidR="005C6EF9">
        <w:rPr>
          <w:sz w:val="20"/>
          <w:szCs w:val="20"/>
        </w:rPr>
        <w:t>r.</w:t>
      </w:r>
      <w:r>
        <w:rPr>
          <w:sz w:val="20"/>
          <w:szCs w:val="20"/>
        </w:rPr>
        <w:t xml:space="preserve"> de peso,  hasta los 7 días completos después del nacimiento, ya que presentan un alto impacto en la familia, entorno social e instituciones que hacen seguimiento frente al valor y la productividad de la sociedad, como indicador del nivel de desarrollo de la ciudad.</w:t>
      </w:r>
    </w:p>
    <w:p w14:paraId="00000030" w14:textId="77777777" w:rsidR="00442AE3" w:rsidRDefault="00442AE3">
      <w:pPr>
        <w:pStyle w:val="Normal2"/>
        <w:pBdr>
          <w:top w:val="nil"/>
          <w:left w:val="nil"/>
          <w:bottom w:val="nil"/>
          <w:right w:val="nil"/>
          <w:between w:val="nil"/>
        </w:pBdr>
        <w:jc w:val="both"/>
        <w:rPr>
          <w:sz w:val="20"/>
          <w:szCs w:val="20"/>
        </w:rPr>
      </w:pPr>
    </w:p>
    <w:p w14:paraId="00000031" w14:textId="4D861C2B" w:rsidR="00442AE3" w:rsidRDefault="110754B8" w:rsidP="110754B8">
      <w:pPr>
        <w:pStyle w:val="Normal2"/>
        <w:pBdr>
          <w:top w:val="nil"/>
          <w:left w:val="nil"/>
          <w:bottom w:val="nil"/>
          <w:right w:val="nil"/>
          <w:between w:val="nil"/>
        </w:pBdr>
        <w:jc w:val="both"/>
        <w:rPr>
          <w:sz w:val="20"/>
          <w:szCs w:val="20"/>
        </w:rPr>
      </w:pPr>
      <w:r w:rsidRPr="110754B8">
        <w:rPr>
          <w:sz w:val="20"/>
          <w:szCs w:val="20"/>
        </w:rPr>
        <w:t>Por tal motivo, mediante el desarrollo de este componente formativo</w:t>
      </w:r>
      <w:r w:rsidR="005C6EF9">
        <w:rPr>
          <w:sz w:val="20"/>
          <w:szCs w:val="20"/>
        </w:rPr>
        <w:t>,</w:t>
      </w:r>
      <w:r w:rsidRPr="110754B8">
        <w:rPr>
          <w:sz w:val="20"/>
          <w:szCs w:val="20"/>
        </w:rPr>
        <w:t xml:space="preserve"> se pretende fortalecer al talento humano  en salud para la atención adecuada de los neonatos y mujeres durante las primeras 24 horas de nacido, de acuerdo con lineamientos técnicos y operativos como se puede observar en el siguiente vi</w:t>
      </w:r>
      <w:commentRangeStart w:id="0"/>
      <w:r w:rsidRPr="110754B8">
        <w:rPr>
          <w:sz w:val="20"/>
          <w:szCs w:val="20"/>
        </w:rPr>
        <w:t>deo:</w:t>
      </w:r>
    </w:p>
    <w:p w14:paraId="00000032" w14:textId="77777777" w:rsidR="00442AE3" w:rsidRDefault="00442AE3">
      <w:pPr>
        <w:pStyle w:val="Normal2"/>
        <w:pBdr>
          <w:top w:val="nil"/>
          <w:left w:val="nil"/>
          <w:bottom w:val="nil"/>
          <w:right w:val="nil"/>
          <w:between w:val="nil"/>
        </w:pBdr>
        <w:jc w:val="both"/>
        <w:rPr>
          <w:sz w:val="20"/>
          <w:szCs w:val="20"/>
        </w:rPr>
      </w:pPr>
    </w:p>
    <w:tbl>
      <w:tblPr>
        <w:tblStyle w:val="affd"/>
        <w:tblW w:w="755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7557"/>
      </w:tblGrid>
      <w:tr w:rsidR="00442AE3" w14:paraId="6297232F" w14:textId="77777777" w:rsidTr="110754B8">
        <w:trPr>
          <w:jc w:val="center"/>
        </w:trPr>
        <w:tc>
          <w:tcPr>
            <w:tcW w:w="7557" w:type="dxa"/>
            <w:shd w:val="clear" w:color="auto" w:fill="FFCC99"/>
          </w:tcPr>
          <w:p w14:paraId="00000033" w14:textId="77777777" w:rsidR="00442AE3" w:rsidRDefault="00AB2BE0">
            <w:pPr>
              <w:pStyle w:val="Normal2"/>
              <w:jc w:val="center"/>
              <w:rPr>
                <w:sz w:val="20"/>
                <w:szCs w:val="20"/>
              </w:rPr>
            </w:pPr>
            <w:sdt>
              <w:sdtPr>
                <w:tag w:val="goog_rdk_0"/>
                <w:id w:val="1169865528"/>
              </w:sdtPr>
              <w:sdtEndPr/>
              <w:sdtContent>
                <w:commentRangeStart w:id="1"/>
              </w:sdtContent>
            </w:sdt>
          </w:p>
          <w:p w14:paraId="00000034" w14:textId="77777777" w:rsidR="00442AE3" w:rsidRDefault="0015244A">
            <w:pPr>
              <w:pStyle w:val="Normal2"/>
              <w:jc w:val="center"/>
              <w:rPr>
                <w:sz w:val="20"/>
                <w:szCs w:val="20"/>
              </w:rPr>
            </w:pPr>
            <w:r>
              <w:rPr>
                <w:sz w:val="20"/>
                <w:szCs w:val="20"/>
              </w:rPr>
              <w:t>Video</w:t>
            </w:r>
          </w:p>
          <w:p w14:paraId="00000035" w14:textId="20347201" w:rsidR="00442AE3" w:rsidRDefault="00590BB3">
            <w:pPr>
              <w:pStyle w:val="Normal2"/>
              <w:pBdr>
                <w:top w:val="nil"/>
                <w:left w:val="nil"/>
                <w:bottom w:val="nil"/>
                <w:right w:val="nil"/>
                <w:between w:val="nil"/>
              </w:pBdr>
              <w:ind w:left="567"/>
              <w:jc w:val="center"/>
              <w:rPr>
                <w:color w:val="000000"/>
                <w:sz w:val="20"/>
                <w:szCs w:val="20"/>
              </w:rPr>
            </w:pPr>
            <w:r>
              <w:rPr>
                <w:sz w:val="20"/>
                <w:szCs w:val="20"/>
              </w:rPr>
              <w:t>Formatos DI</w:t>
            </w:r>
            <w:r w:rsidR="0015244A">
              <w:rPr>
                <w:sz w:val="20"/>
                <w:szCs w:val="20"/>
              </w:rPr>
              <w:t xml:space="preserve">: </w:t>
            </w:r>
            <w:r w:rsidR="0015244A">
              <w:rPr>
                <w:color w:val="000000"/>
                <w:sz w:val="20"/>
                <w:szCs w:val="20"/>
              </w:rPr>
              <w:t>CF01_Video_introduccion</w:t>
            </w:r>
            <w:commentRangeEnd w:id="1"/>
            <w:r w:rsidR="0015244A">
              <w:commentReference w:id="1"/>
            </w:r>
          </w:p>
          <w:commentRangeEnd w:id="0"/>
          <w:p w14:paraId="00000036" w14:textId="77777777" w:rsidR="00442AE3" w:rsidRDefault="0015244A" w:rsidP="110754B8">
            <w:pPr>
              <w:pStyle w:val="Normal2"/>
              <w:pBdr>
                <w:top w:val="nil"/>
                <w:left w:val="nil"/>
                <w:bottom w:val="nil"/>
                <w:right w:val="nil"/>
                <w:between w:val="nil"/>
              </w:pBdr>
              <w:ind w:left="567"/>
              <w:jc w:val="center"/>
              <w:rPr>
                <w:sz w:val="20"/>
                <w:szCs w:val="20"/>
              </w:rPr>
            </w:pPr>
            <w:r>
              <w:commentReference w:id="0"/>
            </w:r>
          </w:p>
        </w:tc>
      </w:tr>
    </w:tbl>
    <w:p w14:paraId="00000037" w14:textId="77777777" w:rsidR="00442AE3" w:rsidRDefault="00442AE3">
      <w:pPr>
        <w:pStyle w:val="Normal2"/>
        <w:pBdr>
          <w:top w:val="nil"/>
          <w:left w:val="nil"/>
          <w:bottom w:val="nil"/>
          <w:right w:val="nil"/>
          <w:between w:val="nil"/>
        </w:pBdr>
        <w:jc w:val="both"/>
        <w:rPr>
          <w:sz w:val="20"/>
          <w:szCs w:val="20"/>
        </w:rPr>
      </w:pPr>
    </w:p>
    <w:p w14:paraId="00000038" w14:textId="0C91FB31" w:rsidR="00442AE3" w:rsidRDefault="00442AE3">
      <w:pPr>
        <w:pStyle w:val="Normal2"/>
        <w:pBdr>
          <w:top w:val="nil"/>
          <w:left w:val="nil"/>
          <w:bottom w:val="nil"/>
          <w:right w:val="nil"/>
          <w:between w:val="nil"/>
        </w:pBdr>
        <w:rPr>
          <w:b/>
          <w:sz w:val="20"/>
          <w:szCs w:val="20"/>
        </w:rPr>
      </w:pPr>
    </w:p>
    <w:p w14:paraId="4CD44AE0" w14:textId="77777777" w:rsidR="00760881" w:rsidRDefault="00760881" w:rsidP="00760881">
      <w:pPr>
        <w:pStyle w:val="Normal2"/>
        <w:numPr>
          <w:ilvl w:val="0"/>
          <w:numId w:val="4"/>
        </w:numPr>
        <w:pBdr>
          <w:top w:val="nil"/>
          <w:left w:val="nil"/>
          <w:bottom w:val="nil"/>
          <w:right w:val="nil"/>
          <w:between w:val="nil"/>
        </w:pBdr>
        <w:ind w:left="284" w:hanging="284"/>
        <w:jc w:val="center"/>
        <w:rPr>
          <w:b/>
          <w:sz w:val="20"/>
          <w:szCs w:val="20"/>
        </w:rPr>
      </w:pPr>
      <w:r>
        <w:rPr>
          <w:b/>
          <w:sz w:val="20"/>
          <w:szCs w:val="20"/>
        </w:rPr>
        <w:t>DESARROLLO DE CONTENIDOS</w:t>
      </w:r>
    </w:p>
    <w:p w14:paraId="575E478A" w14:textId="56EB5093" w:rsidR="00760881" w:rsidRDefault="00760881">
      <w:pPr>
        <w:pStyle w:val="Normal2"/>
        <w:pBdr>
          <w:top w:val="nil"/>
          <w:left w:val="nil"/>
          <w:bottom w:val="nil"/>
          <w:right w:val="nil"/>
          <w:between w:val="nil"/>
        </w:pBdr>
        <w:rPr>
          <w:b/>
          <w:sz w:val="20"/>
          <w:szCs w:val="20"/>
        </w:rPr>
      </w:pPr>
    </w:p>
    <w:p w14:paraId="1C7EF045" w14:textId="77777777" w:rsidR="00760881" w:rsidRDefault="00760881">
      <w:pPr>
        <w:pStyle w:val="Normal2"/>
        <w:pBdr>
          <w:top w:val="nil"/>
          <w:left w:val="nil"/>
          <w:bottom w:val="nil"/>
          <w:right w:val="nil"/>
          <w:between w:val="nil"/>
        </w:pBdr>
        <w:rPr>
          <w:b/>
          <w:sz w:val="20"/>
          <w:szCs w:val="20"/>
        </w:rPr>
      </w:pPr>
    </w:p>
    <w:p w14:paraId="00000039" w14:textId="1A2CD27F" w:rsidR="00442AE3" w:rsidRDefault="00326D6B">
      <w:pPr>
        <w:pStyle w:val="Normal2"/>
        <w:numPr>
          <w:ilvl w:val="0"/>
          <w:numId w:val="3"/>
        </w:numPr>
        <w:pBdr>
          <w:top w:val="nil"/>
          <w:left w:val="nil"/>
          <w:bottom w:val="nil"/>
          <w:right w:val="nil"/>
          <w:between w:val="nil"/>
        </w:pBdr>
        <w:rPr>
          <w:b/>
          <w:color w:val="000000"/>
          <w:sz w:val="20"/>
          <w:szCs w:val="20"/>
        </w:rPr>
      </w:pPr>
      <w:r>
        <w:rPr>
          <w:b/>
          <w:color w:val="000000"/>
          <w:sz w:val="20"/>
          <w:szCs w:val="20"/>
        </w:rPr>
        <w:t xml:space="preserve">Generalidades </w:t>
      </w:r>
    </w:p>
    <w:p w14:paraId="0000003A" w14:textId="77777777" w:rsidR="00442AE3" w:rsidRDefault="00442AE3">
      <w:pPr>
        <w:pStyle w:val="Normal2"/>
        <w:pBdr>
          <w:top w:val="nil"/>
          <w:left w:val="nil"/>
          <w:bottom w:val="nil"/>
          <w:right w:val="nil"/>
          <w:between w:val="nil"/>
        </w:pBdr>
        <w:jc w:val="both"/>
        <w:rPr>
          <w:sz w:val="20"/>
          <w:szCs w:val="20"/>
        </w:rPr>
      </w:pPr>
    </w:p>
    <w:p w14:paraId="0000003B" w14:textId="4E667DCC" w:rsidR="00442AE3" w:rsidRDefault="0015244A">
      <w:pPr>
        <w:pStyle w:val="Normal2"/>
        <w:pBdr>
          <w:top w:val="nil"/>
          <w:left w:val="nil"/>
          <w:bottom w:val="nil"/>
          <w:right w:val="nil"/>
          <w:between w:val="nil"/>
        </w:pBdr>
        <w:jc w:val="both"/>
        <w:rPr>
          <w:sz w:val="20"/>
          <w:szCs w:val="20"/>
        </w:rPr>
      </w:pPr>
      <w:r>
        <w:rPr>
          <w:sz w:val="20"/>
          <w:szCs w:val="20"/>
        </w:rPr>
        <w:t xml:space="preserve">El </w:t>
      </w:r>
      <w:r w:rsidR="00CF19A6">
        <w:rPr>
          <w:sz w:val="20"/>
          <w:szCs w:val="20"/>
        </w:rPr>
        <w:t xml:space="preserve">marco normativo </w:t>
      </w:r>
      <w:r>
        <w:rPr>
          <w:sz w:val="20"/>
          <w:szCs w:val="20"/>
        </w:rPr>
        <w:t xml:space="preserve">en la Ruta Integral de Atención Materno Perinatal es una herramienta operativa de obligatorio cumplimiento a nivel nacional, en la cual se encuentran los lineamientos a seguir para la atención segura del </w:t>
      </w:r>
      <w:r w:rsidR="00CF19A6">
        <w:rPr>
          <w:sz w:val="20"/>
          <w:szCs w:val="20"/>
        </w:rPr>
        <w:t xml:space="preserve">recién nacido </w:t>
      </w:r>
      <w:r>
        <w:rPr>
          <w:sz w:val="20"/>
          <w:szCs w:val="20"/>
        </w:rPr>
        <w:t xml:space="preserve">y la mujer, incluyendo su entorno familiar, comunitario y social de manera que se garantice un acceso universal </w:t>
      </w:r>
      <w:r w:rsidR="00CF19A6">
        <w:rPr>
          <w:sz w:val="20"/>
          <w:szCs w:val="20"/>
        </w:rPr>
        <w:t>en el</w:t>
      </w:r>
      <w:r>
        <w:rPr>
          <w:sz w:val="20"/>
          <w:szCs w:val="20"/>
        </w:rPr>
        <w:t xml:space="preserve"> que se vean involucrados. La población objeto está destinada a mujeres con intención reproductiva en menos de un año donde se podrán identificar factores de riesgo e intervenirlos buscando garantizar la salud no solo de la mujer sino además de la familia. </w:t>
      </w:r>
    </w:p>
    <w:p w14:paraId="0000003C" w14:textId="77777777" w:rsidR="00442AE3" w:rsidRDefault="00442AE3">
      <w:pPr>
        <w:pStyle w:val="Normal2"/>
        <w:pBdr>
          <w:top w:val="nil"/>
          <w:left w:val="nil"/>
          <w:bottom w:val="nil"/>
          <w:right w:val="nil"/>
          <w:between w:val="nil"/>
        </w:pBdr>
        <w:ind w:left="426"/>
        <w:jc w:val="both"/>
        <w:rPr>
          <w:sz w:val="20"/>
          <w:szCs w:val="20"/>
        </w:rPr>
      </w:pPr>
    </w:p>
    <w:p w14:paraId="0000003D" w14:textId="77777777" w:rsidR="00442AE3" w:rsidRDefault="00AB2BE0" w:rsidP="008B5836">
      <w:pPr>
        <w:pStyle w:val="Normal2"/>
        <w:pBdr>
          <w:top w:val="nil"/>
          <w:left w:val="nil"/>
          <w:bottom w:val="nil"/>
          <w:right w:val="nil"/>
          <w:between w:val="nil"/>
        </w:pBdr>
        <w:shd w:val="clear" w:color="auto" w:fill="472CBB" w:themeFill="accent3" w:themeFillShade="BF"/>
        <w:jc w:val="both"/>
        <w:rPr>
          <w:sz w:val="20"/>
          <w:szCs w:val="20"/>
        </w:rPr>
      </w:pPr>
      <w:sdt>
        <w:sdtPr>
          <w:tag w:val="goog_rdk_1"/>
          <w:id w:val="681171900"/>
        </w:sdtPr>
        <w:sdtEndPr/>
        <w:sdtContent>
          <w:commentRangeStart w:id="2"/>
        </w:sdtContent>
      </w:sdt>
      <w:r w:rsidR="0015244A">
        <w:rPr>
          <w:sz w:val="20"/>
          <w:szCs w:val="20"/>
        </w:rPr>
        <w:t xml:space="preserve">Las instituciones hacen parte fundamental en el proceso de conocer cuáles son esos lineamientos técnicos y operativos que le permitirán la atención segura del recién nacido y la mujer; y determinar si la intervención será de manera colectiva o una intervención individual. </w:t>
      </w:r>
      <w:commentRangeEnd w:id="2"/>
      <w:r w:rsidR="0015244A">
        <w:commentReference w:id="2"/>
      </w:r>
    </w:p>
    <w:p w14:paraId="0000003E" w14:textId="77777777" w:rsidR="00442AE3" w:rsidRDefault="00442AE3">
      <w:pPr>
        <w:pStyle w:val="Normal2"/>
        <w:pBdr>
          <w:top w:val="nil"/>
          <w:left w:val="nil"/>
          <w:bottom w:val="nil"/>
          <w:right w:val="nil"/>
          <w:between w:val="nil"/>
        </w:pBdr>
        <w:ind w:left="426"/>
        <w:jc w:val="both"/>
        <w:rPr>
          <w:sz w:val="20"/>
          <w:szCs w:val="20"/>
        </w:rPr>
      </w:pPr>
    </w:p>
    <w:p w14:paraId="0000003F" w14:textId="4AC0418F" w:rsidR="00442AE3" w:rsidRDefault="0015244A">
      <w:pPr>
        <w:pStyle w:val="Normal2"/>
        <w:pBdr>
          <w:top w:val="nil"/>
          <w:left w:val="nil"/>
          <w:bottom w:val="nil"/>
          <w:right w:val="nil"/>
          <w:between w:val="nil"/>
        </w:pBdr>
        <w:jc w:val="both"/>
        <w:rPr>
          <w:sz w:val="20"/>
          <w:szCs w:val="20"/>
        </w:rPr>
      </w:pPr>
      <w:r>
        <w:rPr>
          <w:sz w:val="20"/>
          <w:szCs w:val="20"/>
        </w:rPr>
        <w:t xml:space="preserve">Cada intervención tiene subdivisiones las cuales afianzan al equipo de talento humano en salud a reconocer la mejor ruta. </w:t>
      </w:r>
      <w:r>
        <w:rPr>
          <w:b/>
          <w:sz w:val="20"/>
          <w:szCs w:val="20"/>
        </w:rPr>
        <w:t>La intervención colectiva</w:t>
      </w:r>
      <w:r>
        <w:rPr>
          <w:sz w:val="20"/>
          <w:szCs w:val="20"/>
        </w:rPr>
        <w:t xml:space="preserve"> tiene tres grandes actividades que buscan fortalecer la red de cuidado familiar y comunitaria, que promueven la salud, no solo materna sino familiar o también llamados materno perinatales; la Resolución 3280 de 2018 expone claramente estas tres actividades:  </w:t>
      </w:r>
    </w:p>
    <w:p w14:paraId="4C9FEFE1" w14:textId="2EC257EA" w:rsidR="0093250E" w:rsidRDefault="0093250E">
      <w:pPr>
        <w:pStyle w:val="Normal2"/>
        <w:pBdr>
          <w:top w:val="nil"/>
          <w:left w:val="nil"/>
          <w:bottom w:val="nil"/>
          <w:right w:val="nil"/>
          <w:between w:val="nil"/>
        </w:pBdr>
        <w:jc w:val="both"/>
        <w:rPr>
          <w:sz w:val="20"/>
          <w:szCs w:val="20"/>
        </w:rPr>
      </w:pPr>
    </w:p>
    <w:p w14:paraId="70B3894A" w14:textId="32A6E18E" w:rsidR="0093250E" w:rsidRDefault="0093250E">
      <w:pPr>
        <w:pStyle w:val="Normal2"/>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0093250E" w14:paraId="294931AC" w14:textId="77777777" w:rsidTr="0093250E">
        <w:tc>
          <w:tcPr>
            <w:tcW w:w="9962" w:type="dxa"/>
            <w:shd w:val="clear" w:color="auto" w:fill="FF9300"/>
          </w:tcPr>
          <w:p w14:paraId="4131CBBB" w14:textId="77777777" w:rsidR="0093250E" w:rsidRDefault="0093250E">
            <w:pPr>
              <w:pStyle w:val="Normal2"/>
              <w:jc w:val="both"/>
              <w:rPr>
                <w:sz w:val="20"/>
                <w:szCs w:val="20"/>
              </w:rPr>
            </w:pPr>
          </w:p>
          <w:p w14:paraId="6697EA48" w14:textId="4AB0CCB3" w:rsidR="0093250E" w:rsidRPr="0093250E" w:rsidRDefault="0093250E" w:rsidP="0093250E">
            <w:pPr>
              <w:pStyle w:val="Normal2"/>
              <w:jc w:val="center"/>
              <w:rPr>
                <w:b/>
                <w:bCs/>
                <w:color w:val="FFFFFF" w:themeColor="background1"/>
                <w:sz w:val="20"/>
                <w:szCs w:val="20"/>
              </w:rPr>
            </w:pPr>
            <w:r w:rsidRPr="0093250E">
              <w:rPr>
                <w:b/>
                <w:bCs/>
                <w:color w:val="FFFFFF" w:themeColor="background1"/>
                <w:sz w:val="20"/>
                <w:szCs w:val="20"/>
              </w:rPr>
              <w:t>CF01_1_</w:t>
            </w:r>
            <w:r>
              <w:rPr>
                <w:b/>
                <w:bCs/>
                <w:color w:val="FFFFFF" w:themeColor="background1"/>
                <w:sz w:val="20"/>
                <w:szCs w:val="20"/>
              </w:rPr>
              <w:t>tarjetas_</w:t>
            </w:r>
            <w:r w:rsidRPr="0093250E">
              <w:rPr>
                <w:b/>
                <w:bCs/>
                <w:color w:val="FFFFFF" w:themeColor="background1"/>
                <w:sz w:val="20"/>
                <w:szCs w:val="20"/>
              </w:rPr>
              <w:t xml:space="preserve">Actividades de </w:t>
            </w:r>
            <w:commentRangeStart w:id="3"/>
            <w:r w:rsidRPr="0093250E">
              <w:rPr>
                <w:b/>
                <w:bCs/>
                <w:color w:val="FFFFFF" w:themeColor="background1"/>
                <w:sz w:val="20"/>
                <w:szCs w:val="20"/>
              </w:rPr>
              <w:t>intervención</w:t>
            </w:r>
            <w:commentRangeEnd w:id="3"/>
            <w:r>
              <w:rPr>
                <w:rStyle w:val="Refdecomentario"/>
              </w:rPr>
              <w:commentReference w:id="3"/>
            </w:r>
          </w:p>
          <w:p w14:paraId="1D92F18B" w14:textId="54A8B0EA" w:rsidR="0093250E" w:rsidRDefault="0093250E">
            <w:pPr>
              <w:pStyle w:val="Normal2"/>
              <w:jc w:val="both"/>
              <w:rPr>
                <w:sz w:val="20"/>
                <w:szCs w:val="20"/>
              </w:rPr>
            </w:pPr>
          </w:p>
        </w:tc>
      </w:tr>
    </w:tbl>
    <w:p w14:paraId="4727E039" w14:textId="5FD1CA2A" w:rsidR="0093250E" w:rsidRDefault="0093250E">
      <w:pPr>
        <w:pStyle w:val="Normal2"/>
        <w:pBdr>
          <w:top w:val="nil"/>
          <w:left w:val="nil"/>
          <w:bottom w:val="nil"/>
          <w:right w:val="nil"/>
          <w:between w:val="nil"/>
        </w:pBdr>
        <w:jc w:val="both"/>
        <w:rPr>
          <w:sz w:val="20"/>
          <w:szCs w:val="20"/>
        </w:rPr>
      </w:pPr>
    </w:p>
    <w:p w14:paraId="0E4596D6" w14:textId="77777777" w:rsidR="0093250E" w:rsidRDefault="0093250E">
      <w:pPr>
        <w:pStyle w:val="Normal2"/>
        <w:pBdr>
          <w:top w:val="nil"/>
          <w:left w:val="nil"/>
          <w:bottom w:val="nil"/>
          <w:right w:val="nil"/>
          <w:between w:val="nil"/>
        </w:pBdr>
        <w:jc w:val="both"/>
        <w:rPr>
          <w:sz w:val="20"/>
          <w:szCs w:val="20"/>
        </w:rPr>
      </w:pPr>
    </w:p>
    <w:p w14:paraId="00000057" w14:textId="52E0C7A8" w:rsidR="00442AE3" w:rsidRDefault="0015244A" w:rsidP="00A314E9">
      <w:pPr>
        <w:pStyle w:val="Normal2"/>
        <w:pBdr>
          <w:top w:val="nil"/>
          <w:left w:val="nil"/>
          <w:bottom w:val="nil"/>
          <w:right w:val="nil"/>
          <w:between w:val="nil"/>
        </w:pBdr>
        <w:jc w:val="both"/>
        <w:rPr>
          <w:sz w:val="20"/>
          <w:szCs w:val="20"/>
        </w:rPr>
      </w:pPr>
      <w:r>
        <w:rPr>
          <w:sz w:val="20"/>
          <w:szCs w:val="20"/>
        </w:rPr>
        <w:t>Los índices de mortalidad materno perinatal son indicadores del buen desarrollo que maneja actualmente el país</w:t>
      </w:r>
      <w:r w:rsidR="0025534D">
        <w:rPr>
          <w:sz w:val="20"/>
          <w:szCs w:val="20"/>
        </w:rPr>
        <w:t>; esto en parte, a la búsqueda constante del mejoramiento en la salud pública.</w:t>
      </w:r>
    </w:p>
    <w:p w14:paraId="00000058" w14:textId="77777777" w:rsidR="00442AE3" w:rsidRDefault="00442AE3">
      <w:pPr>
        <w:pStyle w:val="Normal2"/>
        <w:pBdr>
          <w:top w:val="nil"/>
          <w:left w:val="nil"/>
          <w:bottom w:val="nil"/>
          <w:right w:val="nil"/>
          <w:between w:val="nil"/>
        </w:pBdr>
        <w:ind w:left="426"/>
        <w:jc w:val="both"/>
        <w:rPr>
          <w:sz w:val="20"/>
          <w:szCs w:val="20"/>
        </w:rPr>
      </w:pPr>
    </w:p>
    <w:p w14:paraId="00000062" w14:textId="32E49244" w:rsidR="00442AE3" w:rsidRDefault="0015244A" w:rsidP="0025534D">
      <w:pPr>
        <w:pStyle w:val="Normal2"/>
        <w:pBdr>
          <w:top w:val="nil"/>
          <w:left w:val="nil"/>
          <w:bottom w:val="nil"/>
          <w:right w:val="nil"/>
          <w:between w:val="nil"/>
        </w:pBdr>
        <w:jc w:val="both"/>
        <w:rPr>
          <w:sz w:val="20"/>
          <w:szCs w:val="20"/>
        </w:rPr>
      </w:pPr>
      <w:r>
        <w:rPr>
          <w:sz w:val="20"/>
          <w:szCs w:val="20"/>
        </w:rPr>
        <w:t>El INS (Instituto Nacional de Salud) por medio de la vigilancia realizada</w:t>
      </w:r>
      <w:r w:rsidR="0025534D">
        <w:rPr>
          <w:sz w:val="20"/>
          <w:szCs w:val="20"/>
        </w:rPr>
        <w:t>,</w:t>
      </w:r>
      <w:r>
        <w:rPr>
          <w:sz w:val="20"/>
          <w:szCs w:val="20"/>
        </w:rPr>
        <w:t xml:space="preserve"> y </w:t>
      </w:r>
      <w:r>
        <w:rPr>
          <w:sz w:val="20"/>
          <w:szCs w:val="20"/>
          <w:highlight w:val="white"/>
        </w:rPr>
        <w:t xml:space="preserve">a través de las siguientes </w:t>
      </w:r>
      <w:r w:rsidR="00B72DAF">
        <w:rPr>
          <w:sz w:val="20"/>
          <w:szCs w:val="20"/>
        </w:rPr>
        <w:t>gr</w:t>
      </w:r>
      <w:r w:rsidR="00B72DAF">
        <w:rPr>
          <w:sz w:val="20"/>
          <w:szCs w:val="20"/>
          <w:highlight w:val="white"/>
        </w:rPr>
        <w:t>á</w:t>
      </w:r>
      <w:r w:rsidR="00B72DAF">
        <w:rPr>
          <w:sz w:val="20"/>
          <w:szCs w:val="20"/>
        </w:rPr>
        <w:t>ficas,</w:t>
      </w:r>
      <w:r w:rsidR="00D04743">
        <w:rPr>
          <w:sz w:val="20"/>
          <w:szCs w:val="20"/>
        </w:rPr>
        <w:t xml:space="preserve"> </w:t>
      </w:r>
      <w:r>
        <w:rPr>
          <w:sz w:val="20"/>
          <w:szCs w:val="20"/>
        </w:rPr>
        <w:t>permite dar a conocer, los índices de mortalidad desde el año 2008 con seguimiento hasta el año 2019 donde se evidencia c</w:t>
      </w:r>
      <w:r w:rsidR="0025534D">
        <w:rPr>
          <w:sz w:val="20"/>
          <w:szCs w:val="20"/>
        </w:rPr>
        <w:t>ó</w:t>
      </w:r>
      <w:r>
        <w:rPr>
          <w:sz w:val="20"/>
          <w:szCs w:val="20"/>
        </w:rPr>
        <w:t xml:space="preserve">mo las tasas de mortalidad son disminuidas después de un incremento,  gracias al control realizado, demostrando que la orientación y la activación de los diferentes lineamientos que hoy en día son aplicados desde la normativa contenida en la Resolución 3280 de 2018, seguirá fortaleciendo estos aspectos </w:t>
      </w:r>
      <w:r w:rsidR="0025534D">
        <w:rPr>
          <w:sz w:val="20"/>
          <w:szCs w:val="20"/>
        </w:rPr>
        <w:t>que mejora</w:t>
      </w:r>
      <w:r>
        <w:rPr>
          <w:sz w:val="20"/>
          <w:szCs w:val="20"/>
        </w:rPr>
        <w:t xml:space="preserve"> la calidad de vida de la madre, niña o niño de acuerdo a los eventos presentados desde la etapa perinatal y neonatal:</w:t>
      </w:r>
    </w:p>
    <w:p w14:paraId="00000066" w14:textId="1D1A67CE" w:rsidR="00442AE3" w:rsidRDefault="005173A0">
      <w:pPr>
        <w:pStyle w:val="Normal2"/>
        <w:pBdr>
          <w:top w:val="nil"/>
          <w:left w:val="nil"/>
          <w:bottom w:val="nil"/>
          <w:right w:val="nil"/>
          <w:between w:val="nil"/>
        </w:pBdr>
        <w:ind w:left="426"/>
        <w:jc w:val="both"/>
        <w:rPr>
          <w:sz w:val="20"/>
          <w:szCs w:val="20"/>
        </w:rPr>
      </w:pPr>
      <w:r>
        <w:rPr>
          <w:sz w:val="20"/>
          <w:szCs w:val="20"/>
        </w:rPr>
        <w:t xml:space="preserve"> </w:t>
      </w:r>
    </w:p>
    <w:tbl>
      <w:tblPr>
        <w:tblStyle w:val="Tablaconcuadrcula"/>
        <w:tblW w:w="0" w:type="auto"/>
        <w:tblLook w:val="04A0" w:firstRow="1" w:lastRow="0" w:firstColumn="1" w:lastColumn="0" w:noHBand="0" w:noVBand="1"/>
      </w:tblPr>
      <w:tblGrid>
        <w:gridCol w:w="9962"/>
      </w:tblGrid>
      <w:tr w:rsidR="005173A0" w14:paraId="72165428" w14:textId="77777777" w:rsidTr="003415FE">
        <w:tc>
          <w:tcPr>
            <w:tcW w:w="9962" w:type="dxa"/>
            <w:shd w:val="clear" w:color="auto" w:fill="FF9300"/>
          </w:tcPr>
          <w:p w14:paraId="78B899CD" w14:textId="77777777" w:rsidR="005173A0" w:rsidRDefault="005173A0" w:rsidP="003415FE">
            <w:pPr>
              <w:pStyle w:val="Normal2"/>
              <w:jc w:val="both"/>
              <w:rPr>
                <w:sz w:val="20"/>
                <w:szCs w:val="20"/>
              </w:rPr>
            </w:pPr>
          </w:p>
          <w:p w14:paraId="5CF14E0C" w14:textId="16FFD6C4" w:rsidR="005173A0" w:rsidRPr="0093250E" w:rsidRDefault="005173A0" w:rsidP="003415FE">
            <w:pPr>
              <w:pStyle w:val="Normal2"/>
              <w:jc w:val="center"/>
              <w:rPr>
                <w:b/>
                <w:bCs/>
                <w:color w:val="FFFFFF" w:themeColor="background1"/>
                <w:sz w:val="20"/>
                <w:szCs w:val="20"/>
              </w:rPr>
            </w:pPr>
            <w:r w:rsidRPr="0093250E">
              <w:rPr>
                <w:b/>
                <w:bCs/>
                <w:color w:val="FFFFFF" w:themeColor="background1"/>
                <w:sz w:val="20"/>
                <w:szCs w:val="20"/>
              </w:rPr>
              <w:t>CF01_1_</w:t>
            </w:r>
            <w:r>
              <w:rPr>
                <w:b/>
                <w:bCs/>
                <w:color w:val="FFFFFF" w:themeColor="background1"/>
                <w:sz w:val="20"/>
                <w:szCs w:val="20"/>
              </w:rPr>
              <w:t xml:space="preserve">slider_imágenes_índices de </w:t>
            </w:r>
            <w:commentRangeStart w:id="4"/>
            <w:r>
              <w:rPr>
                <w:b/>
                <w:bCs/>
                <w:color w:val="FFFFFF" w:themeColor="background1"/>
                <w:sz w:val="20"/>
                <w:szCs w:val="20"/>
              </w:rPr>
              <w:t>mortalidad</w:t>
            </w:r>
            <w:commentRangeEnd w:id="4"/>
            <w:r w:rsidR="00770539">
              <w:rPr>
                <w:rStyle w:val="Refdecomentario"/>
              </w:rPr>
              <w:commentReference w:id="4"/>
            </w:r>
          </w:p>
          <w:p w14:paraId="304C16E0" w14:textId="77777777" w:rsidR="005173A0" w:rsidRDefault="005173A0" w:rsidP="003415FE">
            <w:pPr>
              <w:pStyle w:val="Normal2"/>
              <w:jc w:val="both"/>
              <w:rPr>
                <w:sz w:val="20"/>
                <w:szCs w:val="20"/>
              </w:rPr>
            </w:pPr>
          </w:p>
        </w:tc>
      </w:tr>
    </w:tbl>
    <w:p w14:paraId="190D1584" w14:textId="25FF2DF7" w:rsidR="005173A0" w:rsidRDefault="005173A0">
      <w:pPr>
        <w:pStyle w:val="Normal2"/>
        <w:pBdr>
          <w:top w:val="nil"/>
          <w:left w:val="nil"/>
          <w:bottom w:val="nil"/>
          <w:right w:val="nil"/>
          <w:between w:val="nil"/>
        </w:pBdr>
        <w:ind w:left="426"/>
        <w:jc w:val="both"/>
        <w:rPr>
          <w:sz w:val="20"/>
          <w:szCs w:val="20"/>
        </w:rPr>
      </w:pPr>
    </w:p>
    <w:p w14:paraId="00000072" w14:textId="77777777" w:rsidR="00442AE3" w:rsidRDefault="00442AE3">
      <w:pPr>
        <w:pStyle w:val="Normal2"/>
        <w:pBdr>
          <w:top w:val="nil"/>
          <w:left w:val="nil"/>
          <w:bottom w:val="nil"/>
          <w:right w:val="nil"/>
          <w:between w:val="nil"/>
        </w:pBdr>
        <w:ind w:left="426"/>
        <w:jc w:val="center"/>
        <w:rPr>
          <w:sz w:val="20"/>
          <w:szCs w:val="20"/>
        </w:rPr>
      </w:pPr>
    </w:p>
    <w:p w14:paraId="00000073" w14:textId="68A6B418" w:rsidR="00442AE3" w:rsidRDefault="0015244A">
      <w:pPr>
        <w:pStyle w:val="Normal2"/>
        <w:pBdr>
          <w:top w:val="nil"/>
          <w:left w:val="nil"/>
          <w:bottom w:val="nil"/>
          <w:right w:val="nil"/>
          <w:between w:val="nil"/>
        </w:pBdr>
        <w:jc w:val="both"/>
        <w:rPr>
          <w:sz w:val="20"/>
          <w:szCs w:val="20"/>
        </w:rPr>
      </w:pPr>
      <w:r>
        <w:rPr>
          <w:b/>
          <w:sz w:val="20"/>
          <w:szCs w:val="20"/>
        </w:rPr>
        <w:t>La intervención individual</w:t>
      </w:r>
      <w:r>
        <w:rPr>
          <w:sz w:val="20"/>
          <w:szCs w:val="20"/>
        </w:rPr>
        <w:t xml:space="preserve"> tiene como objeto realizar de manera adecuada un seguimiento institucional de manera personalizada en la cual participa el equipo multidisciplinario de talento humano en salud donde se realizan varias actividades, alineadas a las demás rutas para la atención y el mantenimiento de la salud. Estas actividades de intervención individual están conformadas por: </w:t>
      </w:r>
    </w:p>
    <w:p w14:paraId="00000074" w14:textId="77777777" w:rsidR="00442AE3" w:rsidRDefault="00442AE3">
      <w:pPr>
        <w:pStyle w:val="Normal2"/>
        <w:pBdr>
          <w:top w:val="nil"/>
          <w:left w:val="nil"/>
          <w:bottom w:val="nil"/>
          <w:right w:val="nil"/>
          <w:between w:val="nil"/>
        </w:pBdr>
        <w:jc w:val="both"/>
        <w:rPr>
          <w:sz w:val="20"/>
          <w:szCs w:val="20"/>
        </w:rPr>
      </w:pPr>
    </w:p>
    <w:p w14:paraId="00000075" w14:textId="77777777" w:rsidR="00442AE3" w:rsidRDefault="00AB2BE0">
      <w:pPr>
        <w:pStyle w:val="Normal2"/>
        <w:numPr>
          <w:ilvl w:val="0"/>
          <w:numId w:val="10"/>
        </w:numPr>
        <w:pBdr>
          <w:top w:val="nil"/>
          <w:left w:val="nil"/>
          <w:bottom w:val="nil"/>
          <w:right w:val="nil"/>
          <w:between w:val="nil"/>
        </w:pBdr>
        <w:shd w:val="clear" w:color="auto" w:fill="FFCC99"/>
        <w:ind w:left="654"/>
        <w:jc w:val="both"/>
        <w:rPr>
          <w:color w:val="000000"/>
          <w:sz w:val="20"/>
          <w:szCs w:val="20"/>
        </w:rPr>
      </w:pPr>
      <w:sdt>
        <w:sdtPr>
          <w:tag w:val="goog_rdk_7"/>
          <w:id w:val="446272844"/>
        </w:sdtPr>
        <w:sdtEndPr/>
        <w:sdtContent>
          <w:commentRangeStart w:id="5"/>
        </w:sdtContent>
      </w:sdt>
      <w:r w:rsidR="0015244A">
        <w:rPr>
          <w:color w:val="000000"/>
          <w:sz w:val="20"/>
          <w:szCs w:val="20"/>
        </w:rPr>
        <w:t>La Ruta Integral de Atención en Salud</w:t>
      </w:r>
    </w:p>
    <w:p w14:paraId="00000076"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Atención preconcepcional, </w:t>
      </w:r>
    </w:p>
    <w:p w14:paraId="00000077"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IVE (Interrupción Voluntaria del Embarazo) </w:t>
      </w:r>
    </w:p>
    <w:p w14:paraId="00000078"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Cuidado materno perinatal, </w:t>
      </w:r>
    </w:p>
    <w:p w14:paraId="00000079"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Curso de preparación para la maternidad y paternidad, </w:t>
      </w:r>
    </w:p>
    <w:p w14:paraId="0000007A"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Atención en salud oral, </w:t>
      </w:r>
    </w:p>
    <w:p w14:paraId="0000007B"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Promoción la sana alimentación y procesos de nutrición, </w:t>
      </w:r>
    </w:p>
    <w:p w14:paraId="0000007C"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Atención del parto y el puerperio, </w:t>
      </w:r>
    </w:p>
    <w:p w14:paraId="0000007D"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Complicaciones obstétricas, </w:t>
      </w:r>
    </w:p>
    <w:p w14:paraId="0000007E"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Complicaciones en el recién nacido, </w:t>
      </w:r>
    </w:p>
    <w:p w14:paraId="0000007F"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Atención del recién nacido, </w:t>
      </w:r>
    </w:p>
    <w:p w14:paraId="00000080"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Seguimiento del recién nacido</w:t>
      </w:r>
    </w:p>
    <w:p w14:paraId="00000081"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Atención de la familia</w:t>
      </w:r>
    </w:p>
    <w:p w14:paraId="00000082" w14:textId="77777777" w:rsidR="00442AE3" w:rsidRDefault="0015244A">
      <w:pPr>
        <w:pStyle w:val="Normal2"/>
        <w:numPr>
          <w:ilvl w:val="0"/>
          <w:numId w:val="10"/>
        </w:numPr>
        <w:pBdr>
          <w:top w:val="nil"/>
          <w:left w:val="nil"/>
          <w:bottom w:val="nil"/>
          <w:right w:val="nil"/>
          <w:between w:val="nil"/>
        </w:pBdr>
        <w:shd w:val="clear" w:color="auto" w:fill="FFCC99"/>
        <w:ind w:left="654"/>
        <w:jc w:val="both"/>
        <w:rPr>
          <w:color w:val="000000"/>
          <w:sz w:val="20"/>
          <w:szCs w:val="20"/>
        </w:rPr>
      </w:pPr>
      <w:r>
        <w:rPr>
          <w:color w:val="000000"/>
          <w:sz w:val="20"/>
          <w:szCs w:val="20"/>
        </w:rPr>
        <w:t xml:space="preserve">Atención comunitaria </w:t>
      </w:r>
      <w:commentRangeEnd w:id="5"/>
      <w:r>
        <w:commentReference w:id="5"/>
      </w:r>
    </w:p>
    <w:p w14:paraId="00000083" w14:textId="77777777" w:rsidR="00442AE3" w:rsidRDefault="00442AE3">
      <w:pPr>
        <w:pStyle w:val="Normal2"/>
        <w:pBdr>
          <w:top w:val="nil"/>
          <w:left w:val="nil"/>
          <w:bottom w:val="nil"/>
          <w:right w:val="nil"/>
          <w:between w:val="nil"/>
        </w:pBdr>
        <w:ind w:left="426"/>
        <w:jc w:val="both"/>
        <w:rPr>
          <w:sz w:val="20"/>
          <w:szCs w:val="20"/>
        </w:rPr>
      </w:pPr>
    </w:p>
    <w:p w14:paraId="00000084" w14:textId="77777777" w:rsidR="00442AE3" w:rsidRDefault="0015244A">
      <w:pPr>
        <w:pStyle w:val="Normal2"/>
        <w:pBdr>
          <w:top w:val="nil"/>
          <w:left w:val="nil"/>
          <w:bottom w:val="nil"/>
          <w:right w:val="nil"/>
          <w:between w:val="nil"/>
        </w:pBdr>
        <w:jc w:val="both"/>
        <w:rPr>
          <w:sz w:val="20"/>
          <w:szCs w:val="20"/>
        </w:rPr>
      </w:pPr>
      <w:r>
        <w:rPr>
          <w:sz w:val="20"/>
          <w:szCs w:val="20"/>
        </w:rPr>
        <w:t>De acuerdo a las generalidades encontradas en los modelos de atención, se encuentra la siguiente resolución en la cual se establecen una serie de lineamientos para la atención integral en salud con enfoque en la ruta materno perinatal:</w:t>
      </w:r>
    </w:p>
    <w:p w14:paraId="00000085" w14:textId="77777777" w:rsidR="00442AE3" w:rsidRDefault="00442AE3">
      <w:pPr>
        <w:pStyle w:val="Normal2"/>
        <w:pBdr>
          <w:top w:val="nil"/>
          <w:left w:val="nil"/>
          <w:bottom w:val="nil"/>
          <w:right w:val="nil"/>
          <w:between w:val="nil"/>
        </w:pBdr>
        <w:ind w:left="426"/>
        <w:jc w:val="both"/>
        <w:rPr>
          <w:sz w:val="20"/>
          <w:szCs w:val="20"/>
        </w:rPr>
      </w:pPr>
    </w:p>
    <w:p w14:paraId="00000086" w14:textId="77777777" w:rsidR="00442AE3" w:rsidRDefault="00AB2BE0" w:rsidP="00F6282A">
      <w:pPr>
        <w:pStyle w:val="Normal2"/>
        <w:pBdr>
          <w:top w:val="nil"/>
          <w:left w:val="nil"/>
          <w:bottom w:val="nil"/>
          <w:right w:val="nil"/>
          <w:between w:val="nil"/>
        </w:pBdr>
        <w:shd w:val="clear" w:color="auto" w:fill="45A5ED" w:themeFill="accent5"/>
        <w:ind w:left="720"/>
        <w:jc w:val="both"/>
        <w:rPr>
          <w:sz w:val="20"/>
          <w:szCs w:val="20"/>
        </w:rPr>
      </w:pPr>
      <w:sdt>
        <w:sdtPr>
          <w:tag w:val="goog_rdk_8"/>
          <w:id w:val="67978333"/>
        </w:sdtPr>
        <w:sdtEndPr/>
        <w:sdtContent>
          <w:commentRangeStart w:id="6"/>
        </w:sdtContent>
      </w:sdt>
      <w:r w:rsidR="0015244A">
        <w:rPr>
          <w:b/>
          <w:i/>
          <w:sz w:val="20"/>
          <w:szCs w:val="20"/>
        </w:rPr>
        <w:t>“La Resolución 3280 de 2018, por medio de la cual se adoptan los lineamientos técnicos y operativos de la Ruta Integral de Atención en Salud para la Población Materno Perinatal y se establecen las directrices para su operación”</w:t>
      </w:r>
      <w:r w:rsidR="0015244A">
        <w:rPr>
          <w:i/>
          <w:sz w:val="20"/>
          <w:szCs w:val="20"/>
        </w:rPr>
        <w:t xml:space="preserve"> </w:t>
      </w:r>
      <w:r w:rsidR="0015244A">
        <w:rPr>
          <w:sz w:val="20"/>
          <w:szCs w:val="20"/>
        </w:rPr>
        <w:t>Ministerio de Salud y Protección Social –Resolución Número 3280 de 2018</w:t>
      </w:r>
      <w:commentRangeEnd w:id="6"/>
      <w:r w:rsidR="0015244A">
        <w:commentReference w:id="6"/>
      </w:r>
    </w:p>
    <w:p w14:paraId="2427AC11" w14:textId="77777777" w:rsidR="005752DF" w:rsidRDefault="005752DF">
      <w:pPr>
        <w:pStyle w:val="Normal2"/>
        <w:pBdr>
          <w:top w:val="nil"/>
          <w:left w:val="nil"/>
          <w:bottom w:val="nil"/>
          <w:right w:val="nil"/>
          <w:between w:val="nil"/>
        </w:pBdr>
        <w:ind w:left="1440"/>
        <w:jc w:val="both"/>
        <w:rPr>
          <w:i/>
          <w:sz w:val="20"/>
          <w:szCs w:val="20"/>
        </w:rPr>
      </w:pPr>
    </w:p>
    <w:tbl>
      <w:tblPr>
        <w:tblStyle w:val="afff"/>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7"/>
      </w:tblGrid>
      <w:tr w:rsidR="00442AE3" w14:paraId="3A546E1E" w14:textId="77777777" w:rsidTr="005752DF">
        <w:tc>
          <w:tcPr>
            <w:tcW w:w="9967" w:type="dxa"/>
            <w:shd w:val="clear" w:color="auto" w:fill="FFC000"/>
          </w:tcPr>
          <w:p w14:paraId="00000088" w14:textId="2672A001" w:rsidR="00442AE3" w:rsidRDefault="00AB2BE0">
            <w:pPr>
              <w:pStyle w:val="Normal2"/>
              <w:jc w:val="both"/>
              <w:rPr>
                <w:sz w:val="20"/>
                <w:szCs w:val="20"/>
              </w:rPr>
            </w:pPr>
            <w:sdt>
              <w:sdtPr>
                <w:tag w:val="goog_rdk_9"/>
                <w:id w:val="1201078258"/>
              </w:sdtPr>
              <w:sdtEndPr/>
              <w:sdtContent>
                <w:commentRangeStart w:id="7"/>
              </w:sdtContent>
            </w:sdt>
            <w:r w:rsidR="005752DF" w:rsidRPr="005752DF">
              <w:rPr>
                <w:sz w:val="20"/>
                <w:szCs w:val="20"/>
              </w:rPr>
              <w:t xml:space="preserve">Conozca al detalle </w:t>
            </w:r>
            <w:r w:rsidR="0015244A" w:rsidRPr="005752DF">
              <w:rPr>
                <w:sz w:val="20"/>
                <w:szCs w:val="20"/>
              </w:rPr>
              <w:t xml:space="preserve">la </w:t>
            </w:r>
            <w:r w:rsidR="005752DF" w:rsidRPr="005752DF">
              <w:rPr>
                <w:sz w:val="20"/>
                <w:szCs w:val="20"/>
              </w:rPr>
              <w:t>R</w:t>
            </w:r>
            <w:r w:rsidR="0015244A" w:rsidRPr="005752DF">
              <w:rPr>
                <w:sz w:val="20"/>
                <w:szCs w:val="20"/>
              </w:rPr>
              <w:t>esolución 3280 de 2018,</w:t>
            </w:r>
            <w:r w:rsidR="005752DF" w:rsidRPr="005752DF">
              <w:rPr>
                <w:sz w:val="20"/>
                <w:szCs w:val="20"/>
              </w:rPr>
              <w:t xml:space="preserve"> la cual se encuentra en e</w:t>
            </w:r>
            <w:r w:rsidR="0015244A" w:rsidRPr="005752DF">
              <w:rPr>
                <w:sz w:val="20"/>
                <w:szCs w:val="20"/>
              </w:rPr>
              <w:t>l material complementario</w:t>
            </w:r>
            <w:r w:rsidR="005752DF">
              <w:rPr>
                <w:sz w:val="20"/>
                <w:szCs w:val="20"/>
              </w:rPr>
              <w:t>,</w:t>
            </w:r>
            <w:r w:rsidR="005752DF" w:rsidRPr="005752DF">
              <w:rPr>
                <w:sz w:val="20"/>
                <w:szCs w:val="20"/>
              </w:rPr>
              <w:t xml:space="preserve"> y comprenda mejor cada una de las orientaciones y procesos </w:t>
            </w:r>
            <w:r w:rsidR="005752DF">
              <w:rPr>
                <w:sz w:val="20"/>
                <w:szCs w:val="20"/>
              </w:rPr>
              <w:t xml:space="preserve">establecidos para </w:t>
            </w:r>
            <w:r w:rsidR="005752DF" w:rsidRPr="005752DF">
              <w:rPr>
                <w:sz w:val="20"/>
                <w:szCs w:val="20"/>
              </w:rPr>
              <w:t>la RIASPMP</w:t>
            </w:r>
            <w:r w:rsidR="0015244A" w:rsidRPr="005752DF">
              <w:rPr>
                <w:sz w:val="20"/>
                <w:szCs w:val="20"/>
              </w:rPr>
              <w:t>.</w:t>
            </w:r>
            <w:commentRangeEnd w:id="7"/>
            <w:r w:rsidR="0015244A" w:rsidRPr="005752DF">
              <w:commentReference w:id="7"/>
            </w:r>
          </w:p>
        </w:tc>
      </w:tr>
    </w:tbl>
    <w:p w14:paraId="00000089" w14:textId="508BA128" w:rsidR="00442AE3" w:rsidRDefault="00442AE3">
      <w:pPr>
        <w:pStyle w:val="Normal2"/>
        <w:pBdr>
          <w:top w:val="nil"/>
          <w:left w:val="nil"/>
          <w:bottom w:val="nil"/>
          <w:right w:val="nil"/>
          <w:between w:val="nil"/>
        </w:pBdr>
        <w:ind w:left="426"/>
        <w:jc w:val="both"/>
        <w:rPr>
          <w:sz w:val="20"/>
          <w:szCs w:val="20"/>
        </w:rPr>
      </w:pPr>
    </w:p>
    <w:p w14:paraId="17B260B0" w14:textId="77777777" w:rsidR="005752DF" w:rsidRDefault="005752DF">
      <w:pPr>
        <w:pStyle w:val="Normal2"/>
        <w:pBdr>
          <w:top w:val="nil"/>
          <w:left w:val="nil"/>
          <w:bottom w:val="nil"/>
          <w:right w:val="nil"/>
          <w:between w:val="nil"/>
        </w:pBdr>
        <w:ind w:left="426"/>
        <w:jc w:val="both"/>
        <w:rPr>
          <w:sz w:val="20"/>
          <w:szCs w:val="20"/>
        </w:rPr>
      </w:pPr>
    </w:p>
    <w:p w14:paraId="0000008A" w14:textId="77777777" w:rsidR="00442AE3" w:rsidRDefault="0015244A">
      <w:pPr>
        <w:pStyle w:val="Normal2"/>
        <w:numPr>
          <w:ilvl w:val="1"/>
          <w:numId w:val="1"/>
        </w:numPr>
        <w:pBdr>
          <w:top w:val="nil"/>
          <w:left w:val="nil"/>
          <w:bottom w:val="nil"/>
          <w:right w:val="nil"/>
          <w:between w:val="nil"/>
        </w:pBdr>
        <w:rPr>
          <w:b/>
          <w:color w:val="000000"/>
          <w:sz w:val="20"/>
          <w:szCs w:val="20"/>
        </w:rPr>
      </w:pPr>
      <w:r>
        <w:rPr>
          <w:b/>
          <w:color w:val="000000"/>
          <w:sz w:val="20"/>
          <w:szCs w:val="20"/>
        </w:rPr>
        <w:lastRenderedPageBreak/>
        <w:t xml:space="preserve">Ley Estatutaria </w:t>
      </w:r>
    </w:p>
    <w:p w14:paraId="0000008B" w14:textId="77777777" w:rsidR="00442AE3" w:rsidRDefault="00442AE3">
      <w:pPr>
        <w:pStyle w:val="Normal2"/>
        <w:pBdr>
          <w:top w:val="nil"/>
          <w:left w:val="nil"/>
          <w:bottom w:val="nil"/>
          <w:right w:val="nil"/>
          <w:between w:val="nil"/>
        </w:pBdr>
        <w:ind w:left="567"/>
        <w:rPr>
          <w:sz w:val="20"/>
          <w:szCs w:val="20"/>
        </w:rPr>
      </w:pPr>
    </w:p>
    <w:p w14:paraId="0000008C" w14:textId="2F17FA80" w:rsidR="00442AE3" w:rsidRDefault="0015244A" w:rsidP="00B72DAF">
      <w:pPr>
        <w:pStyle w:val="Normal2"/>
        <w:pBdr>
          <w:top w:val="nil"/>
          <w:left w:val="nil"/>
          <w:bottom w:val="nil"/>
          <w:right w:val="nil"/>
          <w:between w:val="nil"/>
        </w:pBdr>
        <w:jc w:val="both"/>
        <w:rPr>
          <w:sz w:val="20"/>
          <w:szCs w:val="20"/>
        </w:rPr>
      </w:pPr>
      <w:r>
        <w:rPr>
          <w:sz w:val="20"/>
          <w:szCs w:val="20"/>
        </w:rPr>
        <w:t>Es una clasificación de las leyes que regulan derechos y deberes fundamentales, en las personas y la administración de justicia encargada en el territorio nacional. Este derecho se ha adquirido de carácter fundamental y autónomo; por eso debe ser garantizado prioritariamente por el Estado, y debe ser responsabilidad de toda la sociedad. Algunos beneficios de la Ley Estatutaria se presentan en la siguiente figura:</w:t>
      </w:r>
    </w:p>
    <w:p w14:paraId="0000008D" w14:textId="6BCE88EE" w:rsidR="00442AE3" w:rsidRDefault="00442AE3">
      <w:pPr>
        <w:pStyle w:val="Normal2"/>
        <w:pBdr>
          <w:top w:val="nil"/>
          <w:left w:val="nil"/>
          <w:bottom w:val="nil"/>
          <w:right w:val="nil"/>
          <w:between w:val="nil"/>
        </w:pBdr>
        <w:ind w:left="567"/>
        <w:jc w:val="both"/>
        <w:rPr>
          <w:sz w:val="20"/>
          <w:szCs w:val="20"/>
        </w:rPr>
      </w:pPr>
    </w:p>
    <w:p w14:paraId="6D67F1C4" w14:textId="59FC919A" w:rsidR="00F6282A" w:rsidRPr="00A36C6F" w:rsidRDefault="00A36C6F" w:rsidP="00A36C6F">
      <w:pPr>
        <w:pStyle w:val="Normal2"/>
        <w:pBdr>
          <w:top w:val="nil"/>
          <w:left w:val="nil"/>
          <w:bottom w:val="nil"/>
          <w:right w:val="nil"/>
          <w:between w:val="nil"/>
        </w:pBdr>
        <w:jc w:val="both"/>
        <w:rPr>
          <w:b/>
          <w:bCs/>
          <w:sz w:val="20"/>
          <w:szCs w:val="20"/>
        </w:rPr>
      </w:pPr>
      <w:r w:rsidRPr="00A36C6F">
        <w:rPr>
          <w:b/>
          <w:bCs/>
          <w:sz w:val="20"/>
          <w:szCs w:val="20"/>
        </w:rPr>
        <w:t>Figura 1</w:t>
      </w:r>
    </w:p>
    <w:p w14:paraId="496AB8FB" w14:textId="73D82D09" w:rsidR="00A36C6F" w:rsidRPr="00A36C6F" w:rsidRDefault="00A36C6F" w:rsidP="00A36C6F">
      <w:pPr>
        <w:pStyle w:val="Normal2"/>
        <w:pBdr>
          <w:top w:val="nil"/>
          <w:left w:val="nil"/>
          <w:bottom w:val="nil"/>
          <w:right w:val="nil"/>
          <w:between w:val="nil"/>
        </w:pBdr>
        <w:jc w:val="both"/>
        <w:rPr>
          <w:i/>
          <w:iCs/>
          <w:sz w:val="20"/>
          <w:szCs w:val="20"/>
        </w:rPr>
      </w:pPr>
      <w:r w:rsidRPr="00A36C6F">
        <w:rPr>
          <w:i/>
          <w:iCs/>
          <w:sz w:val="20"/>
          <w:szCs w:val="20"/>
        </w:rPr>
        <w:t>Beneficios de la Ley Estatutaria</w:t>
      </w:r>
    </w:p>
    <w:p w14:paraId="3669206D" w14:textId="7A0DBFC6" w:rsidR="00F6282A" w:rsidRDefault="00F6282A">
      <w:pPr>
        <w:pStyle w:val="Normal2"/>
        <w:pBdr>
          <w:top w:val="nil"/>
          <w:left w:val="nil"/>
          <w:bottom w:val="nil"/>
          <w:right w:val="nil"/>
          <w:between w:val="nil"/>
        </w:pBdr>
        <w:ind w:left="567"/>
        <w:jc w:val="both"/>
        <w:rPr>
          <w:sz w:val="20"/>
          <w:szCs w:val="20"/>
        </w:rPr>
      </w:pPr>
    </w:p>
    <w:tbl>
      <w:tblPr>
        <w:tblStyle w:val="Tablaconcuadrcula"/>
        <w:tblW w:w="0" w:type="auto"/>
        <w:tblLook w:val="04A0" w:firstRow="1" w:lastRow="0" w:firstColumn="1" w:lastColumn="0" w:noHBand="0" w:noVBand="1"/>
      </w:tblPr>
      <w:tblGrid>
        <w:gridCol w:w="9962"/>
      </w:tblGrid>
      <w:tr w:rsidR="00F6282A" w14:paraId="02995153" w14:textId="77777777" w:rsidTr="003415FE">
        <w:tc>
          <w:tcPr>
            <w:tcW w:w="9962" w:type="dxa"/>
            <w:shd w:val="clear" w:color="auto" w:fill="FF9300"/>
          </w:tcPr>
          <w:p w14:paraId="7BD19D0B" w14:textId="77777777" w:rsidR="00F6282A" w:rsidRDefault="00F6282A" w:rsidP="003415FE">
            <w:pPr>
              <w:pStyle w:val="Normal2"/>
              <w:jc w:val="both"/>
              <w:rPr>
                <w:sz w:val="20"/>
                <w:szCs w:val="20"/>
              </w:rPr>
            </w:pPr>
          </w:p>
          <w:p w14:paraId="3382B2F2" w14:textId="37354097" w:rsidR="00F6282A" w:rsidRPr="0093250E" w:rsidRDefault="00F6282A" w:rsidP="003415FE">
            <w:pPr>
              <w:pStyle w:val="Normal2"/>
              <w:jc w:val="center"/>
              <w:rPr>
                <w:b/>
                <w:bCs/>
                <w:color w:val="FFFFFF" w:themeColor="background1"/>
                <w:sz w:val="20"/>
                <w:szCs w:val="20"/>
              </w:rPr>
            </w:pPr>
            <w:r w:rsidRPr="0093250E">
              <w:rPr>
                <w:b/>
                <w:bCs/>
                <w:color w:val="FFFFFF" w:themeColor="background1"/>
                <w:sz w:val="20"/>
                <w:szCs w:val="20"/>
              </w:rPr>
              <w:t>CF01_</w:t>
            </w:r>
            <w:r w:rsidR="003D7542">
              <w:rPr>
                <w:b/>
                <w:bCs/>
                <w:color w:val="FFFFFF" w:themeColor="background1"/>
                <w:sz w:val="20"/>
                <w:szCs w:val="20"/>
              </w:rPr>
              <w:t>1</w:t>
            </w:r>
            <w:r w:rsidRPr="0093250E">
              <w:rPr>
                <w:b/>
                <w:bCs/>
                <w:color w:val="FFFFFF" w:themeColor="background1"/>
                <w:sz w:val="20"/>
                <w:szCs w:val="20"/>
              </w:rPr>
              <w:t>_</w:t>
            </w:r>
            <w:r w:rsidR="003D7542">
              <w:rPr>
                <w:b/>
                <w:bCs/>
                <w:color w:val="FFFFFF" w:themeColor="background1"/>
                <w:sz w:val="20"/>
                <w:szCs w:val="20"/>
              </w:rPr>
              <w:t>1_Infografía</w:t>
            </w:r>
            <w:r>
              <w:rPr>
                <w:b/>
                <w:bCs/>
                <w:color w:val="FFFFFF" w:themeColor="background1"/>
                <w:sz w:val="20"/>
                <w:szCs w:val="20"/>
              </w:rPr>
              <w:t>_</w:t>
            </w:r>
            <w:commentRangeStart w:id="8"/>
            <w:r w:rsidR="003D7542">
              <w:rPr>
                <w:b/>
                <w:bCs/>
                <w:color w:val="FFFFFF" w:themeColor="background1"/>
                <w:sz w:val="20"/>
                <w:szCs w:val="20"/>
              </w:rPr>
              <w:t>Beneficios</w:t>
            </w:r>
            <w:commentRangeEnd w:id="8"/>
            <w:r w:rsidR="003D7542">
              <w:rPr>
                <w:rStyle w:val="Refdecomentario"/>
              </w:rPr>
              <w:commentReference w:id="8"/>
            </w:r>
          </w:p>
          <w:p w14:paraId="3817C2CF" w14:textId="77777777" w:rsidR="00F6282A" w:rsidRDefault="00F6282A" w:rsidP="003415FE">
            <w:pPr>
              <w:pStyle w:val="Normal2"/>
              <w:jc w:val="both"/>
              <w:rPr>
                <w:sz w:val="20"/>
                <w:szCs w:val="20"/>
              </w:rPr>
            </w:pPr>
          </w:p>
        </w:tc>
      </w:tr>
    </w:tbl>
    <w:p w14:paraId="7C830863" w14:textId="49E5A8BD" w:rsidR="00F6282A" w:rsidRDefault="00F6282A">
      <w:pPr>
        <w:pStyle w:val="Normal2"/>
        <w:pBdr>
          <w:top w:val="nil"/>
          <w:left w:val="nil"/>
          <w:bottom w:val="nil"/>
          <w:right w:val="nil"/>
          <w:between w:val="nil"/>
        </w:pBdr>
        <w:ind w:left="567"/>
        <w:jc w:val="both"/>
        <w:rPr>
          <w:sz w:val="20"/>
          <w:szCs w:val="20"/>
        </w:rPr>
      </w:pPr>
    </w:p>
    <w:p w14:paraId="000000A1" w14:textId="72F68CFC" w:rsidR="00442AE3" w:rsidRDefault="0015244A" w:rsidP="00A36C6F">
      <w:pPr>
        <w:pStyle w:val="Normal2"/>
        <w:pBdr>
          <w:top w:val="nil"/>
          <w:left w:val="nil"/>
          <w:bottom w:val="nil"/>
          <w:right w:val="nil"/>
          <w:between w:val="nil"/>
        </w:pBdr>
        <w:jc w:val="both"/>
        <w:rPr>
          <w:sz w:val="20"/>
          <w:szCs w:val="20"/>
        </w:rPr>
      </w:pPr>
      <w:r>
        <w:rPr>
          <w:sz w:val="20"/>
          <w:szCs w:val="20"/>
        </w:rPr>
        <w:t xml:space="preserve">Gracias a la </w:t>
      </w:r>
      <w:r w:rsidR="00C54E47">
        <w:rPr>
          <w:sz w:val="20"/>
          <w:szCs w:val="20"/>
        </w:rPr>
        <w:t>L</w:t>
      </w:r>
      <w:r>
        <w:rPr>
          <w:sz w:val="20"/>
          <w:szCs w:val="20"/>
        </w:rPr>
        <w:t xml:space="preserve">ey </w:t>
      </w:r>
      <w:r w:rsidR="00C54E47">
        <w:rPr>
          <w:sz w:val="20"/>
          <w:szCs w:val="20"/>
        </w:rPr>
        <w:t>E</w:t>
      </w:r>
      <w:r>
        <w:rPr>
          <w:sz w:val="20"/>
          <w:szCs w:val="20"/>
        </w:rPr>
        <w:t>statutaria, el equipo que conforma el talento humano en salud se convierte en un profesional con autonomía</w:t>
      </w:r>
      <w:r w:rsidR="008B5836">
        <w:rPr>
          <w:sz w:val="20"/>
          <w:szCs w:val="20"/>
        </w:rPr>
        <w:t>,</w:t>
      </w:r>
      <w:r>
        <w:rPr>
          <w:sz w:val="20"/>
          <w:szCs w:val="20"/>
        </w:rPr>
        <w:t xml:space="preserve"> permitiendo que su trabajo sea autorregulado con ética, racionalidad y aplicando la evidencia científica; esto no significa que no se encuentren excepciones dentro del sistema de salud, teniendo en cuenta que también se contará con la orientación del Ministerio de Salud y Protección Social, quien define qué tipo de tratamientos no pueden ser recibidos dentro del sistema de salud.</w:t>
      </w:r>
    </w:p>
    <w:p w14:paraId="000000A2" w14:textId="77777777" w:rsidR="00442AE3" w:rsidRDefault="00442AE3">
      <w:pPr>
        <w:pStyle w:val="Normal2"/>
        <w:pBdr>
          <w:top w:val="nil"/>
          <w:left w:val="nil"/>
          <w:bottom w:val="nil"/>
          <w:right w:val="nil"/>
          <w:between w:val="nil"/>
        </w:pBdr>
        <w:ind w:left="567"/>
        <w:jc w:val="both"/>
        <w:rPr>
          <w:sz w:val="20"/>
          <w:szCs w:val="20"/>
        </w:rPr>
      </w:pPr>
    </w:p>
    <w:p w14:paraId="000000A3" w14:textId="75B20B60" w:rsidR="00442AE3" w:rsidRDefault="00AB2BE0" w:rsidP="008B5836">
      <w:pPr>
        <w:pStyle w:val="Normal2"/>
        <w:pBdr>
          <w:top w:val="nil"/>
          <w:left w:val="nil"/>
          <w:bottom w:val="nil"/>
          <w:right w:val="nil"/>
          <w:between w:val="nil"/>
        </w:pBdr>
        <w:shd w:val="clear" w:color="auto" w:fill="472CBB" w:themeFill="accent3" w:themeFillShade="BF"/>
        <w:ind w:left="567"/>
        <w:jc w:val="both"/>
        <w:rPr>
          <w:sz w:val="20"/>
          <w:szCs w:val="20"/>
        </w:rPr>
      </w:pPr>
      <w:sdt>
        <w:sdtPr>
          <w:tag w:val="goog_rdk_11"/>
          <w:id w:val="1531005567"/>
        </w:sdtPr>
        <w:sdtEndPr/>
        <w:sdtContent>
          <w:commentRangeStart w:id="9"/>
        </w:sdtContent>
      </w:sdt>
      <w:r w:rsidR="0015244A">
        <w:rPr>
          <w:sz w:val="20"/>
          <w:szCs w:val="20"/>
        </w:rPr>
        <w:t xml:space="preserve">Se garantizará por medio de esta ley que el derecho a la salud será realmente un derecho fundamental y que a ninguna persona se le </w:t>
      </w:r>
      <w:r w:rsidR="008B5836">
        <w:rPr>
          <w:sz w:val="20"/>
          <w:szCs w:val="20"/>
        </w:rPr>
        <w:t>podrá negar</w:t>
      </w:r>
      <w:r w:rsidR="0015244A">
        <w:rPr>
          <w:sz w:val="20"/>
          <w:szCs w:val="20"/>
        </w:rPr>
        <w:t xml:space="preserve"> la atención en los servicios de urgencias dando prioridad a la protección de la salud y la vida. </w:t>
      </w:r>
      <w:commentRangeEnd w:id="9"/>
      <w:r w:rsidR="0015244A">
        <w:commentReference w:id="9"/>
      </w:r>
    </w:p>
    <w:p w14:paraId="000000A4" w14:textId="77777777" w:rsidR="00442AE3" w:rsidRDefault="00442AE3">
      <w:pPr>
        <w:pStyle w:val="Normal2"/>
        <w:pBdr>
          <w:top w:val="nil"/>
          <w:left w:val="nil"/>
          <w:bottom w:val="nil"/>
          <w:right w:val="nil"/>
          <w:between w:val="nil"/>
        </w:pBdr>
        <w:ind w:left="567"/>
        <w:jc w:val="both"/>
        <w:rPr>
          <w:sz w:val="20"/>
          <w:szCs w:val="20"/>
        </w:rPr>
      </w:pPr>
    </w:p>
    <w:p w14:paraId="000000A5" w14:textId="644FD8B0" w:rsidR="00442AE3" w:rsidRDefault="0015244A" w:rsidP="008B5836">
      <w:pPr>
        <w:pStyle w:val="Normal2"/>
        <w:pBdr>
          <w:top w:val="nil"/>
          <w:left w:val="nil"/>
          <w:bottom w:val="nil"/>
          <w:right w:val="nil"/>
          <w:between w:val="nil"/>
        </w:pBdr>
        <w:jc w:val="both"/>
        <w:rPr>
          <w:sz w:val="20"/>
          <w:szCs w:val="20"/>
        </w:rPr>
      </w:pPr>
      <w:r>
        <w:rPr>
          <w:sz w:val="20"/>
          <w:szCs w:val="20"/>
        </w:rPr>
        <w:t xml:space="preserve">La Ley </w:t>
      </w:r>
      <w:r w:rsidR="00C54E47">
        <w:rPr>
          <w:sz w:val="20"/>
          <w:szCs w:val="20"/>
        </w:rPr>
        <w:t>E</w:t>
      </w:r>
      <w:r>
        <w:rPr>
          <w:sz w:val="20"/>
          <w:szCs w:val="20"/>
        </w:rPr>
        <w:t xml:space="preserve">statutaria permite que gracias a la implementación de nuevas tendencias tecnológicas, se pueda acelerar el acceso a nuevos tratamientos; pero es el Estado quien toma la decisión de saber en qué momento son aplicados y por medio de qué estrategias se pueden acelerar estos tratamientos y validar si cuentan o no, con la calidad que se necesita para brindar óptimos servicios en salud. En la siguiente figura se observan aspectos claves de esta </w:t>
      </w:r>
      <w:r w:rsidR="00C54E47">
        <w:rPr>
          <w:sz w:val="20"/>
          <w:szCs w:val="20"/>
        </w:rPr>
        <w:t>L</w:t>
      </w:r>
      <w:r>
        <w:rPr>
          <w:sz w:val="20"/>
          <w:szCs w:val="20"/>
        </w:rPr>
        <w:t>ey:</w:t>
      </w:r>
    </w:p>
    <w:p w14:paraId="6638C781" w14:textId="2B4A8B76" w:rsidR="00C54E47" w:rsidRDefault="00C54E47" w:rsidP="008B5836">
      <w:pPr>
        <w:pStyle w:val="Normal2"/>
        <w:pBdr>
          <w:top w:val="nil"/>
          <w:left w:val="nil"/>
          <w:bottom w:val="nil"/>
          <w:right w:val="nil"/>
          <w:between w:val="nil"/>
        </w:pBdr>
        <w:jc w:val="both"/>
        <w:rPr>
          <w:sz w:val="20"/>
          <w:szCs w:val="20"/>
        </w:rPr>
      </w:pPr>
    </w:p>
    <w:p w14:paraId="65D50169" w14:textId="7DA2A65E" w:rsidR="00C54E47" w:rsidRPr="00C54E47" w:rsidRDefault="00C54E47" w:rsidP="008B5836">
      <w:pPr>
        <w:pStyle w:val="Normal2"/>
        <w:pBdr>
          <w:top w:val="nil"/>
          <w:left w:val="nil"/>
          <w:bottom w:val="nil"/>
          <w:right w:val="nil"/>
          <w:between w:val="nil"/>
        </w:pBdr>
        <w:jc w:val="both"/>
        <w:rPr>
          <w:b/>
          <w:bCs/>
          <w:sz w:val="20"/>
          <w:szCs w:val="20"/>
        </w:rPr>
      </w:pPr>
      <w:r w:rsidRPr="00C54E47">
        <w:rPr>
          <w:b/>
          <w:bCs/>
          <w:sz w:val="20"/>
          <w:szCs w:val="20"/>
        </w:rPr>
        <w:t>Figura 2</w:t>
      </w:r>
    </w:p>
    <w:p w14:paraId="63D554D7" w14:textId="78F57D1C" w:rsidR="00C54E47" w:rsidRDefault="00C54E47" w:rsidP="008B5836">
      <w:pPr>
        <w:pStyle w:val="Normal2"/>
        <w:pBdr>
          <w:top w:val="nil"/>
          <w:left w:val="nil"/>
          <w:bottom w:val="nil"/>
          <w:right w:val="nil"/>
          <w:between w:val="nil"/>
        </w:pBdr>
        <w:jc w:val="both"/>
        <w:rPr>
          <w:i/>
          <w:iCs/>
          <w:sz w:val="20"/>
          <w:szCs w:val="20"/>
        </w:rPr>
      </w:pPr>
      <w:r w:rsidRPr="00C54E47">
        <w:rPr>
          <w:i/>
          <w:iCs/>
          <w:sz w:val="20"/>
          <w:szCs w:val="20"/>
        </w:rPr>
        <w:t>Ley Estatutaria de Salud</w:t>
      </w:r>
    </w:p>
    <w:p w14:paraId="7CCD8292" w14:textId="73170E5A" w:rsidR="00C54E47" w:rsidRDefault="00C54E47" w:rsidP="008B5836">
      <w:pPr>
        <w:pStyle w:val="Normal2"/>
        <w:pBdr>
          <w:top w:val="nil"/>
          <w:left w:val="nil"/>
          <w:bottom w:val="nil"/>
          <w:right w:val="nil"/>
          <w:between w:val="nil"/>
        </w:pBdr>
        <w:jc w:val="both"/>
        <w:rPr>
          <w:i/>
          <w:iCs/>
          <w:sz w:val="20"/>
          <w:szCs w:val="20"/>
        </w:rPr>
      </w:pPr>
    </w:p>
    <w:tbl>
      <w:tblPr>
        <w:tblStyle w:val="Tablaconcuadrcula"/>
        <w:tblW w:w="0" w:type="auto"/>
        <w:tblLook w:val="04A0" w:firstRow="1" w:lastRow="0" w:firstColumn="1" w:lastColumn="0" w:noHBand="0" w:noVBand="1"/>
      </w:tblPr>
      <w:tblGrid>
        <w:gridCol w:w="9962"/>
      </w:tblGrid>
      <w:tr w:rsidR="00C54E47" w14:paraId="2D927082" w14:textId="77777777" w:rsidTr="003415FE">
        <w:tc>
          <w:tcPr>
            <w:tcW w:w="9962" w:type="dxa"/>
            <w:shd w:val="clear" w:color="auto" w:fill="FF9300"/>
          </w:tcPr>
          <w:p w14:paraId="0908CF26" w14:textId="77777777" w:rsidR="00C54E47" w:rsidRDefault="00C54E47" w:rsidP="003415FE">
            <w:pPr>
              <w:pStyle w:val="Normal2"/>
              <w:jc w:val="both"/>
              <w:rPr>
                <w:sz w:val="20"/>
                <w:szCs w:val="20"/>
              </w:rPr>
            </w:pPr>
          </w:p>
          <w:p w14:paraId="31FF89D2" w14:textId="43C673FE" w:rsidR="00C54E47" w:rsidRPr="0093250E" w:rsidRDefault="00C54E47"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1</w:t>
            </w:r>
            <w:r w:rsidRPr="0093250E">
              <w:rPr>
                <w:b/>
                <w:bCs/>
                <w:color w:val="FFFFFF" w:themeColor="background1"/>
                <w:sz w:val="20"/>
                <w:szCs w:val="20"/>
              </w:rPr>
              <w:t>_</w:t>
            </w:r>
            <w:r>
              <w:rPr>
                <w:b/>
                <w:bCs/>
                <w:color w:val="FFFFFF" w:themeColor="background1"/>
                <w:sz w:val="20"/>
                <w:szCs w:val="20"/>
              </w:rPr>
              <w:t xml:space="preserve">1_Infografía_Ley </w:t>
            </w:r>
            <w:commentRangeStart w:id="10"/>
            <w:r>
              <w:rPr>
                <w:b/>
                <w:bCs/>
                <w:color w:val="FFFFFF" w:themeColor="background1"/>
                <w:sz w:val="20"/>
                <w:szCs w:val="20"/>
              </w:rPr>
              <w:t>Estatutaria</w:t>
            </w:r>
            <w:commentRangeEnd w:id="10"/>
            <w:r w:rsidR="00583956">
              <w:rPr>
                <w:rStyle w:val="Refdecomentario"/>
              </w:rPr>
              <w:commentReference w:id="10"/>
            </w:r>
          </w:p>
          <w:p w14:paraId="33570CCA" w14:textId="77777777" w:rsidR="00C54E47" w:rsidRDefault="00C54E47" w:rsidP="003415FE">
            <w:pPr>
              <w:pStyle w:val="Normal2"/>
              <w:jc w:val="both"/>
              <w:rPr>
                <w:sz w:val="20"/>
                <w:szCs w:val="20"/>
              </w:rPr>
            </w:pPr>
          </w:p>
        </w:tc>
      </w:tr>
    </w:tbl>
    <w:p w14:paraId="568E8183" w14:textId="340B714E" w:rsidR="00C54E47" w:rsidRDefault="00C54E47" w:rsidP="008B5836">
      <w:pPr>
        <w:pStyle w:val="Normal2"/>
        <w:pBdr>
          <w:top w:val="nil"/>
          <w:left w:val="nil"/>
          <w:bottom w:val="nil"/>
          <w:right w:val="nil"/>
          <w:between w:val="nil"/>
        </w:pBdr>
        <w:jc w:val="both"/>
        <w:rPr>
          <w:i/>
          <w:iCs/>
          <w:sz w:val="20"/>
          <w:szCs w:val="20"/>
        </w:rPr>
      </w:pPr>
    </w:p>
    <w:p w14:paraId="000000B7" w14:textId="4631EC15" w:rsidR="00442AE3" w:rsidRDefault="0013085B">
      <w:pPr>
        <w:pStyle w:val="Normal2"/>
        <w:pBdr>
          <w:top w:val="nil"/>
          <w:left w:val="nil"/>
          <w:bottom w:val="nil"/>
          <w:right w:val="nil"/>
          <w:between w:val="nil"/>
        </w:pBdr>
        <w:jc w:val="both"/>
        <w:rPr>
          <w:sz w:val="20"/>
          <w:szCs w:val="20"/>
        </w:rPr>
      </w:pPr>
      <w:r>
        <w:rPr>
          <w:sz w:val="20"/>
          <w:szCs w:val="20"/>
        </w:rPr>
        <w:t>De igual forma</w:t>
      </w:r>
      <w:r w:rsidR="0015244A">
        <w:rPr>
          <w:sz w:val="20"/>
          <w:szCs w:val="20"/>
        </w:rPr>
        <w:t xml:space="preserve">, la </w:t>
      </w:r>
      <w:r>
        <w:rPr>
          <w:sz w:val="20"/>
          <w:szCs w:val="20"/>
        </w:rPr>
        <w:t>L</w:t>
      </w:r>
      <w:r w:rsidR="0015244A">
        <w:rPr>
          <w:sz w:val="20"/>
          <w:szCs w:val="20"/>
        </w:rPr>
        <w:t xml:space="preserve">ey </w:t>
      </w:r>
      <w:r>
        <w:rPr>
          <w:sz w:val="20"/>
          <w:szCs w:val="20"/>
        </w:rPr>
        <w:t>E</w:t>
      </w:r>
      <w:r w:rsidR="0015244A">
        <w:rPr>
          <w:sz w:val="20"/>
          <w:szCs w:val="20"/>
        </w:rPr>
        <w:t xml:space="preserve">statutaria da el reconocimiento social como derecho esencial que garantiza la dignidad humana y la igualdad de las oportunidades en la atención y servicios de salud que necesita todo ciudadano, establecido en la Ley 1751 de 2015 (Ley Estatutaria), la cual está definida </w:t>
      </w:r>
      <w:r w:rsidR="0015244A">
        <w:rPr>
          <w:i/>
          <w:sz w:val="20"/>
          <w:szCs w:val="20"/>
        </w:rPr>
        <w:t>en la Resolución 3280 de 2018</w:t>
      </w:r>
      <w:r w:rsidR="0015244A">
        <w:rPr>
          <w:b/>
          <w:sz w:val="20"/>
          <w:szCs w:val="20"/>
        </w:rPr>
        <w:t xml:space="preserve"> Capítulo 7. Aspectos a considerar en la implementación</w:t>
      </w:r>
      <w:r w:rsidR="0015244A">
        <w:rPr>
          <w:sz w:val="20"/>
          <w:szCs w:val="20"/>
        </w:rPr>
        <w:t xml:space="preserve">. Algunos componentes de esta </w:t>
      </w:r>
      <w:r>
        <w:rPr>
          <w:sz w:val="20"/>
          <w:szCs w:val="20"/>
        </w:rPr>
        <w:t>L</w:t>
      </w:r>
      <w:r w:rsidR="0015244A">
        <w:rPr>
          <w:sz w:val="20"/>
          <w:szCs w:val="20"/>
        </w:rPr>
        <w:t>ey se observan en la figura a continuación:</w:t>
      </w:r>
    </w:p>
    <w:p w14:paraId="000000B8" w14:textId="77777777" w:rsidR="00442AE3" w:rsidRDefault="00442AE3">
      <w:pPr>
        <w:pStyle w:val="Normal2"/>
        <w:pBdr>
          <w:top w:val="nil"/>
          <w:left w:val="nil"/>
          <w:bottom w:val="nil"/>
          <w:right w:val="nil"/>
          <w:between w:val="nil"/>
        </w:pBdr>
        <w:jc w:val="both"/>
        <w:rPr>
          <w:sz w:val="20"/>
          <w:szCs w:val="20"/>
        </w:rPr>
      </w:pPr>
    </w:p>
    <w:p w14:paraId="000000B9" w14:textId="77777777" w:rsidR="00442AE3" w:rsidRDefault="00442AE3">
      <w:pPr>
        <w:pStyle w:val="Normal2"/>
        <w:pBdr>
          <w:top w:val="nil"/>
          <w:left w:val="nil"/>
          <w:bottom w:val="nil"/>
          <w:right w:val="nil"/>
          <w:between w:val="nil"/>
        </w:pBdr>
        <w:jc w:val="both"/>
        <w:rPr>
          <w:sz w:val="20"/>
          <w:szCs w:val="20"/>
        </w:rPr>
      </w:pPr>
    </w:p>
    <w:p w14:paraId="1E9C97F8" w14:textId="0E08CD3B" w:rsidR="0013085B" w:rsidRPr="00C54E47" w:rsidRDefault="0013085B" w:rsidP="0013085B">
      <w:pPr>
        <w:pStyle w:val="Normal2"/>
        <w:pBdr>
          <w:top w:val="nil"/>
          <w:left w:val="nil"/>
          <w:bottom w:val="nil"/>
          <w:right w:val="nil"/>
          <w:between w:val="nil"/>
        </w:pBdr>
        <w:jc w:val="both"/>
        <w:rPr>
          <w:b/>
          <w:bCs/>
          <w:sz w:val="20"/>
          <w:szCs w:val="20"/>
        </w:rPr>
      </w:pPr>
      <w:r w:rsidRPr="00C54E47">
        <w:rPr>
          <w:b/>
          <w:bCs/>
          <w:sz w:val="20"/>
          <w:szCs w:val="20"/>
        </w:rPr>
        <w:t xml:space="preserve">Figura </w:t>
      </w:r>
      <w:r>
        <w:rPr>
          <w:b/>
          <w:bCs/>
          <w:sz w:val="20"/>
          <w:szCs w:val="20"/>
        </w:rPr>
        <w:t>3</w:t>
      </w:r>
    </w:p>
    <w:p w14:paraId="787ECC0C" w14:textId="30589C68" w:rsidR="0013085B" w:rsidRDefault="0013085B" w:rsidP="0013085B">
      <w:pPr>
        <w:pStyle w:val="Normal2"/>
        <w:pBdr>
          <w:top w:val="nil"/>
          <w:left w:val="nil"/>
          <w:bottom w:val="nil"/>
          <w:right w:val="nil"/>
          <w:between w:val="nil"/>
        </w:pBdr>
        <w:jc w:val="both"/>
        <w:rPr>
          <w:i/>
          <w:iCs/>
          <w:sz w:val="20"/>
          <w:szCs w:val="20"/>
        </w:rPr>
      </w:pPr>
      <w:r w:rsidRPr="00C54E47">
        <w:rPr>
          <w:i/>
          <w:iCs/>
          <w:sz w:val="20"/>
          <w:szCs w:val="20"/>
        </w:rPr>
        <w:t xml:space="preserve">Ley </w:t>
      </w:r>
      <w:r>
        <w:rPr>
          <w:i/>
          <w:sz w:val="20"/>
          <w:szCs w:val="20"/>
        </w:rPr>
        <w:t>1751 de 2015</w:t>
      </w:r>
    </w:p>
    <w:p w14:paraId="000000BA" w14:textId="77777777" w:rsidR="00442AE3" w:rsidRDefault="00442AE3">
      <w:pPr>
        <w:pStyle w:val="Normal2"/>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0013085B" w14:paraId="0C3523DA" w14:textId="77777777" w:rsidTr="003415FE">
        <w:tc>
          <w:tcPr>
            <w:tcW w:w="9962" w:type="dxa"/>
            <w:shd w:val="clear" w:color="auto" w:fill="FF9300"/>
          </w:tcPr>
          <w:p w14:paraId="587563C9" w14:textId="77777777" w:rsidR="0013085B" w:rsidRDefault="0013085B" w:rsidP="003415FE">
            <w:pPr>
              <w:pStyle w:val="Normal2"/>
              <w:jc w:val="both"/>
              <w:rPr>
                <w:sz w:val="20"/>
                <w:szCs w:val="20"/>
              </w:rPr>
            </w:pPr>
          </w:p>
          <w:p w14:paraId="2A81F9FA" w14:textId="38E9C183" w:rsidR="0013085B" w:rsidRPr="0093250E" w:rsidRDefault="0013085B"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1</w:t>
            </w:r>
            <w:r w:rsidRPr="0093250E">
              <w:rPr>
                <w:b/>
                <w:bCs/>
                <w:color w:val="FFFFFF" w:themeColor="background1"/>
                <w:sz w:val="20"/>
                <w:szCs w:val="20"/>
              </w:rPr>
              <w:t>_</w:t>
            </w:r>
            <w:r>
              <w:rPr>
                <w:b/>
                <w:bCs/>
                <w:color w:val="FFFFFF" w:themeColor="background1"/>
                <w:sz w:val="20"/>
                <w:szCs w:val="20"/>
              </w:rPr>
              <w:t xml:space="preserve">1_Infografía_Ley 1751 de </w:t>
            </w:r>
            <w:commentRangeStart w:id="11"/>
            <w:r>
              <w:rPr>
                <w:b/>
                <w:bCs/>
                <w:color w:val="FFFFFF" w:themeColor="background1"/>
                <w:sz w:val="20"/>
                <w:szCs w:val="20"/>
              </w:rPr>
              <w:t>2015</w:t>
            </w:r>
            <w:commentRangeEnd w:id="11"/>
            <w:r w:rsidR="00B246CF">
              <w:rPr>
                <w:rStyle w:val="Refdecomentario"/>
              </w:rPr>
              <w:commentReference w:id="11"/>
            </w:r>
          </w:p>
          <w:p w14:paraId="575FAB22" w14:textId="77777777" w:rsidR="0013085B" w:rsidRDefault="0013085B" w:rsidP="003415FE">
            <w:pPr>
              <w:pStyle w:val="Normal2"/>
              <w:jc w:val="both"/>
              <w:rPr>
                <w:sz w:val="20"/>
                <w:szCs w:val="20"/>
              </w:rPr>
            </w:pPr>
          </w:p>
        </w:tc>
      </w:tr>
    </w:tbl>
    <w:p w14:paraId="000000BB" w14:textId="77777777" w:rsidR="00442AE3" w:rsidRDefault="00442AE3">
      <w:pPr>
        <w:pStyle w:val="Normal2"/>
        <w:pBdr>
          <w:top w:val="nil"/>
          <w:left w:val="nil"/>
          <w:bottom w:val="nil"/>
          <w:right w:val="nil"/>
          <w:between w:val="nil"/>
        </w:pBdr>
        <w:jc w:val="both"/>
        <w:rPr>
          <w:sz w:val="20"/>
          <w:szCs w:val="20"/>
        </w:rPr>
      </w:pPr>
    </w:p>
    <w:p w14:paraId="000000BC" w14:textId="77777777" w:rsidR="00442AE3" w:rsidRDefault="00442AE3">
      <w:pPr>
        <w:pStyle w:val="Normal2"/>
        <w:pBdr>
          <w:top w:val="nil"/>
          <w:left w:val="nil"/>
          <w:bottom w:val="nil"/>
          <w:right w:val="nil"/>
          <w:between w:val="nil"/>
        </w:pBdr>
        <w:jc w:val="both"/>
        <w:rPr>
          <w:sz w:val="20"/>
          <w:szCs w:val="20"/>
        </w:rPr>
      </w:pPr>
    </w:p>
    <w:p w14:paraId="000000D1" w14:textId="1F2F5BB5" w:rsidR="00442AE3" w:rsidRDefault="0015244A">
      <w:pPr>
        <w:pStyle w:val="Normal2"/>
        <w:pBdr>
          <w:top w:val="nil"/>
          <w:left w:val="nil"/>
          <w:bottom w:val="nil"/>
          <w:right w:val="nil"/>
          <w:between w:val="nil"/>
        </w:pBdr>
        <w:rPr>
          <w:sz w:val="20"/>
          <w:szCs w:val="20"/>
        </w:rPr>
      </w:pPr>
      <w:r>
        <w:rPr>
          <w:sz w:val="20"/>
          <w:szCs w:val="20"/>
        </w:rPr>
        <w:t>Los principales retos que impone la Ley Estatutaria según Preguntas y Respuestas de la Ley (Minsalud, 2014) se pueden revisar a continuación:</w:t>
      </w:r>
    </w:p>
    <w:p w14:paraId="76DDE24D" w14:textId="393FA2FA" w:rsidR="00410EAF" w:rsidRDefault="00410EAF">
      <w:pPr>
        <w:pStyle w:val="Normal2"/>
        <w:pBdr>
          <w:top w:val="nil"/>
          <w:left w:val="nil"/>
          <w:bottom w:val="nil"/>
          <w:right w:val="nil"/>
          <w:between w:val="nil"/>
        </w:pBdr>
        <w:rPr>
          <w:sz w:val="20"/>
          <w:szCs w:val="20"/>
        </w:rPr>
      </w:pPr>
    </w:p>
    <w:tbl>
      <w:tblPr>
        <w:tblStyle w:val="Tablaconcuadrcula"/>
        <w:tblW w:w="0" w:type="auto"/>
        <w:tblLook w:val="04A0" w:firstRow="1" w:lastRow="0" w:firstColumn="1" w:lastColumn="0" w:noHBand="0" w:noVBand="1"/>
      </w:tblPr>
      <w:tblGrid>
        <w:gridCol w:w="9962"/>
      </w:tblGrid>
      <w:tr w:rsidR="001C15BF" w14:paraId="573FEE59" w14:textId="77777777" w:rsidTr="003415FE">
        <w:tc>
          <w:tcPr>
            <w:tcW w:w="9962" w:type="dxa"/>
            <w:shd w:val="clear" w:color="auto" w:fill="FF9300"/>
          </w:tcPr>
          <w:p w14:paraId="197FCE0F" w14:textId="77777777" w:rsidR="001C15BF" w:rsidRDefault="001C15BF" w:rsidP="003415FE">
            <w:pPr>
              <w:pStyle w:val="Normal2"/>
              <w:jc w:val="both"/>
              <w:rPr>
                <w:sz w:val="20"/>
                <w:szCs w:val="20"/>
              </w:rPr>
            </w:pPr>
          </w:p>
          <w:p w14:paraId="5710CB66" w14:textId="0FDF797A" w:rsidR="001C15BF" w:rsidRPr="0093250E" w:rsidRDefault="001C15BF"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1</w:t>
            </w:r>
            <w:r w:rsidRPr="0093250E">
              <w:rPr>
                <w:b/>
                <w:bCs/>
                <w:color w:val="FFFFFF" w:themeColor="background1"/>
                <w:sz w:val="20"/>
                <w:szCs w:val="20"/>
              </w:rPr>
              <w:t>_</w:t>
            </w:r>
            <w:r>
              <w:rPr>
                <w:b/>
                <w:bCs/>
                <w:color w:val="FFFFFF" w:themeColor="background1"/>
                <w:sz w:val="20"/>
                <w:szCs w:val="20"/>
              </w:rPr>
              <w:t>1_tarj</w:t>
            </w:r>
            <w:r w:rsidR="00E05A88">
              <w:rPr>
                <w:b/>
                <w:bCs/>
                <w:color w:val="FFFFFF" w:themeColor="background1"/>
                <w:sz w:val="20"/>
                <w:szCs w:val="20"/>
              </w:rPr>
              <w:t>e</w:t>
            </w:r>
            <w:r>
              <w:rPr>
                <w:b/>
                <w:bCs/>
                <w:color w:val="FFFFFF" w:themeColor="background1"/>
                <w:sz w:val="20"/>
                <w:szCs w:val="20"/>
              </w:rPr>
              <w:t>tas_conectadas_vertical_</w:t>
            </w:r>
            <w:commentRangeStart w:id="12"/>
            <w:r>
              <w:rPr>
                <w:b/>
                <w:bCs/>
                <w:color w:val="FFFFFF" w:themeColor="background1"/>
                <w:sz w:val="20"/>
                <w:szCs w:val="20"/>
              </w:rPr>
              <w:t>retos</w:t>
            </w:r>
            <w:commentRangeEnd w:id="12"/>
            <w:r w:rsidR="00862CEA">
              <w:rPr>
                <w:rStyle w:val="Refdecomentario"/>
              </w:rPr>
              <w:commentReference w:id="12"/>
            </w:r>
          </w:p>
          <w:p w14:paraId="3A57D981" w14:textId="77777777" w:rsidR="001C15BF" w:rsidRDefault="001C15BF" w:rsidP="003415FE">
            <w:pPr>
              <w:pStyle w:val="Normal2"/>
              <w:jc w:val="both"/>
              <w:rPr>
                <w:sz w:val="20"/>
                <w:szCs w:val="20"/>
              </w:rPr>
            </w:pPr>
          </w:p>
        </w:tc>
      </w:tr>
    </w:tbl>
    <w:p w14:paraId="595C262A" w14:textId="6D7D4CE1" w:rsidR="00410EAF" w:rsidRDefault="00410EAF">
      <w:pPr>
        <w:pStyle w:val="Normal2"/>
        <w:pBdr>
          <w:top w:val="nil"/>
          <w:left w:val="nil"/>
          <w:bottom w:val="nil"/>
          <w:right w:val="nil"/>
          <w:between w:val="nil"/>
        </w:pBdr>
        <w:rPr>
          <w:sz w:val="20"/>
          <w:szCs w:val="20"/>
        </w:rPr>
      </w:pPr>
    </w:p>
    <w:p w14:paraId="000000D2" w14:textId="2CD858BE" w:rsidR="00442AE3" w:rsidRDefault="00442AE3">
      <w:pPr>
        <w:pStyle w:val="Normal2"/>
        <w:pBdr>
          <w:top w:val="nil"/>
          <w:left w:val="nil"/>
          <w:bottom w:val="nil"/>
          <w:right w:val="nil"/>
          <w:between w:val="nil"/>
        </w:pBdr>
        <w:ind w:left="567"/>
        <w:jc w:val="both"/>
        <w:rPr>
          <w:sz w:val="20"/>
          <w:szCs w:val="20"/>
        </w:rPr>
      </w:pPr>
    </w:p>
    <w:p w14:paraId="000000D3" w14:textId="00B76DDF" w:rsidR="00442AE3" w:rsidRDefault="0015244A" w:rsidP="00862CEA">
      <w:pPr>
        <w:pStyle w:val="Normal2"/>
        <w:pBdr>
          <w:top w:val="nil"/>
          <w:left w:val="nil"/>
          <w:bottom w:val="nil"/>
          <w:right w:val="nil"/>
          <w:between w:val="nil"/>
        </w:pBdr>
        <w:shd w:val="clear" w:color="auto" w:fill="FFC000"/>
        <w:jc w:val="both"/>
        <w:rPr>
          <w:sz w:val="20"/>
          <w:szCs w:val="20"/>
        </w:rPr>
      </w:pPr>
      <w:commentRangeStart w:id="13"/>
      <w:r>
        <w:rPr>
          <w:sz w:val="20"/>
          <w:szCs w:val="20"/>
        </w:rPr>
        <w:t xml:space="preserve">Para entender mejor la decisión de la corte constitucional frente a la atención en salud, </w:t>
      </w:r>
      <w:r w:rsidR="00862CEA">
        <w:rPr>
          <w:sz w:val="20"/>
          <w:szCs w:val="20"/>
        </w:rPr>
        <w:t xml:space="preserve">se sugiere </w:t>
      </w:r>
      <w:r>
        <w:rPr>
          <w:sz w:val="20"/>
          <w:szCs w:val="20"/>
        </w:rPr>
        <w:t xml:space="preserve">ver el documento completo de </w:t>
      </w:r>
      <w:r>
        <w:rPr>
          <w:b/>
          <w:sz w:val="20"/>
          <w:szCs w:val="20"/>
        </w:rPr>
        <w:t xml:space="preserve">Preguntas y Respuestas sobre la ley Estatutaria </w:t>
      </w:r>
      <w:r>
        <w:rPr>
          <w:sz w:val="20"/>
          <w:szCs w:val="20"/>
        </w:rPr>
        <w:t xml:space="preserve">del Ministerio de salud, que se encuentra en el material complementario. </w:t>
      </w:r>
      <w:commentRangeEnd w:id="13"/>
      <w:r>
        <w:commentReference w:id="13"/>
      </w:r>
    </w:p>
    <w:p w14:paraId="000000D4" w14:textId="17FEAE46" w:rsidR="00442AE3" w:rsidRDefault="00442AE3">
      <w:pPr>
        <w:pStyle w:val="Normal2"/>
        <w:pBdr>
          <w:top w:val="nil"/>
          <w:left w:val="nil"/>
          <w:bottom w:val="nil"/>
          <w:right w:val="nil"/>
          <w:between w:val="nil"/>
        </w:pBdr>
        <w:ind w:left="567"/>
        <w:jc w:val="both"/>
        <w:rPr>
          <w:sz w:val="20"/>
          <w:szCs w:val="20"/>
        </w:rPr>
      </w:pPr>
    </w:p>
    <w:p w14:paraId="2070837E" w14:textId="77777777" w:rsidR="00862CEA" w:rsidRDefault="00862CEA">
      <w:pPr>
        <w:pStyle w:val="Normal2"/>
        <w:pBdr>
          <w:top w:val="nil"/>
          <w:left w:val="nil"/>
          <w:bottom w:val="nil"/>
          <w:right w:val="nil"/>
          <w:between w:val="nil"/>
        </w:pBdr>
        <w:ind w:left="567"/>
        <w:jc w:val="both"/>
        <w:rPr>
          <w:sz w:val="20"/>
          <w:szCs w:val="20"/>
        </w:rPr>
      </w:pPr>
    </w:p>
    <w:p w14:paraId="000000D5" w14:textId="77777777" w:rsidR="00442AE3" w:rsidRDefault="0015244A">
      <w:pPr>
        <w:pStyle w:val="Normal2"/>
        <w:numPr>
          <w:ilvl w:val="1"/>
          <w:numId w:val="1"/>
        </w:numPr>
        <w:pBdr>
          <w:top w:val="nil"/>
          <w:left w:val="nil"/>
          <w:bottom w:val="nil"/>
          <w:right w:val="nil"/>
          <w:between w:val="nil"/>
        </w:pBdr>
        <w:rPr>
          <w:b/>
          <w:color w:val="000000"/>
          <w:sz w:val="20"/>
          <w:szCs w:val="20"/>
        </w:rPr>
      </w:pPr>
      <w:r>
        <w:rPr>
          <w:b/>
          <w:color w:val="000000"/>
          <w:sz w:val="20"/>
          <w:szCs w:val="20"/>
        </w:rPr>
        <w:t xml:space="preserve">Política de Atención Integral en Salud </w:t>
      </w:r>
    </w:p>
    <w:p w14:paraId="000000D6" w14:textId="77777777" w:rsidR="00442AE3" w:rsidRDefault="00442AE3">
      <w:pPr>
        <w:pStyle w:val="Normal2"/>
        <w:pBdr>
          <w:top w:val="nil"/>
          <w:left w:val="nil"/>
          <w:bottom w:val="nil"/>
          <w:right w:val="nil"/>
          <w:between w:val="nil"/>
        </w:pBdr>
        <w:rPr>
          <w:b/>
          <w:color w:val="000000"/>
          <w:sz w:val="20"/>
          <w:szCs w:val="20"/>
        </w:rPr>
      </w:pPr>
    </w:p>
    <w:p w14:paraId="000000D7" w14:textId="1E516BDC" w:rsidR="00442AE3" w:rsidRDefault="0015244A">
      <w:pPr>
        <w:pStyle w:val="Normal2"/>
        <w:pBdr>
          <w:top w:val="nil"/>
          <w:left w:val="nil"/>
          <w:bottom w:val="nil"/>
          <w:right w:val="nil"/>
          <w:between w:val="nil"/>
        </w:pBdr>
        <w:jc w:val="both"/>
        <w:rPr>
          <w:color w:val="000000"/>
          <w:sz w:val="20"/>
          <w:szCs w:val="20"/>
        </w:rPr>
      </w:pPr>
      <w:r>
        <w:rPr>
          <w:color w:val="000000"/>
          <w:sz w:val="20"/>
          <w:szCs w:val="20"/>
        </w:rPr>
        <w:t>La Política de Atención Integral en Salud es la encargada de orientar el sistema de salud que permite generar las mejores condiciones a la población, mediante la regulación de las condiciones de intervención de la comunidad hacia el acceso a los diferentes servicios de salud, que deben ser prestados de manera oportuna, eficaz y con calidad para prevención y promoción del sistema de salud. Todo esto se encuentra integrado en los territorios en los cuales se desarrolla y que requiere plantear objetivos y estrategias alrededor de la población</w:t>
      </w:r>
      <w:r w:rsidR="00473DAA">
        <w:rPr>
          <w:color w:val="000000"/>
          <w:sz w:val="20"/>
          <w:szCs w:val="20"/>
        </w:rPr>
        <w:t>.</w:t>
      </w:r>
    </w:p>
    <w:p w14:paraId="000000D8" w14:textId="77777777" w:rsidR="00442AE3" w:rsidRDefault="00442AE3">
      <w:pPr>
        <w:pStyle w:val="Normal2"/>
        <w:pBdr>
          <w:top w:val="nil"/>
          <w:left w:val="nil"/>
          <w:bottom w:val="nil"/>
          <w:right w:val="nil"/>
          <w:between w:val="nil"/>
        </w:pBdr>
        <w:ind w:left="567"/>
        <w:jc w:val="both"/>
        <w:rPr>
          <w:color w:val="000000"/>
          <w:sz w:val="20"/>
          <w:szCs w:val="20"/>
        </w:rPr>
      </w:pPr>
    </w:p>
    <w:p w14:paraId="000000D9" w14:textId="33D00A95" w:rsidR="00442AE3" w:rsidRDefault="0015244A">
      <w:pPr>
        <w:pStyle w:val="Normal2"/>
        <w:pBdr>
          <w:top w:val="nil"/>
          <w:left w:val="nil"/>
          <w:bottom w:val="nil"/>
          <w:right w:val="nil"/>
          <w:between w:val="nil"/>
        </w:pBdr>
        <w:jc w:val="both"/>
        <w:rPr>
          <w:color w:val="000000"/>
          <w:sz w:val="20"/>
          <w:szCs w:val="20"/>
        </w:rPr>
      </w:pPr>
      <w:r>
        <w:rPr>
          <w:color w:val="000000"/>
          <w:sz w:val="20"/>
          <w:szCs w:val="20"/>
        </w:rPr>
        <w:t xml:space="preserve">Los contenidos encontrados en esta política son: </w:t>
      </w:r>
    </w:p>
    <w:p w14:paraId="4F32C7E0" w14:textId="6A2ABCBB" w:rsidR="008D7FAE" w:rsidRDefault="008D7FAE">
      <w:pPr>
        <w:pStyle w:val="Normal2"/>
        <w:pBdr>
          <w:top w:val="nil"/>
          <w:left w:val="nil"/>
          <w:bottom w:val="nil"/>
          <w:right w:val="nil"/>
          <w:between w:val="nil"/>
        </w:pBdr>
        <w:jc w:val="both"/>
        <w:rPr>
          <w:color w:val="000000"/>
          <w:sz w:val="20"/>
          <w:szCs w:val="20"/>
        </w:rPr>
      </w:pPr>
    </w:p>
    <w:tbl>
      <w:tblPr>
        <w:tblStyle w:val="Tablaconcuadrcula"/>
        <w:tblW w:w="0" w:type="auto"/>
        <w:tblLook w:val="04A0" w:firstRow="1" w:lastRow="0" w:firstColumn="1" w:lastColumn="0" w:noHBand="0" w:noVBand="1"/>
      </w:tblPr>
      <w:tblGrid>
        <w:gridCol w:w="9962"/>
      </w:tblGrid>
      <w:tr w:rsidR="008D7FAE" w14:paraId="7CAD34F4" w14:textId="77777777" w:rsidTr="003415FE">
        <w:tc>
          <w:tcPr>
            <w:tcW w:w="9962" w:type="dxa"/>
            <w:shd w:val="clear" w:color="auto" w:fill="FF9300"/>
          </w:tcPr>
          <w:p w14:paraId="3DD08735" w14:textId="77777777" w:rsidR="008D7FAE" w:rsidRDefault="008D7FAE" w:rsidP="003415FE">
            <w:pPr>
              <w:pStyle w:val="Normal2"/>
              <w:jc w:val="both"/>
              <w:rPr>
                <w:sz w:val="20"/>
                <w:szCs w:val="20"/>
              </w:rPr>
            </w:pPr>
          </w:p>
          <w:p w14:paraId="03DFE036" w14:textId="5F082476" w:rsidR="008D7FAE" w:rsidRPr="0093250E" w:rsidRDefault="008D7FAE"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1</w:t>
            </w:r>
            <w:r w:rsidRPr="0093250E">
              <w:rPr>
                <w:b/>
                <w:bCs/>
                <w:color w:val="FFFFFF" w:themeColor="background1"/>
                <w:sz w:val="20"/>
                <w:szCs w:val="20"/>
              </w:rPr>
              <w:t>_</w:t>
            </w:r>
            <w:r>
              <w:rPr>
                <w:b/>
                <w:bCs/>
                <w:color w:val="FFFFFF" w:themeColor="background1"/>
                <w:sz w:val="20"/>
                <w:szCs w:val="20"/>
              </w:rPr>
              <w:t>2_tarjetas_con número_</w:t>
            </w:r>
            <w:commentRangeStart w:id="14"/>
            <w:r>
              <w:rPr>
                <w:b/>
                <w:bCs/>
                <w:color w:val="FFFFFF" w:themeColor="background1"/>
                <w:sz w:val="20"/>
                <w:szCs w:val="20"/>
              </w:rPr>
              <w:t>contenidos</w:t>
            </w:r>
            <w:commentRangeEnd w:id="14"/>
            <w:r>
              <w:rPr>
                <w:rStyle w:val="Refdecomentario"/>
              </w:rPr>
              <w:commentReference w:id="14"/>
            </w:r>
          </w:p>
          <w:p w14:paraId="3EA936EF" w14:textId="77777777" w:rsidR="008D7FAE" w:rsidRDefault="008D7FAE" w:rsidP="003415FE">
            <w:pPr>
              <w:pStyle w:val="Normal2"/>
              <w:jc w:val="both"/>
              <w:rPr>
                <w:sz w:val="20"/>
                <w:szCs w:val="20"/>
              </w:rPr>
            </w:pPr>
          </w:p>
        </w:tc>
      </w:tr>
    </w:tbl>
    <w:p w14:paraId="04974268" w14:textId="77777777" w:rsidR="008D7FAE" w:rsidRDefault="008D7FAE">
      <w:pPr>
        <w:pStyle w:val="Normal2"/>
        <w:pBdr>
          <w:top w:val="nil"/>
          <w:left w:val="nil"/>
          <w:bottom w:val="nil"/>
          <w:right w:val="nil"/>
          <w:between w:val="nil"/>
        </w:pBdr>
        <w:jc w:val="both"/>
        <w:rPr>
          <w:color w:val="000000"/>
          <w:sz w:val="20"/>
          <w:szCs w:val="20"/>
        </w:rPr>
      </w:pPr>
    </w:p>
    <w:p w14:paraId="000000E3" w14:textId="77777777" w:rsidR="00442AE3" w:rsidRDefault="00442AE3" w:rsidP="008D7FAE">
      <w:pPr>
        <w:pStyle w:val="Normal2"/>
        <w:pBdr>
          <w:top w:val="nil"/>
          <w:left w:val="nil"/>
          <w:bottom w:val="nil"/>
          <w:right w:val="nil"/>
          <w:between w:val="nil"/>
        </w:pBdr>
        <w:jc w:val="both"/>
        <w:rPr>
          <w:color w:val="000000"/>
          <w:sz w:val="20"/>
          <w:szCs w:val="20"/>
        </w:rPr>
      </w:pPr>
    </w:p>
    <w:p w14:paraId="000000E4" w14:textId="21ED1C53" w:rsidR="00442AE3" w:rsidRDefault="008D7FAE">
      <w:pPr>
        <w:pStyle w:val="Normal2"/>
        <w:pBdr>
          <w:top w:val="nil"/>
          <w:left w:val="nil"/>
          <w:bottom w:val="nil"/>
          <w:right w:val="nil"/>
          <w:between w:val="nil"/>
        </w:pBdr>
        <w:jc w:val="both"/>
        <w:rPr>
          <w:color w:val="000000"/>
          <w:sz w:val="20"/>
          <w:szCs w:val="20"/>
        </w:rPr>
      </w:pPr>
      <w:r>
        <w:rPr>
          <w:color w:val="000000"/>
          <w:sz w:val="20"/>
          <w:szCs w:val="20"/>
        </w:rPr>
        <w:t>L</w:t>
      </w:r>
      <w:r w:rsidR="0015244A">
        <w:rPr>
          <w:color w:val="000000"/>
          <w:sz w:val="20"/>
          <w:szCs w:val="20"/>
        </w:rPr>
        <w:t xml:space="preserve">a Política de Atención Integral en Salud (PAIS) y el Modelo Integral de Atención en Salud (MIAS) busca intencionalmente reconocer </w:t>
      </w:r>
      <w:r w:rsidR="00043E96">
        <w:rPr>
          <w:color w:val="000000"/>
          <w:sz w:val="20"/>
          <w:szCs w:val="20"/>
        </w:rPr>
        <w:t xml:space="preserve">que </w:t>
      </w:r>
      <w:r w:rsidR="0015244A">
        <w:rPr>
          <w:color w:val="000000"/>
          <w:sz w:val="20"/>
          <w:szCs w:val="20"/>
        </w:rPr>
        <w:t>la ley estatutaria se encuentra detrás de todas las situaciones de salud, donde están los determinantes sociales</w:t>
      </w:r>
      <w:r w:rsidR="00043E96">
        <w:rPr>
          <w:color w:val="000000"/>
          <w:sz w:val="20"/>
          <w:szCs w:val="20"/>
        </w:rPr>
        <w:t>,</w:t>
      </w:r>
      <w:r w:rsidR="0015244A">
        <w:rPr>
          <w:color w:val="000000"/>
          <w:sz w:val="20"/>
          <w:szCs w:val="20"/>
        </w:rPr>
        <w:t xml:space="preserve"> desde el Marco del Plan Decenal de Salud Pública (PDSP) y que son recogidas desde la Ley Estatutaria</w:t>
      </w:r>
      <w:r w:rsidR="00043E96">
        <w:rPr>
          <w:color w:val="000000"/>
          <w:sz w:val="20"/>
          <w:szCs w:val="20"/>
        </w:rPr>
        <w:t>. Estos</w:t>
      </w:r>
      <w:r w:rsidR="0015244A">
        <w:rPr>
          <w:color w:val="000000"/>
          <w:sz w:val="20"/>
          <w:szCs w:val="20"/>
        </w:rPr>
        <w:t xml:space="preserve"> especifican que no todas las situaciones de salud tienen que ver con el sistema de salud</w:t>
      </w:r>
      <w:r w:rsidR="00043E96">
        <w:rPr>
          <w:color w:val="000000"/>
          <w:sz w:val="20"/>
          <w:szCs w:val="20"/>
        </w:rPr>
        <w:t xml:space="preserve"> </w:t>
      </w:r>
      <w:r w:rsidR="0015244A">
        <w:rPr>
          <w:color w:val="000000"/>
          <w:sz w:val="20"/>
          <w:szCs w:val="20"/>
        </w:rPr>
        <w:t>siempre y cuando no se tenga que resolver desde los determinantes</w:t>
      </w:r>
      <w:r w:rsidR="00043E96">
        <w:rPr>
          <w:color w:val="000000"/>
          <w:sz w:val="20"/>
          <w:szCs w:val="20"/>
        </w:rPr>
        <w:t>. D</w:t>
      </w:r>
      <w:r w:rsidR="0015244A">
        <w:rPr>
          <w:color w:val="000000"/>
          <w:sz w:val="20"/>
          <w:szCs w:val="20"/>
        </w:rPr>
        <w:t>eben ser puntualizados y darle a los diferentes sectores sociales e instituciones del gobierno, la información de las situaciones o determinantes que se deben resolver. La siguiente figura permite resumir esta política:</w:t>
      </w:r>
    </w:p>
    <w:p w14:paraId="000000E5" w14:textId="77777777" w:rsidR="00442AE3" w:rsidRDefault="00442AE3">
      <w:pPr>
        <w:pStyle w:val="Normal2"/>
        <w:pBdr>
          <w:top w:val="nil"/>
          <w:left w:val="nil"/>
          <w:bottom w:val="nil"/>
          <w:right w:val="nil"/>
          <w:between w:val="nil"/>
        </w:pBdr>
        <w:jc w:val="both"/>
        <w:rPr>
          <w:sz w:val="20"/>
          <w:szCs w:val="20"/>
        </w:rPr>
      </w:pPr>
    </w:p>
    <w:p w14:paraId="2F8BDC4A" w14:textId="012DA701" w:rsidR="00043E96" w:rsidRPr="00C54E47" w:rsidRDefault="00043E96" w:rsidP="00043E96">
      <w:pPr>
        <w:pStyle w:val="Normal2"/>
        <w:pBdr>
          <w:top w:val="nil"/>
          <w:left w:val="nil"/>
          <w:bottom w:val="nil"/>
          <w:right w:val="nil"/>
          <w:between w:val="nil"/>
        </w:pBdr>
        <w:jc w:val="both"/>
        <w:rPr>
          <w:b/>
          <w:bCs/>
          <w:sz w:val="20"/>
          <w:szCs w:val="20"/>
        </w:rPr>
      </w:pPr>
      <w:r w:rsidRPr="00C54E47">
        <w:rPr>
          <w:b/>
          <w:bCs/>
          <w:sz w:val="20"/>
          <w:szCs w:val="20"/>
        </w:rPr>
        <w:t xml:space="preserve">Figura </w:t>
      </w:r>
      <w:r>
        <w:rPr>
          <w:b/>
          <w:bCs/>
          <w:sz w:val="20"/>
          <w:szCs w:val="20"/>
        </w:rPr>
        <w:t>4</w:t>
      </w:r>
    </w:p>
    <w:p w14:paraId="000000E6" w14:textId="11285E2B" w:rsidR="00442AE3" w:rsidRDefault="00043E96">
      <w:pPr>
        <w:pStyle w:val="Normal2"/>
        <w:pBdr>
          <w:top w:val="nil"/>
          <w:left w:val="nil"/>
          <w:bottom w:val="nil"/>
          <w:right w:val="nil"/>
          <w:between w:val="nil"/>
        </w:pBdr>
        <w:jc w:val="both"/>
        <w:rPr>
          <w:sz w:val="20"/>
          <w:szCs w:val="20"/>
        </w:rPr>
      </w:pPr>
      <w:r>
        <w:rPr>
          <w:i/>
          <w:color w:val="000000"/>
          <w:sz w:val="20"/>
          <w:szCs w:val="20"/>
        </w:rPr>
        <w:t xml:space="preserve">Ruta de la Política de Atención Integral en </w:t>
      </w:r>
      <w:commentRangeStart w:id="15"/>
      <w:r>
        <w:rPr>
          <w:i/>
          <w:color w:val="000000"/>
          <w:sz w:val="20"/>
          <w:szCs w:val="20"/>
        </w:rPr>
        <w:t>Salud</w:t>
      </w:r>
      <w:commentRangeEnd w:id="15"/>
      <w:r w:rsidR="00F6635F">
        <w:rPr>
          <w:rStyle w:val="Refdecomentario"/>
        </w:rPr>
        <w:commentReference w:id="15"/>
      </w:r>
    </w:p>
    <w:p w14:paraId="000000E7" w14:textId="77777777" w:rsidR="00442AE3" w:rsidRDefault="00442AE3">
      <w:pPr>
        <w:pStyle w:val="Normal2"/>
        <w:pBdr>
          <w:top w:val="nil"/>
          <w:left w:val="nil"/>
          <w:bottom w:val="nil"/>
          <w:right w:val="nil"/>
          <w:between w:val="nil"/>
        </w:pBdr>
        <w:jc w:val="both"/>
        <w:rPr>
          <w:sz w:val="20"/>
          <w:szCs w:val="20"/>
        </w:rPr>
      </w:pPr>
    </w:p>
    <w:p w14:paraId="000000E8" w14:textId="1B679823" w:rsidR="00442AE3" w:rsidRDefault="00F6635F" w:rsidP="00F6635F">
      <w:pPr>
        <w:pStyle w:val="Normal2"/>
        <w:pBdr>
          <w:top w:val="nil"/>
          <w:left w:val="nil"/>
          <w:bottom w:val="nil"/>
          <w:right w:val="nil"/>
          <w:between w:val="nil"/>
        </w:pBdr>
        <w:jc w:val="center"/>
        <w:rPr>
          <w:sz w:val="20"/>
          <w:szCs w:val="20"/>
        </w:rPr>
      </w:pPr>
      <w:r>
        <w:rPr>
          <w:noProof/>
          <w:sz w:val="20"/>
          <w:szCs w:val="20"/>
        </w:rPr>
        <w:lastRenderedPageBreak/>
        <w:drawing>
          <wp:anchor distT="0" distB="0" distL="114300" distR="114300" simplePos="0" relativeHeight="251658240" behindDoc="0" locked="0" layoutInCell="1" allowOverlap="1" wp14:anchorId="70442C70" wp14:editId="5E513BAD">
            <wp:simplePos x="0" y="0"/>
            <wp:positionH relativeFrom="column">
              <wp:posOffset>1738834</wp:posOffset>
            </wp:positionH>
            <wp:positionV relativeFrom="paragraph">
              <wp:posOffset>179</wp:posOffset>
            </wp:positionV>
            <wp:extent cx="3462291" cy="3489025"/>
            <wp:effectExtent l="0" t="0" r="5080" b="381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pic:nvPicPr>
                  <pic:blipFill>
                    <a:blip r:embed="rId15">
                      <a:extLst>
                        <a:ext uri="{28A0092B-C50C-407E-A947-70E740481C1C}">
                          <a14:useLocalDpi xmlns:a14="http://schemas.microsoft.com/office/drawing/2010/main" val="0"/>
                        </a:ext>
                      </a:extLst>
                    </a:blip>
                    <a:stretch>
                      <a:fillRect/>
                    </a:stretch>
                  </pic:blipFill>
                  <pic:spPr>
                    <a:xfrm>
                      <a:off x="0" y="0"/>
                      <a:ext cx="3462291" cy="3489025"/>
                    </a:xfrm>
                    <a:prstGeom prst="rect">
                      <a:avLst/>
                    </a:prstGeom>
                  </pic:spPr>
                </pic:pic>
              </a:graphicData>
            </a:graphic>
            <wp14:sizeRelH relativeFrom="page">
              <wp14:pctWidth>0</wp14:pctWidth>
            </wp14:sizeRelH>
            <wp14:sizeRelV relativeFrom="page">
              <wp14:pctHeight>0</wp14:pctHeight>
            </wp14:sizeRelV>
          </wp:anchor>
        </w:drawing>
      </w:r>
    </w:p>
    <w:p w14:paraId="000000E9" w14:textId="77777777" w:rsidR="00442AE3" w:rsidRDefault="00442AE3">
      <w:pPr>
        <w:pStyle w:val="Normal2"/>
        <w:pBdr>
          <w:top w:val="nil"/>
          <w:left w:val="nil"/>
          <w:bottom w:val="nil"/>
          <w:right w:val="nil"/>
          <w:between w:val="nil"/>
        </w:pBdr>
        <w:jc w:val="both"/>
        <w:rPr>
          <w:sz w:val="20"/>
          <w:szCs w:val="20"/>
        </w:rPr>
      </w:pPr>
    </w:p>
    <w:p w14:paraId="47CBD205"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7A6B7ADF"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5DF22596"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5A66AD93"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7FD20A71"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490164D7"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21ED5079"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13E1DC01"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5670BF0B"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35E4BA1C"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69FD6122"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455D7695"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2D5B3AF8"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23BC34F5"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21C915E6"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221A7EE6"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56CC8A64"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36F7FE11"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785C7A43" w14:textId="77777777" w:rsidR="00F6635F" w:rsidRDefault="00F6635F" w:rsidP="00F6635F">
      <w:pPr>
        <w:pStyle w:val="Normal2"/>
        <w:pBdr>
          <w:top w:val="nil"/>
          <w:left w:val="nil"/>
          <w:bottom w:val="nil"/>
          <w:right w:val="nil"/>
          <w:between w:val="nil"/>
        </w:pBdr>
        <w:ind w:left="1440"/>
        <w:jc w:val="center"/>
        <w:rPr>
          <w:color w:val="000000"/>
          <w:sz w:val="20"/>
          <w:szCs w:val="20"/>
        </w:rPr>
      </w:pPr>
    </w:p>
    <w:p w14:paraId="057CA2D9" w14:textId="62DAA0EC" w:rsidR="00F6635F" w:rsidRDefault="00F6635F" w:rsidP="00F6635F">
      <w:pPr>
        <w:pStyle w:val="Normal2"/>
        <w:pBdr>
          <w:top w:val="nil"/>
          <w:left w:val="nil"/>
          <w:bottom w:val="nil"/>
          <w:right w:val="nil"/>
          <w:between w:val="nil"/>
        </w:pBdr>
        <w:ind w:left="1440"/>
        <w:jc w:val="center"/>
        <w:rPr>
          <w:color w:val="000000"/>
          <w:sz w:val="20"/>
          <w:szCs w:val="20"/>
        </w:rPr>
      </w:pPr>
      <w:r>
        <w:rPr>
          <w:color w:val="000000"/>
          <w:sz w:val="20"/>
          <w:szCs w:val="20"/>
        </w:rPr>
        <w:t>Nota. Tomado de Minsalud (2016, p.31).</w:t>
      </w:r>
    </w:p>
    <w:p w14:paraId="000000EA" w14:textId="77777777" w:rsidR="00442AE3" w:rsidRDefault="00442AE3">
      <w:pPr>
        <w:pStyle w:val="Normal2"/>
        <w:pBdr>
          <w:top w:val="nil"/>
          <w:left w:val="nil"/>
          <w:bottom w:val="nil"/>
          <w:right w:val="nil"/>
          <w:between w:val="nil"/>
        </w:pBdr>
        <w:jc w:val="both"/>
        <w:rPr>
          <w:sz w:val="20"/>
          <w:szCs w:val="20"/>
        </w:rPr>
      </w:pPr>
    </w:p>
    <w:p w14:paraId="000000F3" w14:textId="77777777" w:rsidR="00442AE3" w:rsidRDefault="00442AE3">
      <w:pPr>
        <w:pStyle w:val="Normal2"/>
        <w:pBdr>
          <w:top w:val="nil"/>
          <w:left w:val="nil"/>
          <w:bottom w:val="nil"/>
          <w:right w:val="nil"/>
          <w:between w:val="nil"/>
        </w:pBdr>
        <w:jc w:val="both"/>
        <w:rPr>
          <w:sz w:val="20"/>
          <w:szCs w:val="20"/>
        </w:rPr>
      </w:pPr>
    </w:p>
    <w:p w14:paraId="000000FE" w14:textId="77777777" w:rsidR="00442AE3" w:rsidRDefault="00AB2BE0" w:rsidP="00BD1ABC">
      <w:pPr>
        <w:pStyle w:val="Normal2"/>
        <w:pBdr>
          <w:top w:val="nil"/>
          <w:left w:val="nil"/>
          <w:bottom w:val="nil"/>
          <w:right w:val="nil"/>
          <w:between w:val="nil"/>
        </w:pBdr>
        <w:shd w:val="clear" w:color="auto" w:fill="472CBB" w:themeFill="accent3" w:themeFillShade="BF"/>
        <w:ind w:left="567"/>
        <w:jc w:val="both"/>
        <w:rPr>
          <w:color w:val="000000"/>
          <w:sz w:val="20"/>
          <w:szCs w:val="20"/>
        </w:rPr>
      </w:pPr>
      <w:sdt>
        <w:sdtPr>
          <w:tag w:val="goog_rdk_17"/>
          <w:id w:val="1313322840"/>
        </w:sdtPr>
        <w:sdtEndPr/>
        <w:sdtContent>
          <w:commentRangeStart w:id="16"/>
        </w:sdtContent>
      </w:sdt>
      <w:r w:rsidR="0015244A">
        <w:rPr>
          <w:color w:val="000000"/>
          <w:sz w:val="20"/>
          <w:szCs w:val="20"/>
        </w:rPr>
        <w:t xml:space="preserve">Al trabajar de manera integrada con la Política de Atención en Salud (PAIS), se generan mejores condiciones en salud a la población, gracias al control, seguimiento e intervención de quienes conforman los entes sectoriales e intersectoriales, que son responsables de brindar atención y orientación hacia la promoción de la salud y la prevención de la enfermedad. </w:t>
      </w:r>
    </w:p>
    <w:p w14:paraId="000000FF" w14:textId="77777777" w:rsidR="00442AE3" w:rsidRDefault="00442AE3" w:rsidP="00BD1ABC">
      <w:pPr>
        <w:pStyle w:val="Normal2"/>
        <w:pBdr>
          <w:top w:val="nil"/>
          <w:left w:val="nil"/>
          <w:bottom w:val="nil"/>
          <w:right w:val="nil"/>
          <w:between w:val="nil"/>
        </w:pBdr>
        <w:shd w:val="clear" w:color="auto" w:fill="472CBB" w:themeFill="accent3" w:themeFillShade="BF"/>
        <w:ind w:left="567"/>
        <w:jc w:val="both"/>
        <w:rPr>
          <w:color w:val="000000"/>
          <w:sz w:val="20"/>
          <w:szCs w:val="20"/>
        </w:rPr>
      </w:pPr>
    </w:p>
    <w:p w14:paraId="00000100" w14:textId="77777777" w:rsidR="00442AE3" w:rsidRDefault="0015244A" w:rsidP="00BD1ABC">
      <w:pPr>
        <w:pStyle w:val="Normal2"/>
        <w:pBdr>
          <w:top w:val="nil"/>
          <w:left w:val="nil"/>
          <w:bottom w:val="nil"/>
          <w:right w:val="nil"/>
          <w:between w:val="nil"/>
        </w:pBdr>
        <w:shd w:val="clear" w:color="auto" w:fill="472CBB" w:themeFill="accent3" w:themeFillShade="BF"/>
        <w:ind w:left="567"/>
        <w:jc w:val="both"/>
        <w:rPr>
          <w:color w:val="000000"/>
          <w:sz w:val="20"/>
          <w:szCs w:val="20"/>
        </w:rPr>
      </w:pPr>
      <w:r>
        <w:rPr>
          <w:color w:val="000000"/>
          <w:sz w:val="20"/>
          <w:szCs w:val="20"/>
        </w:rPr>
        <w:t>Para regular de manera oportuna este sistema de salud, se debe contar con el diagnóstico, tratamiento, cuidados paliativos y rehabilitación; además del manejo con acceso, continuidad y oportunidad con estrategias de resolución. Esta Política exige que todo debe ejecutarse de manera integrada y con coordinación de cada entidad territorial para un adecuado funcionamiento y atención a las necesidades de la población.</w:t>
      </w:r>
      <w:commentRangeEnd w:id="16"/>
      <w:r>
        <w:commentReference w:id="16"/>
      </w:r>
    </w:p>
    <w:p w14:paraId="00000101" w14:textId="77777777" w:rsidR="00442AE3" w:rsidRDefault="00442AE3">
      <w:pPr>
        <w:pStyle w:val="Normal2"/>
        <w:pBdr>
          <w:top w:val="nil"/>
          <w:left w:val="nil"/>
          <w:bottom w:val="nil"/>
          <w:right w:val="nil"/>
          <w:between w:val="nil"/>
        </w:pBdr>
        <w:ind w:left="567"/>
        <w:jc w:val="both"/>
        <w:rPr>
          <w:color w:val="000000"/>
          <w:sz w:val="20"/>
          <w:szCs w:val="20"/>
        </w:rPr>
      </w:pPr>
    </w:p>
    <w:p w14:paraId="00000102" w14:textId="77777777" w:rsidR="00442AE3" w:rsidRDefault="00442AE3">
      <w:pPr>
        <w:pStyle w:val="Normal2"/>
        <w:pBdr>
          <w:top w:val="nil"/>
          <w:left w:val="nil"/>
          <w:bottom w:val="nil"/>
          <w:right w:val="nil"/>
          <w:between w:val="nil"/>
        </w:pBdr>
        <w:ind w:left="567"/>
        <w:jc w:val="both"/>
        <w:rPr>
          <w:color w:val="000000"/>
          <w:sz w:val="20"/>
          <w:szCs w:val="20"/>
        </w:rPr>
      </w:pPr>
    </w:p>
    <w:p w14:paraId="00000104" w14:textId="66D1146E" w:rsidR="00442AE3" w:rsidRDefault="0015244A" w:rsidP="00BD1ABC">
      <w:pPr>
        <w:pStyle w:val="Normal2"/>
        <w:pBdr>
          <w:top w:val="nil"/>
          <w:left w:val="nil"/>
          <w:bottom w:val="nil"/>
          <w:right w:val="nil"/>
          <w:between w:val="nil"/>
        </w:pBdr>
        <w:jc w:val="both"/>
        <w:rPr>
          <w:color w:val="000000"/>
          <w:sz w:val="20"/>
          <w:szCs w:val="20"/>
        </w:rPr>
      </w:pPr>
      <w:r w:rsidRPr="77C789A2">
        <w:rPr>
          <w:color w:val="000000" w:themeColor="text1"/>
          <w:sz w:val="20"/>
          <w:szCs w:val="20"/>
        </w:rPr>
        <w:t>Algunas generalidades de este modelo de Política de Atención se pueden observar a través del siguiente vide</w:t>
      </w:r>
      <w:commentRangeStart w:id="17"/>
      <w:r w:rsidRPr="77C789A2">
        <w:rPr>
          <w:color w:val="000000" w:themeColor="text1"/>
          <w:sz w:val="20"/>
          <w:szCs w:val="20"/>
        </w:rPr>
        <w:t>o:</w:t>
      </w:r>
    </w:p>
    <w:p w14:paraId="00000105" w14:textId="77777777" w:rsidR="00442AE3" w:rsidRDefault="00442AE3">
      <w:pPr>
        <w:pStyle w:val="Normal2"/>
        <w:pBdr>
          <w:top w:val="nil"/>
          <w:left w:val="nil"/>
          <w:bottom w:val="nil"/>
          <w:right w:val="nil"/>
          <w:between w:val="nil"/>
        </w:pBdr>
        <w:ind w:left="567"/>
        <w:jc w:val="both"/>
        <w:rPr>
          <w:color w:val="000000"/>
          <w:sz w:val="20"/>
          <w:szCs w:val="20"/>
        </w:rPr>
      </w:pPr>
    </w:p>
    <w:tbl>
      <w:tblPr>
        <w:tblStyle w:val="afff1"/>
        <w:tblW w:w="755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7557"/>
      </w:tblGrid>
      <w:tr w:rsidR="00442AE3" w14:paraId="3B0AAE47" w14:textId="77777777">
        <w:trPr>
          <w:jc w:val="center"/>
        </w:trPr>
        <w:tc>
          <w:tcPr>
            <w:tcW w:w="7557" w:type="dxa"/>
            <w:shd w:val="clear" w:color="auto" w:fill="FFCC99"/>
          </w:tcPr>
          <w:p w14:paraId="00000106" w14:textId="77777777" w:rsidR="00442AE3" w:rsidRDefault="00442AE3">
            <w:pPr>
              <w:pStyle w:val="Normal2"/>
              <w:jc w:val="center"/>
              <w:rPr>
                <w:sz w:val="20"/>
                <w:szCs w:val="20"/>
              </w:rPr>
            </w:pPr>
          </w:p>
          <w:p w14:paraId="00000107" w14:textId="77777777" w:rsidR="00442AE3" w:rsidRDefault="00AB2BE0">
            <w:pPr>
              <w:pStyle w:val="Normal2"/>
              <w:jc w:val="center"/>
              <w:rPr>
                <w:sz w:val="20"/>
                <w:szCs w:val="20"/>
              </w:rPr>
            </w:pPr>
            <w:sdt>
              <w:sdtPr>
                <w:tag w:val="goog_rdk_18"/>
                <w:id w:val="1417253098"/>
              </w:sdtPr>
              <w:sdtEndPr/>
              <w:sdtContent>
                <w:commentRangeStart w:id="18"/>
              </w:sdtContent>
            </w:sdt>
            <w:r w:rsidR="0015244A">
              <w:rPr>
                <w:sz w:val="20"/>
                <w:szCs w:val="20"/>
              </w:rPr>
              <w:t>Video</w:t>
            </w:r>
          </w:p>
          <w:p w14:paraId="00000108" w14:textId="77777777" w:rsidR="00442AE3" w:rsidRDefault="0015244A">
            <w:pPr>
              <w:pStyle w:val="Normal2"/>
              <w:jc w:val="center"/>
              <w:rPr>
                <w:sz w:val="20"/>
                <w:szCs w:val="20"/>
              </w:rPr>
            </w:pPr>
            <w:r>
              <w:rPr>
                <w:sz w:val="20"/>
                <w:szCs w:val="20"/>
              </w:rPr>
              <w:t>Anexo: CF01_1.2_MotionGraphics_Modelo_PAIS</w:t>
            </w:r>
            <w:commentRangeEnd w:id="18"/>
            <w:r>
              <w:commentReference w:id="18"/>
            </w:r>
          </w:p>
          <w:p w14:paraId="00000109" w14:textId="77777777" w:rsidR="00442AE3" w:rsidRDefault="00442AE3">
            <w:pPr>
              <w:pStyle w:val="Normal2"/>
              <w:jc w:val="center"/>
              <w:rPr>
                <w:sz w:val="20"/>
                <w:szCs w:val="20"/>
              </w:rPr>
            </w:pPr>
          </w:p>
        </w:tc>
      </w:tr>
    </w:tbl>
    <w:commentRangeEnd w:id="17"/>
    <w:p w14:paraId="0000010A" w14:textId="77777777" w:rsidR="00442AE3" w:rsidRDefault="00442AE3" w:rsidP="77C789A2">
      <w:pPr>
        <w:pStyle w:val="Normal2"/>
        <w:pBdr>
          <w:top w:val="nil"/>
          <w:left w:val="nil"/>
          <w:bottom w:val="nil"/>
          <w:right w:val="nil"/>
          <w:between w:val="nil"/>
        </w:pBdr>
        <w:jc w:val="both"/>
        <w:rPr>
          <w:color w:val="000000"/>
          <w:sz w:val="20"/>
          <w:szCs w:val="20"/>
        </w:rPr>
      </w:pPr>
      <w:r>
        <w:commentReference w:id="17"/>
      </w:r>
    </w:p>
    <w:p w14:paraId="0000010B" w14:textId="77777777" w:rsidR="00442AE3" w:rsidRDefault="00442AE3">
      <w:pPr>
        <w:pStyle w:val="Normal2"/>
        <w:pBdr>
          <w:top w:val="nil"/>
          <w:left w:val="nil"/>
          <w:bottom w:val="nil"/>
          <w:right w:val="nil"/>
          <w:between w:val="nil"/>
        </w:pBdr>
        <w:jc w:val="both"/>
        <w:rPr>
          <w:sz w:val="20"/>
          <w:szCs w:val="20"/>
        </w:rPr>
      </w:pPr>
    </w:p>
    <w:p w14:paraId="0000010C" w14:textId="65823483" w:rsidR="00442AE3" w:rsidRDefault="00442AE3">
      <w:pPr>
        <w:pStyle w:val="Normal2"/>
        <w:pBdr>
          <w:top w:val="nil"/>
          <w:left w:val="nil"/>
          <w:bottom w:val="nil"/>
          <w:right w:val="nil"/>
          <w:between w:val="nil"/>
        </w:pBdr>
        <w:jc w:val="both"/>
        <w:rPr>
          <w:sz w:val="20"/>
          <w:szCs w:val="20"/>
        </w:rPr>
      </w:pPr>
    </w:p>
    <w:p w14:paraId="4F257DED" w14:textId="6C5CBBFF" w:rsidR="004D323E" w:rsidRDefault="004D323E">
      <w:pPr>
        <w:pStyle w:val="Normal2"/>
        <w:pBdr>
          <w:top w:val="nil"/>
          <w:left w:val="nil"/>
          <w:bottom w:val="nil"/>
          <w:right w:val="nil"/>
          <w:between w:val="nil"/>
        </w:pBdr>
        <w:jc w:val="both"/>
        <w:rPr>
          <w:sz w:val="20"/>
          <w:szCs w:val="20"/>
        </w:rPr>
      </w:pPr>
    </w:p>
    <w:p w14:paraId="3CA509BE" w14:textId="22738B47" w:rsidR="004D323E" w:rsidRDefault="004D323E">
      <w:pPr>
        <w:pStyle w:val="Normal2"/>
        <w:pBdr>
          <w:top w:val="nil"/>
          <w:left w:val="nil"/>
          <w:bottom w:val="nil"/>
          <w:right w:val="nil"/>
          <w:between w:val="nil"/>
        </w:pBdr>
        <w:jc w:val="both"/>
        <w:rPr>
          <w:sz w:val="20"/>
          <w:szCs w:val="20"/>
        </w:rPr>
      </w:pPr>
    </w:p>
    <w:p w14:paraId="45B2E0AF" w14:textId="77777777" w:rsidR="004D323E" w:rsidRDefault="004D323E">
      <w:pPr>
        <w:pStyle w:val="Normal2"/>
        <w:pBdr>
          <w:top w:val="nil"/>
          <w:left w:val="nil"/>
          <w:bottom w:val="nil"/>
          <w:right w:val="nil"/>
          <w:between w:val="nil"/>
        </w:pBdr>
        <w:jc w:val="both"/>
        <w:rPr>
          <w:sz w:val="20"/>
          <w:szCs w:val="20"/>
        </w:rPr>
      </w:pPr>
    </w:p>
    <w:p w14:paraId="0000010D" w14:textId="77777777" w:rsidR="00442AE3" w:rsidRDefault="00442AE3">
      <w:pPr>
        <w:pStyle w:val="Normal2"/>
        <w:pBdr>
          <w:top w:val="nil"/>
          <w:left w:val="nil"/>
          <w:bottom w:val="nil"/>
          <w:right w:val="nil"/>
          <w:between w:val="nil"/>
        </w:pBdr>
        <w:jc w:val="both"/>
        <w:rPr>
          <w:sz w:val="20"/>
          <w:szCs w:val="20"/>
        </w:rPr>
      </w:pPr>
    </w:p>
    <w:p w14:paraId="0000010E" w14:textId="77777777" w:rsidR="00442AE3" w:rsidRDefault="0015244A">
      <w:pPr>
        <w:pStyle w:val="Normal2"/>
        <w:numPr>
          <w:ilvl w:val="1"/>
          <w:numId w:val="1"/>
        </w:numPr>
        <w:pBdr>
          <w:top w:val="nil"/>
          <w:left w:val="nil"/>
          <w:bottom w:val="nil"/>
          <w:right w:val="nil"/>
          <w:between w:val="nil"/>
        </w:pBdr>
        <w:rPr>
          <w:b/>
          <w:color w:val="000000"/>
          <w:sz w:val="20"/>
          <w:szCs w:val="20"/>
        </w:rPr>
      </w:pPr>
      <w:r>
        <w:rPr>
          <w:b/>
          <w:color w:val="000000"/>
          <w:sz w:val="20"/>
          <w:szCs w:val="20"/>
        </w:rPr>
        <w:lastRenderedPageBreak/>
        <w:t>Ruta Integral de Atención Materno Perinatal</w:t>
      </w:r>
    </w:p>
    <w:p w14:paraId="2E2638DA" w14:textId="77777777" w:rsidR="004D323E" w:rsidRDefault="004D323E">
      <w:pPr>
        <w:pStyle w:val="Normal2"/>
        <w:pBdr>
          <w:top w:val="nil"/>
          <w:left w:val="nil"/>
          <w:bottom w:val="nil"/>
          <w:right w:val="nil"/>
          <w:between w:val="nil"/>
        </w:pBdr>
        <w:ind w:left="567"/>
        <w:jc w:val="both"/>
        <w:rPr>
          <w:b/>
          <w:color w:val="000000"/>
          <w:sz w:val="20"/>
          <w:szCs w:val="20"/>
        </w:rPr>
      </w:pPr>
    </w:p>
    <w:p w14:paraId="00000110" w14:textId="7A6274C2" w:rsidR="00442AE3" w:rsidRDefault="0015244A">
      <w:pPr>
        <w:pStyle w:val="Normal2"/>
        <w:pBdr>
          <w:top w:val="nil"/>
          <w:left w:val="nil"/>
          <w:bottom w:val="nil"/>
          <w:right w:val="nil"/>
          <w:between w:val="nil"/>
        </w:pBdr>
        <w:ind w:left="567"/>
        <w:jc w:val="both"/>
        <w:rPr>
          <w:color w:val="000000"/>
          <w:sz w:val="20"/>
          <w:szCs w:val="20"/>
        </w:rPr>
      </w:pPr>
      <w:r>
        <w:rPr>
          <w:color w:val="000000"/>
          <w:sz w:val="20"/>
          <w:szCs w:val="20"/>
        </w:rPr>
        <w:t xml:space="preserve">Las Rutas Integrales de Atención en Salud (RIAS) son aquellas que permiten las condiciones necesarias para acceder a  los servicios de la salud, asegurando una atención integral, por parte de los diferentes agentes que conforman el sistema de salud (territorio, asegurador, prestador y otras instituciones) </w:t>
      </w:r>
    </w:p>
    <w:p w14:paraId="00000111" w14:textId="77777777" w:rsidR="00442AE3" w:rsidRDefault="00442AE3">
      <w:pPr>
        <w:pStyle w:val="Normal2"/>
        <w:pBdr>
          <w:top w:val="nil"/>
          <w:left w:val="nil"/>
          <w:bottom w:val="nil"/>
          <w:right w:val="nil"/>
          <w:between w:val="nil"/>
        </w:pBdr>
        <w:ind w:left="567"/>
        <w:jc w:val="both"/>
        <w:rPr>
          <w:color w:val="000000"/>
          <w:sz w:val="20"/>
          <w:szCs w:val="20"/>
        </w:rPr>
      </w:pPr>
    </w:p>
    <w:tbl>
      <w:tblPr>
        <w:tblStyle w:val="afff2"/>
        <w:tblW w:w="9395"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8FC8F4" w:themeFill="accent5" w:themeFillTint="99"/>
        <w:tblLayout w:type="fixed"/>
        <w:tblLook w:val="0400" w:firstRow="0" w:lastRow="0" w:firstColumn="0" w:lastColumn="0" w:noHBand="0" w:noVBand="1"/>
      </w:tblPr>
      <w:tblGrid>
        <w:gridCol w:w="4969"/>
        <w:gridCol w:w="4426"/>
      </w:tblGrid>
      <w:tr w:rsidR="00442AE3" w14:paraId="253F2AFD" w14:textId="77777777" w:rsidTr="000D6B90">
        <w:tc>
          <w:tcPr>
            <w:tcW w:w="4969" w:type="dxa"/>
            <w:shd w:val="clear" w:color="auto" w:fill="8FC8F4" w:themeFill="accent5" w:themeFillTint="99"/>
          </w:tcPr>
          <w:p w14:paraId="6F834716" w14:textId="707F97E6" w:rsidR="000D6B90" w:rsidRDefault="00AB2BE0" w:rsidP="000D6B90">
            <w:sdt>
              <w:sdtPr>
                <w:tag w:val="goog_rdk_19"/>
                <w:id w:val="398104479"/>
              </w:sdtPr>
              <w:sdtEndPr/>
              <w:sdtContent>
                <w:commentRangeStart w:id="19"/>
              </w:sdtContent>
            </w:sdt>
            <w:sdt>
              <w:sdtPr>
                <w:tag w:val="goog_rdk_20"/>
                <w:id w:val="457174785"/>
              </w:sdtPr>
              <w:sdtEndPr/>
              <w:sdtContent>
                <w:commentRangeStart w:id="20"/>
              </w:sdtContent>
            </w:sdt>
            <w:commentRangeEnd w:id="20"/>
            <w:r w:rsidR="000D6B90">
              <w:t xml:space="preserve"> </w:t>
            </w:r>
            <w:r w:rsidR="000D6B90">
              <w:fldChar w:fldCharType="begin"/>
            </w:r>
            <w:r w:rsidR="000D6B90">
              <w:instrText xml:space="preserve"> INCLUDEPICTURE "https://img.freepik.com/foto-gratis/doctor-trabajo_144627-40493.jpg" \* MERGEFORMATINET </w:instrText>
            </w:r>
            <w:r w:rsidR="000D6B90">
              <w:fldChar w:fldCharType="separate"/>
            </w:r>
            <w:r w:rsidR="000D6B90">
              <w:rPr>
                <w:noProof/>
              </w:rPr>
              <w:drawing>
                <wp:inline distT="0" distB="0" distL="0" distR="0" wp14:anchorId="22D564A8" wp14:editId="66FE2B23">
                  <wp:extent cx="2876365" cy="1918588"/>
                  <wp:effectExtent l="0" t="0" r="0" b="0"/>
                  <wp:docPr id="104" name="Imagen 104" descr="Doctor en 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tor en el trabaj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2295" cy="1922543"/>
                          </a:xfrm>
                          <a:prstGeom prst="rect">
                            <a:avLst/>
                          </a:prstGeom>
                          <a:noFill/>
                          <a:ln>
                            <a:noFill/>
                          </a:ln>
                        </pic:spPr>
                      </pic:pic>
                    </a:graphicData>
                  </a:graphic>
                </wp:inline>
              </w:drawing>
            </w:r>
            <w:r w:rsidR="000D6B90">
              <w:fldChar w:fldCharType="end"/>
            </w:r>
          </w:p>
          <w:p w14:paraId="00000113" w14:textId="3FC9C737" w:rsidR="00442AE3" w:rsidRDefault="0015244A">
            <w:pPr>
              <w:pStyle w:val="Normal2"/>
              <w:jc w:val="both"/>
              <w:rPr>
                <w:color w:val="000000"/>
                <w:sz w:val="20"/>
                <w:szCs w:val="20"/>
              </w:rPr>
            </w:pPr>
            <w:r>
              <w:commentReference w:id="20"/>
            </w:r>
          </w:p>
        </w:tc>
        <w:tc>
          <w:tcPr>
            <w:tcW w:w="4426" w:type="dxa"/>
            <w:shd w:val="clear" w:color="auto" w:fill="8FC8F4" w:themeFill="accent5" w:themeFillTint="99"/>
            <w:vAlign w:val="center"/>
          </w:tcPr>
          <w:p w14:paraId="00000114" w14:textId="00AC9BDA" w:rsidR="00442AE3" w:rsidRDefault="0015244A" w:rsidP="000D6B90">
            <w:pPr>
              <w:pStyle w:val="Normal2"/>
              <w:pBdr>
                <w:top w:val="nil"/>
                <w:left w:val="nil"/>
                <w:bottom w:val="nil"/>
                <w:right w:val="nil"/>
                <w:between w:val="nil"/>
              </w:pBdr>
              <w:shd w:val="clear" w:color="auto" w:fill="8FC8F4" w:themeFill="accent5" w:themeFillTint="99"/>
              <w:rPr>
                <w:b w:val="0"/>
                <w:color w:val="000000"/>
                <w:sz w:val="20"/>
                <w:szCs w:val="20"/>
              </w:rPr>
            </w:pPr>
            <w:r>
              <w:rPr>
                <w:b w:val="0"/>
                <w:color w:val="000000"/>
                <w:sz w:val="20"/>
                <w:szCs w:val="20"/>
              </w:rPr>
              <w:t>Estas rutas de atención definen cu</w:t>
            </w:r>
            <w:r w:rsidR="00FE5EAA">
              <w:rPr>
                <w:b w:val="0"/>
                <w:color w:val="000000"/>
                <w:sz w:val="20"/>
                <w:szCs w:val="20"/>
              </w:rPr>
              <w:t>á</w:t>
            </w:r>
            <w:r>
              <w:rPr>
                <w:b w:val="0"/>
                <w:color w:val="000000"/>
                <w:sz w:val="20"/>
                <w:szCs w:val="20"/>
              </w:rPr>
              <w:t xml:space="preserve">l es la manera de dar respuesta e indican cuál es nivel de atención, el tipo de atención y la intervención que requiere el individuo, así como  las acciones que permiten la promoción de la salud y la prevención de la enfermedad, diagnóstico, tratamiento, rehabilitación y paliación. Todo con el fin de dar cumplimiento al derecho fundamental a la salud, con respuesta al mantenimiento y recuperación de la salud. </w:t>
            </w:r>
            <w:commentRangeEnd w:id="19"/>
            <w:r>
              <w:commentReference w:id="19"/>
            </w:r>
          </w:p>
          <w:p w14:paraId="00000115" w14:textId="77777777" w:rsidR="00442AE3" w:rsidRDefault="00442AE3" w:rsidP="000D6B90">
            <w:pPr>
              <w:pStyle w:val="Normal2"/>
              <w:rPr>
                <w:color w:val="000000"/>
                <w:sz w:val="20"/>
                <w:szCs w:val="20"/>
              </w:rPr>
            </w:pPr>
          </w:p>
        </w:tc>
      </w:tr>
    </w:tbl>
    <w:p w14:paraId="00000116" w14:textId="77777777" w:rsidR="00442AE3" w:rsidRDefault="00442AE3">
      <w:pPr>
        <w:pStyle w:val="Normal2"/>
        <w:pBdr>
          <w:top w:val="nil"/>
          <w:left w:val="nil"/>
          <w:bottom w:val="nil"/>
          <w:right w:val="nil"/>
          <w:between w:val="nil"/>
        </w:pBdr>
        <w:ind w:left="567"/>
        <w:jc w:val="both"/>
        <w:rPr>
          <w:color w:val="000000"/>
          <w:sz w:val="20"/>
          <w:szCs w:val="20"/>
        </w:rPr>
      </w:pPr>
    </w:p>
    <w:p w14:paraId="00000117" w14:textId="37CA020B" w:rsidR="00442AE3" w:rsidRDefault="0015244A">
      <w:pPr>
        <w:pStyle w:val="Normal2"/>
        <w:pBdr>
          <w:top w:val="nil"/>
          <w:left w:val="nil"/>
          <w:bottom w:val="nil"/>
          <w:right w:val="nil"/>
          <w:between w:val="nil"/>
        </w:pBdr>
        <w:ind w:left="567"/>
        <w:jc w:val="both"/>
        <w:rPr>
          <w:color w:val="000000"/>
          <w:sz w:val="20"/>
          <w:szCs w:val="20"/>
        </w:rPr>
      </w:pPr>
      <w:r>
        <w:rPr>
          <w:color w:val="000000"/>
          <w:sz w:val="20"/>
          <w:szCs w:val="20"/>
        </w:rPr>
        <w:t>El Ministerio de Salud y Protección Social, elaboró dentro de la Ruta Integral de Atención en Salud (RIAS) una ruta dirigida a la Atención Materno Perinatal</w:t>
      </w:r>
      <w:r w:rsidR="00FE5EAA">
        <w:rPr>
          <w:color w:val="000000"/>
          <w:sz w:val="20"/>
          <w:szCs w:val="20"/>
        </w:rPr>
        <w:t xml:space="preserve"> para </w:t>
      </w:r>
      <w:r>
        <w:rPr>
          <w:color w:val="000000"/>
          <w:sz w:val="20"/>
          <w:szCs w:val="20"/>
        </w:rPr>
        <w:t>garantizar la atención integral en salud de las gestantes. Esta herramienta permite gestionar la atención y la intervención en salud teniendo en cuenta la promoción de la salud y la prevención de la enfermedad y todo lo que concierne a la salud de la mujer y sus lineamientos técnicos y operativos, como se observa en la siguiente infografía</w:t>
      </w:r>
      <w:r w:rsidR="001B7D78">
        <w:rPr>
          <w:color w:val="000000"/>
          <w:sz w:val="20"/>
          <w:szCs w:val="20"/>
        </w:rPr>
        <w:t xml:space="preserve">, de acuerdo con el </w:t>
      </w:r>
      <w:r w:rsidR="001B7D78" w:rsidRPr="0058510E">
        <w:rPr>
          <w:bCs/>
          <w:color w:val="000000"/>
          <w:sz w:val="20"/>
          <w:szCs w:val="20"/>
        </w:rPr>
        <w:t>Ministerio de Salud (</w:t>
      </w:r>
      <w:r w:rsidR="001B7D78">
        <w:rPr>
          <w:bCs/>
          <w:color w:val="000000"/>
          <w:sz w:val="20"/>
          <w:szCs w:val="20"/>
        </w:rPr>
        <w:t>s.f.</w:t>
      </w:r>
      <w:r w:rsidR="001B7D78" w:rsidRPr="0058510E">
        <w:rPr>
          <w:bCs/>
          <w:color w:val="000000"/>
          <w:sz w:val="20"/>
          <w:szCs w:val="20"/>
        </w:rPr>
        <w:t>).</w:t>
      </w:r>
      <w:r>
        <w:rPr>
          <w:color w:val="000000"/>
          <w:sz w:val="20"/>
          <w:szCs w:val="20"/>
        </w:rPr>
        <w:t>:</w:t>
      </w:r>
    </w:p>
    <w:p w14:paraId="00000118" w14:textId="285F8602" w:rsidR="00442AE3" w:rsidRDefault="00442AE3">
      <w:pPr>
        <w:pStyle w:val="Normal2"/>
        <w:pBdr>
          <w:top w:val="nil"/>
          <w:left w:val="nil"/>
          <w:bottom w:val="nil"/>
          <w:right w:val="nil"/>
          <w:between w:val="nil"/>
        </w:pBdr>
        <w:ind w:left="567"/>
        <w:jc w:val="both"/>
        <w:rPr>
          <w:color w:val="000000"/>
          <w:sz w:val="20"/>
          <w:szCs w:val="20"/>
        </w:rPr>
      </w:pPr>
    </w:p>
    <w:p w14:paraId="1DA5024C" w14:textId="77777777" w:rsidR="00590BB3" w:rsidRDefault="00590BB3">
      <w:pPr>
        <w:pStyle w:val="Normal2"/>
        <w:pBdr>
          <w:top w:val="nil"/>
          <w:left w:val="nil"/>
          <w:bottom w:val="nil"/>
          <w:right w:val="nil"/>
          <w:between w:val="nil"/>
        </w:pBdr>
        <w:ind w:left="567"/>
        <w:jc w:val="both"/>
        <w:rPr>
          <w:color w:val="000000"/>
          <w:sz w:val="20"/>
          <w:szCs w:val="20"/>
        </w:rPr>
      </w:pPr>
    </w:p>
    <w:tbl>
      <w:tblPr>
        <w:tblStyle w:val="Tablaconcuadrcula"/>
        <w:tblW w:w="0" w:type="auto"/>
        <w:tblLook w:val="04A0" w:firstRow="1" w:lastRow="0" w:firstColumn="1" w:lastColumn="0" w:noHBand="0" w:noVBand="1"/>
      </w:tblPr>
      <w:tblGrid>
        <w:gridCol w:w="9962"/>
      </w:tblGrid>
      <w:tr w:rsidR="00504917" w14:paraId="2D83F2B5" w14:textId="77777777" w:rsidTr="003415FE">
        <w:tc>
          <w:tcPr>
            <w:tcW w:w="9962" w:type="dxa"/>
            <w:shd w:val="clear" w:color="auto" w:fill="FF9300"/>
          </w:tcPr>
          <w:p w14:paraId="26847ADD" w14:textId="77777777" w:rsidR="00504917" w:rsidRDefault="00504917" w:rsidP="003415FE">
            <w:pPr>
              <w:pStyle w:val="Normal2"/>
              <w:jc w:val="both"/>
              <w:rPr>
                <w:sz w:val="20"/>
                <w:szCs w:val="20"/>
              </w:rPr>
            </w:pPr>
          </w:p>
          <w:p w14:paraId="436A2F9A" w14:textId="1FD5642D" w:rsidR="00504917" w:rsidRPr="0093250E" w:rsidRDefault="00504917"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1</w:t>
            </w:r>
            <w:r w:rsidRPr="0093250E">
              <w:rPr>
                <w:b/>
                <w:bCs/>
                <w:color w:val="FFFFFF" w:themeColor="background1"/>
                <w:sz w:val="20"/>
                <w:szCs w:val="20"/>
              </w:rPr>
              <w:t>_</w:t>
            </w:r>
            <w:r>
              <w:rPr>
                <w:b/>
                <w:bCs/>
                <w:color w:val="FFFFFF" w:themeColor="background1"/>
                <w:sz w:val="20"/>
                <w:szCs w:val="20"/>
              </w:rPr>
              <w:t>3_infografía_</w:t>
            </w:r>
            <w:commentRangeStart w:id="21"/>
            <w:r>
              <w:rPr>
                <w:b/>
                <w:bCs/>
                <w:color w:val="FFFFFF" w:themeColor="background1"/>
                <w:sz w:val="20"/>
                <w:szCs w:val="20"/>
              </w:rPr>
              <w:t>RIAMP</w:t>
            </w:r>
            <w:commentRangeEnd w:id="21"/>
            <w:r w:rsidR="00590BB3">
              <w:rPr>
                <w:rStyle w:val="Refdecomentario"/>
              </w:rPr>
              <w:commentReference w:id="21"/>
            </w:r>
          </w:p>
          <w:p w14:paraId="5BB0ED14" w14:textId="77777777" w:rsidR="00504917" w:rsidRDefault="00504917" w:rsidP="003415FE">
            <w:pPr>
              <w:pStyle w:val="Normal2"/>
              <w:jc w:val="both"/>
              <w:rPr>
                <w:sz w:val="20"/>
                <w:szCs w:val="20"/>
              </w:rPr>
            </w:pPr>
          </w:p>
        </w:tc>
      </w:tr>
    </w:tbl>
    <w:p w14:paraId="1DCD3F73" w14:textId="6607D061" w:rsidR="00504917" w:rsidRDefault="00504917">
      <w:pPr>
        <w:pStyle w:val="Normal2"/>
        <w:pBdr>
          <w:top w:val="nil"/>
          <w:left w:val="nil"/>
          <w:bottom w:val="nil"/>
          <w:right w:val="nil"/>
          <w:between w:val="nil"/>
        </w:pBdr>
        <w:ind w:left="567"/>
        <w:jc w:val="both"/>
        <w:rPr>
          <w:color w:val="000000"/>
          <w:sz w:val="20"/>
          <w:szCs w:val="20"/>
        </w:rPr>
      </w:pPr>
    </w:p>
    <w:p w14:paraId="0000011E" w14:textId="77777777" w:rsidR="00442AE3" w:rsidRDefault="00442AE3">
      <w:pPr>
        <w:pStyle w:val="Normal2"/>
        <w:pBdr>
          <w:top w:val="nil"/>
          <w:left w:val="nil"/>
          <w:bottom w:val="nil"/>
          <w:right w:val="nil"/>
          <w:between w:val="nil"/>
        </w:pBdr>
        <w:ind w:left="567"/>
        <w:rPr>
          <w:b/>
          <w:color w:val="000000"/>
          <w:sz w:val="20"/>
          <w:szCs w:val="20"/>
        </w:rPr>
      </w:pPr>
    </w:p>
    <w:p w14:paraId="0000011F" w14:textId="77777777" w:rsidR="00442AE3" w:rsidRDefault="0015244A">
      <w:pPr>
        <w:pStyle w:val="Normal2"/>
        <w:numPr>
          <w:ilvl w:val="1"/>
          <w:numId w:val="1"/>
        </w:numPr>
        <w:pBdr>
          <w:top w:val="nil"/>
          <w:left w:val="nil"/>
          <w:bottom w:val="nil"/>
          <w:right w:val="nil"/>
          <w:between w:val="nil"/>
        </w:pBdr>
        <w:rPr>
          <w:b/>
          <w:color w:val="000000"/>
          <w:sz w:val="20"/>
          <w:szCs w:val="20"/>
        </w:rPr>
      </w:pPr>
      <w:r>
        <w:rPr>
          <w:b/>
          <w:color w:val="000000"/>
          <w:sz w:val="20"/>
          <w:szCs w:val="20"/>
        </w:rPr>
        <w:t>Gestión de la atención integral en Salud Materno Perinatal (Gestión de Intervenciones definidas en la RIAMP)</w:t>
      </w:r>
    </w:p>
    <w:p w14:paraId="00000120" w14:textId="77777777" w:rsidR="00442AE3" w:rsidRDefault="00442AE3">
      <w:pPr>
        <w:pStyle w:val="Normal2"/>
        <w:pBdr>
          <w:top w:val="nil"/>
          <w:left w:val="nil"/>
          <w:bottom w:val="nil"/>
          <w:right w:val="nil"/>
          <w:between w:val="nil"/>
        </w:pBdr>
        <w:ind w:left="567"/>
        <w:rPr>
          <w:b/>
          <w:color w:val="000000"/>
          <w:sz w:val="20"/>
          <w:szCs w:val="20"/>
        </w:rPr>
      </w:pPr>
    </w:p>
    <w:p w14:paraId="00000121" w14:textId="58C256FD" w:rsidR="00442AE3" w:rsidRDefault="0015244A">
      <w:pPr>
        <w:pStyle w:val="Normal2"/>
        <w:pBdr>
          <w:top w:val="nil"/>
          <w:left w:val="nil"/>
          <w:bottom w:val="nil"/>
          <w:right w:val="nil"/>
          <w:between w:val="nil"/>
        </w:pBdr>
        <w:jc w:val="both"/>
        <w:rPr>
          <w:color w:val="000000"/>
          <w:sz w:val="20"/>
          <w:szCs w:val="20"/>
        </w:rPr>
      </w:pPr>
      <w:r>
        <w:rPr>
          <w:color w:val="000000"/>
          <w:sz w:val="20"/>
          <w:szCs w:val="20"/>
        </w:rPr>
        <w:t>Una adecuada atención requiere de estrategias y de la gestión a partir de la orientación encontrada en la Ruta Integral de Atención Materno Perinatal, que permite fortalecer y conformar redes sociales y comunitarias, brindando a través de ellas, el conocimiento de cada intervención y hacia dónde dirigirse para mejorar la calidad de la atención; promoviendo y garantizando el derecho a la salud encontradas en las diferentes políticas, planes, programas, proyectos, estrategias y servicios</w:t>
      </w:r>
      <w:r w:rsidR="004A5774">
        <w:rPr>
          <w:color w:val="000000"/>
          <w:sz w:val="20"/>
          <w:szCs w:val="20"/>
        </w:rPr>
        <w:t>. T</w:t>
      </w:r>
      <w:r>
        <w:rPr>
          <w:color w:val="000000"/>
          <w:sz w:val="20"/>
          <w:szCs w:val="20"/>
        </w:rPr>
        <w:t>odo esto en respuesta de la salud materno perinatal</w:t>
      </w:r>
      <w:r w:rsidR="004A5774">
        <w:rPr>
          <w:color w:val="000000"/>
          <w:sz w:val="20"/>
          <w:szCs w:val="20"/>
        </w:rPr>
        <w:t>, tal</w:t>
      </w:r>
      <w:r>
        <w:rPr>
          <w:color w:val="000000"/>
          <w:sz w:val="20"/>
          <w:szCs w:val="20"/>
        </w:rPr>
        <w:t xml:space="preserve"> como se </w:t>
      </w:r>
      <w:r w:rsidR="0047264F">
        <w:rPr>
          <w:color w:val="000000"/>
          <w:sz w:val="20"/>
          <w:szCs w:val="20"/>
        </w:rPr>
        <w:t>presenta :</w:t>
      </w:r>
    </w:p>
    <w:p w14:paraId="00000122" w14:textId="77777777" w:rsidR="00442AE3" w:rsidRDefault="00442AE3">
      <w:pPr>
        <w:pStyle w:val="Normal2"/>
        <w:pBdr>
          <w:top w:val="nil"/>
          <w:left w:val="nil"/>
          <w:bottom w:val="nil"/>
          <w:right w:val="nil"/>
          <w:between w:val="nil"/>
        </w:pBdr>
        <w:ind w:left="567"/>
        <w:jc w:val="both"/>
        <w:rPr>
          <w:color w:val="000000"/>
          <w:sz w:val="20"/>
          <w:szCs w:val="20"/>
        </w:rPr>
      </w:pPr>
    </w:p>
    <w:p w14:paraId="00000123" w14:textId="77777777" w:rsidR="00442AE3" w:rsidRDefault="00442AE3">
      <w:pPr>
        <w:pStyle w:val="Normal2"/>
        <w:pBdr>
          <w:top w:val="nil"/>
          <w:left w:val="nil"/>
          <w:bottom w:val="nil"/>
          <w:right w:val="nil"/>
          <w:between w:val="nil"/>
        </w:pBdr>
        <w:ind w:left="2160"/>
        <w:rPr>
          <w:b/>
          <w:sz w:val="20"/>
          <w:szCs w:val="20"/>
        </w:rPr>
      </w:pPr>
    </w:p>
    <w:p w14:paraId="00000124" w14:textId="77777777" w:rsidR="00442AE3" w:rsidRDefault="00442AE3">
      <w:pPr>
        <w:pStyle w:val="Normal2"/>
        <w:pBdr>
          <w:top w:val="nil"/>
          <w:left w:val="nil"/>
          <w:bottom w:val="nil"/>
          <w:right w:val="nil"/>
          <w:between w:val="nil"/>
        </w:pBdr>
        <w:ind w:left="2160"/>
        <w:rPr>
          <w:b/>
          <w:sz w:val="20"/>
          <w:szCs w:val="20"/>
        </w:rPr>
      </w:pPr>
    </w:p>
    <w:p w14:paraId="00000125" w14:textId="77777777" w:rsidR="00442AE3" w:rsidRDefault="00442AE3">
      <w:pPr>
        <w:pStyle w:val="Normal2"/>
        <w:pBdr>
          <w:top w:val="nil"/>
          <w:left w:val="nil"/>
          <w:bottom w:val="nil"/>
          <w:right w:val="nil"/>
          <w:between w:val="nil"/>
        </w:pBdr>
        <w:ind w:left="2160"/>
        <w:rPr>
          <w:b/>
          <w:sz w:val="20"/>
          <w:szCs w:val="20"/>
        </w:rPr>
      </w:pPr>
    </w:p>
    <w:p w14:paraId="00000126" w14:textId="77777777" w:rsidR="00442AE3" w:rsidRDefault="00442AE3">
      <w:pPr>
        <w:pStyle w:val="Normal2"/>
        <w:pBdr>
          <w:top w:val="nil"/>
          <w:left w:val="nil"/>
          <w:bottom w:val="nil"/>
          <w:right w:val="nil"/>
          <w:between w:val="nil"/>
        </w:pBdr>
        <w:ind w:left="2160"/>
        <w:rPr>
          <w:b/>
          <w:sz w:val="20"/>
          <w:szCs w:val="20"/>
        </w:rPr>
      </w:pPr>
    </w:p>
    <w:p w14:paraId="00000127" w14:textId="77777777" w:rsidR="00442AE3" w:rsidRDefault="00442AE3">
      <w:pPr>
        <w:pStyle w:val="Normal2"/>
        <w:pBdr>
          <w:top w:val="nil"/>
          <w:left w:val="nil"/>
          <w:bottom w:val="nil"/>
          <w:right w:val="nil"/>
          <w:between w:val="nil"/>
        </w:pBdr>
        <w:ind w:left="2160"/>
        <w:rPr>
          <w:b/>
          <w:sz w:val="20"/>
          <w:szCs w:val="20"/>
        </w:rPr>
      </w:pPr>
    </w:p>
    <w:p w14:paraId="00000128" w14:textId="77777777" w:rsidR="00442AE3" w:rsidRDefault="00442AE3">
      <w:pPr>
        <w:pStyle w:val="Normal2"/>
        <w:pBdr>
          <w:top w:val="nil"/>
          <w:left w:val="nil"/>
          <w:bottom w:val="nil"/>
          <w:right w:val="nil"/>
          <w:between w:val="nil"/>
        </w:pBdr>
        <w:ind w:left="2160"/>
        <w:rPr>
          <w:b/>
          <w:sz w:val="20"/>
          <w:szCs w:val="20"/>
        </w:rPr>
      </w:pPr>
    </w:p>
    <w:p w14:paraId="1FE21A39" w14:textId="77777777" w:rsidR="004A5774" w:rsidRDefault="004A5774" w:rsidP="004A5774">
      <w:pPr>
        <w:pStyle w:val="Normal2"/>
        <w:pBdr>
          <w:top w:val="nil"/>
          <w:left w:val="nil"/>
          <w:bottom w:val="nil"/>
          <w:right w:val="nil"/>
          <w:between w:val="nil"/>
        </w:pBdr>
        <w:rPr>
          <w:i/>
          <w:color w:val="000000"/>
          <w:sz w:val="20"/>
          <w:szCs w:val="20"/>
        </w:rPr>
      </w:pPr>
    </w:p>
    <w:tbl>
      <w:tblPr>
        <w:tblStyle w:val="Tablaconcuadrcula"/>
        <w:tblW w:w="0" w:type="auto"/>
        <w:tblLook w:val="04A0" w:firstRow="1" w:lastRow="0" w:firstColumn="1" w:lastColumn="0" w:noHBand="0" w:noVBand="1"/>
      </w:tblPr>
      <w:tblGrid>
        <w:gridCol w:w="9962"/>
      </w:tblGrid>
      <w:tr w:rsidR="004A5774" w14:paraId="69AF9299" w14:textId="77777777" w:rsidTr="003415FE">
        <w:tc>
          <w:tcPr>
            <w:tcW w:w="9962" w:type="dxa"/>
            <w:shd w:val="clear" w:color="auto" w:fill="FF9300"/>
          </w:tcPr>
          <w:p w14:paraId="07D95AB0" w14:textId="77777777" w:rsidR="004A5774" w:rsidRDefault="004A5774" w:rsidP="003415FE">
            <w:pPr>
              <w:pStyle w:val="Normal2"/>
              <w:jc w:val="both"/>
              <w:rPr>
                <w:sz w:val="20"/>
                <w:szCs w:val="20"/>
              </w:rPr>
            </w:pPr>
          </w:p>
          <w:p w14:paraId="3878C304" w14:textId="2D9C5A5B" w:rsidR="004A5774" w:rsidRPr="0093250E" w:rsidRDefault="004A5774"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1</w:t>
            </w:r>
            <w:r w:rsidRPr="0093250E">
              <w:rPr>
                <w:b/>
                <w:bCs/>
                <w:color w:val="FFFFFF" w:themeColor="background1"/>
                <w:sz w:val="20"/>
                <w:szCs w:val="20"/>
              </w:rPr>
              <w:t>_</w:t>
            </w:r>
            <w:r>
              <w:rPr>
                <w:b/>
                <w:bCs/>
                <w:color w:val="FFFFFF" w:themeColor="background1"/>
                <w:sz w:val="20"/>
                <w:szCs w:val="20"/>
              </w:rPr>
              <w:t>4_</w:t>
            </w:r>
            <w:r w:rsidR="00BF0383">
              <w:rPr>
                <w:b/>
                <w:bCs/>
                <w:color w:val="FFFFFF" w:themeColor="background1"/>
                <w:sz w:val="20"/>
                <w:szCs w:val="20"/>
              </w:rPr>
              <w:t>infografía_</w:t>
            </w:r>
            <w:r>
              <w:rPr>
                <w:b/>
                <w:bCs/>
                <w:color w:val="FFFFFF" w:themeColor="background1"/>
                <w:sz w:val="20"/>
                <w:szCs w:val="20"/>
              </w:rPr>
              <w:t>Gestión_</w:t>
            </w:r>
            <w:commentRangeStart w:id="22"/>
            <w:r>
              <w:rPr>
                <w:b/>
                <w:bCs/>
                <w:color w:val="FFFFFF" w:themeColor="background1"/>
                <w:sz w:val="20"/>
                <w:szCs w:val="20"/>
              </w:rPr>
              <w:t>RIAMP</w:t>
            </w:r>
            <w:commentRangeEnd w:id="22"/>
            <w:r>
              <w:rPr>
                <w:rStyle w:val="Refdecomentario"/>
              </w:rPr>
              <w:commentReference w:id="22"/>
            </w:r>
          </w:p>
          <w:p w14:paraId="0BDE4952" w14:textId="77777777" w:rsidR="004A5774" w:rsidRDefault="004A5774" w:rsidP="003415FE">
            <w:pPr>
              <w:pStyle w:val="Normal2"/>
              <w:jc w:val="both"/>
              <w:rPr>
                <w:sz w:val="20"/>
                <w:szCs w:val="20"/>
              </w:rPr>
            </w:pPr>
          </w:p>
        </w:tc>
      </w:tr>
    </w:tbl>
    <w:p w14:paraId="767B7470" w14:textId="77777777" w:rsidR="004A5774" w:rsidRDefault="004A5774" w:rsidP="004A5774">
      <w:pPr>
        <w:pStyle w:val="Normal2"/>
        <w:pBdr>
          <w:top w:val="nil"/>
          <w:left w:val="nil"/>
          <w:bottom w:val="nil"/>
          <w:right w:val="nil"/>
          <w:between w:val="nil"/>
        </w:pBdr>
        <w:rPr>
          <w:b/>
          <w:sz w:val="20"/>
          <w:szCs w:val="20"/>
        </w:rPr>
      </w:pPr>
    </w:p>
    <w:p w14:paraId="0000012B" w14:textId="77777777" w:rsidR="00442AE3" w:rsidRDefault="00442AE3">
      <w:pPr>
        <w:pStyle w:val="Normal2"/>
        <w:pBdr>
          <w:top w:val="nil"/>
          <w:left w:val="nil"/>
          <w:bottom w:val="nil"/>
          <w:right w:val="nil"/>
          <w:between w:val="nil"/>
        </w:pBdr>
        <w:ind w:left="2160"/>
        <w:rPr>
          <w:b/>
          <w:sz w:val="20"/>
          <w:szCs w:val="20"/>
        </w:rPr>
      </w:pPr>
    </w:p>
    <w:p w14:paraId="00000132" w14:textId="6A719862" w:rsidR="00442AE3" w:rsidRDefault="0015244A">
      <w:pPr>
        <w:pStyle w:val="Normal2"/>
        <w:pBdr>
          <w:top w:val="nil"/>
          <w:left w:val="nil"/>
          <w:bottom w:val="nil"/>
          <w:right w:val="nil"/>
          <w:between w:val="nil"/>
        </w:pBdr>
        <w:rPr>
          <w:color w:val="000000"/>
          <w:sz w:val="20"/>
          <w:szCs w:val="20"/>
        </w:rPr>
      </w:pPr>
      <w:r>
        <w:rPr>
          <w:color w:val="000000"/>
          <w:sz w:val="20"/>
          <w:szCs w:val="20"/>
        </w:rPr>
        <w:t>La RIAMP también cuenta con una serie de estrategias y componentes que se pueden observar en a continuación:</w:t>
      </w:r>
    </w:p>
    <w:p w14:paraId="22EFEA34" w14:textId="68F8975E" w:rsidR="00806185" w:rsidRDefault="00806185">
      <w:pPr>
        <w:pStyle w:val="Normal2"/>
        <w:pBdr>
          <w:top w:val="nil"/>
          <w:left w:val="nil"/>
          <w:bottom w:val="nil"/>
          <w:right w:val="nil"/>
          <w:between w:val="nil"/>
        </w:pBdr>
        <w:rPr>
          <w:color w:val="000000"/>
          <w:sz w:val="20"/>
          <w:szCs w:val="20"/>
        </w:rPr>
      </w:pPr>
    </w:p>
    <w:p w14:paraId="1249B91D" w14:textId="7E838257" w:rsidR="00806185" w:rsidRPr="00C54E47" w:rsidRDefault="00806185" w:rsidP="00806185">
      <w:pPr>
        <w:pStyle w:val="Normal2"/>
        <w:pBdr>
          <w:top w:val="nil"/>
          <w:left w:val="nil"/>
          <w:bottom w:val="nil"/>
          <w:right w:val="nil"/>
          <w:between w:val="nil"/>
        </w:pBdr>
        <w:jc w:val="both"/>
        <w:rPr>
          <w:b/>
          <w:bCs/>
          <w:sz w:val="20"/>
          <w:szCs w:val="20"/>
        </w:rPr>
      </w:pPr>
      <w:r w:rsidRPr="00C54E47">
        <w:rPr>
          <w:b/>
          <w:bCs/>
          <w:sz w:val="20"/>
          <w:szCs w:val="20"/>
        </w:rPr>
        <w:t xml:space="preserve">Figura </w:t>
      </w:r>
      <w:r w:rsidR="001F221E">
        <w:rPr>
          <w:b/>
          <w:bCs/>
          <w:sz w:val="20"/>
          <w:szCs w:val="20"/>
        </w:rPr>
        <w:t>5</w:t>
      </w:r>
    </w:p>
    <w:p w14:paraId="314F5BB0" w14:textId="3DD1F3D5" w:rsidR="00806185" w:rsidRDefault="00806185" w:rsidP="00806185">
      <w:pPr>
        <w:pStyle w:val="Normal2"/>
        <w:pBdr>
          <w:top w:val="nil"/>
          <w:left w:val="nil"/>
          <w:bottom w:val="nil"/>
          <w:right w:val="nil"/>
          <w:between w:val="nil"/>
        </w:pBdr>
        <w:rPr>
          <w:i/>
          <w:color w:val="000000"/>
          <w:sz w:val="20"/>
          <w:szCs w:val="20"/>
        </w:rPr>
      </w:pPr>
      <w:r>
        <w:rPr>
          <w:i/>
          <w:color w:val="000000"/>
          <w:sz w:val="20"/>
          <w:szCs w:val="20"/>
        </w:rPr>
        <w:t>Estrategias de la RIAMP</w:t>
      </w:r>
    </w:p>
    <w:p w14:paraId="23D3E01F" w14:textId="6BE48A5A" w:rsidR="00806185" w:rsidRDefault="00806185">
      <w:pPr>
        <w:pStyle w:val="Normal2"/>
        <w:pBdr>
          <w:top w:val="nil"/>
          <w:left w:val="nil"/>
          <w:bottom w:val="nil"/>
          <w:right w:val="nil"/>
          <w:between w:val="nil"/>
        </w:pBdr>
        <w:rPr>
          <w:color w:val="000000"/>
          <w:sz w:val="20"/>
          <w:szCs w:val="20"/>
        </w:rPr>
      </w:pPr>
    </w:p>
    <w:tbl>
      <w:tblPr>
        <w:tblStyle w:val="Tablaconcuadrcula"/>
        <w:tblW w:w="0" w:type="auto"/>
        <w:tblLook w:val="04A0" w:firstRow="1" w:lastRow="0" w:firstColumn="1" w:lastColumn="0" w:noHBand="0" w:noVBand="1"/>
      </w:tblPr>
      <w:tblGrid>
        <w:gridCol w:w="9962"/>
      </w:tblGrid>
      <w:tr w:rsidR="00BF0383" w14:paraId="7AC369BD" w14:textId="77777777" w:rsidTr="003415FE">
        <w:tc>
          <w:tcPr>
            <w:tcW w:w="9962" w:type="dxa"/>
            <w:shd w:val="clear" w:color="auto" w:fill="FF9300"/>
          </w:tcPr>
          <w:p w14:paraId="2163891C" w14:textId="77777777" w:rsidR="00BF0383" w:rsidRDefault="00BF0383" w:rsidP="003415FE">
            <w:pPr>
              <w:pStyle w:val="Normal2"/>
              <w:jc w:val="both"/>
              <w:rPr>
                <w:sz w:val="20"/>
                <w:szCs w:val="20"/>
              </w:rPr>
            </w:pPr>
          </w:p>
          <w:p w14:paraId="028FC5B3" w14:textId="4ADEDA87" w:rsidR="00BF0383" w:rsidRPr="0093250E" w:rsidRDefault="00BF0383"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1</w:t>
            </w:r>
            <w:r w:rsidRPr="0093250E">
              <w:rPr>
                <w:b/>
                <w:bCs/>
                <w:color w:val="FFFFFF" w:themeColor="background1"/>
                <w:sz w:val="20"/>
                <w:szCs w:val="20"/>
              </w:rPr>
              <w:t>_</w:t>
            </w:r>
            <w:r>
              <w:rPr>
                <w:b/>
                <w:bCs/>
                <w:color w:val="FFFFFF" w:themeColor="background1"/>
                <w:sz w:val="20"/>
                <w:szCs w:val="20"/>
              </w:rPr>
              <w:t>4_</w:t>
            </w:r>
            <w:r w:rsidR="006D4AF6">
              <w:rPr>
                <w:b/>
                <w:bCs/>
                <w:color w:val="FFFFFF" w:themeColor="background1"/>
                <w:sz w:val="20"/>
                <w:szCs w:val="20"/>
              </w:rPr>
              <w:t>Infografía_Estrategias</w:t>
            </w:r>
            <w:r>
              <w:rPr>
                <w:b/>
                <w:bCs/>
                <w:color w:val="FFFFFF" w:themeColor="background1"/>
                <w:sz w:val="20"/>
                <w:szCs w:val="20"/>
              </w:rPr>
              <w:t>_</w:t>
            </w:r>
            <w:commentRangeStart w:id="23"/>
            <w:r>
              <w:rPr>
                <w:b/>
                <w:bCs/>
                <w:color w:val="FFFFFF" w:themeColor="background1"/>
                <w:sz w:val="20"/>
                <w:szCs w:val="20"/>
              </w:rPr>
              <w:t>RIAMP</w:t>
            </w:r>
            <w:commentRangeEnd w:id="23"/>
            <w:r>
              <w:rPr>
                <w:rStyle w:val="Refdecomentario"/>
              </w:rPr>
              <w:commentReference w:id="23"/>
            </w:r>
          </w:p>
          <w:p w14:paraId="60A0254A" w14:textId="77777777" w:rsidR="00BF0383" w:rsidRDefault="00BF0383" w:rsidP="003415FE">
            <w:pPr>
              <w:pStyle w:val="Normal2"/>
              <w:jc w:val="both"/>
              <w:rPr>
                <w:sz w:val="20"/>
                <w:szCs w:val="20"/>
              </w:rPr>
            </w:pPr>
          </w:p>
        </w:tc>
      </w:tr>
    </w:tbl>
    <w:p w14:paraId="399C8F2A" w14:textId="462D0A76" w:rsidR="00BF0383" w:rsidRDefault="00BF0383">
      <w:pPr>
        <w:pStyle w:val="Normal2"/>
        <w:pBdr>
          <w:top w:val="nil"/>
          <w:left w:val="nil"/>
          <w:bottom w:val="nil"/>
          <w:right w:val="nil"/>
          <w:between w:val="nil"/>
        </w:pBdr>
        <w:rPr>
          <w:color w:val="000000"/>
          <w:sz w:val="20"/>
          <w:szCs w:val="20"/>
        </w:rPr>
      </w:pPr>
    </w:p>
    <w:p w14:paraId="00000138" w14:textId="77777777" w:rsidR="00442AE3" w:rsidRDefault="00442AE3">
      <w:pPr>
        <w:pStyle w:val="Normal2"/>
        <w:pBdr>
          <w:top w:val="nil"/>
          <w:left w:val="nil"/>
          <w:bottom w:val="nil"/>
          <w:right w:val="nil"/>
          <w:between w:val="nil"/>
        </w:pBdr>
        <w:ind w:left="567"/>
        <w:jc w:val="center"/>
        <w:rPr>
          <w:b/>
          <w:color w:val="000000"/>
          <w:sz w:val="20"/>
          <w:szCs w:val="20"/>
        </w:rPr>
      </w:pPr>
    </w:p>
    <w:p w14:paraId="00000139" w14:textId="11BDBF26" w:rsidR="00442AE3" w:rsidRDefault="00806185" w:rsidP="00806185">
      <w:pPr>
        <w:pStyle w:val="Normal2"/>
        <w:pBdr>
          <w:top w:val="nil"/>
          <w:left w:val="nil"/>
          <w:bottom w:val="nil"/>
          <w:right w:val="nil"/>
          <w:between w:val="nil"/>
        </w:pBdr>
        <w:rPr>
          <w:b/>
          <w:color w:val="000000"/>
          <w:sz w:val="20"/>
          <w:szCs w:val="20"/>
        </w:rPr>
      </w:pPr>
      <w:r>
        <w:rPr>
          <w:b/>
          <w:color w:val="000000"/>
          <w:sz w:val="20"/>
          <w:szCs w:val="20"/>
        </w:rPr>
        <w:t xml:space="preserve">2. </w:t>
      </w:r>
      <w:r w:rsidR="0015244A">
        <w:rPr>
          <w:b/>
          <w:color w:val="000000"/>
          <w:sz w:val="20"/>
          <w:szCs w:val="20"/>
        </w:rPr>
        <w:t>Enfoque Antenatal de Riesgo</w:t>
      </w:r>
    </w:p>
    <w:p w14:paraId="0000013A" w14:textId="77777777" w:rsidR="00442AE3" w:rsidRDefault="00442AE3">
      <w:pPr>
        <w:pStyle w:val="Normal2"/>
        <w:pBdr>
          <w:top w:val="nil"/>
          <w:left w:val="nil"/>
          <w:bottom w:val="nil"/>
          <w:right w:val="nil"/>
          <w:between w:val="nil"/>
        </w:pBdr>
        <w:ind w:left="360"/>
        <w:rPr>
          <w:b/>
          <w:color w:val="000000"/>
          <w:sz w:val="20"/>
          <w:szCs w:val="20"/>
        </w:rPr>
      </w:pPr>
    </w:p>
    <w:p w14:paraId="0000013B" w14:textId="1E5F61FE" w:rsidR="00442AE3" w:rsidRDefault="0015244A">
      <w:pPr>
        <w:pStyle w:val="Normal2"/>
        <w:pBdr>
          <w:top w:val="nil"/>
          <w:left w:val="nil"/>
          <w:bottom w:val="nil"/>
          <w:right w:val="nil"/>
          <w:between w:val="nil"/>
        </w:pBdr>
        <w:jc w:val="both"/>
        <w:rPr>
          <w:color w:val="000000"/>
          <w:sz w:val="20"/>
          <w:szCs w:val="20"/>
        </w:rPr>
      </w:pPr>
      <w:r>
        <w:rPr>
          <w:color w:val="000000"/>
          <w:sz w:val="20"/>
          <w:szCs w:val="20"/>
        </w:rPr>
        <w:t xml:space="preserve">En el enfoque de </w:t>
      </w:r>
      <w:r>
        <w:rPr>
          <w:b/>
          <w:color w:val="000000"/>
          <w:sz w:val="20"/>
          <w:szCs w:val="20"/>
        </w:rPr>
        <w:t>riesgo reproductivo</w:t>
      </w:r>
      <w:r>
        <w:rPr>
          <w:color w:val="000000"/>
          <w:sz w:val="20"/>
          <w:szCs w:val="20"/>
        </w:rPr>
        <w:t xml:space="preserve"> se deben tener en cuenta algunas consideraciones, que como bien se define en la palabra antenatal, hace referencia a lo preconcepcional y se refiere  a la identificación de factores de riesgo prenatal, perinatal y neonatales para el recién nacido. El seguimiento durante la gestación y el parto se denominan factores de </w:t>
      </w:r>
      <w:r>
        <w:rPr>
          <w:b/>
          <w:color w:val="000000"/>
          <w:sz w:val="20"/>
          <w:szCs w:val="20"/>
        </w:rPr>
        <w:t>riesgo obstétrico</w:t>
      </w:r>
      <w:r>
        <w:rPr>
          <w:color w:val="000000"/>
          <w:sz w:val="20"/>
          <w:szCs w:val="20"/>
        </w:rPr>
        <w:t xml:space="preserve">; y desde las 28 semanas hasta los 28 primeros días de vida del neonato se llama </w:t>
      </w:r>
      <w:r>
        <w:rPr>
          <w:b/>
          <w:color w:val="000000"/>
          <w:sz w:val="20"/>
          <w:szCs w:val="20"/>
        </w:rPr>
        <w:t>riesgo perinatal</w:t>
      </w:r>
      <w:r>
        <w:rPr>
          <w:color w:val="000000"/>
          <w:sz w:val="20"/>
          <w:szCs w:val="20"/>
        </w:rPr>
        <w:t xml:space="preserve">. Estos tres conceptos hacen que el enfoque de riesgo se defina de una manera más integrada. </w:t>
      </w:r>
    </w:p>
    <w:p w14:paraId="0000013C" w14:textId="77777777" w:rsidR="00442AE3" w:rsidRDefault="00442AE3">
      <w:pPr>
        <w:pStyle w:val="Normal2"/>
        <w:pBdr>
          <w:top w:val="nil"/>
          <w:left w:val="nil"/>
          <w:bottom w:val="nil"/>
          <w:right w:val="nil"/>
          <w:between w:val="nil"/>
        </w:pBdr>
        <w:jc w:val="both"/>
        <w:rPr>
          <w:color w:val="000000"/>
          <w:sz w:val="20"/>
          <w:szCs w:val="20"/>
        </w:rPr>
      </w:pPr>
    </w:p>
    <w:p w14:paraId="0000013D" w14:textId="77777777" w:rsidR="00442AE3" w:rsidRDefault="0015244A">
      <w:pPr>
        <w:pStyle w:val="Normal2"/>
        <w:pBdr>
          <w:top w:val="nil"/>
          <w:left w:val="nil"/>
          <w:bottom w:val="nil"/>
          <w:right w:val="nil"/>
          <w:between w:val="nil"/>
        </w:pBdr>
        <w:jc w:val="both"/>
        <w:rPr>
          <w:color w:val="000000"/>
          <w:sz w:val="20"/>
          <w:szCs w:val="20"/>
        </w:rPr>
      </w:pPr>
      <w:r>
        <w:rPr>
          <w:color w:val="000000"/>
          <w:sz w:val="20"/>
          <w:szCs w:val="20"/>
        </w:rPr>
        <w:t>Para dar respuesta ante un posible riesgo, es importante la elaboración de la historia clínica, en la que se deben tener en cuenta los factores de riesgo biológico y psicosocial que se definen en el sistema de información perinatal, también conocido como CLAP (Centro Americano de Perinatología). En la siguiente imagen se muestra un ejemplo del diligenciamiento de una historia clínica perinatal:</w:t>
      </w:r>
    </w:p>
    <w:p w14:paraId="0000013E" w14:textId="77777777" w:rsidR="00442AE3" w:rsidRDefault="00442AE3">
      <w:pPr>
        <w:pStyle w:val="Normal2"/>
        <w:pBdr>
          <w:top w:val="nil"/>
          <w:left w:val="nil"/>
          <w:bottom w:val="nil"/>
          <w:right w:val="nil"/>
          <w:between w:val="nil"/>
        </w:pBdr>
        <w:ind w:left="360"/>
        <w:jc w:val="both"/>
        <w:rPr>
          <w:color w:val="000000"/>
          <w:sz w:val="20"/>
          <w:szCs w:val="20"/>
        </w:rPr>
      </w:pPr>
    </w:p>
    <w:p w14:paraId="00000141" w14:textId="77777777" w:rsidR="00442AE3" w:rsidRDefault="00442AE3" w:rsidP="00624D4E">
      <w:pPr>
        <w:pStyle w:val="Normal2"/>
        <w:pBdr>
          <w:top w:val="nil"/>
          <w:left w:val="nil"/>
          <w:bottom w:val="nil"/>
          <w:right w:val="nil"/>
          <w:between w:val="nil"/>
        </w:pBdr>
        <w:jc w:val="both"/>
        <w:rPr>
          <w:b/>
          <w:sz w:val="20"/>
          <w:szCs w:val="20"/>
        </w:rPr>
      </w:pPr>
    </w:p>
    <w:p w14:paraId="00000142" w14:textId="38804CFC" w:rsidR="00442AE3" w:rsidRDefault="0015244A">
      <w:pPr>
        <w:pStyle w:val="Normal2"/>
        <w:pBdr>
          <w:top w:val="nil"/>
          <w:left w:val="nil"/>
          <w:bottom w:val="nil"/>
          <w:right w:val="nil"/>
          <w:between w:val="nil"/>
        </w:pBdr>
        <w:jc w:val="both"/>
        <w:rPr>
          <w:b/>
          <w:color w:val="000000"/>
          <w:sz w:val="20"/>
          <w:szCs w:val="20"/>
        </w:rPr>
      </w:pPr>
      <w:r>
        <w:rPr>
          <w:b/>
          <w:color w:val="000000"/>
          <w:sz w:val="20"/>
          <w:szCs w:val="20"/>
        </w:rPr>
        <w:t xml:space="preserve">Figura </w:t>
      </w:r>
      <w:r w:rsidR="001F221E">
        <w:rPr>
          <w:b/>
          <w:color w:val="000000"/>
          <w:sz w:val="20"/>
          <w:szCs w:val="20"/>
        </w:rPr>
        <w:t>6</w:t>
      </w:r>
    </w:p>
    <w:p w14:paraId="00000143" w14:textId="77777777" w:rsidR="00442AE3" w:rsidRDefault="0015244A">
      <w:pPr>
        <w:pStyle w:val="Normal2"/>
        <w:pBdr>
          <w:top w:val="nil"/>
          <w:left w:val="nil"/>
          <w:bottom w:val="nil"/>
          <w:right w:val="nil"/>
          <w:between w:val="nil"/>
        </w:pBdr>
        <w:jc w:val="both"/>
        <w:rPr>
          <w:color w:val="000000"/>
          <w:sz w:val="20"/>
          <w:szCs w:val="20"/>
        </w:rPr>
      </w:pPr>
      <w:r>
        <w:rPr>
          <w:i/>
          <w:color w:val="000000"/>
          <w:sz w:val="20"/>
          <w:szCs w:val="20"/>
        </w:rPr>
        <w:t xml:space="preserve"> Ejemplo CLAP </w:t>
      </w:r>
      <w:sdt>
        <w:sdtPr>
          <w:tag w:val="goog_rdk_24"/>
          <w:id w:val="1084945127"/>
        </w:sdtPr>
        <w:sdtEndPr/>
        <w:sdtContent>
          <w:commentRangeStart w:id="24"/>
        </w:sdtContent>
      </w:sdt>
    </w:p>
    <w:p w14:paraId="00000144" w14:textId="77777777" w:rsidR="00442AE3" w:rsidRDefault="0015244A">
      <w:pPr>
        <w:pStyle w:val="Normal2"/>
        <w:pBdr>
          <w:top w:val="nil"/>
          <w:left w:val="nil"/>
          <w:bottom w:val="nil"/>
          <w:right w:val="nil"/>
          <w:between w:val="nil"/>
        </w:pBdr>
        <w:jc w:val="center"/>
        <w:rPr>
          <w:color w:val="000000"/>
          <w:sz w:val="20"/>
          <w:szCs w:val="20"/>
        </w:rPr>
      </w:pPr>
      <w:r>
        <w:rPr>
          <w:noProof/>
        </w:rPr>
        <w:lastRenderedPageBreak/>
        <w:drawing>
          <wp:inline distT="0" distB="0" distL="0" distR="0" wp14:anchorId="0CB4855F" wp14:editId="2B081ADD">
            <wp:extent cx="6400800" cy="2869324"/>
            <wp:effectExtent l="0" t="0" r="0" b="1270"/>
            <wp:docPr id="1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462549" cy="2897005"/>
                    </a:xfrm>
                    <a:prstGeom prst="rect">
                      <a:avLst/>
                    </a:prstGeom>
                    <a:ln/>
                  </pic:spPr>
                </pic:pic>
              </a:graphicData>
            </a:graphic>
          </wp:inline>
        </w:drawing>
      </w:r>
    </w:p>
    <w:commentRangeEnd w:id="24"/>
    <w:p w14:paraId="00000145" w14:textId="77777777" w:rsidR="00442AE3" w:rsidRDefault="0015244A">
      <w:pPr>
        <w:pStyle w:val="Normal2"/>
        <w:pBdr>
          <w:top w:val="nil"/>
          <w:left w:val="nil"/>
          <w:bottom w:val="nil"/>
          <w:right w:val="nil"/>
          <w:between w:val="nil"/>
        </w:pBdr>
        <w:jc w:val="center"/>
        <w:rPr>
          <w:color w:val="000000"/>
          <w:sz w:val="20"/>
          <w:szCs w:val="20"/>
        </w:rPr>
      </w:pPr>
      <w:r>
        <w:commentReference w:id="24"/>
      </w:r>
    </w:p>
    <w:p w14:paraId="00000146" w14:textId="35DF3F27" w:rsidR="00442AE3" w:rsidRDefault="0015244A">
      <w:pPr>
        <w:pStyle w:val="Normal2"/>
        <w:pBdr>
          <w:top w:val="nil"/>
          <w:left w:val="nil"/>
          <w:bottom w:val="nil"/>
          <w:right w:val="nil"/>
          <w:between w:val="nil"/>
        </w:pBdr>
        <w:rPr>
          <w:color w:val="000000"/>
          <w:sz w:val="20"/>
          <w:szCs w:val="20"/>
        </w:rPr>
      </w:pPr>
      <w:r>
        <w:rPr>
          <w:color w:val="000000"/>
          <w:sz w:val="20"/>
          <w:szCs w:val="20"/>
        </w:rPr>
        <w:t>Nota.</w:t>
      </w:r>
      <w:r>
        <w:rPr>
          <w:b/>
          <w:color w:val="000000"/>
          <w:sz w:val="20"/>
          <w:szCs w:val="20"/>
        </w:rPr>
        <w:t xml:space="preserve"> </w:t>
      </w:r>
      <w:r>
        <w:rPr>
          <w:color w:val="000000"/>
          <w:sz w:val="20"/>
          <w:szCs w:val="20"/>
        </w:rPr>
        <w:t>Control prenatal y atención materno perinatal</w:t>
      </w:r>
      <w:r>
        <w:rPr>
          <w:b/>
          <w:color w:val="000000"/>
          <w:sz w:val="20"/>
          <w:szCs w:val="20"/>
        </w:rPr>
        <w:t xml:space="preserve">. </w:t>
      </w:r>
      <w:r w:rsidR="00E07A54" w:rsidRPr="00E07A54">
        <w:rPr>
          <w:bCs/>
          <w:color w:val="000000"/>
          <w:sz w:val="20"/>
          <w:szCs w:val="20"/>
        </w:rPr>
        <w:t>Tomado de</w:t>
      </w:r>
      <w:r w:rsidR="00E07A54">
        <w:rPr>
          <w:b/>
          <w:color w:val="000000"/>
          <w:sz w:val="20"/>
          <w:szCs w:val="20"/>
        </w:rPr>
        <w:t xml:space="preserve"> </w:t>
      </w:r>
      <w:r>
        <w:rPr>
          <w:color w:val="000000"/>
          <w:sz w:val="20"/>
          <w:szCs w:val="20"/>
        </w:rPr>
        <w:t>Secretaria seccional de Salud Antioquia y Protección Social de Antioquia (2016).</w:t>
      </w:r>
    </w:p>
    <w:p w14:paraId="00000147" w14:textId="77777777" w:rsidR="00442AE3" w:rsidRDefault="00442AE3">
      <w:pPr>
        <w:pStyle w:val="Normal2"/>
        <w:pBdr>
          <w:top w:val="nil"/>
          <w:left w:val="nil"/>
          <w:bottom w:val="nil"/>
          <w:right w:val="nil"/>
          <w:between w:val="nil"/>
        </w:pBdr>
        <w:jc w:val="center"/>
        <w:rPr>
          <w:color w:val="000000"/>
          <w:sz w:val="20"/>
          <w:szCs w:val="20"/>
        </w:rPr>
      </w:pPr>
    </w:p>
    <w:p w14:paraId="00000148" w14:textId="77777777" w:rsidR="00442AE3" w:rsidRDefault="00442AE3">
      <w:pPr>
        <w:pStyle w:val="Normal2"/>
        <w:pBdr>
          <w:top w:val="nil"/>
          <w:left w:val="nil"/>
          <w:bottom w:val="nil"/>
          <w:right w:val="nil"/>
          <w:between w:val="nil"/>
        </w:pBdr>
        <w:jc w:val="center"/>
        <w:rPr>
          <w:color w:val="000000"/>
          <w:sz w:val="20"/>
          <w:szCs w:val="20"/>
        </w:rPr>
      </w:pPr>
    </w:p>
    <w:p w14:paraId="00000149" w14:textId="77777777" w:rsidR="00442AE3" w:rsidRDefault="0015244A">
      <w:pPr>
        <w:pStyle w:val="Normal2"/>
        <w:pBdr>
          <w:top w:val="nil"/>
          <w:left w:val="nil"/>
          <w:bottom w:val="nil"/>
          <w:right w:val="nil"/>
          <w:between w:val="nil"/>
        </w:pBdr>
        <w:jc w:val="both"/>
        <w:rPr>
          <w:color w:val="000000"/>
          <w:sz w:val="20"/>
          <w:szCs w:val="20"/>
        </w:rPr>
      </w:pPr>
      <w:r>
        <w:rPr>
          <w:color w:val="000000"/>
          <w:sz w:val="20"/>
          <w:szCs w:val="20"/>
        </w:rPr>
        <w:t xml:space="preserve">Esta historia clínica debe ser realizada antes del nacimiento teniendo en cuenta que de esta información depende una atención adecuada y que se cuente con los recursos necesarios para el seguimiento y preparación en cuanto a talento humano, equipos, insumos y demás necesidades que puedan presentarse en atención del parto, nacimiento y programas para el posparto. </w:t>
      </w:r>
    </w:p>
    <w:p w14:paraId="0000014A" w14:textId="77777777" w:rsidR="00442AE3" w:rsidRDefault="00442AE3">
      <w:pPr>
        <w:pStyle w:val="Normal2"/>
        <w:pBdr>
          <w:top w:val="nil"/>
          <w:left w:val="nil"/>
          <w:bottom w:val="nil"/>
          <w:right w:val="nil"/>
          <w:between w:val="nil"/>
        </w:pBdr>
        <w:ind w:left="360"/>
        <w:jc w:val="both"/>
        <w:rPr>
          <w:color w:val="000000"/>
          <w:sz w:val="20"/>
          <w:szCs w:val="20"/>
        </w:rPr>
      </w:pPr>
    </w:p>
    <w:p w14:paraId="0000014B" w14:textId="2D163784" w:rsidR="00442AE3" w:rsidRDefault="0015244A">
      <w:pPr>
        <w:pStyle w:val="Normal2"/>
        <w:pBdr>
          <w:top w:val="nil"/>
          <w:left w:val="nil"/>
          <w:bottom w:val="nil"/>
          <w:right w:val="nil"/>
          <w:between w:val="nil"/>
        </w:pBdr>
        <w:jc w:val="both"/>
        <w:rPr>
          <w:color w:val="000000"/>
          <w:sz w:val="20"/>
          <w:szCs w:val="20"/>
        </w:rPr>
      </w:pPr>
      <w:r>
        <w:rPr>
          <w:color w:val="000000"/>
          <w:sz w:val="20"/>
          <w:szCs w:val="20"/>
        </w:rPr>
        <w:t xml:space="preserve">Las Rutas Integrales de Atención en Salud tienen dentro de esta historia un papel fundamental con la ruta de consumo de sustancias psicoactivas e infecciones que también se deben considerar como factores de riesgo, y que necesitan un manejo diferencial del recién nacido en su etapa neonatal y después del egreso hospitalario. Los aspectos a tener en cuenta en la realización de la historia clínica perinatal se muestran  a continuación: </w:t>
      </w:r>
    </w:p>
    <w:p w14:paraId="485C7FDF" w14:textId="1FA25B57" w:rsidR="001F221E" w:rsidRDefault="001F221E">
      <w:pPr>
        <w:pStyle w:val="Normal2"/>
        <w:pBdr>
          <w:top w:val="nil"/>
          <w:left w:val="nil"/>
          <w:bottom w:val="nil"/>
          <w:right w:val="nil"/>
          <w:between w:val="nil"/>
        </w:pBdr>
        <w:jc w:val="both"/>
        <w:rPr>
          <w:color w:val="000000"/>
          <w:sz w:val="20"/>
          <w:szCs w:val="20"/>
        </w:rPr>
      </w:pPr>
    </w:p>
    <w:p w14:paraId="3296DD77" w14:textId="6BC4C14C" w:rsidR="001F221E" w:rsidRPr="001F221E" w:rsidRDefault="001F221E">
      <w:pPr>
        <w:pStyle w:val="Normal2"/>
        <w:pBdr>
          <w:top w:val="nil"/>
          <w:left w:val="nil"/>
          <w:bottom w:val="nil"/>
          <w:right w:val="nil"/>
          <w:between w:val="nil"/>
        </w:pBdr>
        <w:jc w:val="both"/>
        <w:rPr>
          <w:b/>
          <w:bCs/>
          <w:color w:val="000000"/>
          <w:sz w:val="20"/>
          <w:szCs w:val="20"/>
        </w:rPr>
      </w:pPr>
      <w:r w:rsidRPr="001F221E">
        <w:rPr>
          <w:b/>
          <w:bCs/>
          <w:color w:val="000000"/>
          <w:sz w:val="20"/>
          <w:szCs w:val="20"/>
        </w:rPr>
        <w:t>Figura 7</w:t>
      </w:r>
    </w:p>
    <w:p w14:paraId="763877BE" w14:textId="7722902C" w:rsidR="001F221E" w:rsidRPr="001F221E" w:rsidRDefault="001F221E">
      <w:pPr>
        <w:pStyle w:val="Normal2"/>
        <w:pBdr>
          <w:top w:val="nil"/>
          <w:left w:val="nil"/>
          <w:bottom w:val="nil"/>
          <w:right w:val="nil"/>
          <w:between w:val="nil"/>
        </w:pBdr>
        <w:jc w:val="both"/>
        <w:rPr>
          <w:i/>
          <w:iCs/>
          <w:color w:val="000000"/>
          <w:sz w:val="20"/>
          <w:szCs w:val="20"/>
        </w:rPr>
      </w:pPr>
      <w:r w:rsidRPr="001F221E">
        <w:rPr>
          <w:i/>
          <w:iCs/>
          <w:color w:val="000000"/>
          <w:sz w:val="20"/>
          <w:szCs w:val="20"/>
        </w:rPr>
        <w:t>Aspectos de una historia clínica</w:t>
      </w:r>
    </w:p>
    <w:p w14:paraId="68AFFA07" w14:textId="77777777" w:rsidR="007D6C8D" w:rsidRDefault="007D6C8D">
      <w:pPr>
        <w:pStyle w:val="Normal2"/>
        <w:pBdr>
          <w:top w:val="nil"/>
          <w:left w:val="nil"/>
          <w:bottom w:val="nil"/>
          <w:right w:val="nil"/>
          <w:between w:val="nil"/>
        </w:pBdr>
        <w:jc w:val="both"/>
        <w:rPr>
          <w:color w:val="000000"/>
          <w:sz w:val="20"/>
          <w:szCs w:val="20"/>
        </w:rPr>
      </w:pPr>
    </w:p>
    <w:tbl>
      <w:tblPr>
        <w:tblStyle w:val="Tablaconcuadrcula"/>
        <w:tblW w:w="0" w:type="auto"/>
        <w:tblLook w:val="04A0" w:firstRow="1" w:lastRow="0" w:firstColumn="1" w:lastColumn="0" w:noHBand="0" w:noVBand="1"/>
      </w:tblPr>
      <w:tblGrid>
        <w:gridCol w:w="9962"/>
      </w:tblGrid>
      <w:tr w:rsidR="007D6C8D" w14:paraId="7EAF6965" w14:textId="77777777" w:rsidTr="003415FE">
        <w:tc>
          <w:tcPr>
            <w:tcW w:w="9962" w:type="dxa"/>
            <w:shd w:val="clear" w:color="auto" w:fill="FF9300"/>
          </w:tcPr>
          <w:p w14:paraId="2DA67F7B" w14:textId="77777777" w:rsidR="007D6C8D" w:rsidRDefault="007D6C8D" w:rsidP="003415FE">
            <w:pPr>
              <w:pStyle w:val="Normal2"/>
              <w:jc w:val="both"/>
              <w:rPr>
                <w:sz w:val="20"/>
                <w:szCs w:val="20"/>
              </w:rPr>
            </w:pPr>
          </w:p>
          <w:p w14:paraId="67756F6B" w14:textId="76EF36AF" w:rsidR="007D6C8D" w:rsidRPr="0093250E" w:rsidRDefault="007D6C8D"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 xml:space="preserve">2_Infografía_Aspectos de una historia </w:t>
            </w:r>
            <w:commentRangeStart w:id="25"/>
            <w:r>
              <w:rPr>
                <w:b/>
                <w:bCs/>
                <w:color w:val="FFFFFF" w:themeColor="background1"/>
                <w:sz w:val="20"/>
                <w:szCs w:val="20"/>
              </w:rPr>
              <w:t>clínica</w:t>
            </w:r>
            <w:commentRangeEnd w:id="25"/>
            <w:r w:rsidR="003A7BFF">
              <w:rPr>
                <w:rStyle w:val="Refdecomentario"/>
              </w:rPr>
              <w:commentReference w:id="25"/>
            </w:r>
          </w:p>
          <w:p w14:paraId="1F403EA1" w14:textId="77777777" w:rsidR="007D6C8D" w:rsidRDefault="007D6C8D" w:rsidP="003415FE">
            <w:pPr>
              <w:pStyle w:val="Normal2"/>
              <w:jc w:val="both"/>
              <w:rPr>
                <w:sz w:val="20"/>
                <w:szCs w:val="20"/>
              </w:rPr>
            </w:pPr>
          </w:p>
        </w:tc>
      </w:tr>
    </w:tbl>
    <w:p w14:paraId="0000014C" w14:textId="77777777" w:rsidR="00442AE3" w:rsidRDefault="00442AE3">
      <w:pPr>
        <w:pStyle w:val="Normal2"/>
        <w:pBdr>
          <w:top w:val="nil"/>
          <w:left w:val="nil"/>
          <w:bottom w:val="nil"/>
          <w:right w:val="nil"/>
          <w:between w:val="nil"/>
        </w:pBdr>
        <w:ind w:left="360"/>
        <w:jc w:val="both"/>
        <w:rPr>
          <w:i/>
          <w:color w:val="000000"/>
          <w:sz w:val="20"/>
          <w:szCs w:val="20"/>
        </w:rPr>
      </w:pPr>
    </w:p>
    <w:p w14:paraId="0000014F" w14:textId="59E96640" w:rsidR="00442AE3" w:rsidRDefault="0015244A" w:rsidP="006D0ED8">
      <w:pPr>
        <w:pStyle w:val="Normal2"/>
        <w:pBdr>
          <w:top w:val="nil"/>
          <w:left w:val="nil"/>
          <w:bottom w:val="nil"/>
          <w:right w:val="nil"/>
          <w:between w:val="nil"/>
        </w:pBdr>
        <w:jc w:val="both"/>
        <w:rPr>
          <w:color w:val="000000"/>
          <w:sz w:val="20"/>
          <w:szCs w:val="20"/>
        </w:rPr>
      </w:pPr>
      <w:r>
        <w:rPr>
          <w:color w:val="000000"/>
          <w:sz w:val="20"/>
          <w:szCs w:val="20"/>
        </w:rPr>
        <w:t xml:space="preserve">Identificados los factores de riesgo encontrados en la Historia Clínica y la atención Preconcepcional, el enfoque de riesgo antenatal debe trabajar de la mano con las demás entidades que conforman el sistema de salud, las cuales podrán realizar seguimiento, que implica un manejo perinatal o postnatal del recién nacido, teniendo en cuenta las distintas situaciones que se pueden presentar en la atención de las primeras 24 horas de vida, especialmente en el proceso de adaptación neonatal inmediata y mediata, con el fin de aplicar los procedimientos encontrados en las guías y protocolos establecidos en manejo materno perinatales. </w:t>
      </w:r>
    </w:p>
    <w:p w14:paraId="00000150" w14:textId="77777777" w:rsidR="00442AE3" w:rsidRDefault="00442AE3">
      <w:pPr>
        <w:pStyle w:val="Normal2"/>
        <w:pBdr>
          <w:top w:val="nil"/>
          <w:left w:val="nil"/>
          <w:bottom w:val="nil"/>
          <w:right w:val="nil"/>
          <w:between w:val="nil"/>
        </w:pBdr>
        <w:ind w:left="360"/>
        <w:jc w:val="both"/>
        <w:rPr>
          <w:color w:val="000000"/>
          <w:sz w:val="20"/>
          <w:szCs w:val="20"/>
        </w:rPr>
      </w:pPr>
    </w:p>
    <w:tbl>
      <w:tblPr>
        <w:tblStyle w:val="afff5"/>
        <w:tblW w:w="960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6"/>
        <w:gridCol w:w="4556"/>
      </w:tblGrid>
      <w:tr w:rsidR="00442AE3" w14:paraId="2AB75EB9" w14:textId="77777777" w:rsidTr="006D0ED8">
        <w:tc>
          <w:tcPr>
            <w:tcW w:w="5046" w:type="dxa"/>
            <w:shd w:val="clear" w:color="auto" w:fill="8FC8F4" w:themeFill="accent5" w:themeFillTint="99"/>
          </w:tcPr>
          <w:p w14:paraId="10F6CB57" w14:textId="260BD250" w:rsidR="006D0ED8" w:rsidRDefault="00AB2BE0" w:rsidP="006D0ED8">
            <w:sdt>
              <w:sdtPr>
                <w:tag w:val="goog_rdk_25"/>
                <w:id w:val="1258577607"/>
              </w:sdtPr>
              <w:sdtEndPr/>
              <w:sdtContent>
                <w:commentRangeStart w:id="26"/>
              </w:sdtContent>
            </w:sdt>
            <w:r w:rsidR="006D0ED8">
              <w:t xml:space="preserve"> </w:t>
            </w:r>
            <w:r w:rsidR="00294BC0">
              <w:fldChar w:fldCharType="begin"/>
            </w:r>
            <w:r w:rsidR="00294BC0">
              <w:instrText xml:space="preserve"> INCLUDEPICTURE "https://img.freepik.com/foto-gratis/equipo-enfermera-medico-listo-dia-trabajo_23-2149309961.jpg" \* MERGEFORMATINET </w:instrText>
            </w:r>
            <w:r w:rsidR="00294BC0">
              <w:fldChar w:fldCharType="separate"/>
            </w:r>
            <w:r w:rsidR="00294BC0">
              <w:rPr>
                <w:noProof/>
              </w:rPr>
              <w:drawing>
                <wp:inline distT="0" distB="0" distL="0" distR="0" wp14:anchorId="138805A2" wp14:editId="74EBB00D">
                  <wp:extent cx="3058160" cy="2039620"/>
                  <wp:effectExtent l="0" t="0" r="2540" b="5080"/>
                  <wp:docPr id="106" name="Imagen 106" descr="Equipo de enfermera y médico listo para el dí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quipo de enfermera y médico listo para el día de trabaj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160" cy="2039620"/>
                          </a:xfrm>
                          <a:prstGeom prst="rect">
                            <a:avLst/>
                          </a:prstGeom>
                          <a:noFill/>
                          <a:ln>
                            <a:noFill/>
                          </a:ln>
                        </pic:spPr>
                      </pic:pic>
                    </a:graphicData>
                  </a:graphic>
                </wp:inline>
              </w:drawing>
            </w:r>
            <w:r w:rsidR="00294BC0">
              <w:fldChar w:fldCharType="end"/>
            </w:r>
          </w:p>
          <w:p w14:paraId="00000151" w14:textId="66E38811" w:rsidR="00442AE3" w:rsidRDefault="00442AE3">
            <w:pPr>
              <w:pStyle w:val="Normal2"/>
              <w:jc w:val="both"/>
              <w:rPr>
                <w:color w:val="000000"/>
                <w:sz w:val="20"/>
                <w:szCs w:val="20"/>
              </w:rPr>
            </w:pPr>
          </w:p>
        </w:tc>
        <w:tc>
          <w:tcPr>
            <w:tcW w:w="4556" w:type="dxa"/>
            <w:shd w:val="clear" w:color="auto" w:fill="8FC8F4" w:themeFill="accent5" w:themeFillTint="99"/>
          </w:tcPr>
          <w:p w14:paraId="00000152" w14:textId="77777777" w:rsidR="00442AE3" w:rsidRDefault="0015244A">
            <w:pPr>
              <w:pStyle w:val="Normal2"/>
              <w:pBdr>
                <w:top w:val="nil"/>
                <w:left w:val="nil"/>
                <w:bottom w:val="nil"/>
                <w:right w:val="nil"/>
                <w:between w:val="nil"/>
              </w:pBdr>
              <w:jc w:val="both"/>
              <w:rPr>
                <w:b w:val="0"/>
                <w:color w:val="000000"/>
                <w:sz w:val="20"/>
                <w:szCs w:val="20"/>
              </w:rPr>
            </w:pPr>
            <w:r>
              <w:rPr>
                <w:b w:val="0"/>
                <w:color w:val="000000"/>
                <w:sz w:val="20"/>
                <w:szCs w:val="20"/>
              </w:rPr>
              <w:t xml:space="preserve">La RIAMP en el ejercicio de orientación para la operación y desarrollo de actividades, incluye los distintos parámetros en la gestión de intervenciones colectivas, familiares e individuales que se encuentran contenidos en la ruta. </w:t>
            </w:r>
          </w:p>
          <w:p w14:paraId="00000153" w14:textId="77777777" w:rsidR="00442AE3" w:rsidRDefault="00442AE3">
            <w:pPr>
              <w:pStyle w:val="Normal2"/>
              <w:pBdr>
                <w:top w:val="nil"/>
                <w:left w:val="nil"/>
                <w:bottom w:val="nil"/>
                <w:right w:val="nil"/>
                <w:between w:val="nil"/>
              </w:pBdr>
              <w:ind w:left="360"/>
              <w:jc w:val="both"/>
              <w:rPr>
                <w:b w:val="0"/>
                <w:color w:val="000000"/>
                <w:sz w:val="20"/>
                <w:szCs w:val="20"/>
              </w:rPr>
            </w:pPr>
          </w:p>
          <w:p w14:paraId="00000155" w14:textId="5BFA2289" w:rsidR="00442AE3" w:rsidRPr="00294BC0" w:rsidRDefault="0015244A" w:rsidP="00294BC0">
            <w:pPr>
              <w:pStyle w:val="Normal2"/>
              <w:pBdr>
                <w:top w:val="nil"/>
                <w:left w:val="nil"/>
                <w:bottom w:val="nil"/>
                <w:right w:val="nil"/>
                <w:between w:val="nil"/>
              </w:pBdr>
              <w:jc w:val="both"/>
              <w:rPr>
                <w:b w:val="0"/>
                <w:color w:val="000000"/>
                <w:sz w:val="20"/>
                <w:szCs w:val="20"/>
              </w:rPr>
            </w:pPr>
            <w:r>
              <w:rPr>
                <w:b w:val="0"/>
                <w:color w:val="000000"/>
                <w:sz w:val="20"/>
                <w:szCs w:val="20"/>
              </w:rPr>
              <w:t>El talento humano en salud debe ser parte de</w:t>
            </w:r>
            <w:r w:rsidR="006D0ED8">
              <w:rPr>
                <w:b w:val="0"/>
                <w:color w:val="000000"/>
                <w:sz w:val="20"/>
                <w:szCs w:val="20"/>
              </w:rPr>
              <w:t>l</w:t>
            </w:r>
            <w:r>
              <w:rPr>
                <w:b w:val="0"/>
                <w:color w:val="000000"/>
                <w:sz w:val="20"/>
                <w:szCs w:val="20"/>
              </w:rPr>
              <w:t xml:space="preserve"> proceso para llegar a los resultados esperados</w:t>
            </w:r>
            <w:r w:rsidR="006D0ED8">
              <w:rPr>
                <w:b w:val="0"/>
                <w:color w:val="000000"/>
                <w:sz w:val="20"/>
                <w:szCs w:val="20"/>
              </w:rPr>
              <w:t xml:space="preserve">, los cuales, a través de indicadores, </w:t>
            </w:r>
            <w:r>
              <w:rPr>
                <w:b w:val="0"/>
                <w:color w:val="000000"/>
                <w:sz w:val="20"/>
                <w:szCs w:val="20"/>
              </w:rPr>
              <w:t xml:space="preserve"> </w:t>
            </w:r>
            <w:r w:rsidR="006D0ED8">
              <w:rPr>
                <w:b w:val="0"/>
                <w:color w:val="000000"/>
                <w:sz w:val="20"/>
                <w:szCs w:val="20"/>
              </w:rPr>
              <w:t xml:space="preserve">se miden </w:t>
            </w:r>
            <w:r>
              <w:rPr>
                <w:b w:val="0"/>
                <w:color w:val="000000"/>
                <w:sz w:val="20"/>
                <w:szCs w:val="20"/>
              </w:rPr>
              <w:t xml:space="preserve">los avances y el impacto que representa cada una de las intervenciones aplicadas por las RIAS, con enfoque materno perinatal, permitiendo realizar una trazabilidad </w:t>
            </w:r>
            <w:r w:rsidR="006D0ED8">
              <w:rPr>
                <w:b w:val="0"/>
                <w:color w:val="000000"/>
                <w:sz w:val="20"/>
                <w:szCs w:val="20"/>
              </w:rPr>
              <w:t>de</w:t>
            </w:r>
            <w:r>
              <w:rPr>
                <w:b w:val="0"/>
                <w:color w:val="000000"/>
                <w:sz w:val="20"/>
                <w:szCs w:val="20"/>
              </w:rPr>
              <w:t xml:space="preserve"> la información y monitorear los resultados de la atención.  </w:t>
            </w:r>
            <w:commentRangeEnd w:id="26"/>
            <w:r>
              <w:commentReference w:id="26"/>
            </w:r>
          </w:p>
        </w:tc>
      </w:tr>
    </w:tbl>
    <w:p w14:paraId="00000156" w14:textId="77777777" w:rsidR="00442AE3" w:rsidRDefault="00442AE3">
      <w:pPr>
        <w:pStyle w:val="Normal2"/>
        <w:pBdr>
          <w:top w:val="nil"/>
          <w:left w:val="nil"/>
          <w:bottom w:val="nil"/>
          <w:right w:val="nil"/>
          <w:between w:val="nil"/>
        </w:pBdr>
        <w:ind w:left="360"/>
        <w:jc w:val="both"/>
        <w:rPr>
          <w:color w:val="000000"/>
          <w:sz w:val="20"/>
          <w:szCs w:val="20"/>
        </w:rPr>
      </w:pPr>
    </w:p>
    <w:p w14:paraId="00000157" w14:textId="77777777" w:rsidR="00442AE3" w:rsidRDefault="0015244A" w:rsidP="00294BC0">
      <w:pPr>
        <w:pStyle w:val="Normal2"/>
        <w:pBdr>
          <w:top w:val="nil"/>
          <w:left w:val="nil"/>
          <w:bottom w:val="nil"/>
          <w:right w:val="nil"/>
          <w:between w:val="nil"/>
        </w:pBdr>
        <w:jc w:val="both"/>
        <w:rPr>
          <w:color w:val="000000"/>
          <w:sz w:val="20"/>
          <w:szCs w:val="20"/>
        </w:rPr>
      </w:pPr>
      <w:r>
        <w:rPr>
          <w:color w:val="000000"/>
          <w:sz w:val="20"/>
          <w:szCs w:val="20"/>
        </w:rPr>
        <w:t>Las intervenciones que son consideradas como Protección Específica y Detección Temprana se definen así:</w:t>
      </w:r>
    </w:p>
    <w:p w14:paraId="00000158" w14:textId="77777777" w:rsidR="00442AE3" w:rsidRDefault="0015244A">
      <w:pPr>
        <w:pStyle w:val="Normal2"/>
        <w:pBdr>
          <w:top w:val="nil"/>
          <w:left w:val="nil"/>
          <w:bottom w:val="nil"/>
          <w:right w:val="nil"/>
          <w:between w:val="nil"/>
        </w:pBdr>
        <w:ind w:left="360"/>
        <w:jc w:val="both"/>
        <w:rPr>
          <w:color w:val="000000"/>
          <w:sz w:val="20"/>
          <w:szCs w:val="20"/>
        </w:rPr>
      </w:pPr>
      <w:r>
        <w:rPr>
          <w:color w:val="000000"/>
          <w:sz w:val="20"/>
          <w:szCs w:val="20"/>
        </w:rPr>
        <w:t xml:space="preserve"> </w:t>
      </w:r>
    </w:p>
    <w:p w14:paraId="00000159" w14:textId="0DEC6DF2"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commentRangeStart w:id="27"/>
      <w:r>
        <w:rPr>
          <w:color w:val="000000"/>
          <w:sz w:val="20"/>
          <w:szCs w:val="20"/>
        </w:rPr>
        <w:t>Atención Antenatal.</w:t>
      </w:r>
    </w:p>
    <w:p w14:paraId="0000015A" w14:textId="77777777"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r>
        <w:rPr>
          <w:color w:val="000000"/>
          <w:sz w:val="20"/>
          <w:szCs w:val="20"/>
        </w:rPr>
        <w:t>Interrupción Voluntaria del Embarazo (IVE)</w:t>
      </w:r>
    </w:p>
    <w:p w14:paraId="0000015B" w14:textId="77777777"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r>
        <w:rPr>
          <w:color w:val="000000"/>
          <w:sz w:val="20"/>
          <w:szCs w:val="20"/>
        </w:rPr>
        <w:t>Control Prenatal.</w:t>
      </w:r>
    </w:p>
    <w:p w14:paraId="0000015C" w14:textId="77777777"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r>
        <w:rPr>
          <w:color w:val="000000"/>
          <w:sz w:val="20"/>
          <w:szCs w:val="20"/>
        </w:rPr>
        <w:t>Preparación para la Maternidad y Paternidad.</w:t>
      </w:r>
    </w:p>
    <w:p w14:paraId="0000015D" w14:textId="77777777"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r>
        <w:rPr>
          <w:color w:val="000000"/>
          <w:sz w:val="20"/>
          <w:szCs w:val="20"/>
        </w:rPr>
        <w:t>Consulta Odontológica.</w:t>
      </w:r>
    </w:p>
    <w:p w14:paraId="0000015E" w14:textId="77777777"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r>
        <w:rPr>
          <w:color w:val="000000"/>
          <w:sz w:val="20"/>
          <w:szCs w:val="20"/>
        </w:rPr>
        <w:t>Consulta por Nutrición.</w:t>
      </w:r>
    </w:p>
    <w:p w14:paraId="0000015F" w14:textId="77777777"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r>
        <w:rPr>
          <w:color w:val="000000"/>
          <w:sz w:val="20"/>
          <w:szCs w:val="20"/>
        </w:rPr>
        <w:t>Parto.</w:t>
      </w:r>
    </w:p>
    <w:p w14:paraId="00000160" w14:textId="77777777"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r>
        <w:rPr>
          <w:color w:val="000000"/>
          <w:sz w:val="20"/>
          <w:szCs w:val="20"/>
        </w:rPr>
        <w:t>Puerperio.</w:t>
      </w:r>
    </w:p>
    <w:p w14:paraId="00000161" w14:textId="77777777"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r>
        <w:rPr>
          <w:color w:val="000000"/>
          <w:sz w:val="20"/>
          <w:szCs w:val="20"/>
        </w:rPr>
        <w:t>Atención del recién nacido.</w:t>
      </w:r>
    </w:p>
    <w:p w14:paraId="00000162" w14:textId="77777777" w:rsidR="00442AE3" w:rsidRDefault="0015244A">
      <w:pPr>
        <w:pStyle w:val="Normal2"/>
        <w:numPr>
          <w:ilvl w:val="0"/>
          <w:numId w:val="2"/>
        </w:numPr>
        <w:pBdr>
          <w:top w:val="nil"/>
          <w:left w:val="nil"/>
          <w:bottom w:val="nil"/>
          <w:right w:val="nil"/>
          <w:between w:val="nil"/>
        </w:pBdr>
        <w:shd w:val="clear" w:color="auto" w:fill="FFCC99"/>
        <w:jc w:val="both"/>
        <w:rPr>
          <w:color w:val="000000"/>
          <w:sz w:val="20"/>
          <w:szCs w:val="20"/>
        </w:rPr>
      </w:pPr>
      <w:r>
        <w:rPr>
          <w:color w:val="000000"/>
          <w:sz w:val="20"/>
          <w:szCs w:val="20"/>
        </w:rPr>
        <w:t xml:space="preserve">Control del recién nacido. </w:t>
      </w:r>
      <w:commentRangeEnd w:id="27"/>
      <w:r>
        <w:commentReference w:id="27"/>
      </w:r>
    </w:p>
    <w:p w14:paraId="00000163" w14:textId="77777777" w:rsidR="00442AE3" w:rsidRDefault="00442AE3">
      <w:pPr>
        <w:pStyle w:val="Normal2"/>
        <w:pBdr>
          <w:top w:val="nil"/>
          <w:left w:val="nil"/>
          <w:bottom w:val="nil"/>
          <w:right w:val="nil"/>
          <w:between w:val="nil"/>
        </w:pBdr>
        <w:ind w:left="720"/>
        <w:jc w:val="both"/>
        <w:rPr>
          <w:color w:val="000000"/>
          <w:sz w:val="20"/>
          <w:szCs w:val="20"/>
        </w:rPr>
      </w:pPr>
    </w:p>
    <w:p w14:paraId="00000164" w14:textId="518F87A1" w:rsidR="00442AE3" w:rsidRDefault="00AB2BE0" w:rsidP="00294BC0">
      <w:pPr>
        <w:pStyle w:val="Normal2"/>
        <w:pBdr>
          <w:top w:val="nil"/>
          <w:left w:val="nil"/>
          <w:bottom w:val="nil"/>
          <w:right w:val="nil"/>
          <w:between w:val="nil"/>
        </w:pBdr>
        <w:shd w:val="clear" w:color="auto" w:fill="472CBB" w:themeFill="accent3" w:themeFillShade="BF"/>
        <w:jc w:val="both"/>
        <w:rPr>
          <w:color w:val="000000"/>
          <w:sz w:val="20"/>
          <w:szCs w:val="20"/>
        </w:rPr>
      </w:pPr>
      <w:sdt>
        <w:sdtPr>
          <w:tag w:val="goog_rdk_27"/>
          <w:id w:val="1675953902"/>
        </w:sdtPr>
        <w:sdtEndPr/>
        <w:sdtContent>
          <w:commentRangeStart w:id="28"/>
        </w:sdtContent>
      </w:sdt>
      <w:r w:rsidR="0015244A">
        <w:rPr>
          <w:color w:val="000000"/>
          <w:sz w:val="20"/>
          <w:szCs w:val="20"/>
          <w:shd w:val="clear" w:color="auto" w:fill="FFCC99"/>
        </w:rPr>
        <w:t>Una vez definidas las diferentes intervenciones, los indicadores y la información obtenida</w:t>
      </w:r>
      <w:r w:rsidR="00294BC0">
        <w:rPr>
          <w:color w:val="000000"/>
          <w:sz w:val="20"/>
          <w:szCs w:val="20"/>
          <w:shd w:val="clear" w:color="auto" w:fill="FFCC99"/>
        </w:rPr>
        <w:t xml:space="preserve">, se </w:t>
      </w:r>
      <w:r w:rsidR="0015244A">
        <w:rPr>
          <w:color w:val="000000"/>
          <w:sz w:val="20"/>
          <w:szCs w:val="20"/>
          <w:shd w:val="clear" w:color="auto" w:fill="FFCC99"/>
        </w:rPr>
        <w:t xml:space="preserve"> genera</w:t>
      </w:r>
      <w:r w:rsidR="00294BC0">
        <w:rPr>
          <w:color w:val="000000"/>
          <w:sz w:val="20"/>
          <w:szCs w:val="20"/>
          <w:shd w:val="clear" w:color="auto" w:fill="FFCC99"/>
        </w:rPr>
        <w:t>n las</w:t>
      </w:r>
      <w:r w:rsidR="0015244A">
        <w:rPr>
          <w:color w:val="000000"/>
          <w:sz w:val="20"/>
          <w:szCs w:val="20"/>
          <w:shd w:val="clear" w:color="auto" w:fill="FFCC99"/>
        </w:rPr>
        <w:t xml:space="preserve"> acciones de mejora que oportunamente refleja</w:t>
      </w:r>
      <w:r w:rsidR="00294BC0">
        <w:rPr>
          <w:color w:val="000000"/>
          <w:sz w:val="20"/>
          <w:szCs w:val="20"/>
          <w:shd w:val="clear" w:color="auto" w:fill="FFCC99"/>
        </w:rPr>
        <w:t>n</w:t>
      </w:r>
      <w:r w:rsidR="0015244A">
        <w:rPr>
          <w:color w:val="000000"/>
          <w:sz w:val="20"/>
          <w:szCs w:val="20"/>
          <w:shd w:val="clear" w:color="auto" w:fill="FFCC99"/>
        </w:rPr>
        <w:t xml:space="preserve"> la calidad de la prestación de los servicios de salud, evaluando las intervenciones aplicadas y las competencias que identifican los factores de riesgo materno perinatales</w:t>
      </w:r>
      <w:commentRangeEnd w:id="28"/>
      <w:r w:rsidR="0015244A">
        <w:commentReference w:id="28"/>
      </w:r>
      <w:r w:rsidR="0015244A">
        <w:rPr>
          <w:color w:val="000000"/>
          <w:sz w:val="20"/>
          <w:szCs w:val="20"/>
        </w:rPr>
        <w:t xml:space="preserve">. </w:t>
      </w:r>
    </w:p>
    <w:p w14:paraId="00000165" w14:textId="77777777" w:rsidR="00442AE3" w:rsidRDefault="00442AE3">
      <w:pPr>
        <w:pStyle w:val="Normal2"/>
        <w:pBdr>
          <w:top w:val="nil"/>
          <w:left w:val="nil"/>
          <w:bottom w:val="nil"/>
          <w:right w:val="nil"/>
          <w:between w:val="nil"/>
        </w:pBdr>
        <w:ind w:left="360"/>
        <w:jc w:val="both"/>
        <w:rPr>
          <w:color w:val="000000"/>
          <w:sz w:val="20"/>
          <w:szCs w:val="20"/>
        </w:rPr>
      </w:pPr>
    </w:p>
    <w:p w14:paraId="00000166" w14:textId="1966B212" w:rsidR="00442AE3" w:rsidRDefault="0015244A" w:rsidP="00294BC0">
      <w:pPr>
        <w:pStyle w:val="Normal2"/>
        <w:pBdr>
          <w:top w:val="nil"/>
          <w:left w:val="nil"/>
          <w:bottom w:val="nil"/>
          <w:right w:val="nil"/>
          <w:between w:val="nil"/>
        </w:pBdr>
        <w:shd w:val="clear" w:color="auto" w:fill="FFC000"/>
        <w:jc w:val="both"/>
        <w:rPr>
          <w:color w:val="000000"/>
          <w:sz w:val="20"/>
          <w:szCs w:val="20"/>
        </w:rPr>
      </w:pPr>
      <w:r>
        <w:rPr>
          <w:color w:val="000000"/>
          <w:sz w:val="20"/>
          <w:szCs w:val="20"/>
        </w:rPr>
        <w:t xml:space="preserve">Para ampliar este tema  y conocer los indicadores para el seguimiento y monitoreo de la RIAMP (anexo 12), </w:t>
      </w:r>
      <w:r w:rsidR="00294BC0">
        <w:rPr>
          <w:color w:val="000000"/>
          <w:sz w:val="20"/>
          <w:szCs w:val="20"/>
        </w:rPr>
        <w:t xml:space="preserve">se sugoere </w:t>
      </w:r>
      <w:r>
        <w:rPr>
          <w:color w:val="000000"/>
          <w:sz w:val="20"/>
          <w:szCs w:val="20"/>
        </w:rPr>
        <w:t>ver el  documento completo del “</w:t>
      </w:r>
      <w:sdt>
        <w:sdtPr>
          <w:tag w:val="goog_rdk_28"/>
          <w:id w:val="904911971"/>
        </w:sdtPr>
        <w:sdtEndPr/>
        <w:sdtContent>
          <w:commentRangeStart w:id="29"/>
        </w:sdtContent>
      </w:sdt>
      <w:r>
        <w:rPr>
          <w:b/>
          <w:color w:val="000000"/>
          <w:sz w:val="20"/>
          <w:szCs w:val="20"/>
        </w:rPr>
        <w:t xml:space="preserve">Lineamiento técnico y operativo de la ruta integral de atención en salud  materno perinatal” </w:t>
      </w:r>
      <w:r>
        <w:rPr>
          <w:color w:val="000000"/>
          <w:sz w:val="20"/>
          <w:szCs w:val="20"/>
        </w:rPr>
        <w:t xml:space="preserve">del Ministerio de Salud. (MINSALUD) </w:t>
      </w:r>
      <w:commentRangeEnd w:id="29"/>
      <w:r>
        <w:commentReference w:id="29"/>
      </w:r>
    </w:p>
    <w:p w14:paraId="00000167" w14:textId="77777777" w:rsidR="00442AE3" w:rsidRDefault="00442AE3">
      <w:pPr>
        <w:pStyle w:val="Normal2"/>
        <w:pBdr>
          <w:top w:val="nil"/>
          <w:left w:val="nil"/>
          <w:bottom w:val="nil"/>
          <w:right w:val="nil"/>
          <w:between w:val="nil"/>
        </w:pBdr>
        <w:ind w:left="360"/>
        <w:jc w:val="both"/>
        <w:rPr>
          <w:color w:val="000000"/>
          <w:sz w:val="20"/>
          <w:szCs w:val="20"/>
        </w:rPr>
      </w:pPr>
    </w:p>
    <w:p w14:paraId="00000168" w14:textId="13CA2513" w:rsidR="00442AE3" w:rsidRDefault="00442AE3">
      <w:pPr>
        <w:pStyle w:val="Normal2"/>
        <w:pBdr>
          <w:top w:val="nil"/>
          <w:left w:val="nil"/>
          <w:bottom w:val="nil"/>
          <w:right w:val="nil"/>
          <w:between w:val="nil"/>
        </w:pBdr>
        <w:jc w:val="center"/>
        <w:rPr>
          <w:b/>
          <w:color w:val="000000"/>
          <w:sz w:val="20"/>
          <w:szCs w:val="20"/>
        </w:rPr>
      </w:pPr>
    </w:p>
    <w:p w14:paraId="4CFCF6C9" w14:textId="77777777" w:rsidR="00294BC0" w:rsidRDefault="00294BC0">
      <w:pPr>
        <w:pStyle w:val="Normal2"/>
        <w:pBdr>
          <w:top w:val="nil"/>
          <w:left w:val="nil"/>
          <w:bottom w:val="nil"/>
          <w:right w:val="nil"/>
          <w:between w:val="nil"/>
        </w:pBdr>
        <w:jc w:val="center"/>
        <w:rPr>
          <w:b/>
          <w:color w:val="000000"/>
          <w:sz w:val="20"/>
          <w:szCs w:val="20"/>
        </w:rPr>
      </w:pPr>
    </w:p>
    <w:p w14:paraId="00000169" w14:textId="4B53B3DB" w:rsidR="00442AE3" w:rsidRPr="0088651A" w:rsidRDefault="0088651A" w:rsidP="0088651A">
      <w:pPr>
        <w:pStyle w:val="Normal2"/>
        <w:pBdr>
          <w:top w:val="nil"/>
          <w:left w:val="nil"/>
          <w:bottom w:val="nil"/>
          <w:right w:val="nil"/>
          <w:between w:val="nil"/>
        </w:pBdr>
        <w:jc w:val="both"/>
        <w:rPr>
          <w:b/>
          <w:bCs/>
          <w:color w:val="000000"/>
          <w:sz w:val="20"/>
          <w:szCs w:val="20"/>
        </w:rPr>
      </w:pPr>
      <w:r w:rsidRPr="0088651A">
        <w:rPr>
          <w:b/>
          <w:bCs/>
        </w:rPr>
        <w:t xml:space="preserve">2.1. </w:t>
      </w:r>
      <w:r w:rsidR="0015244A" w:rsidRPr="0088651A">
        <w:rPr>
          <w:b/>
          <w:bCs/>
          <w:color w:val="000000"/>
          <w:sz w:val="20"/>
          <w:szCs w:val="20"/>
        </w:rPr>
        <w:t>Factores de riesgo antenatal</w:t>
      </w:r>
    </w:p>
    <w:p w14:paraId="0000016A" w14:textId="77777777" w:rsidR="00442AE3" w:rsidRDefault="00442AE3">
      <w:pPr>
        <w:pStyle w:val="Normal2"/>
        <w:pBdr>
          <w:top w:val="nil"/>
          <w:left w:val="nil"/>
          <w:bottom w:val="nil"/>
          <w:right w:val="nil"/>
          <w:between w:val="nil"/>
        </w:pBdr>
        <w:ind w:left="360"/>
        <w:jc w:val="both"/>
        <w:rPr>
          <w:b/>
          <w:color w:val="000000"/>
          <w:sz w:val="20"/>
          <w:szCs w:val="20"/>
        </w:rPr>
      </w:pPr>
    </w:p>
    <w:p w14:paraId="0000016B" w14:textId="216E31DE" w:rsidR="00442AE3" w:rsidRDefault="0015244A">
      <w:pPr>
        <w:pStyle w:val="Normal2"/>
        <w:pBdr>
          <w:top w:val="nil"/>
          <w:left w:val="nil"/>
          <w:bottom w:val="nil"/>
          <w:right w:val="nil"/>
          <w:between w:val="nil"/>
        </w:pBdr>
        <w:ind w:left="360"/>
        <w:jc w:val="both"/>
        <w:rPr>
          <w:color w:val="000000"/>
          <w:sz w:val="20"/>
          <w:szCs w:val="20"/>
        </w:rPr>
      </w:pPr>
      <w:r>
        <w:rPr>
          <w:color w:val="000000"/>
          <w:sz w:val="20"/>
          <w:szCs w:val="20"/>
        </w:rPr>
        <w:t>Para entender mejor lo que se puede encontrar en el abordaje con enfoque antenatal, a continuación, se definen los factores de riesgo con mayor relevancia</w:t>
      </w:r>
      <w:r w:rsidR="007123CE">
        <w:rPr>
          <w:color w:val="000000"/>
          <w:sz w:val="20"/>
          <w:szCs w:val="20"/>
        </w:rPr>
        <w:t>, de acuerdo con Enfermeriacelayane (2018)</w:t>
      </w:r>
      <w:r>
        <w:rPr>
          <w:color w:val="000000"/>
          <w:sz w:val="20"/>
          <w:szCs w:val="20"/>
        </w:rPr>
        <w:t xml:space="preserve">:  </w:t>
      </w:r>
    </w:p>
    <w:p w14:paraId="0000016C" w14:textId="6BDCB66C" w:rsidR="00442AE3" w:rsidRDefault="00442AE3">
      <w:pPr>
        <w:pStyle w:val="Normal2"/>
        <w:pBdr>
          <w:top w:val="nil"/>
          <w:left w:val="nil"/>
          <w:bottom w:val="nil"/>
          <w:right w:val="nil"/>
          <w:between w:val="nil"/>
        </w:pBdr>
        <w:ind w:left="360"/>
        <w:jc w:val="both"/>
        <w:rPr>
          <w:color w:val="000000"/>
          <w:sz w:val="20"/>
          <w:szCs w:val="20"/>
        </w:rPr>
      </w:pPr>
    </w:p>
    <w:tbl>
      <w:tblPr>
        <w:tblStyle w:val="Tablaconcuadrcula"/>
        <w:tblW w:w="0" w:type="auto"/>
        <w:tblLook w:val="04A0" w:firstRow="1" w:lastRow="0" w:firstColumn="1" w:lastColumn="0" w:noHBand="0" w:noVBand="1"/>
      </w:tblPr>
      <w:tblGrid>
        <w:gridCol w:w="9962"/>
      </w:tblGrid>
      <w:tr w:rsidR="007A707F" w14:paraId="788B5BB9" w14:textId="77777777" w:rsidTr="003415FE">
        <w:tc>
          <w:tcPr>
            <w:tcW w:w="9962" w:type="dxa"/>
            <w:shd w:val="clear" w:color="auto" w:fill="FF9300"/>
          </w:tcPr>
          <w:p w14:paraId="7E67A65F" w14:textId="77777777" w:rsidR="007A707F" w:rsidRDefault="007A707F" w:rsidP="003415FE">
            <w:pPr>
              <w:pStyle w:val="Normal2"/>
              <w:jc w:val="both"/>
              <w:rPr>
                <w:sz w:val="20"/>
                <w:szCs w:val="20"/>
              </w:rPr>
            </w:pPr>
          </w:p>
          <w:p w14:paraId="2E341D71" w14:textId="77777777" w:rsidR="007A707F" w:rsidRDefault="007A707F" w:rsidP="007A707F">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2_1_pestañas_verticales_</w:t>
            </w:r>
            <w:commentRangeStart w:id="30"/>
            <w:r>
              <w:rPr>
                <w:b/>
                <w:bCs/>
                <w:color w:val="FFFFFF" w:themeColor="background1"/>
                <w:sz w:val="20"/>
                <w:szCs w:val="20"/>
              </w:rPr>
              <w:t>factores</w:t>
            </w:r>
            <w:commentRangeEnd w:id="30"/>
            <w:r>
              <w:rPr>
                <w:rStyle w:val="Refdecomentario"/>
              </w:rPr>
              <w:commentReference w:id="30"/>
            </w:r>
          </w:p>
          <w:p w14:paraId="1FE6E928" w14:textId="072B965D" w:rsidR="007A707F" w:rsidRDefault="007A707F" w:rsidP="007A707F">
            <w:pPr>
              <w:pStyle w:val="Normal2"/>
              <w:jc w:val="center"/>
              <w:rPr>
                <w:sz w:val="20"/>
                <w:szCs w:val="20"/>
              </w:rPr>
            </w:pPr>
          </w:p>
        </w:tc>
      </w:tr>
    </w:tbl>
    <w:p w14:paraId="0D4F408D" w14:textId="346C29AE" w:rsidR="007A707F" w:rsidRDefault="007A707F">
      <w:pPr>
        <w:pStyle w:val="Normal2"/>
        <w:pBdr>
          <w:top w:val="nil"/>
          <w:left w:val="nil"/>
          <w:bottom w:val="nil"/>
          <w:right w:val="nil"/>
          <w:between w:val="nil"/>
        </w:pBdr>
        <w:ind w:left="360"/>
        <w:jc w:val="both"/>
        <w:rPr>
          <w:color w:val="000000"/>
          <w:sz w:val="20"/>
          <w:szCs w:val="20"/>
        </w:rPr>
      </w:pPr>
    </w:p>
    <w:p w14:paraId="00000185" w14:textId="77777777" w:rsidR="00442AE3" w:rsidRDefault="00442AE3">
      <w:pPr>
        <w:pStyle w:val="Normal2"/>
        <w:rPr>
          <w:sz w:val="20"/>
          <w:szCs w:val="20"/>
        </w:rPr>
      </w:pPr>
    </w:p>
    <w:p w14:paraId="00000186" w14:textId="01D44DD0" w:rsidR="00442AE3" w:rsidRDefault="0015244A">
      <w:pPr>
        <w:pStyle w:val="Normal2"/>
        <w:rPr>
          <w:sz w:val="20"/>
          <w:szCs w:val="20"/>
        </w:rPr>
      </w:pPr>
      <w:r>
        <w:rPr>
          <w:sz w:val="20"/>
          <w:szCs w:val="20"/>
        </w:rPr>
        <w:lastRenderedPageBreak/>
        <w:t xml:space="preserve">Además de los factores analizados anteriormente, existen otros aspectos para tener en cuenta, al momento de identificar factores de riesgo antenatal, como </w:t>
      </w:r>
      <w:r w:rsidR="007A707F">
        <w:rPr>
          <w:sz w:val="20"/>
          <w:szCs w:val="20"/>
        </w:rPr>
        <w:t>son:</w:t>
      </w:r>
    </w:p>
    <w:p w14:paraId="48B9E035" w14:textId="77777777" w:rsidR="007A707F" w:rsidRDefault="007A707F">
      <w:pPr>
        <w:pStyle w:val="Normal2"/>
        <w:rPr>
          <w:sz w:val="20"/>
          <w:szCs w:val="20"/>
        </w:rPr>
      </w:pPr>
    </w:p>
    <w:p w14:paraId="2337AE4A" w14:textId="10875AF7" w:rsidR="007A707F" w:rsidRDefault="007A707F" w:rsidP="007A707F">
      <w:pPr>
        <w:pStyle w:val="Normal2"/>
        <w:numPr>
          <w:ilvl w:val="0"/>
          <w:numId w:val="18"/>
        </w:numPr>
        <w:rPr>
          <w:sz w:val="20"/>
          <w:szCs w:val="20"/>
        </w:rPr>
      </w:pPr>
      <w:r>
        <w:rPr>
          <w:sz w:val="20"/>
          <w:szCs w:val="20"/>
        </w:rPr>
        <w:t>Antecedentes obstétricos</w:t>
      </w:r>
    </w:p>
    <w:p w14:paraId="33B96A68" w14:textId="74879987" w:rsidR="007A707F" w:rsidRDefault="007A707F" w:rsidP="007A707F">
      <w:pPr>
        <w:pStyle w:val="Normal2"/>
        <w:numPr>
          <w:ilvl w:val="0"/>
          <w:numId w:val="18"/>
        </w:numPr>
        <w:rPr>
          <w:sz w:val="20"/>
          <w:szCs w:val="20"/>
        </w:rPr>
      </w:pPr>
      <w:r>
        <w:rPr>
          <w:sz w:val="20"/>
          <w:szCs w:val="20"/>
        </w:rPr>
        <w:t>Enfermedades crónicas</w:t>
      </w:r>
    </w:p>
    <w:p w14:paraId="1119C72F" w14:textId="4BA9D54C" w:rsidR="007A707F" w:rsidRDefault="007A707F" w:rsidP="007A707F">
      <w:pPr>
        <w:pStyle w:val="Normal2"/>
        <w:numPr>
          <w:ilvl w:val="0"/>
          <w:numId w:val="18"/>
        </w:numPr>
        <w:rPr>
          <w:sz w:val="20"/>
          <w:szCs w:val="20"/>
        </w:rPr>
      </w:pPr>
      <w:r>
        <w:rPr>
          <w:sz w:val="20"/>
          <w:szCs w:val="20"/>
        </w:rPr>
        <w:t>Estado nutricional</w:t>
      </w:r>
    </w:p>
    <w:p w14:paraId="4D68A677" w14:textId="02F31730" w:rsidR="007A707F" w:rsidRDefault="007A707F" w:rsidP="007A707F">
      <w:pPr>
        <w:pStyle w:val="Normal2"/>
        <w:numPr>
          <w:ilvl w:val="0"/>
          <w:numId w:val="18"/>
        </w:numPr>
        <w:rPr>
          <w:sz w:val="20"/>
          <w:szCs w:val="20"/>
        </w:rPr>
      </w:pPr>
      <w:r>
        <w:rPr>
          <w:sz w:val="20"/>
          <w:szCs w:val="20"/>
        </w:rPr>
        <w:t>Consumo de sustancias psicoactivas</w:t>
      </w:r>
    </w:p>
    <w:p w14:paraId="42CD4768" w14:textId="07CEEE6B" w:rsidR="007A707F" w:rsidRDefault="007A707F" w:rsidP="007A707F">
      <w:pPr>
        <w:pStyle w:val="Normal2"/>
        <w:numPr>
          <w:ilvl w:val="0"/>
          <w:numId w:val="18"/>
        </w:numPr>
        <w:rPr>
          <w:sz w:val="20"/>
          <w:szCs w:val="20"/>
        </w:rPr>
      </w:pPr>
      <w:r>
        <w:rPr>
          <w:sz w:val="20"/>
          <w:szCs w:val="20"/>
        </w:rPr>
        <w:t>Control prenatal</w:t>
      </w:r>
    </w:p>
    <w:p w14:paraId="289D333F" w14:textId="40DAAAD7" w:rsidR="007A707F" w:rsidRDefault="007A707F" w:rsidP="007A707F">
      <w:pPr>
        <w:pStyle w:val="Normal2"/>
        <w:numPr>
          <w:ilvl w:val="0"/>
          <w:numId w:val="18"/>
        </w:numPr>
        <w:rPr>
          <w:sz w:val="20"/>
          <w:szCs w:val="20"/>
        </w:rPr>
      </w:pPr>
      <w:r>
        <w:rPr>
          <w:sz w:val="20"/>
          <w:szCs w:val="20"/>
        </w:rPr>
        <w:t>Infecciones</w:t>
      </w:r>
    </w:p>
    <w:p w14:paraId="762D4B11" w14:textId="5E6CAE17" w:rsidR="007A707F" w:rsidRDefault="007A707F" w:rsidP="007A707F">
      <w:pPr>
        <w:pStyle w:val="Normal2"/>
        <w:numPr>
          <w:ilvl w:val="0"/>
          <w:numId w:val="18"/>
        </w:numPr>
        <w:rPr>
          <w:sz w:val="20"/>
          <w:szCs w:val="20"/>
        </w:rPr>
      </w:pPr>
      <w:r>
        <w:rPr>
          <w:sz w:val="20"/>
          <w:szCs w:val="20"/>
        </w:rPr>
        <w:t>Edad</w:t>
      </w:r>
    </w:p>
    <w:p w14:paraId="0A5F8EB6" w14:textId="187E12D6" w:rsidR="007A707F" w:rsidRDefault="007A707F" w:rsidP="007A707F">
      <w:pPr>
        <w:pStyle w:val="Normal2"/>
        <w:numPr>
          <w:ilvl w:val="0"/>
          <w:numId w:val="18"/>
        </w:numPr>
        <w:rPr>
          <w:sz w:val="20"/>
          <w:szCs w:val="20"/>
        </w:rPr>
      </w:pPr>
      <w:r>
        <w:rPr>
          <w:sz w:val="20"/>
          <w:szCs w:val="20"/>
        </w:rPr>
        <w:t>Antecedentes genéticos</w:t>
      </w:r>
    </w:p>
    <w:p w14:paraId="14F78816" w14:textId="772C65E4" w:rsidR="007A707F" w:rsidRDefault="007A707F">
      <w:pPr>
        <w:pStyle w:val="Normal2"/>
        <w:rPr>
          <w:sz w:val="20"/>
          <w:szCs w:val="20"/>
        </w:rPr>
      </w:pPr>
    </w:p>
    <w:p w14:paraId="0000018A" w14:textId="77777777" w:rsidR="00442AE3" w:rsidRDefault="00442AE3">
      <w:pPr>
        <w:pStyle w:val="Normal2"/>
        <w:shd w:val="clear" w:color="auto" w:fill="FFFFFF"/>
        <w:jc w:val="both"/>
        <w:rPr>
          <w:sz w:val="20"/>
          <w:szCs w:val="20"/>
        </w:rPr>
      </w:pPr>
    </w:p>
    <w:p w14:paraId="0000018B" w14:textId="064C2542" w:rsidR="00442AE3" w:rsidRPr="00EF66F8" w:rsidRDefault="00EF66F8" w:rsidP="00EF66F8">
      <w:pPr>
        <w:pStyle w:val="Normal2"/>
        <w:pBdr>
          <w:top w:val="nil"/>
          <w:left w:val="nil"/>
          <w:bottom w:val="nil"/>
          <w:right w:val="nil"/>
          <w:between w:val="nil"/>
        </w:pBdr>
        <w:shd w:val="clear" w:color="auto" w:fill="FFFFFF"/>
        <w:jc w:val="both"/>
        <w:rPr>
          <w:b/>
          <w:bCs/>
          <w:color w:val="000000"/>
          <w:sz w:val="20"/>
          <w:szCs w:val="20"/>
        </w:rPr>
      </w:pPr>
      <w:r w:rsidRPr="00EF66F8">
        <w:rPr>
          <w:b/>
          <w:bCs/>
        </w:rPr>
        <w:t xml:space="preserve">2.2. </w:t>
      </w:r>
      <w:r w:rsidR="0015244A" w:rsidRPr="00EF66F8">
        <w:rPr>
          <w:b/>
          <w:bCs/>
          <w:color w:val="000000"/>
          <w:sz w:val="20"/>
          <w:szCs w:val="20"/>
        </w:rPr>
        <w:t>Evaluación del riesgo materno perinatal</w:t>
      </w:r>
    </w:p>
    <w:p w14:paraId="0000018C" w14:textId="77777777" w:rsidR="00442AE3" w:rsidRDefault="00442AE3">
      <w:pPr>
        <w:pStyle w:val="Normal2"/>
        <w:pBdr>
          <w:top w:val="nil"/>
          <w:left w:val="nil"/>
          <w:bottom w:val="nil"/>
          <w:right w:val="nil"/>
          <w:between w:val="nil"/>
        </w:pBdr>
        <w:shd w:val="clear" w:color="auto" w:fill="FFFFFF"/>
        <w:jc w:val="both"/>
        <w:rPr>
          <w:color w:val="000000"/>
          <w:sz w:val="20"/>
          <w:szCs w:val="20"/>
        </w:rPr>
      </w:pPr>
    </w:p>
    <w:p w14:paraId="0000018D" w14:textId="55E27EAB" w:rsidR="00442AE3" w:rsidRDefault="0015244A">
      <w:pPr>
        <w:pStyle w:val="Normal2"/>
        <w:pBdr>
          <w:top w:val="nil"/>
          <w:left w:val="nil"/>
          <w:bottom w:val="nil"/>
          <w:right w:val="nil"/>
          <w:between w:val="nil"/>
        </w:pBdr>
        <w:shd w:val="clear" w:color="auto" w:fill="FFFFFF"/>
        <w:jc w:val="both"/>
        <w:rPr>
          <w:color w:val="000000"/>
          <w:sz w:val="20"/>
          <w:szCs w:val="20"/>
        </w:rPr>
      </w:pPr>
      <w:r>
        <w:rPr>
          <w:color w:val="000000"/>
          <w:sz w:val="20"/>
          <w:szCs w:val="20"/>
        </w:rPr>
        <w:t xml:space="preserve">La probabilidad que tiene un individuo de experimentar un daño se define como riesgo. El riesgo materno perinatal se evalúa con relación a los eventos presentados que representan probabilidad de daño para la madre o el niño o niña y que sus características tienen varios factores como: biológico, social o ambiental y están en el entorno del individuo. </w:t>
      </w:r>
    </w:p>
    <w:p w14:paraId="6D224474" w14:textId="56A90A47" w:rsidR="00296B9B" w:rsidRDefault="00296B9B">
      <w:pPr>
        <w:pStyle w:val="Normal2"/>
        <w:pBdr>
          <w:top w:val="nil"/>
          <w:left w:val="nil"/>
          <w:bottom w:val="nil"/>
          <w:right w:val="nil"/>
          <w:between w:val="nil"/>
        </w:pBdr>
        <w:shd w:val="clear" w:color="auto" w:fill="FFFFFF"/>
        <w:jc w:val="both"/>
        <w:rPr>
          <w:color w:val="000000"/>
          <w:sz w:val="20"/>
          <w:szCs w:val="20"/>
        </w:rPr>
      </w:pPr>
    </w:p>
    <w:tbl>
      <w:tblPr>
        <w:tblStyle w:val="Tablaconcuadrcula"/>
        <w:tblW w:w="0" w:type="auto"/>
        <w:tblLook w:val="04A0" w:firstRow="1" w:lastRow="0" w:firstColumn="1" w:lastColumn="0" w:noHBand="0" w:noVBand="1"/>
      </w:tblPr>
      <w:tblGrid>
        <w:gridCol w:w="9962"/>
      </w:tblGrid>
      <w:tr w:rsidR="00296B9B" w14:paraId="71D7C478" w14:textId="77777777" w:rsidTr="003415FE">
        <w:tc>
          <w:tcPr>
            <w:tcW w:w="9962" w:type="dxa"/>
            <w:shd w:val="clear" w:color="auto" w:fill="FF9300"/>
          </w:tcPr>
          <w:p w14:paraId="002C739D" w14:textId="77777777" w:rsidR="00296B9B" w:rsidRDefault="00296B9B" w:rsidP="003415FE">
            <w:pPr>
              <w:pStyle w:val="Normal2"/>
              <w:jc w:val="both"/>
              <w:rPr>
                <w:sz w:val="20"/>
                <w:szCs w:val="20"/>
              </w:rPr>
            </w:pPr>
          </w:p>
          <w:p w14:paraId="445BF90B" w14:textId="5D1D834F" w:rsidR="00296B9B" w:rsidRDefault="00296B9B"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 xml:space="preserve">2_2_pestañas_horizontales_evaluación del </w:t>
            </w:r>
            <w:commentRangeStart w:id="31"/>
            <w:r>
              <w:rPr>
                <w:b/>
                <w:bCs/>
                <w:color w:val="FFFFFF" w:themeColor="background1"/>
                <w:sz w:val="20"/>
                <w:szCs w:val="20"/>
              </w:rPr>
              <w:t>riesgo</w:t>
            </w:r>
            <w:commentRangeEnd w:id="31"/>
            <w:r w:rsidR="00874116">
              <w:rPr>
                <w:rStyle w:val="Refdecomentario"/>
              </w:rPr>
              <w:commentReference w:id="31"/>
            </w:r>
          </w:p>
          <w:p w14:paraId="176DFEE1" w14:textId="77777777" w:rsidR="00296B9B" w:rsidRDefault="00296B9B" w:rsidP="003415FE">
            <w:pPr>
              <w:pStyle w:val="Normal2"/>
              <w:jc w:val="center"/>
              <w:rPr>
                <w:sz w:val="20"/>
                <w:szCs w:val="20"/>
              </w:rPr>
            </w:pPr>
          </w:p>
        </w:tc>
      </w:tr>
    </w:tbl>
    <w:p w14:paraId="2DFC349D" w14:textId="3F7B3750" w:rsidR="00296B9B" w:rsidRDefault="00296B9B">
      <w:pPr>
        <w:pStyle w:val="Normal2"/>
        <w:pBdr>
          <w:top w:val="nil"/>
          <w:left w:val="nil"/>
          <w:bottom w:val="nil"/>
          <w:right w:val="nil"/>
          <w:between w:val="nil"/>
        </w:pBdr>
        <w:shd w:val="clear" w:color="auto" w:fill="FFFFFF"/>
        <w:jc w:val="both"/>
        <w:rPr>
          <w:color w:val="000000"/>
          <w:sz w:val="20"/>
          <w:szCs w:val="20"/>
        </w:rPr>
      </w:pPr>
    </w:p>
    <w:p w14:paraId="00000193" w14:textId="47BB4119" w:rsidR="00442AE3" w:rsidRDefault="0015244A" w:rsidP="00874116">
      <w:pPr>
        <w:pStyle w:val="Normal2"/>
        <w:pBdr>
          <w:top w:val="nil"/>
          <w:left w:val="nil"/>
          <w:bottom w:val="nil"/>
          <w:right w:val="nil"/>
          <w:between w:val="nil"/>
        </w:pBdr>
        <w:shd w:val="clear" w:color="auto" w:fill="FFFFFF"/>
        <w:jc w:val="both"/>
        <w:rPr>
          <w:color w:val="000000"/>
          <w:sz w:val="20"/>
          <w:szCs w:val="20"/>
        </w:rPr>
      </w:pPr>
      <w:r>
        <w:rPr>
          <w:color w:val="000000"/>
          <w:sz w:val="20"/>
          <w:szCs w:val="20"/>
        </w:rPr>
        <w:t>Algunas acciones relacionadas al talento humano para la atención materno perinatal  se pueden observar en el siguiente gráfico</w:t>
      </w:r>
      <w:r w:rsidR="00874116">
        <w:rPr>
          <w:color w:val="000000"/>
          <w:sz w:val="20"/>
          <w:szCs w:val="20"/>
        </w:rPr>
        <w:t>:</w:t>
      </w:r>
    </w:p>
    <w:p w14:paraId="75BD48CD" w14:textId="799ECFD0" w:rsidR="00874116" w:rsidRDefault="00874116" w:rsidP="00874116">
      <w:pPr>
        <w:pStyle w:val="Normal2"/>
        <w:pBdr>
          <w:top w:val="nil"/>
          <w:left w:val="nil"/>
          <w:bottom w:val="nil"/>
          <w:right w:val="nil"/>
          <w:between w:val="nil"/>
        </w:pBdr>
        <w:shd w:val="clear" w:color="auto" w:fill="FFFFFF"/>
        <w:jc w:val="both"/>
        <w:rPr>
          <w:color w:val="000000"/>
          <w:sz w:val="20"/>
          <w:szCs w:val="20"/>
        </w:rPr>
      </w:pPr>
    </w:p>
    <w:p w14:paraId="5C975BC4" w14:textId="77777777" w:rsidR="00874116" w:rsidRDefault="00874116" w:rsidP="00874116">
      <w:pPr>
        <w:pStyle w:val="Normal2"/>
        <w:pBdr>
          <w:top w:val="nil"/>
          <w:left w:val="nil"/>
          <w:bottom w:val="nil"/>
          <w:right w:val="nil"/>
          <w:between w:val="nil"/>
        </w:pBdr>
        <w:shd w:val="clear" w:color="auto" w:fill="FFFFFF"/>
        <w:jc w:val="both"/>
        <w:rPr>
          <w:color w:val="000000"/>
          <w:sz w:val="20"/>
          <w:szCs w:val="20"/>
        </w:rPr>
      </w:pPr>
    </w:p>
    <w:p w14:paraId="33B43228" w14:textId="7B894369" w:rsidR="00874116" w:rsidRDefault="00874116" w:rsidP="00874116">
      <w:pPr>
        <w:pStyle w:val="Normal2"/>
        <w:pBdr>
          <w:top w:val="nil"/>
          <w:left w:val="nil"/>
          <w:bottom w:val="nil"/>
          <w:right w:val="nil"/>
          <w:between w:val="nil"/>
        </w:pBdr>
        <w:jc w:val="both"/>
        <w:rPr>
          <w:b/>
          <w:color w:val="000000"/>
          <w:sz w:val="20"/>
          <w:szCs w:val="20"/>
        </w:rPr>
      </w:pPr>
      <w:r>
        <w:rPr>
          <w:b/>
          <w:color w:val="000000"/>
          <w:sz w:val="20"/>
          <w:szCs w:val="20"/>
        </w:rPr>
        <w:t xml:space="preserve">Figura </w:t>
      </w:r>
      <w:r w:rsidR="00624D4E">
        <w:rPr>
          <w:b/>
          <w:color w:val="000000"/>
          <w:sz w:val="20"/>
          <w:szCs w:val="20"/>
        </w:rPr>
        <w:t>8</w:t>
      </w:r>
    </w:p>
    <w:p w14:paraId="00000194" w14:textId="477D1810" w:rsidR="00442AE3" w:rsidRDefault="00874116" w:rsidP="00874116">
      <w:pPr>
        <w:pStyle w:val="Normal2"/>
        <w:pBdr>
          <w:top w:val="nil"/>
          <w:left w:val="nil"/>
          <w:bottom w:val="nil"/>
          <w:right w:val="nil"/>
          <w:between w:val="nil"/>
        </w:pBdr>
        <w:shd w:val="clear" w:color="auto" w:fill="FFFFFF"/>
        <w:jc w:val="both"/>
        <w:rPr>
          <w:i/>
          <w:color w:val="000000"/>
          <w:sz w:val="20"/>
          <w:szCs w:val="20"/>
        </w:rPr>
      </w:pPr>
      <w:r>
        <w:rPr>
          <w:i/>
          <w:color w:val="000000"/>
          <w:sz w:val="20"/>
          <w:szCs w:val="20"/>
        </w:rPr>
        <w:t>Acciones de prevención de riesgo</w:t>
      </w:r>
    </w:p>
    <w:p w14:paraId="2510F422" w14:textId="77777777" w:rsidR="00874116" w:rsidRDefault="00874116" w:rsidP="00874116">
      <w:pPr>
        <w:pStyle w:val="Normal2"/>
        <w:pBdr>
          <w:top w:val="nil"/>
          <w:left w:val="nil"/>
          <w:bottom w:val="nil"/>
          <w:right w:val="nil"/>
          <w:between w:val="nil"/>
        </w:pBdr>
        <w:shd w:val="clear" w:color="auto" w:fill="FFFFFF"/>
        <w:jc w:val="both"/>
        <w:rPr>
          <w:i/>
          <w:color w:val="000000"/>
          <w:sz w:val="20"/>
          <w:szCs w:val="20"/>
        </w:rPr>
      </w:pPr>
    </w:p>
    <w:tbl>
      <w:tblPr>
        <w:tblStyle w:val="Tablaconcuadrcula"/>
        <w:tblW w:w="0" w:type="auto"/>
        <w:tblLook w:val="04A0" w:firstRow="1" w:lastRow="0" w:firstColumn="1" w:lastColumn="0" w:noHBand="0" w:noVBand="1"/>
      </w:tblPr>
      <w:tblGrid>
        <w:gridCol w:w="9962"/>
      </w:tblGrid>
      <w:tr w:rsidR="00874116" w14:paraId="55D9B791" w14:textId="77777777" w:rsidTr="003415FE">
        <w:tc>
          <w:tcPr>
            <w:tcW w:w="9962" w:type="dxa"/>
            <w:shd w:val="clear" w:color="auto" w:fill="FF9300"/>
          </w:tcPr>
          <w:p w14:paraId="3B85F3AC" w14:textId="77777777" w:rsidR="00874116" w:rsidRDefault="00874116" w:rsidP="003415FE">
            <w:pPr>
              <w:pStyle w:val="Normal2"/>
              <w:jc w:val="both"/>
              <w:rPr>
                <w:sz w:val="20"/>
                <w:szCs w:val="20"/>
              </w:rPr>
            </w:pPr>
          </w:p>
          <w:p w14:paraId="1CE1DCB0" w14:textId="5AD317A9" w:rsidR="00874116" w:rsidRDefault="00874116"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 xml:space="preserve">2_2_infografía_acciones de </w:t>
            </w:r>
            <w:commentRangeStart w:id="32"/>
            <w:r>
              <w:rPr>
                <w:b/>
                <w:bCs/>
                <w:color w:val="FFFFFF" w:themeColor="background1"/>
                <w:sz w:val="20"/>
                <w:szCs w:val="20"/>
              </w:rPr>
              <w:t>prevención</w:t>
            </w:r>
            <w:commentRangeEnd w:id="32"/>
            <w:r w:rsidR="00B608AE">
              <w:rPr>
                <w:rStyle w:val="Refdecomentario"/>
              </w:rPr>
              <w:commentReference w:id="32"/>
            </w:r>
          </w:p>
          <w:p w14:paraId="1FDBFF31" w14:textId="77777777" w:rsidR="00874116" w:rsidRDefault="00874116" w:rsidP="003415FE">
            <w:pPr>
              <w:pStyle w:val="Normal2"/>
              <w:jc w:val="center"/>
              <w:rPr>
                <w:sz w:val="20"/>
                <w:szCs w:val="20"/>
              </w:rPr>
            </w:pPr>
          </w:p>
        </w:tc>
      </w:tr>
    </w:tbl>
    <w:p w14:paraId="6B7CB3E0" w14:textId="2A0D9715" w:rsidR="00874116" w:rsidRDefault="00874116" w:rsidP="00874116">
      <w:pPr>
        <w:pStyle w:val="Normal2"/>
        <w:pBdr>
          <w:top w:val="nil"/>
          <w:left w:val="nil"/>
          <w:bottom w:val="nil"/>
          <w:right w:val="nil"/>
          <w:between w:val="nil"/>
        </w:pBdr>
        <w:shd w:val="clear" w:color="auto" w:fill="FFFFFF"/>
        <w:jc w:val="both"/>
        <w:rPr>
          <w:i/>
          <w:color w:val="000000"/>
          <w:sz w:val="20"/>
          <w:szCs w:val="20"/>
        </w:rPr>
      </w:pPr>
    </w:p>
    <w:p w14:paraId="0000019C" w14:textId="77777777" w:rsidR="00442AE3" w:rsidRDefault="00442AE3">
      <w:pPr>
        <w:pStyle w:val="Normal2"/>
        <w:pBdr>
          <w:top w:val="nil"/>
          <w:left w:val="nil"/>
          <w:bottom w:val="nil"/>
          <w:right w:val="nil"/>
          <w:between w:val="nil"/>
        </w:pBdr>
        <w:shd w:val="clear" w:color="auto" w:fill="FFFFFF"/>
        <w:jc w:val="both"/>
        <w:rPr>
          <w:color w:val="000000"/>
          <w:sz w:val="20"/>
          <w:szCs w:val="20"/>
        </w:rPr>
      </w:pPr>
    </w:p>
    <w:p w14:paraId="0000019D" w14:textId="2A565054" w:rsidR="00442AE3" w:rsidRPr="005B35D2" w:rsidRDefault="005B35D2" w:rsidP="005B35D2">
      <w:pPr>
        <w:pStyle w:val="Normal2"/>
        <w:pBdr>
          <w:top w:val="nil"/>
          <w:left w:val="nil"/>
          <w:bottom w:val="nil"/>
          <w:right w:val="nil"/>
          <w:between w:val="nil"/>
        </w:pBdr>
        <w:shd w:val="clear" w:color="auto" w:fill="FFFFFF"/>
        <w:jc w:val="both"/>
        <w:rPr>
          <w:b/>
          <w:bCs/>
          <w:color w:val="000000"/>
          <w:sz w:val="20"/>
          <w:szCs w:val="20"/>
        </w:rPr>
      </w:pPr>
      <w:r w:rsidRPr="005B35D2">
        <w:rPr>
          <w:b/>
          <w:bCs/>
        </w:rPr>
        <w:t xml:space="preserve">2.3. </w:t>
      </w:r>
      <w:r w:rsidR="0015244A" w:rsidRPr="005B35D2">
        <w:rPr>
          <w:b/>
          <w:bCs/>
          <w:color w:val="000000"/>
          <w:sz w:val="20"/>
          <w:szCs w:val="20"/>
        </w:rPr>
        <w:t xml:space="preserve">Control </w:t>
      </w:r>
      <w:r w:rsidR="00775B3D">
        <w:rPr>
          <w:b/>
          <w:bCs/>
          <w:color w:val="000000"/>
          <w:sz w:val="20"/>
          <w:szCs w:val="20"/>
        </w:rPr>
        <w:t>p</w:t>
      </w:r>
      <w:r w:rsidR="0015244A" w:rsidRPr="005B35D2">
        <w:rPr>
          <w:b/>
          <w:bCs/>
          <w:color w:val="000000"/>
          <w:sz w:val="20"/>
          <w:szCs w:val="20"/>
        </w:rPr>
        <w:t>renatal</w:t>
      </w:r>
    </w:p>
    <w:p w14:paraId="0000019E" w14:textId="77777777" w:rsidR="00442AE3" w:rsidRDefault="00442AE3">
      <w:pPr>
        <w:pStyle w:val="Normal2"/>
        <w:pBdr>
          <w:top w:val="nil"/>
          <w:left w:val="nil"/>
          <w:bottom w:val="nil"/>
          <w:right w:val="nil"/>
          <w:between w:val="nil"/>
        </w:pBdr>
        <w:shd w:val="clear" w:color="auto" w:fill="FFFFFF"/>
        <w:jc w:val="both"/>
        <w:rPr>
          <w:color w:val="000000"/>
          <w:sz w:val="20"/>
          <w:szCs w:val="20"/>
        </w:rPr>
      </w:pPr>
    </w:p>
    <w:p w14:paraId="0372A783" w14:textId="77777777" w:rsidR="002B49D7" w:rsidRDefault="0015244A">
      <w:pPr>
        <w:pStyle w:val="Normal2"/>
        <w:pBdr>
          <w:top w:val="nil"/>
          <w:left w:val="nil"/>
          <w:bottom w:val="nil"/>
          <w:right w:val="nil"/>
          <w:between w:val="nil"/>
        </w:pBdr>
        <w:shd w:val="clear" w:color="auto" w:fill="FFFFFF"/>
        <w:jc w:val="both"/>
        <w:rPr>
          <w:color w:val="000000"/>
          <w:sz w:val="20"/>
          <w:szCs w:val="20"/>
        </w:rPr>
      </w:pPr>
      <w:r>
        <w:rPr>
          <w:color w:val="000000"/>
          <w:sz w:val="20"/>
          <w:szCs w:val="20"/>
        </w:rPr>
        <w:t xml:space="preserve">Tiene como objetivo realizar un análisis temprano e identificación de factores de riesgo que pueden presentarse durante la etapa gestacional mediante acciones trabajadas en conjunto con actividades que promueven una buena salud materna, desarrollo normal del feto y las condiciones óptimas que debe tener el recién nacido en aspectos que conforman la valoración física, salud mental y emocional. </w:t>
      </w:r>
    </w:p>
    <w:p w14:paraId="368594CC" w14:textId="77777777" w:rsidR="002B49D7" w:rsidRDefault="002B49D7">
      <w:pPr>
        <w:pStyle w:val="Normal2"/>
        <w:pBdr>
          <w:top w:val="nil"/>
          <w:left w:val="nil"/>
          <w:bottom w:val="nil"/>
          <w:right w:val="nil"/>
          <w:between w:val="nil"/>
        </w:pBdr>
        <w:shd w:val="clear" w:color="auto" w:fill="FFFFFF"/>
        <w:jc w:val="both"/>
        <w:rPr>
          <w:color w:val="000000"/>
          <w:sz w:val="20"/>
          <w:szCs w:val="20"/>
        </w:rPr>
      </w:pPr>
    </w:p>
    <w:p w14:paraId="0000019F" w14:textId="4C46E513" w:rsidR="00442AE3" w:rsidRDefault="0015244A">
      <w:pPr>
        <w:pStyle w:val="Normal2"/>
        <w:pBdr>
          <w:top w:val="nil"/>
          <w:left w:val="nil"/>
          <w:bottom w:val="nil"/>
          <w:right w:val="nil"/>
          <w:between w:val="nil"/>
        </w:pBdr>
        <w:shd w:val="clear" w:color="auto" w:fill="FFFFFF"/>
        <w:jc w:val="both"/>
        <w:rPr>
          <w:color w:val="000000"/>
          <w:sz w:val="20"/>
          <w:szCs w:val="20"/>
        </w:rPr>
      </w:pPr>
      <w:r>
        <w:rPr>
          <w:color w:val="000000"/>
          <w:sz w:val="20"/>
          <w:szCs w:val="20"/>
        </w:rPr>
        <w:t xml:space="preserve">El seguimiento llevado para el control prenatal está categorizado en: precoz, periódico, de calidad, integral, universal, y que garantice la accesibilidad del usuario a la institución más cercana. Dentro de los objetivos del control prenatal se encuentran: </w:t>
      </w:r>
    </w:p>
    <w:p w14:paraId="56CEDB0C" w14:textId="4929C6CA" w:rsidR="002B49D7" w:rsidRDefault="002B49D7">
      <w:pPr>
        <w:pStyle w:val="Normal2"/>
        <w:pBdr>
          <w:top w:val="nil"/>
          <w:left w:val="nil"/>
          <w:bottom w:val="nil"/>
          <w:right w:val="nil"/>
          <w:between w:val="nil"/>
        </w:pBdr>
        <w:shd w:val="clear" w:color="auto" w:fill="FFFFFF"/>
        <w:jc w:val="both"/>
        <w:rPr>
          <w:color w:val="000000"/>
          <w:sz w:val="20"/>
          <w:szCs w:val="20"/>
        </w:rPr>
      </w:pPr>
    </w:p>
    <w:p w14:paraId="62BC1802" w14:textId="77777777" w:rsidR="002B49D7" w:rsidRDefault="002B49D7">
      <w:pPr>
        <w:pStyle w:val="Normal2"/>
        <w:pBdr>
          <w:top w:val="nil"/>
          <w:left w:val="nil"/>
          <w:bottom w:val="nil"/>
          <w:right w:val="nil"/>
          <w:between w:val="nil"/>
        </w:pBdr>
        <w:shd w:val="clear" w:color="auto" w:fill="FFFFFF"/>
        <w:jc w:val="both"/>
        <w:rPr>
          <w:color w:val="000000"/>
          <w:sz w:val="20"/>
          <w:szCs w:val="20"/>
        </w:rPr>
      </w:pPr>
    </w:p>
    <w:p w14:paraId="7FCEBD0F" w14:textId="7B0770E6" w:rsidR="002B49D7" w:rsidRDefault="002B49D7" w:rsidP="002B49D7">
      <w:pPr>
        <w:pStyle w:val="Normal2"/>
        <w:pBdr>
          <w:top w:val="nil"/>
          <w:left w:val="nil"/>
          <w:bottom w:val="nil"/>
          <w:right w:val="nil"/>
          <w:between w:val="nil"/>
        </w:pBdr>
        <w:jc w:val="both"/>
        <w:rPr>
          <w:b/>
          <w:color w:val="000000"/>
          <w:sz w:val="20"/>
          <w:szCs w:val="20"/>
        </w:rPr>
      </w:pPr>
      <w:r>
        <w:rPr>
          <w:b/>
          <w:color w:val="000000"/>
          <w:sz w:val="20"/>
          <w:szCs w:val="20"/>
        </w:rPr>
        <w:t xml:space="preserve">Figura </w:t>
      </w:r>
      <w:r w:rsidR="00624D4E">
        <w:rPr>
          <w:b/>
          <w:color w:val="000000"/>
          <w:sz w:val="20"/>
          <w:szCs w:val="20"/>
        </w:rPr>
        <w:t>9</w:t>
      </w:r>
    </w:p>
    <w:p w14:paraId="3937F58A" w14:textId="0BE73350" w:rsidR="002B49D7" w:rsidRDefault="002B49D7" w:rsidP="002B49D7">
      <w:pPr>
        <w:pStyle w:val="Normal2"/>
        <w:pBdr>
          <w:top w:val="nil"/>
          <w:left w:val="nil"/>
          <w:bottom w:val="nil"/>
          <w:right w:val="nil"/>
          <w:between w:val="nil"/>
        </w:pBdr>
        <w:shd w:val="clear" w:color="auto" w:fill="FFFFFF"/>
        <w:jc w:val="both"/>
        <w:rPr>
          <w:i/>
          <w:color w:val="000000"/>
          <w:sz w:val="20"/>
          <w:szCs w:val="20"/>
        </w:rPr>
      </w:pPr>
      <w:r>
        <w:rPr>
          <w:i/>
          <w:color w:val="000000"/>
          <w:sz w:val="20"/>
          <w:szCs w:val="20"/>
        </w:rPr>
        <w:lastRenderedPageBreak/>
        <w:t>Objetivos del control prenatal</w:t>
      </w:r>
    </w:p>
    <w:p w14:paraId="32D38A2C" w14:textId="77777777" w:rsidR="002B49D7" w:rsidRDefault="002B49D7" w:rsidP="002B49D7">
      <w:pPr>
        <w:pStyle w:val="Normal2"/>
        <w:pBdr>
          <w:top w:val="nil"/>
          <w:left w:val="nil"/>
          <w:bottom w:val="nil"/>
          <w:right w:val="nil"/>
          <w:between w:val="nil"/>
        </w:pBdr>
        <w:shd w:val="clear" w:color="auto" w:fill="FFFFFF"/>
        <w:jc w:val="both"/>
        <w:rPr>
          <w:i/>
          <w:color w:val="000000"/>
          <w:sz w:val="20"/>
          <w:szCs w:val="20"/>
        </w:rPr>
      </w:pPr>
    </w:p>
    <w:tbl>
      <w:tblPr>
        <w:tblStyle w:val="Tablaconcuadrcula"/>
        <w:tblW w:w="0" w:type="auto"/>
        <w:tblLook w:val="04A0" w:firstRow="1" w:lastRow="0" w:firstColumn="1" w:lastColumn="0" w:noHBand="0" w:noVBand="1"/>
      </w:tblPr>
      <w:tblGrid>
        <w:gridCol w:w="9962"/>
      </w:tblGrid>
      <w:tr w:rsidR="002B49D7" w14:paraId="18D3A6C3" w14:textId="77777777" w:rsidTr="003415FE">
        <w:tc>
          <w:tcPr>
            <w:tcW w:w="9962" w:type="dxa"/>
            <w:shd w:val="clear" w:color="auto" w:fill="FF9300"/>
          </w:tcPr>
          <w:p w14:paraId="7868880E" w14:textId="77777777" w:rsidR="002B49D7" w:rsidRDefault="002B49D7" w:rsidP="003415FE">
            <w:pPr>
              <w:pStyle w:val="Normal2"/>
              <w:jc w:val="both"/>
              <w:rPr>
                <w:sz w:val="20"/>
                <w:szCs w:val="20"/>
              </w:rPr>
            </w:pPr>
          </w:p>
          <w:p w14:paraId="5D388BA0" w14:textId="5631FE2F" w:rsidR="002B49D7" w:rsidRDefault="002B49D7" w:rsidP="003415FE">
            <w:pPr>
              <w:pStyle w:val="Normal2"/>
              <w:jc w:val="center"/>
              <w:rPr>
                <w:b/>
                <w:bCs/>
                <w:color w:val="FFFFFF" w:themeColor="background1"/>
                <w:sz w:val="20"/>
                <w:szCs w:val="20"/>
              </w:rPr>
            </w:pPr>
            <w:r w:rsidRPr="0093250E">
              <w:rPr>
                <w:b/>
                <w:bCs/>
                <w:color w:val="FFFFFF" w:themeColor="background1"/>
                <w:sz w:val="20"/>
                <w:szCs w:val="20"/>
              </w:rPr>
              <w:t>CF01_</w:t>
            </w:r>
            <w:r>
              <w:rPr>
                <w:b/>
                <w:bCs/>
                <w:color w:val="FFFFFF" w:themeColor="background1"/>
                <w:sz w:val="20"/>
                <w:szCs w:val="20"/>
              </w:rPr>
              <w:t>2_3_infografía_</w:t>
            </w:r>
            <w:commentRangeStart w:id="33"/>
            <w:r>
              <w:rPr>
                <w:b/>
                <w:bCs/>
                <w:color w:val="FFFFFF" w:themeColor="background1"/>
                <w:sz w:val="20"/>
                <w:szCs w:val="20"/>
              </w:rPr>
              <w:t>objetivos</w:t>
            </w:r>
            <w:commentRangeEnd w:id="33"/>
            <w:r w:rsidR="00B53C31">
              <w:rPr>
                <w:rStyle w:val="Refdecomentario"/>
              </w:rPr>
              <w:commentReference w:id="33"/>
            </w:r>
          </w:p>
          <w:p w14:paraId="5D5173C8" w14:textId="77777777" w:rsidR="002B49D7" w:rsidRDefault="002B49D7" w:rsidP="003415FE">
            <w:pPr>
              <w:pStyle w:val="Normal2"/>
              <w:jc w:val="center"/>
              <w:rPr>
                <w:sz w:val="20"/>
                <w:szCs w:val="20"/>
              </w:rPr>
            </w:pPr>
          </w:p>
        </w:tc>
      </w:tr>
    </w:tbl>
    <w:p w14:paraId="0AB137EC" w14:textId="77777777" w:rsidR="002B49D7" w:rsidRDefault="002B49D7" w:rsidP="002B49D7">
      <w:pPr>
        <w:pStyle w:val="Normal2"/>
        <w:pBdr>
          <w:top w:val="nil"/>
          <w:left w:val="nil"/>
          <w:bottom w:val="nil"/>
          <w:right w:val="nil"/>
          <w:between w:val="nil"/>
        </w:pBdr>
        <w:shd w:val="clear" w:color="auto" w:fill="FFFFFF"/>
        <w:jc w:val="both"/>
        <w:rPr>
          <w:i/>
          <w:color w:val="000000"/>
          <w:sz w:val="20"/>
          <w:szCs w:val="20"/>
        </w:rPr>
      </w:pPr>
    </w:p>
    <w:p w14:paraId="000001A3" w14:textId="77777777" w:rsidR="00442AE3" w:rsidRDefault="0015244A">
      <w:pPr>
        <w:pStyle w:val="Normal2"/>
        <w:pBdr>
          <w:top w:val="nil"/>
          <w:left w:val="nil"/>
          <w:bottom w:val="nil"/>
          <w:right w:val="nil"/>
          <w:between w:val="nil"/>
        </w:pBdr>
        <w:shd w:val="clear" w:color="auto" w:fill="FFFFFF"/>
        <w:jc w:val="both"/>
        <w:rPr>
          <w:color w:val="000000"/>
          <w:sz w:val="20"/>
          <w:szCs w:val="20"/>
        </w:rPr>
      </w:pPr>
      <w:r>
        <w:rPr>
          <w:color w:val="000000"/>
          <w:sz w:val="20"/>
          <w:szCs w:val="20"/>
        </w:rPr>
        <w:t xml:space="preserve">La identificación de factores que contribuyen con mayor relevancia a la morbilidad del recién nacido encontradas en la prematurez, como malformaciones congénitas, infecciones y asfixia perinatal; cumplen un papel fundamental en el diagnóstico de enfermedades que son presentadas en algunas ocasiones en el desarrollo de la gestación, por lo que debe constituirse en prioridad en el control prenatal. </w:t>
      </w:r>
    </w:p>
    <w:p w14:paraId="000001A4" w14:textId="71244D58" w:rsidR="00442AE3" w:rsidRDefault="00442AE3">
      <w:pPr>
        <w:pStyle w:val="Normal2"/>
        <w:pBdr>
          <w:top w:val="nil"/>
          <w:left w:val="nil"/>
          <w:bottom w:val="nil"/>
          <w:right w:val="nil"/>
          <w:between w:val="nil"/>
        </w:pBdr>
        <w:shd w:val="clear" w:color="auto" w:fill="FFFFFF"/>
        <w:rPr>
          <w:color w:val="000000"/>
          <w:sz w:val="20"/>
          <w:szCs w:val="20"/>
        </w:rPr>
      </w:pPr>
    </w:p>
    <w:p w14:paraId="000001A5" w14:textId="77777777" w:rsidR="00442AE3" w:rsidRDefault="00442AE3">
      <w:pPr>
        <w:pStyle w:val="Normal2"/>
        <w:pBdr>
          <w:top w:val="nil"/>
          <w:left w:val="nil"/>
          <w:bottom w:val="nil"/>
          <w:right w:val="nil"/>
          <w:between w:val="nil"/>
        </w:pBdr>
        <w:shd w:val="clear" w:color="auto" w:fill="FFFFFF"/>
        <w:jc w:val="both"/>
        <w:rPr>
          <w:color w:val="000000"/>
          <w:sz w:val="20"/>
          <w:szCs w:val="20"/>
        </w:rPr>
      </w:pPr>
    </w:p>
    <w:p w14:paraId="000001A6" w14:textId="2311326F" w:rsidR="00442AE3" w:rsidRDefault="00F94306" w:rsidP="00F94306">
      <w:pPr>
        <w:pStyle w:val="Normal2"/>
        <w:pBdr>
          <w:top w:val="nil"/>
          <w:left w:val="nil"/>
          <w:bottom w:val="nil"/>
          <w:right w:val="nil"/>
          <w:between w:val="nil"/>
        </w:pBdr>
        <w:shd w:val="clear" w:color="auto" w:fill="FFFFFF"/>
        <w:jc w:val="both"/>
        <w:rPr>
          <w:b/>
          <w:color w:val="000000"/>
          <w:sz w:val="20"/>
          <w:szCs w:val="20"/>
        </w:rPr>
      </w:pPr>
      <w:r>
        <w:rPr>
          <w:b/>
          <w:color w:val="000000"/>
          <w:sz w:val="20"/>
          <w:szCs w:val="20"/>
        </w:rPr>
        <w:t xml:space="preserve">2.4. </w:t>
      </w:r>
      <w:r w:rsidR="0015244A">
        <w:rPr>
          <w:b/>
          <w:color w:val="000000"/>
          <w:sz w:val="20"/>
          <w:szCs w:val="20"/>
        </w:rPr>
        <w:t xml:space="preserve">Intervenciones </w:t>
      </w:r>
      <w:r>
        <w:rPr>
          <w:b/>
          <w:color w:val="000000"/>
          <w:sz w:val="20"/>
          <w:szCs w:val="20"/>
        </w:rPr>
        <w:t>c</w:t>
      </w:r>
      <w:r w:rsidR="0015244A">
        <w:rPr>
          <w:b/>
          <w:color w:val="000000"/>
          <w:sz w:val="20"/>
          <w:szCs w:val="20"/>
        </w:rPr>
        <w:t xml:space="preserve">olectivas </w:t>
      </w:r>
    </w:p>
    <w:p w14:paraId="000001A7" w14:textId="77777777" w:rsidR="00442AE3" w:rsidRDefault="00442AE3">
      <w:pPr>
        <w:pStyle w:val="Normal2"/>
        <w:pBdr>
          <w:top w:val="nil"/>
          <w:left w:val="nil"/>
          <w:bottom w:val="nil"/>
          <w:right w:val="nil"/>
          <w:between w:val="nil"/>
        </w:pBdr>
        <w:shd w:val="clear" w:color="auto" w:fill="FFFFFF"/>
        <w:jc w:val="both"/>
        <w:rPr>
          <w:b/>
          <w:sz w:val="20"/>
          <w:szCs w:val="20"/>
        </w:rPr>
      </w:pPr>
    </w:p>
    <w:p w14:paraId="000001A8" w14:textId="5D59F04A" w:rsidR="00442AE3" w:rsidRDefault="0015244A" w:rsidP="77C789A2">
      <w:pPr>
        <w:pStyle w:val="Normal2"/>
        <w:pBdr>
          <w:top w:val="nil"/>
          <w:left w:val="nil"/>
          <w:bottom w:val="nil"/>
          <w:right w:val="nil"/>
          <w:between w:val="nil"/>
        </w:pBdr>
        <w:shd w:val="clear" w:color="auto" w:fill="FFFFFF" w:themeFill="background1"/>
        <w:jc w:val="both"/>
        <w:rPr>
          <w:color w:val="000000"/>
          <w:sz w:val="20"/>
          <w:szCs w:val="20"/>
        </w:rPr>
      </w:pPr>
      <w:r w:rsidRPr="77C789A2">
        <w:rPr>
          <w:color w:val="000000" w:themeColor="text1"/>
          <w:sz w:val="20"/>
          <w:szCs w:val="20"/>
        </w:rPr>
        <w:t>Los entornos favorables para la intervención permiten un acercamiento adecuado en el seguimiento de la salud sexual y reproductiva</w:t>
      </w:r>
      <w:r w:rsidR="002F791B">
        <w:rPr>
          <w:color w:val="000000" w:themeColor="text1"/>
          <w:sz w:val="20"/>
          <w:szCs w:val="20"/>
        </w:rPr>
        <w:t xml:space="preserve"> a </w:t>
      </w:r>
      <w:r w:rsidRPr="77C789A2">
        <w:rPr>
          <w:color w:val="000000" w:themeColor="text1"/>
          <w:sz w:val="20"/>
          <w:szCs w:val="20"/>
        </w:rPr>
        <w:t xml:space="preserve">la madre y </w:t>
      </w:r>
      <w:r w:rsidR="002F791B">
        <w:rPr>
          <w:color w:val="000000" w:themeColor="text1"/>
          <w:sz w:val="20"/>
          <w:szCs w:val="20"/>
        </w:rPr>
        <w:t>a</w:t>
      </w:r>
      <w:r w:rsidRPr="77C789A2">
        <w:rPr>
          <w:color w:val="000000" w:themeColor="text1"/>
          <w:sz w:val="20"/>
          <w:szCs w:val="20"/>
        </w:rPr>
        <w:t>l recién nacido. Los lineamientos técnicos y operativos cuentan con las definiciones, objeto y la población a la cual la Ruta Integral para la promoción y mantenimiento de la salud, debe ejecutar de forma integrada en entornos familiares, educativos, comunitarios, institucionales y laborales de acuerdo a la situación de la gestante y según el respectivo abordaje e intervenciones individuales o colectiv</w:t>
      </w:r>
      <w:commentRangeStart w:id="34"/>
      <w:r w:rsidRPr="77C789A2">
        <w:rPr>
          <w:color w:val="000000" w:themeColor="text1"/>
          <w:sz w:val="20"/>
          <w:szCs w:val="20"/>
        </w:rPr>
        <w:t xml:space="preserve">as. </w:t>
      </w:r>
    </w:p>
    <w:p w14:paraId="000001A9" w14:textId="77777777" w:rsidR="00442AE3" w:rsidRDefault="00442AE3">
      <w:pPr>
        <w:pStyle w:val="Normal2"/>
        <w:pBdr>
          <w:top w:val="nil"/>
          <w:left w:val="nil"/>
          <w:bottom w:val="nil"/>
          <w:right w:val="nil"/>
          <w:between w:val="nil"/>
        </w:pBdr>
        <w:shd w:val="clear" w:color="auto" w:fill="FFFFFF"/>
        <w:jc w:val="both"/>
        <w:rPr>
          <w:color w:val="000000"/>
          <w:sz w:val="20"/>
          <w:szCs w:val="20"/>
        </w:rPr>
      </w:pPr>
    </w:p>
    <w:tbl>
      <w:tblPr>
        <w:tblStyle w:val="afff7"/>
        <w:tblW w:w="755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7557"/>
      </w:tblGrid>
      <w:tr w:rsidR="00442AE3" w14:paraId="4C04F2F8" w14:textId="77777777">
        <w:trPr>
          <w:jc w:val="center"/>
        </w:trPr>
        <w:tc>
          <w:tcPr>
            <w:tcW w:w="7557" w:type="dxa"/>
            <w:shd w:val="clear" w:color="auto" w:fill="FFCC99"/>
          </w:tcPr>
          <w:p w14:paraId="000001AA" w14:textId="77777777" w:rsidR="00442AE3" w:rsidRDefault="00442AE3">
            <w:pPr>
              <w:pStyle w:val="Normal2"/>
              <w:jc w:val="center"/>
              <w:rPr>
                <w:sz w:val="20"/>
                <w:szCs w:val="20"/>
              </w:rPr>
            </w:pPr>
          </w:p>
          <w:p w14:paraId="000001AB" w14:textId="77777777" w:rsidR="00442AE3" w:rsidRDefault="0015244A">
            <w:pPr>
              <w:pStyle w:val="Normal2"/>
              <w:jc w:val="center"/>
              <w:rPr>
                <w:sz w:val="20"/>
                <w:szCs w:val="20"/>
              </w:rPr>
            </w:pPr>
            <w:r>
              <w:rPr>
                <w:sz w:val="20"/>
                <w:szCs w:val="20"/>
              </w:rPr>
              <w:t>Video</w:t>
            </w:r>
            <w:sdt>
              <w:sdtPr>
                <w:tag w:val="goog_rdk_35"/>
                <w:id w:val="1473399666"/>
              </w:sdtPr>
              <w:sdtEndPr/>
              <w:sdtContent>
                <w:commentRangeStart w:id="35"/>
              </w:sdtContent>
            </w:sdt>
          </w:p>
          <w:p w14:paraId="000001AC" w14:textId="77777777" w:rsidR="00442AE3" w:rsidRDefault="0015244A">
            <w:pPr>
              <w:pStyle w:val="Normal2"/>
              <w:pBdr>
                <w:top w:val="nil"/>
                <w:left w:val="nil"/>
                <w:bottom w:val="nil"/>
                <w:right w:val="nil"/>
                <w:between w:val="nil"/>
              </w:pBdr>
              <w:ind w:left="567"/>
              <w:jc w:val="center"/>
              <w:rPr>
                <w:color w:val="000000"/>
                <w:sz w:val="20"/>
                <w:szCs w:val="20"/>
              </w:rPr>
            </w:pPr>
            <w:r>
              <w:rPr>
                <w:sz w:val="20"/>
                <w:szCs w:val="20"/>
              </w:rPr>
              <w:t xml:space="preserve">Anexo: </w:t>
            </w:r>
            <w:r>
              <w:rPr>
                <w:color w:val="000000"/>
                <w:sz w:val="20"/>
                <w:szCs w:val="20"/>
              </w:rPr>
              <w:t>CF01_2_Animacion2D_Intervenciones_Colectivas</w:t>
            </w:r>
            <w:commentRangeEnd w:id="35"/>
            <w:r>
              <w:commentReference w:id="35"/>
            </w:r>
          </w:p>
          <w:p w14:paraId="000001AD" w14:textId="77777777" w:rsidR="00442AE3" w:rsidRDefault="00442AE3">
            <w:pPr>
              <w:pStyle w:val="Normal2"/>
              <w:pBdr>
                <w:top w:val="nil"/>
                <w:left w:val="nil"/>
                <w:bottom w:val="nil"/>
                <w:right w:val="nil"/>
                <w:between w:val="nil"/>
              </w:pBdr>
              <w:ind w:left="567"/>
              <w:jc w:val="center"/>
              <w:rPr>
                <w:sz w:val="20"/>
                <w:szCs w:val="20"/>
              </w:rPr>
            </w:pPr>
          </w:p>
        </w:tc>
      </w:tr>
    </w:tbl>
    <w:p w14:paraId="000001AE" w14:textId="77777777" w:rsidR="00442AE3" w:rsidRDefault="00442AE3">
      <w:pPr>
        <w:pStyle w:val="Normal2"/>
        <w:pBdr>
          <w:top w:val="nil"/>
          <w:left w:val="nil"/>
          <w:bottom w:val="nil"/>
          <w:right w:val="nil"/>
          <w:between w:val="nil"/>
        </w:pBdr>
        <w:shd w:val="clear" w:color="auto" w:fill="FFFFFF"/>
        <w:jc w:val="both"/>
        <w:rPr>
          <w:color w:val="000000"/>
          <w:sz w:val="20"/>
          <w:szCs w:val="20"/>
        </w:rPr>
      </w:pPr>
    </w:p>
    <w:commentRangeEnd w:id="34"/>
    <w:p w14:paraId="000001AF" w14:textId="77777777" w:rsidR="00442AE3" w:rsidRDefault="00442AE3" w:rsidP="77C789A2">
      <w:pPr>
        <w:pStyle w:val="Normal2"/>
        <w:pBdr>
          <w:top w:val="nil"/>
          <w:left w:val="nil"/>
          <w:bottom w:val="nil"/>
          <w:right w:val="nil"/>
          <w:between w:val="nil"/>
        </w:pBdr>
        <w:shd w:val="clear" w:color="auto" w:fill="FFFFFF" w:themeFill="background1"/>
        <w:jc w:val="both"/>
        <w:rPr>
          <w:b/>
          <w:bCs/>
          <w:sz w:val="20"/>
          <w:szCs w:val="20"/>
        </w:rPr>
      </w:pPr>
      <w:r>
        <w:commentReference w:id="34"/>
      </w:r>
    </w:p>
    <w:p w14:paraId="000001B0" w14:textId="77777777" w:rsidR="00442AE3" w:rsidRDefault="00442AE3">
      <w:pPr>
        <w:pStyle w:val="Normal2"/>
        <w:pBdr>
          <w:top w:val="nil"/>
          <w:left w:val="nil"/>
          <w:bottom w:val="nil"/>
          <w:right w:val="nil"/>
          <w:between w:val="nil"/>
        </w:pBdr>
        <w:shd w:val="clear" w:color="auto" w:fill="FFFFFF"/>
        <w:jc w:val="both"/>
        <w:rPr>
          <w:b/>
          <w:sz w:val="20"/>
          <w:szCs w:val="20"/>
        </w:rPr>
      </w:pPr>
    </w:p>
    <w:p w14:paraId="000001BC" w14:textId="5BB1E713" w:rsidR="00442AE3" w:rsidRDefault="0015244A" w:rsidP="002F791B">
      <w:pPr>
        <w:pStyle w:val="Normal2"/>
        <w:numPr>
          <w:ilvl w:val="0"/>
          <w:numId w:val="4"/>
        </w:numPr>
        <w:pBdr>
          <w:top w:val="nil"/>
          <w:left w:val="nil"/>
          <w:bottom w:val="nil"/>
          <w:right w:val="nil"/>
          <w:between w:val="nil"/>
        </w:pBdr>
        <w:ind w:left="284" w:hanging="284"/>
        <w:jc w:val="center"/>
        <w:rPr>
          <w:b/>
          <w:color w:val="000000"/>
          <w:sz w:val="20"/>
          <w:szCs w:val="20"/>
        </w:rPr>
      </w:pPr>
      <w:r w:rsidRPr="002F791B">
        <w:rPr>
          <w:b/>
          <w:color w:val="000000"/>
          <w:sz w:val="20"/>
          <w:szCs w:val="20"/>
        </w:rPr>
        <w:t>SÍNTESIS</w:t>
      </w:r>
    </w:p>
    <w:p w14:paraId="52FAAE60" w14:textId="760076FB" w:rsidR="002F791B" w:rsidRDefault="002F791B" w:rsidP="002F791B">
      <w:pPr>
        <w:pStyle w:val="Normal2"/>
        <w:pBdr>
          <w:top w:val="nil"/>
          <w:left w:val="nil"/>
          <w:bottom w:val="nil"/>
          <w:right w:val="nil"/>
          <w:between w:val="nil"/>
        </w:pBdr>
        <w:rPr>
          <w:b/>
          <w:color w:val="000000"/>
          <w:sz w:val="20"/>
          <w:szCs w:val="20"/>
        </w:rPr>
      </w:pPr>
    </w:p>
    <w:p w14:paraId="0AE180C9" w14:textId="7ED2E5F2" w:rsidR="002F791B" w:rsidRDefault="002F791B" w:rsidP="002F791B">
      <w:pPr>
        <w:pStyle w:val="Normal2"/>
        <w:pBdr>
          <w:top w:val="nil"/>
          <w:left w:val="nil"/>
          <w:bottom w:val="nil"/>
          <w:right w:val="nil"/>
          <w:between w:val="nil"/>
        </w:pBdr>
        <w:rPr>
          <w:sz w:val="20"/>
          <w:szCs w:val="20"/>
        </w:rPr>
      </w:pPr>
      <w:r>
        <w:rPr>
          <w:sz w:val="20"/>
          <w:szCs w:val="20"/>
        </w:rPr>
        <w:t xml:space="preserve">En este componente formativo se desarrollo el marco normativo y una preparación adecuada en torno a las condiciones clínicas que deben ser aplicadas y definidas en la intervención individual y colectiva, de todos los neonatos y mujeres gestantes, tal como se expone en el siguiente esquema. </w:t>
      </w:r>
    </w:p>
    <w:p w14:paraId="1BBCE6E6" w14:textId="38F2D31B" w:rsidR="002F791B" w:rsidRDefault="002F791B" w:rsidP="002F791B">
      <w:pPr>
        <w:pStyle w:val="Normal2"/>
        <w:pBdr>
          <w:top w:val="nil"/>
          <w:left w:val="nil"/>
          <w:bottom w:val="nil"/>
          <w:right w:val="nil"/>
          <w:between w:val="nil"/>
        </w:pBdr>
        <w:rPr>
          <w:sz w:val="20"/>
          <w:szCs w:val="20"/>
        </w:rPr>
      </w:pPr>
    </w:p>
    <w:tbl>
      <w:tblPr>
        <w:tblStyle w:val="Tablaconcuadrcula"/>
        <w:tblW w:w="0" w:type="auto"/>
        <w:tblLook w:val="04A0" w:firstRow="1" w:lastRow="0" w:firstColumn="1" w:lastColumn="0" w:noHBand="0" w:noVBand="1"/>
      </w:tblPr>
      <w:tblGrid>
        <w:gridCol w:w="9962"/>
      </w:tblGrid>
      <w:tr w:rsidR="002F791B" w14:paraId="1F77D0BB" w14:textId="77777777" w:rsidTr="003415FE">
        <w:tc>
          <w:tcPr>
            <w:tcW w:w="9962" w:type="dxa"/>
            <w:shd w:val="clear" w:color="auto" w:fill="FF9300"/>
          </w:tcPr>
          <w:p w14:paraId="0543CAEF" w14:textId="77777777" w:rsidR="002F791B" w:rsidRDefault="002F791B" w:rsidP="003415FE">
            <w:pPr>
              <w:pStyle w:val="Normal2"/>
              <w:jc w:val="both"/>
              <w:rPr>
                <w:sz w:val="20"/>
                <w:szCs w:val="20"/>
              </w:rPr>
            </w:pPr>
          </w:p>
          <w:p w14:paraId="6C56D09C" w14:textId="77777777" w:rsidR="002F791B" w:rsidRDefault="00BD5968" w:rsidP="003415FE">
            <w:pPr>
              <w:pStyle w:val="Normal2"/>
              <w:jc w:val="center"/>
              <w:rPr>
                <w:b/>
                <w:bCs/>
                <w:color w:val="FFFFFF" w:themeColor="background1"/>
                <w:sz w:val="20"/>
                <w:szCs w:val="20"/>
              </w:rPr>
            </w:pPr>
            <w:r w:rsidRPr="00BD5968">
              <w:rPr>
                <w:b/>
                <w:bCs/>
                <w:color w:val="FFFFFF" w:themeColor="background1"/>
                <w:sz w:val="20"/>
                <w:szCs w:val="20"/>
              </w:rPr>
              <w:t>CF01_Infografía_</w:t>
            </w:r>
            <w:commentRangeStart w:id="36"/>
            <w:r w:rsidRPr="00BD5968">
              <w:rPr>
                <w:b/>
                <w:bCs/>
                <w:color w:val="FFFFFF" w:themeColor="background1"/>
                <w:sz w:val="20"/>
                <w:szCs w:val="20"/>
              </w:rPr>
              <w:t>Síntesis</w:t>
            </w:r>
            <w:commentRangeEnd w:id="36"/>
            <w:r>
              <w:rPr>
                <w:rStyle w:val="Refdecomentario"/>
              </w:rPr>
              <w:commentReference w:id="36"/>
            </w:r>
          </w:p>
          <w:p w14:paraId="157AB4D3" w14:textId="4FD2FD93" w:rsidR="00BD5968" w:rsidRDefault="00BD5968" w:rsidP="003415FE">
            <w:pPr>
              <w:pStyle w:val="Normal2"/>
              <w:jc w:val="center"/>
              <w:rPr>
                <w:sz w:val="20"/>
                <w:szCs w:val="20"/>
              </w:rPr>
            </w:pPr>
          </w:p>
        </w:tc>
      </w:tr>
    </w:tbl>
    <w:p w14:paraId="56998C92" w14:textId="77777777" w:rsidR="002F791B" w:rsidRPr="002F791B" w:rsidRDefault="002F791B" w:rsidP="002F791B">
      <w:pPr>
        <w:pStyle w:val="Normal2"/>
        <w:pBdr>
          <w:top w:val="nil"/>
          <w:left w:val="nil"/>
          <w:bottom w:val="nil"/>
          <w:right w:val="nil"/>
          <w:between w:val="nil"/>
        </w:pBdr>
        <w:rPr>
          <w:b/>
          <w:color w:val="000000"/>
          <w:sz w:val="20"/>
          <w:szCs w:val="20"/>
        </w:rPr>
      </w:pPr>
    </w:p>
    <w:p w14:paraId="000001BF" w14:textId="6386B61B" w:rsidR="00442AE3" w:rsidRDefault="00442AE3" w:rsidP="004D2858">
      <w:pPr>
        <w:pStyle w:val="Normal2"/>
        <w:pBdr>
          <w:top w:val="nil"/>
          <w:left w:val="nil"/>
          <w:bottom w:val="nil"/>
          <w:right w:val="nil"/>
          <w:between w:val="nil"/>
        </w:pBdr>
        <w:rPr>
          <w:sz w:val="20"/>
          <w:szCs w:val="20"/>
        </w:rPr>
      </w:pPr>
    </w:p>
    <w:p w14:paraId="000001C0" w14:textId="77777777" w:rsidR="00442AE3" w:rsidRDefault="00442AE3" w:rsidP="004D2858">
      <w:pPr>
        <w:pStyle w:val="Normal2"/>
        <w:pBdr>
          <w:top w:val="nil"/>
          <w:left w:val="nil"/>
          <w:bottom w:val="nil"/>
          <w:right w:val="nil"/>
          <w:between w:val="nil"/>
        </w:pBdr>
        <w:jc w:val="center"/>
        <w:rPr>
          <w:b/>
          <w:color w:val="000000"/>
          <w:sz w:val="20"/>
          <w:szCs w:val="20"/>
        </w:rPr>
      </w:pPr>
    </w:p>
    <w:p w14:paraId="000001C2" w14:textId="1733BB12" w:rsidR="00442AE3" w:rsidRDefault="0015244A" w:rsidP="004D2858">
      <w:pPr>
        <w:pStyle w:val="Normal2"/>
        <w:numPr>
          <w:ilvl w:val="0"/>
          <w:numId w:val="4"/>
        </w:numPr>
        <w:pBdr>
          <w:top w:val="nil"/>
          <w:left w:val="nil"/>
          <w:bottom w:val="nil"/>
          <w:right w:val="nil"/>
          <w:between w:val="nil"/>
        </w:pBdr>
        <w:ind w:left="284" w:hanging="284"/>
        <w:jc w:val="center"/>
        <w:rPr>
          <w:b/>
          <w:color w:val="000000"/>
          <w:sz w:val="20"/>
          <w:szCs w:val="20"/>
        </w:rPr>
      </w:pPr>
      <w:r w:rsidRPr="004D2858">
        <w:rPr>
          <w:b/>
          <w:color w:val="000000"/>
          <w:sz w:val="20"/>
          <w:szCs w:val="20"/>
        </w:rPr>
        <w:t>ACTIVIDADES DIDÁCTICAS</w:t>
      </w:r>
    </w:p>
    <w:p w14:paraId="369C6F51" w14:textId="77777777" w:rsidR="004D2858" w:rsidRPr="004D2858" w:rsidRDefault="004D2858" w:rsidP="004D2858">
      <w:pPr>
        <w:pStyle w:val="Normal2"/>
        <w:pBdr>
          <w:top w:val="nil"/>
          <w:left w:val="nil"/>
          <w:bottom w:val="nil"/>
          <w:right w:val="nil"/>
          <w:between w:val="nil"/>
        </w:pBdr>
        <w:ind w:left="284"/>
        <w:rPr>
          <w:b/>
          <w:color w:val="000000"/>
          <w:sz w:val="20"/>
          <w:szCs w:val="20"/>
        </w:rPr>
      </w:pPr>
    </w:p>
    <w:tbl>
      <w:tblPr>
        <w:tblStyle w:val="aff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42AE3" w14:paraId="1D305820" w14:textId="77777777">
        <w:trPr>
          <w:trHeight w:val="298"/>
        </w:trPr>
        <w:tc>
          <w:tcPr>
            <w:tcW w:w="9541" w:type="dxa"/>
            <w:gridSpan w:val="2"/>
            <w:shd w:val="clear" w:color="auto" w:fill="FAC896"/>
            <w:vAlign w:val="center"/>
          </w:tcPr>
          <w:p w14:paraId="000001C3" w14:textId="77777777" w:rsidR="00442AE3" w:rsidRDefault="0015244A">
            <w:pPr>
              <w:pStyle w:val="Normal2"/>
              <w:spacing w:line="276" w:lineRule="auto"/>
              <w:jc w:val="center"/>
              <w:rPr>
                <w:color w:val="000000"/>
                <w:sz w:val="20"/>
                <w:szCs w:val="20"/>
              </w:rPr>
            </w:pPr>
            <w:r>
              <w:rPr>
                <w:color w:val="000000"/>
                <w:sz w:val="20"/>
                <w:szCs w:val="20"/>
              </w:rPr>
              <w:t>DESCRIPCIÓN DE ACTIVIDAD DIDÁCTICA</w:t>
            </w:r>
          </w:p>
        </w:tc>
      </w:tr>
      <w:tr w:rsidR="00442AE3" w14:paraId="4C83B55F" w14:textId="77777777">
        <w:trPr>
          <w:trHeight w:val="806"/>
        </w:trPr>
        <w:tc>
          <w:tcPr>
            <w:tcW w:w="2835" w:type="dxa"/>
            <w:shd w:val="clear" w:color="auto" w:fill="FAC896"/>
            <w:vAlign w:val="center"/>
          </w:tcPr>
          <w:p w14:paraId="000001C5" w14:textId="77777777" w:rsidR="00442AE3" w:rsidRDefault="0015244A">
            <w:pPr>
              <w:pStyle w:val="Normal2"/>
              <w:spacing w:line="276" w:lineRule="auto"/>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6706" w:type="dxa"/>
            <w:shd w:val="clear" w:color="auto" w:fill="auto"/>
            <w:vAlign w:val="center"/>
          </w:tcPr>
          <w:p w14:paraId="000001C6" w14:textId="16F60DFE" w:rsidR="00442AE3" w:rsidRDefault="0015244A">
            <w:pPr>
              <w:pStyle w:val="Normal2"/>
              <w:spacing w:line="276" w:lineRule="auto"/>
              <w:rPr>
                <w:color w:val="000000"/>
                <w:sz w:val="20"/>
                <w:szCs w:val="20"/>
              </w:rPr>
            </w:pPr>
            <w:r>
              <w:rPr>
                <w:b w:val="0"/>
                <w:color w:val="000000"/>
                <w:sz w:val="20"/>
                <w:szCs w:val="20"/>
              </w:rPr>
              <w:t>Marco General de la RIAMP</w:t>
            </w:r>
          </w:p>
        </w:tc>
      </w:tr>
      <w:tr w:rsidR="00442AE3" w14:paraId="3FFE88A3" w14:textId="77777777">
        <w:trPr>
          <w:trHeight w:val="806"/>
        </w:trPr>
        <w:tc>
          <w:tcPr>
            <w:tcW w:w="2835" w:type="dxa"/>
            <w:shd w:val="clear" w:color="auto" w:fill="FAC896"/>
            <w:vAlign w:val="center"/>
          </w:tcPr>
          <w:p w14:paraId="000001C7" w14:textId="77777777" w:rsidR="00442AE3" w:rsidRDefault="0015244A">
            <w:pPr>
              <w:pStyle w:val="Normal2"/>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14:paraId="000001C8" w14:textId="77777777" w:rsidR="00442AE3" w:rsidRDefault="0015244A">
            <w:pPr>
              <w:pStyle w:val="Normal2"/>
              <w:spacing w:line="276" w:lineRule="auto"/>
              <w:rPr>
                <w:b w:val="0"/>
                <w:color w:val="000000"/>
                <w:sz w:val="20"/>
                <w:szCs w:val="20"/>
              </w:rPr>
            </w:pPr>
            <w:r>
              <w:rPr>
                <w:b w:val="0"/>
                <w:color w:val="000000"/>
                <w:sz w:val="20"/>
                <w:szCs w:val="20"/>
              </w:rPr>
              <w:t>Identificar el Marco General de la Ruta Integral de Atención en Salud a la población Materno Perinatal (RIAMP) para la atención segura de  la mujer y el niño o la niña, acorde a los lineamientos técnicos y operativos.</w:t>
            </w:r>
          </w:p>
        </w:tc>
      </w:tr>
      <w:tr w:rsidR="00442AE3" w14:paraId="5008800C" w14:textId="77777777">
        <w:trPr>
          <w:trHeight w:val="806"/>
        </w:trPr>
        <w:tc>
          <w:tcPr>
            <w:tcW w:w="2835" w:type="dxa"/>
            <w:shd w:val="clear" w:color="auto" w:fill="FAC896"/>
            <w:vAlign w:val="center"/>
          </w:tcPr>
          <w:p w14:paraId="000001C9" w14:textId="77777777" w:rsidR="00442AE3" w:rsidRDefault="0015244A">
            <w:pPr>
              <w:pStyle w:val="Normal2"/>
              <w:spacing w:line="276" w:lineRule="auto"/>
              <w:rPr>
                <w:color w:val="000000"/>
                <w:sz w:val="20"/>
                <w:szCs w:val="20"/>
              </w:rPr>
            </w:pPr>
            <w:r>
              <w:rPr>
                <w:color w:val="000000"/>
                <w:sz w:val="20"/>
                <w:szCs w:val="20"/>
              </w:rPr>
              <w:lastRenderedPageBreak/>
              <w:t>Tipo de actividad sugerida</w:t>
            </w:r>
          </w:p>
        </w:tc>
        <w:tc>
          <w:tcPr>
            <w:tcW w:w="6706" w:type="dxa"/>
            <w:shd w:val="clear" w:color="auto" w:fill="auto"/>
            <w:vAlign w:val="center"/>
          </w:tcPr>
          <w:p w14:paraId="000001CA" w14:textId="05941E08" w:rsidR="00442AE3" w:rsidRDefault="00045F38">
            <w:pPr>
              <w:pStyle w:val="Normal2"/>
              <w:spacing w:line="276" w:lineRule="auto"/>
              <w:rPr>
                <w:b w:val="0"/>
                <w:color w:val="000000"/>
                <w:sz w:val="20"/>
                <w:szCs w:val="20"/>
              </w:rPr>
            </w:pPr>
            <w:r>
              <w:rPr>
                <w:b w:val="0"/>
                <w:sz w:val="20"/>
                <w:szCs w:val="20"/>
              </w:rPr>
              <w:t>Cuestionario (</w:t>
            </w:r>
            <w:r w:rsidR="0015244A">
              <w:rPr>
                <w:b w:val="0"/>
                <w:sz w:val="20"/>
                <w:szCs w:val="20"/>
              </w:rPr>
              <w:t>Verdadero/Falso</w:t>
            </w:r>
            <w:r>
              <w:rPr>
                <w:b w:val="0"/>
                <w:sz w:val="20"/>
                <w:szCs w:val="20"/>
              </w:rPr>
              <w:t>)</w:t>
            </w:r>
          </w:p>
        </w:tc>
      </w:tr>
      <w:tr w:rsidR="00442AE3" w14:paraId="6EFEF755" w14:textId="77777777">
        <w:trPr>
          <w:trHeight w:val="806"/>
        </w:trPr>
        <w:tc>
          <w:tcPr>
            <w:tcW w:w="2835" w:type="dxa"/>
            <w:shd w:val="clear" w:color="auto" w:fill="FAC896"/>
            <w:vAlign w:val="center"/>
          </w:tcPr>
          <w:p w14:paraId="000001CB" w14:textId="77777777" w:rsidR="00442AE3" w:rsidRDefault="0015244A">
            <w:pPr>
              <w:pStyle w:val="Normal2"/>
              <w:spacing w:line="276" w:lineRule="auto"/>
              <w:rPr>
                <w:color w:val="000000"/>
                <w:sz w:val="20"/>
                <w:szCs w:val="20"/>
              </w:rPr>
            </w:pPr>
            <w:r>
              <w:rPr>
                <w:color w:val="000000"/>
                <w:sz w:val="20"/>
                <w:szCs w:val="20"/>
              </w:rPr>
              <w:t xml:space="preserve">Archivo de la actividad </w:t>
            </w:r>
          </w:p>
          <w:p w14:paraId="000001CC" w14:textId="77777777" w:rsidR="00442AE3" w:rsidRDefault="0015244A">
            <w:pPr>
              <w:pStyle w:val="Normal2"/>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CD" w14:textId="130D803A" w:rsidR="00442AE3" w:rsidRDefault="0015244A">
            <w:pPr>
              <w:pStyle w:val="Normal2"/>
              <w:spacing w:line="276" w:lineRule="auto"/>
              <w:jc w:val="both"/>
              <w:rPr>
                <w:color w:val="999999"/>
                <w:sz w:val="20"/>
                <w:szCs w:val="20"/>
              </w:rPr>
            </w:pPr>
            <w:r>
              <w:rPr>
                <w:b w:val="0"/>
                <w:sz w:val="20"/>
                <w:szCs w:val="20"/>
              </w:rPr>
              <w:t xml:space="preserve">Carpeta </w:t>
            </w:r>
            <w:r w:rsidR="004D2858">
              <w:rPr>
                <w:b w:val="0"/>
                <w:sz w:val="20"/>
                <w:szCs w:val="20"/>
              </w:rPr>
              <w:t>Formatos DI</w:t>
            </w:r>
            <w:r>
              <w:rPr>
                <w:sz w:val="20"/>
                <w:szCs w:val="20"/>
              </w:rPr>
              <w:t xml:space="preserve">: </w:t>
            </w:r>
            <w:r>
              <w:rPr>
                <w:i/>
                <w:sz w:val="20"/>
                <w:szCs w:val="20"/>
              </w:rPr>
              <w:t>CF01_Actividad_didactica_</w:t>
            </w:r>
            <w:r w:rsidR="00CD186B">
              <w:rPr>
                <w:i/>
                <w:sz w:val="20"/>
                <w:szCs w:val="20"/>
              </w:rPr>
              <w:t>0</w:t>
            </w:r>
            <w:r>
              <w:rPr>
                <w:i/>
                <w:sz w:val="20"/>
                <w:szCs w:val="20"/>
              </w:rPr>
              <w:t>1</w:t>
            </w:r>
          </w:p>
        </w:tc>
      </w:tr>
    </w:tbl>
    <w:p w14:paraId="000001CE" w14:textId="77777777" w:rsidR="00442AE3" w:rsidRDefault="00442AE3">
      <w:pPr>
        <w:pStyle w:val="Normal2"/>
        <w:ind w:left="426"/>
        <w:jc w:val="both"/>
        <w:rPr>
          <w:color w:val="7F7F7F"/>
          <w:sz w:val="20"/>
          <w:szCs w:val="20"/>
        </w:rPr>
      </w:pPr>
    </w:p>
    <w:p w14:paraId="000001CF" w14:textId="77777777" w:rsidR="00442AE3" w:rsidRDefault="00442AE3">
      <w:pPr>
        <w:pStyle w:val="Normal2"/>
        <w:rPr>
          <w:b/>
          <w:sz w:val="20"/>
          <w:szCs w:val="20"/>
        </w:rPr>
      </w:pPr>
    </w:p>
    <w:p w14:paraId="000001D0" w14:textId="77777777" w:rsidR="00442AE3" w:rsidRDefault="0015244A" w:rsidP="005249DC">
      <w:pPr>
        <w:pStyle w:val="Normal2"/>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MATERIAL COMPLEMENTARIO</w:t>
      </w:r>
    </w:p>
    <w:p w14:paraId="000001D1" w14:textId="77777777" w:rsidR="00442AE3" w:rsidRDefault="00442AE3">
      <w:pPr>
        <w:pStyle w:val="Normal2"/>
        <w:rPr>
          <w:sz w:val="20"/>
          <w:szCs w:val="20"/>
        </w:rPr>
      </w:pPr>
    </w:p>
    <w:tbl>
      <w:tblPr>
        <w:tblStyle w:val="afff9"/>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3260"/>
        <w:gridCol w:w="2171"/>
        <w:gridCol w:w="2519"/>
      </w:tblGrid>
      <w:tr w:rsidR="00442AE3" w14:paraId="7DFDA2BB" w14:textId="77777777" w:rsidTr="00D565B6">
        <w:trPr>
          <w:trHeight w:val="658"/>
        </w:trPr>
        <w:tc>
          <w:tcPr>
            <w:tcW w:w="2122" w:type="dxa"/>
            <w:shd w:val="clear" w:color="auto" w:fill="F9CB9C"/>
            <w:tcMar>
              <w:top w:w="100" w:type="dxa"/>
              <w:left w:w="100" w:type="dxa"/>
              <w:bottom w:w="100" w:type="dxa"/>
              <w:right w:w="100" w:type="dxa"/>
            </w:tcMar>
            <w:vAlign w:val="center"/>
          </w:tcPr>
          <w:p w14:paraId="000001D2" w14:textId="77777777" w:rsidR="00442AE3" w:rsidRDefault="0015244A">
            <w:pPr>
              <w:pStyle w:val="Normal2"/>
              <w:spacing w:line="276" w:lineRule="auto"/>
              <w:jc w:val="center"/>
              <w:rPr>
                <w:sz w:val="20"/>
                <w:szCs w:val="20"/>
              </w:rPr>
            </w:pPr>
            <w:r>
              <w:rPr>
                <w:sz w:val="20"/>
                <w:szCs w:val="20"/>
              </w:rPr>
              <w:t>Tema</w:t>
            </w:r>
          </w:p>
        </w:tc>
        <w:tc>
          <w:tcPr>
            <w:tcW w:w="3260" w:type="dxa"/>
            <w:shd w:val="clear" w:color="auto" w:fill="F9CB9C"/>
            <w:tcMar>
              <w:top w:w="100" w:type="dxa"/>
              <w:left w:w="100" w:type="dxa"/>
              <w:bottom w:w="100" w:type="dxa"/>
              <w:right w:w="100" w:type="dxa"/>
            </w:tcMar>
            <w:vAlign w:val="center"/>
          </w:tcPr>
          <w:p w14:paraId="000001D3" w14:textId="77777777" w:rsidR="00442AE3" w:rsidRDefault="0015244A">
            <w:pPr>
              <w:pStyle w:val="Normal2"/>
              <w:spacing w:line="276" w:lineRule="auto"/>
              <w:jc w:val="center"/>
              <w:rPr>
                <w:color w:val="000000"/>
                <w:sz w:val="20"/>
                <w:szCs w:val="20"/>
              </w:rPr>
            </w:pPr>
            <w:r>
              <w:rPr>
                <w:sz w:val="20"/>
                <w:szCs w:val="20"/>
              </w:rPr>
              <w:t>Referencia APA del Material</w:t>
            </w:r>
          </w:p>
        </w:tc>
        <w:tc>
          <w:tcPr>
            <w:tcW w:w="2171" w:type="dxa"/>
            <w:shd w:val="clear" w:color="auto" w:fill="F9CB9C"/>
            <w:tcMar>
              <w:top w:w="100" w:type="dxa"/>
              <w:left w:w="100" w:type="dxa"/>
              <w:bottom w:w="100" w:type="dxa"/>
              <w:right w:w="100" w:type="dxa"/>
            </w:tcMar>
            <w:vAlign w:val="center"/>
          </w:tcPr>
          <w:p w14:paraId="000001D4" w14:textId="77777777" w:rsidR="00442AE3" w:rsidRDefault="0015244A">
            <w:pPr>
              <w:pStyle w:val="Normal2"/>
              <w:spacing w:line="276" w:lineRule="auto"/>
              <w:jc w:val="center"/>
              <w:rPr>
                <w:sz w:val="20"/>
                <w:szCs w:val="20"/>
              </w:rPr>
            </w:pPr>
            <w:r>
              <w:rPr>
                <w:sz w:val="20"/>
                <w:szCs w:val="20"/>
              </w:rPr>
              <w:t>Tipo de material</w:t>
            </w:r>
          </w:p>
          <w:p w14:paraId="000001D5" w14:textId="77777777" w:rsidR="00442AE3" w:rsidRDefault="0015244A">
            <w:pPr>
              <w:pStyle w:val="Normal2"/>
              <w:spacing w:line="276" w:lineRule="auto"/>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D6" w14:textId="77777777" w:rsidR="00442AE3" w:rsidRDefault="0015244A">
            <w:pPr>
              <w:pStyle w:val="Normal2"/>
              <w:spacing w:line="276" w:lineRule="auto"/>
              <w:jc w:val="center"/>
              <w:rPr>
                <w:sz w:val="20"/>
                <w:szCs w:val="20"/>
              </w:rPr>
            </w:pPr>
            <w:r>
              <w:rPr>
                <w:sz w:val="20"/>
                <w:szCs w:val="20"/>
              </w:rPr>
              <w:t>Enlace del recurso o</w:t>
            </w:r>
          </w:p>
          <w:p w14:paraId="000001D7" w14:textId="77777777" w:rsidR="00442AE3" w:rsidRDefault="0015244A">
            <w:pPr>
              <w:pStyle w:val="Normal2"/>
              <w:spacing w:line="276" w:lineRule="auto"/>
              <w:jc w:val="center"/>
              <w:rPr>
                <w:color w:val="000000"/>
                <w:sz w:val="20"/>
                <w:szCs w:val="20"/>
              </w:rPr>
            </w:pPr>
            <w:r>
              <w:rPr>
                <w:sz w:val="20"/>
                <w:szCs w:val="20"/>
              </w:rPr>
              <w:t>archivo del documento o material</w:t>
            </w:r>
          </w:p>
        </w:tc>
      </w:tr>
      <w:tr w:rsidR="00442AE3" w14:paraId="597159D7" w14:textId="77777777" w:rsidTr="00D565B6">
        <w:trPr>
          <w:trHeight w:val="182"/>
        </w:trPr>
        <w:tc>
          <w:tcPr>
            <w:tcW w:w="2122" w:type="dxa"/>
            <w:tcMar>
              <w:top w:w="100" w:type="dxa"/>
              <w:left w:w="100" w:type="dxa"/>
              <w:bottom w:w="100" w:type="dxa"/>
              <w:right w:w="100" w:type="dxa"/>
            </w:tcMar>
            <w:vAlign w:val="center"/>
          </w:tcPr>
          <w:p w14:paraId="000001D8" w14:textId="77777777" w:rsidR="00442AE3" w:rsidRDefault="0015244A" w:rsidP="00D565B6">
            <w:pPr>
              <w:pStyle w:val="Normal2"/>
              <w:spacing w:line="276" w:lineRule="auto"/>
              <w:rPr>
                <w:b w:val="0"/>
                <w:sz w:val="20"/>
                <w:szCs w:val="20"/>
              </w:rPr>
            </w:pPr>
            <w:r>
              <w:rPr>
                <w:b w:val="0"/>
                <w:sz w:val="20"/>
                <w:szCs w:val="20"/>
              </w:rPr>
              <w:t xml:space="preserve">1. Generalidades </w:t>
            </w:r>
          </w:p>
        </w:tc>
        <w:tc>
          <w:tcPr>
            <w:tcW w:w="3260" w:type="dxa"/>
            <w:tcMar>
              <w:top w:w="100" w:type="dxa"/>
              <w:left w:w="100" w:type="dxa"/>
              <w:bottom w:w="100" w:type="dxa"/>
              <w:right w:w="100" w:type="dxa"/>
            </w:tcMar>
          </w:tcPr>
          <w:p w14:paraId="000001D9" w14:textId="1C338A44" w:rsidR="00442AE3" w:rsidRDefault="0015244A" w:rsidP="00D565B6">
            <w:pPr>
              <w:pStyle w:val="Normal2"/>
              <w:jc w:val="both"/>
              <w:rPr>
                <w:b w:val="0"/>
                <w:sz w:val="20"/>
                <w:szCs w:val="20"/>
              </w:rPr>
            </w:pPr>
            <w:r>
              <w:rPr>
                <w:b w:val="0"/>
                <w:sz w:val="20"/>
                <w:szCs w:val="20"/>
              </w:rPr>
              <w:t>Resolución 3280 de 2018</w:t>
            </w:r>
            <w:r w:rsidR="00EC591E">
              <w:rPr>
                <w:b w:val="0"/>
                <w:sz w:val="20"/>
                <w:szCs w:val="20"/>
              </w:rPr>
              <w:t>. [Ministerio de Salud</w:t>
            </w:r>
            <w:r w:rsidR="00D565B6">
              <w:rPr>
                <w:b w:val="0"/>
                <w:sz w:val="20"/>
                <w:szCs w:val="20"/>
              </w:rPr>
              <w:t xml:space="preserve"> y Protección Social</w:t>
            </w:r>
            <w:r w:rsidR="00EC591E">
              <w:rPr>
                <w:b w:val="0"/>
                <w:sz w:val="20"/>
                <w:szCs w:val="20"/>
              </w:rPr>
              <w:t>]</w:t>
            </w:r>
            <w:r w:rsidR="00D565B6">
              <w:rPr>
                <w:b w:val="0"/>
                <w:sz w:val="20"/>
                <w:szCs w:val="20"/>
              </w:rPr>
              <w:t xml:space="preserve">. </w:t>
            </w:r>
            <w:r w:rsidR="00D565B6" w:rsidRPr="00D565B6">
              <w:rPr>
                <w:b w:val="0"/>
                <w:sz w:val="20"/>
                <w:szCs w:val="20"/>
              </w:rPr>
              <w:t>Por medio de la cual se adoptan los lineamientos técnicos y operativos de la Ruta</w:t>
            </w:r>
            <w:r w:rsidR="00D565B6">
              <w:rPr>
                <w:b w:val="0"/>
                <w:sz w:val="20"/>
                <w:szCs w:val="20"/>
              </w:rPr>
              <w:t xml:space="preserve"> </w:t>
            </w:r>
            <w:r w:rsidR="00D565B6" w:rsidRPr="00D565B6">
              <w:rPr>
                <w:b w:val="0"/>
                <w:sz w:val="20"/>
                <w:szCs w:val="20"/>
              </w:rPr>
              <w:t>Integral de Atención para la Promoción y Mantenimiento de la Salud y la Ruta Integral</w:t>
            </w:r>
            <w:r w:rsidR="00D565B6">
              <w:rPr>
                <w:b w:val="0"/>
                <w:sz w:val="20"/>
                <w:szCs w:val="20"/>
              </w:rPr>
              <w:t xml:space="preserve"> </w:t>
            </w:r>
            <w:r w:rsidR="00D565B6" w:rsidRPr="00D565B6">
              <w:rPr>
                <w:b w:val="0"/>
                <w:sz w:val="20"/>
                <w:szCs w:val="20"/>
              </w:rPr>
              <w:t>de Atención en Salud para la Población Materno Perinatal y se establecen las</w:t>
            </w:r>
            <w:r w:rsidR="00D565B6">
              <w:rPr>
                <w:b w:val="0"/>
                <w:sz w:val="20"/>
                <w:szCs w:val="20"/>
              </w:rPr>
              <w:t xml:space="preserve"> </w:t>
            </w:r>
            <w:r w:rsidR="00D565B6" w:rsidRPr="00D565B6">
              <w:rPr>
                <w:b w:val="0"/>
                <w:sz w:val="20"/>
                <w:szCs w:val="20"/>
              </w:rPr>
              <w:t>directrices para su operación</w:t>
            </w:r>
            <w:r w:rsidR="00D565B6">
              <w:rPr>
                <w:b w:val="0"/>
                <w:sz w:val="20"/>
                <w:szCs w:val="20"/>
              </w:rPr>
              <w:t>. Agosto 2 de 2018.</w:t>
            </w:r>
          </w:p>
          <w:p w14:paraId="000001DA" w14:textId="77777777" w:rsidR="00442AE3" w:rsidRDefault="0015244A" w:rsidP="00D565B6">
            <w:pPr>
              <w:pStyle w:val="Normal2"/>
              <w:jc w:val="both"/>
              <w:rPr>
                <w:b w:val="0"/>
                <w:color w:val="491347"/>
                <w:sz w:val="20"/>
                <w:szCs w:val="20"/>
                <w:u w:val="single"/>
              </w:rPr>
            </w:pPr>
            <w:r>
              <w:fldChar w:fldCharType="begin"/>
            </w:r>
            <w:r>
              <w:instrText xml:space="preserve"> HYPERLINK "https://www.minsalud.gov.co/sites/rid/Lists/BibliotecaDigital/RIDE/DE/DIJ/resolucion-3280-de-2018.pdf" </w:instrText>
            </w:r>
            <w:r>
              <w:fldChar w:fldCharType="separate"/>
            </w:r>
            <w:r>
              <w:rPr>
                <w:b w:val="0"/>
                <w:color w:val="491347"/>
                <w:sz w:val="20"/>
                <w:szCs w:val="20"/>
                <w:u w:val="single"/>
              </w:rPr>
              <w:t>https://www.minsalud.gov.co/sites/rid/Lists/BibliotecaDigital</w:t>
            </w:r>
          </w:p>
          <w:p w14:paraId="000001DC" w14:textId="7F62C19A" w:rsidR="00442AE3" w:rsidRDefault="0015244A" w:rsidP="00D565B6">
            <w:pPr>
              <w:pStyle w:val="Normal2"/>
              <w:jc w:val="both"/>
              <w:rPr>
                <w:b w:val="0"/>
                <w:sz w:val="20"/>
                <w:szCs w:val="20"/>
              </w:rPr>
            </w:pPr>
            <w:r>
              <w:rPr>
                <w:b w:val="0"/>
                <w:color w:val="491347"/>
                <w:sz w:val="20"/>
                <w:szCs w:val="20"/>
                <w:u w:val="single"/>
              </w:rPr>
              <w:t>/RIDE/DE/DIJ/resolucion-3280-de-2018.pdf</w:t>
            </w:r>
            <w:r>
              <w:fldChar w:fldCharType="end"/>
            </w:r>
          </w:p>
        </w:tc>
        <w:tc>
          <w:tcPr>
            <w:tcW w:w="2171" w:type="dxa"/>
            <w:tcMar>
              <w:top w:w="100" w:type="dxa"/>
              <w:left w:w="100" w:type="dxa"/>
              <w:bottom w:w="100" w:type="dxa"/>
              <w:right w:w="100" w:type="dxa"/>
            </w:tcMar>
            <w:vAlign w:val="center"/>
          </w:tcPr>
          <w:p w14:paraId="000001DD" w14:textId="77777777" w:rsidR="00442AE3" w:rsidRDefault="0015244A" w:rsidP="00D565B6">
            <w:pPr>
              <w:pStyle w:val="Normal2"/>
              <w:spacing w:line="276" w:lineRule="auto"/>
              <w:jc w:val="center"/>
              <w:rPr>
                <w:b w:val="0"/>
                <w:sz w:val="20"/>
                <w:szCs w:val="20"/>
              </w:rPr>
            </w:pPr>
            <w:r>
              <w:rPr>
                <w:b w:val="0"/>
                <w:sz w:val="20"/>
                <w:szCs w:val="20"/>
              </w:rPr>
              <w:t>PDF</w:t>
            </w:r>
          </w:p>
        </w:tc>
        <w:tc>
          <w:tcPr>
            <w:tcW w:w="2519" w:type="dxa"/>
            <w:tcMar>
              <w:top w:w="100" w:type="dxa"/>
              <w:left w:w="100" w:type="dxa"/>
              <w:bottom w:w="100" w:type="dxa"/>
              <w:right w:w="100" w:type="dxa"/>
            </w:tcMar>
          </w:tcPr>
          <w:p w14:paraId="48DE028E" w14:textId="77777777" w:rsidR="00D565B6" w:rsidRDefault="00D565B6" w:rsidP="00D565B6">
            <w:pPr>
              <w:pStyle w:val="Normal2"/>
              <w:spacing w:line="276" w:lineRule="auto"/>
              <w:jc w:val="both"/>
              <w:rPr>
                <w:b w:val="0"/>
                <w:color w:val="491347"/>
                <w:sz w:val="20"/>
                <w:szCs w:val="20"/>
                <w:u w:val="single"/>
              </w:rPr>
            </w:pPr>
            <w:r>
              <w:fldChar w:fldCharType="begin"/>
            </w:r>
            <w:r>
              <w:instrText xml:space="preserve"> HYPERLINK "https://www.minsalud.gov.co/sites/rid/Lists/BibliotecaDigital/RIDE/DE/DIJ/resolucion-3280-de-2018.pdf" </w:instrText>
            </w:r>
            <w:r>
              <w:fldChar w:fldCharType="separate"/>
            </w:r>
            <w:r>
              <w:rPr>
                <w:b w:val="0"/>
                <w:color w:val="491347"/>
                <w:sz w:val="20"/>
                <w:szCs w:val="20"/>
                <w:u w:val="single"/>
              </w:rPr>
              <w:t>https://www.minsalud.gov.co/sites/rid/Lists/BibliotecaDigital</w:t>
            </w:r>
          </w:p>
          <w:p w14:paraId="0814CFBD" w14:textId="77777777" w:rsidR="00D565B6" w:rsidRDefault="00D565B6" w:rsidP="00D565B6">
            <w:pPr>
              <w:pStyle w:val="Normal2"/>
              <w:spacing w:line="276" w:lineRule="auto"/>
              <w:jc w:val="both"/>
              <w:rPr>
                <w:b w:val="0"/>
                <w:sz w:val="20"/>
                <w:szCs w:val="20"/>
              </w:rPr>
            </w:pPr>
            <w:r>
              <w:rPr>
                <w:b w:val="0"/>
                <w:color w:val="491347"/>
                <w:sz w:val="20"/>
                <w:szCs w:val="20"/>
                <w:u w:val="single"/>
              </w:rPr>
              <w:t>/RIDE/DE/DIJ/resolucion-3280-de-2018.pdf</w:t>
            </w:r>
            <w:r>
              <w:fldChar w:fldCharType="end"/>
            </w:r>
          </w:p>
          <w:p w14:paraId="000001DE" w14:textId="219A3DB1" w:rsidR="00442AE3" w:rsidRDefault="00442AE3">
            <w:pPr>
              <w:pStyle w:val="Normal2"/>
              <w:spacing w:line="276" w:lineRule="auto"/>
              <w:jc w:val="center"/>
              <w:rPr>
                <w:b w:val="0"/>
                <w:color w:val="491347"/>
                <w:sz w:val="20"/>
                <w:szCs w:val="20"/>
              </w:rPr>
            </w:pPr>
          </w:p>
        </w:tc>
      </w:tr>
      <w:tr w:rsidR="00442AE3" w14:paraId="15B141DD" w14:textId="77777777" w:rsidTr="00D565B6">
        <w:trPr>
          <w:trHeight w:val="385"/>
        </w:trPr>
        <w:tc>
          <w:tcPr>
            <w:tcW w:w="2122" w:type="dxa"/>
            <w:tcMar>
              <w:top w:w="100" w:type="dxa"/>
              <w:left w:w="100" w:type="dxa"/>
              <w:bottom w:w="100" w:type="dxa"/>
              <w:right w:w="100" w:type="dxa"/>
            </w:tcMar>
          </w:tcPr>
          <w:p w14:paraId="000001DF" w14:textId="77777777" w:rsidR="00442AE3" w:rsidRDefault="0015244A">
            <w:pPr>
              <w:pStyle w:val="Normal2"/>
              <w:pBdr>
                <w:top w:val="nil"/>
                <w:left w:val="nil"/>
                <w:bottom w:val="nil"/>
                <w:right w:val="nil"/>
                <w:between w:val="nil"/>
              </w:pBdr>
              <w:spacing w:line="276" w:lineRule="auto"/>
              <w:rPr>
                <w:b w:val="0"/>
                <w:color w:val="000000"/>
                <w:sz w:val="20"/>
                <w:szCs w:val="20"/>
              </w:rPr>
            </w:pPr>
            <w:r>
              <w:rPr>
                <w:b w:val="0"/>
                <w:color w:val="000000"/>
                <w:sz w:val="20"/>
                <w:szCs w:val="20"/>
              </w:rPr>
              <w:t xml:space="preserve">1.1 Ley Estatutaria </w:t>
            </w:r>
          </w:p>
        </w:tc>
        <w:tc>
          <w:tcPr>
            <w:tcW w:w="3260" w:type="dxa"/>
            <w:tcMar>
              <w:top w:w="100" w:type="dxa"/>
              <w:left w:w="100" w:type="dxa"/>
              <w:bottom w:w="100" w:type="dxa"/>
              <w:right w:w="100" w:type="dxa"/>
            </w:tcMar>
          </w:tcPr>
          <w:p w14:paraId="000001E0" w14:textId="1C5EE4A7" w:rsidR="00442AE3" w:rsidRDefault="00D565B6" w:rsidP="00D565B6">
            <w:pPr>
              <w:pStyle w:val="Normal2"/>
              <w:rPr>
                <w:b w:val="0"/>
                <w:sz w:val="20"/>
                <w:szCs w:val="20"/>
              </w:rPr>
            </w:pPr>
            <w:r>
              <w:rPr>
                <w:b w:val="0"/>
                <w:sz w:val="20"/>
                <w:szCs w:val="20"/>
              </w:rPr>
              <w:t xml:space="preserve">MinSalud. (204). </w:t>
            </w:r>
            <w:r w:rsidR="0015244A">
              <w:rPr>
                <w:b w:val="0"/>
                <w:sz w:val="20"/>
                <w:szCs w:val="20"/>
              </w:rPr>
              <w:t xml:space="preserve">Preguntas y Respuestas sobre la Ley Estatutaria. </w:t>
            </w:r>
          </w:p>
          <w:p w14:paraId="000001E1" w14:textId="77777777" w:rsidR="00442AE3" w:rsidRDefault="0015244A" w:rsidP="00D565B6">
            <w:pPr>
              <w:pStyle w:val="Normal2"/>
              <w:rPr>
                <w:b w:val="0"/>
                <w:sz w:val="20"/>
                <w:szCs w:val="20"/>
              </w:rPr>
            </w:pPr>
            <w:r>
              <w:rPr>
                <w:b w:val="0"/>
                <w:color w:val="0066FF"/>
                <w:sz w:val="20"/>
                <w:szCs w:val="20"/>
                <w:u w:val="single"/>
              </w:rPr>
              <w:t>https://www.minsalud.gov.co/sites/rid/Lists/BibliotecaDigital/RIDE/DE/ley-estatutaria-abc-jun-2014.pdf</w:t>
            </w:r>
          </w:p>
        </w:tc>
        <w:tc>
          <w:tcPr>
            <w:tcW w:w="2171" w:type="dxa"/>
            <w:tcMar>
              <w:top w:w="100" w:type="dxa"/>
              <w:left w:w="100" w:type="dxa"/>
              <w:bottom w:w="100" w:type="dxa"/>
              <w:right w:w="100" w:type="dxa"/>
            </w:tcMar>
            <w:vAlign w:val="center"/>
          </w:tcPr>
          <w:p w14:paraId="000001E2" w14:textId="77777777" w:rsidR="00442AE3" w:rsidRDefault="0015244A" w:rsidP="00D565B6">
            <w:pPr>
              <w:pStyle w:val="Normal2"/>
              <w:spacing w:line="276" w:lineRule="auto"/>
              <w:jc w:val="center"/>
              <w:rPr>
                <w:b w:val="0"/>
                <w:sz w:val="20"/>
                <w:szCs w:val="20"/>
              </w:rPr>
            </w:pPr>
            <w:r>
              <w:rPr>
                <w:b w:val="0"/>
                <w:sz w:val="20"/>
                <w:szCs w:val="20"/>
              </w:rPr>
              <w:t>PDF</w:t>
            </w:r>
          </w:p>
        </w:tc>
        <w:tc>
          <w:tcPr>
            <w:tcW w:w="2519" w:type="dxa"/>
            <w:tcMar>
              <w:top w:w="100" w:type="dxa"/>
              <w:left w:w="100" w:type="dxa"/>
              <w:bottom w:w="100" w:type="dxa"/>
              <w:right w:w="100" w:type="dxa"/>
            </w:tcMar>
          </w:tcPr>
          <w:p w14:paraId="000001E4" w14:textId="650DA6E2" w:rsidR="00442AE3" w:rsidRDefault="00D565B6">
            <w:pPr>
              <w:pStyle w:val="Normal2"/>
              <w:spacing w:line="276" w:lineRule="auto"/>
              <w:rPr>
                <w:b w:val="0"/>
                <w:color w:val="491347"/>
                <w:sz w:val="20"/>
                <w:szCs w:val="20"/>
              </w:rPr>
            </w:pPr>
            <w:r>
              <w:rPr>
                <w:b w:val="0"/>
                <w:color w:val="0066FF"/>
                <w:sz w:val="20"/>
                <w:szCs w:val="20"/>
                <w:u w:val="single"/>
              </w:rPr>
              <w:t>https://www.minsalud.gov.co/sites/rid/Lists/BibliotecaDigital/RIDE/DE/ley-estatutaria-abc-jun-2014.pdf</w:t>
            </w:r>
            <w:r>
              <w:rPr>
                <w:b w:val="0"/>
                <w:color w:val="491347"/>
                <w:sz w:val="20"/>
                <w:szCs w:val="20"/>
              </w:rPr>
              <w:t xml:space="preserve"> </w:t>
            </w:r>
          </w:p>
        </w:tc>
      </w:tr>
      <w:tr w:rsidR="00442AE3" w14:paraId="70E50AD8" w14:textId="77777777" w:rsidTr="00D565B6">
        <w:trPr>
          <w:trHeight w:val="385"/>
        </w:trPr>
        <w:tc>
          <w:tcPr>
            <w:tcW w:w="2122" w:type="dxa"/>
            <w:tcMar>
              <w:top w:w="100" w:type="dxa"/>
              <w:left w:w="100" w:type="dxa"/>
              <w:bottom w:w="100" w:type="dxa"/>
              <w:right w:w="100" w:type="dxa"/>
            </w:tcMar>
          </w:tcPr>
          <w:p w14:paraId="000001E5" w14:textId="77777777" w:rsidR="00442AE3" w:rsidRDefault="0015244A">
            <w:pPr>
              <w:pStyle w:val="Normal2"/>
              <w:pBdr>
                <w:top w:val="nil"/>
                <w:left w:val="nil"/>
                <w:bottom w:val="nil"/>
                <w:right w:val="nil"/>
                <w:between w:val="nil"/>
              </w:pBdr>
              <w:spacing w:line="276" w:lineRule="auto"/>
              <w:rPr>
                <w:b w:val="0"/>
                <w:color w:val="000000"/>
                <w:sz w:val="20"/>
                <w:szCs w:val="20"/>
              </w:rPr>
            </w:pPr>
            <w:r>
              <w:rPr>
                <w:b w:val="0"/>
                <w:color w:val="000000"/>
                <w:sz w:val="20"/>
                <w:szCs w:val="20"/>
              </w:rPr>
              <w:t>2. Enfoque Antenatal del Riesgo</w:t>
            </w:r>
          </w:p>
        </w:tc>
        <w:tc>
          <w:tcPr>
            <w:tcW w:w="3260" w:type="dxa"/>
            <w:tcMar>
              <w:top w:w="100" w:type="dxa"/>
              <w:left w:w="100" w:type="dxa"/>
              <w:bottom w:w="100" w:type="dxa"/>
              <w:right w:w="100" w:type="dxa"/>
            </w:tcMar>
          </w:tcPr>
          <w:p w14:paraId="000001E6" w14:textId="30AFB311" w:rsidR="00442AE3" w:rsidRDefault="0015244A" w:rsidP="00D565B6">
            <w:pPr>
              <w:pStyle w:val="Normal2"/>
              <w:jc w:val="both"/>
              <w:rPr>
                <w:b w:val="0"/>
                <w:sz w:val="20"/>
                <w:szCs w:val="20"/>
              </w:rPr>
            </w:pPr>
            <w:r>
              <w:rPr>
                <w:b w:val="0"/>
                <w:sz w:val="20"/>
                <w:szCs w:val="20"/>
              </w:rPr>
              <w:t>Minsalud</w:t>
            </w:r>
            <w:r w:rsidR="00D565B6">
              <w:rPr>
                <w:b w:val="0"/>
                <w:sz w:val="20"/>
                <w:szCs w:val="20"/>
              </w:rPr>
              <w:t>.</w:t>
            </w:r>
            <w:r>
              <w:rPr>
                <w:b w:val="0"/>
                <w:sz w:val="20"/>
                <w:szCs w:val="20"/>
              </w:rPr>
              <w:t xml:space="preserve"> </w:t>
            </w:r>
            <w:r w:rsidR="00D565B6">
              <w:rPr>
                <w:b w:val="0"/>
                <w:sz w:val="20"/>
                <w:szCs w:val="20"/>
              </w:rPr>
              <w:t>(</w:t>
            </w:r>
            <w:r>
              <w:rPr>
                <w:b w:val="0"/>
                <w:sz w:val="20"/>
                <w:szCs w:val="20"/>
              </w:rPr>
              <w:t>2017</w:t>
            </w:r>
            <w:r w:rsidR="00D565B6">
              <w:rPr>
                <w:b w:val="0"/>
                <w:sz w:val="20"/>
                <w:szCs w:val="20"/>
              </w:rPr>
              <w:t>)</w:t>
            </w:r>
            <w:r>
              <w:rPr>
                <w:b w:val="0"/>
                <w:sz w:val="20"/>
                <w:szCs w:val="20"/>
              </w:rPr>
              <w:t>.</w:t>
            </w:r>
            <w:r w:rsidR="00D565B6">
              <w:rPr>
                <w:b w:val="0"/>
                <w:sz w:val="20"/>
                <w:szCs w:val="20"/>
              </w:rPr>
              <w:t xml:space="preserve"> Lineamiento técnico y operativo de la Ruta Integral de Atención en Salud Materno Perinatal.</w:t>
            </w:r>
          </w:p>
          <w:p w14:paraId="000001E7" w14:textId="77777777" w:rsidR="00442AE3" w:rsidRDefault="00AB2BE0" w:rsidP="00D565B6">
            <w:pPr>
              <w:pStyle w:val="Normal2"/>
              <w:jc w:val="both"/>
              <w:rPr>
                <w:b w:val="0"/>
                <w:sz w:val="20"/>
                <w:szCs w:val="20"/>
              </w:rPr>
            </w:pPr>
            <w:hyperlink r:id="rId19">
              <w:r w:rsidR="0015244A">
                <w:rPr>
                  <w:b w:val="0"/>
                  <w:color w:val="0066FF"/>
                  <w:sz w:val="20"/>
                  <w:szCs w:val="20"/>
                  <w:u w:val="single"/>
                </w:rPr>
                <w:t>https://www.dssa.gov.co/images/documentos/Lineamiento_materno_perinatal.pdf</w:t>
              </w:r>
            </w:hyperlink>
          </w:p>
          <w:p w14:paraId="000001E8" w14:textId="77777777" w:rsidR="00442AE3" w:rsidRDefault="00442AE3" w:rsidP="00D565B6">
            <w:pPr>
              <w:pStyle w:val="Normal2"/>
              <w:jc w:val="both"/>
              <w:rPr>
                <w:b w:val="0"/>
                <w:sz w:val="20"/>
                <w:szCs w:val="20"/>
              </w:rPr>
            </w:pPr>
          </w:p>
        </w:tc>
        <w:tc>
          <w:tcPr>
            <w:tcW w:w="2171" w:type="dxa"/>
            <w:tcMar>
              <w:top w:w="100" w:type="dxa"/>
              <w:left w:w="100" w:type="dxa"/>
              <w:bottom w:w="100" w:type="dxa"/>
              <w:right w:w="100" w:type="dxa"/>
            </w:tcMar>
            <w:vAlign w:val="center"/>
          </w:tcPr>
          <w:p w14:paraId="000001E9" w14:textId="77777777" w:rsidR="00442AE3" w:rsidRDefault="0015244A" w:rsidP="00D565B6">
            <w:pPr>
              <w:pStyle w:val="Normal2"/>
              <w:spacing w:line="276" w:lineRule="auto"/>
              <w:jc w:val="center"/>
              <w:rPr>
                <w:b w:val="0"/>
                <w:sz w:val="20"/>
                <w:szCs w:val="20"/>
              </w:rPr>
            </w:pPr>
            <w:r>
              <w:rPr>
                <w:b w:val="0"/>
                <w:sz w:val="20"/>
                <w:szCs w:val="20"/>
              </w:rPr>
              <w:t>PDF</w:t>
            </w:r>
          </w:p>
        </w:tc>
        <w:tc>
          <w:tcPr>
            <w:tcW w:w="2519" w:type="dxa"/>
            <w:tcMar>
              <w:top w:w="100" w:type="dxa"/>
              <w:left w:w="100" w:type="dxa"/>
              <w:bottom w:w="100" w:type="dxa"/>
              <w:right w:w="100" w:type="dxa"/>
            </w:tcMar>
          </w:tcPr>
          <w:p w14:paraId="000001EA" w14:textId="4E060A33" w:rsidR="00442AE3" w:rsidRPr="00D565B6" w:rsidRDefault="00AB2BE0" w:rsidP="00D565B6">
            <w:pPr>
              <w:pStyle w:val="Normal2"/>
              <w:spacing w:line="276" w:lineRule="auto"/>
              <w:jc w:val="both"/>
              <w:rPr>
                <w:b w:val="0"/>
                <w:sz w:val="20"/>
                <w:szCs w:val="20"/>
              </w:rPr>
            </w:pPr>
            <w:hyperlink r:id="rId20">
              <w:r w:rsidR="00D565B6">
                <w:rPr>
                  <w:b w:val="0"/>
                  <w:color w:val="0066FF"/>
                  <w:sz w:val="20"/>
                  <w:szCs w:val="20"/>
                  <w:u w:val="single"/>
                </w:rPr>
                <w:t>https://www.dssa.gov.co/images/documentos/Lineamiento_materno_perinatal.pdf</w:t>
              </w:r>
            </w:hyperlink>
          </w:p>
        </w:tc>
      </w:tr>
      <w:tr w:rsidR="0058510E" w14:paraId="1DE57ED5" w14:textId="77777777" w:rsidTr="00D565B6">
        <w:trPr>
          <w:trHeight w:val="385"/>
        </w:trPr>
        <w:tc>
          <w:tcPr>
            <w:tcW w:w="2122" w:type="dxa"/>
            <w:tcMar>
              <w:top w:w="100" w:type="dxa"/>
              <w:left w:w="100" w:type="dxa"/>
              <w:bottom w:w="100" w:type="dxa"/>
              <w:right w:w="100" w:type="dxa"/>
            </w:tcMar>
          </w:tcPr>
          <w:p w14:paraId="479A70CB" w14:textId="10BE11C3" w:rsidR="0058510E" w:rsidRDefault="0058510E">
            <w:pPr>
              <w:pStyle w:val="Normal2"/>
              <w:pBdr>
                <w:top w:val="nil"/>
                <w:left w:val="nil"/>
                <w:bottom w:val="nil"/>
                <w:right w:val="nil"/>
                <w:between w:val="nil"/>
              </w:pBdr>
              <w:rPr>
                <w:color w:val="000000"/>
                <w:sz w:val="20"/>
                <w:szCs w:val="20"/>
              </w:rPr>
            </w:pPr>
            <w:r>
              <w:rPr>
                <w:b w:val="0"/>
                <w:color w:val="000000"/>
                <w:sz w:val="20"/>
                <w:szCs w:val="20"/>
              </w:rPr>
              <w:t>2. Enfoque Antenatal del Riesgo</w:t>
            </w:r>
          </w:p>
        </w:tc>
        <w:tc>
          <w:tcPr>
            <w:tcW w:w="3260" w:type="dxa"/>
            <w:tcMar>
              <w:top w:w="100" w:type="dxa"/>
              <w:left w:w="100" w:type="dxa"/>
              <w:bottom w:w="100" w:type="dxa"/>
              <w:right w:w="100" w:type="dxa"/>
            </w:tcMar>
          </w:tcPr>
          <w:p w14:paraId="0AE5F849" w14:textId="083F7172" w:rsidR="0058510E" w:rsidRDefault="0058510E" w:rsidP="0058510E">
            <w:pPr>
              <w:pStyle w:val="Normal2"/>
              <w:rPr>
                <w:sz w:val="20"/>
                <w:szCs w:val="20"/>
              </w:rPr>
            </w:pPr>
            <w:r>
              <w:rPr>
                <w:b w:val="0"/>
                <w:color w:val="000000"/>
                <w:sz w:val="20"/>
                <w:szCs w:val="20"/>
              </w:rPr>
              <w:t xml:space="preserve">Ministerio de Salud y Protección Social – Colciencias. (2013). Guía de Práctica Clínica del Recién Nacido Sano. </w:t>
            </w:r>
            <w:hyperlink r:id="rId21">
              <w:r>
                <w:rPr>
                  <w:b w:val="0"/>
                  <w:color w:val="0066FF"/>
                  <w:sz w:val="20"/>
                  <w:szCs w:val="20"/>
                  <w:u w:val="single"/>
                </w:rPr>
                <w:t>https://www.minsalud.gov.co/sites/rid/Lists/BibliotecaDigital/RIDE/IN</w:t>
              </w:r>
              <w:r>
                <w:rPr>
                  <w:b w:val="0"/>
                  <w:color w:val="0066FF"/>
                  <w:sz w:val="20"/>
                  <w:szCs w:val="20"/>
                  <w:u w:val="single"/>
                </w:rPr>
                <w:lastRenderedPageBreak/>
                <w:t>EC/IETS/GPC_Prof_Sal_RNSano.pdf</w:t>
              </w:r>
            </w:hyperlink>
            <w:r>
              <w:rPr>
                <w:b w:val="0"/>
                <w:color w:val="000000"/>
                <w:sz w:val="20"/>
                <w:szCs w:val="20"/>
              </w:rPr>
              <w:t xml:space="preserve">  </w:t>
            </w:r>
          </w:p>
        </w:tc>
        <w:tc>
          <w:tcPr>
            <w:tcW w:w="2171" w:type="dxa"/>
            <w:tcMar>
              <w:top w:w="100" w:type="dxa"/>
              <w:left w:w="100" w:type="dxa"/>
              <w:bottom w:w="100" w:type="dxa"/>
              <w:right w:w="100" w:type="dxa"/>
            </w:tcMar>
            <w:vAlign w:val="center"/>
          </w:tcPr>
          <w:p w14:paraId="3372C882" w14:textId="14CAEDF2" w:rsidR="0058510E" w:rsidRDefault="0058510E" w:rsidP="00D565B6">
            <w:pPr>
              <w:pStyle w:val="Normal2"/>
              <w:jc w:val="center"/>
              <w:rPr>
                <w:sz w:val="20"/>
                <w:szCs w:val="20"/>
              </w:rPr>
            </w:pPr>
            <w:r>
              <w:rPr>
                <w:b w:val="0"/>
                <w:sz w:val="20"/>
                <w:szCs w:val="20"/>
              </w:rPr>
              <w:lastRenderedPageBreak/>
              <w:t>PDF</w:t>
            </w:r>
          </w:p>
        </w:tc>
        <w:tc>
          <w:tcPr>
            <w:tcW w:w="2519" w:type="dxa"/>
            <w:tcMar>
              <w:top w:w="100" w:type="dxa"/>
              <w:left w:w="100" w:type="dxa"/>
              <w:bottom w:w="100" w:type="dxa"/>
              <w:right w:w="100" w:type="dxa"/>
            </w:tcMar>
          </w:tcPr>
          <w:p w14:paraId="558301B6" w14:textId="2ECD63E1" w:rsidR="0058510E" w:rsidRDefault="00AB2BE0" w:rsidP="00D565B6">
            <w:pPr>
              <w:pStyle w:val="Normal2"/>
              <w:jc w:val="both"/>
            </w:pPr>
            <w:hyperlink r:id="rId22">
              <w:r w:rsidR="0058510E">
                <w:rPr>
                  <w:b w:val="0"/>
                  <w:color w:val="0066FF"/>
                  <w:sz w:val="20"/>
                  <w:szCs w:val="20"/>
                  <w:u w:val="single"/>
                </w:rPr>
                <w:t>https://www.minsalud.gov.co/sites/rid/Lists/BibliotecaDigital/RIDE/INEC/IETS/GPC_Prof_Sal_RNSano.pdf</w:t>
              </w:r>
            </w:hyperlink>
            <w:r w:rsidR="0058510E">
              <w:rPr>
                <w:b w:val="0"/>
                <w:color w:val="000000"/>
                <w:sz w:val="20"/>
                <w:szCs w:val="20"/>
              </w:rPr>
              <w:t xml:space="preserve">  </w:t>
            </w:r>
          </w:p>
        </w:tc>
      </w:tr>
      <w:tr w:rsidR="001B7D78" w14:paraId="6F1B4AC9" w14:textId="77777777" w:rsidTr="00D565B6">
        <w:trPr>
          <w:trHeight w:val="385"/>
        </w:trPr>
        <w:tc>
          <w:tcPr>
            <w:tcW w:w="2122" w:type="dxa"/>
            <w:tcMar>
              <w:top w:w="100" w:type="dxa"/>
              <w:left w:w="100" w:type="dxa"/>
              <w:bottom w:w="100" w:type="dxa"/>
              <w:right w:w="100" w:type="dxa"/>
            </w:tcMar>
          </w:tcPr>
          <w:p w14:paraId="7668798D" w14:textId="69061F46" w:rsidR="001B7D78" w:rsidRDefault="001B7D78">
            <w:pPr>
              <w:pStyle w:val="Normal2"/>
              <w:pBdr>
                <w:top w:val="nil"/>
                <w:left w:val="nil"/>
                <w:bottom w:val="nil"/>
                <w:right w:val="nil"/>
                <w:between w:val="nil"/>
              </w:pBdr>
              <w:rPr>
                <w:color w:val="000000"/>
                <w:sz w:val="20"/>
                <w:szCs w:val="20"/>
              </w:rPr>
            </w:pPr>
            <w:r>
              <w:rPr>
                <w:b w:val="0"/>
                <w:color w:val="000000"/>
                <w:sz w:val="20"/>
                <w:szCs w:val="20"/>
              </w:rPr>
              <w:t>2. Enfoque Antenatal del Riesgo</w:t>
            </w:r>
          </w:p>
        </w:tc>
        <w:tc>
          <w:tcPr>
            <w:tcW w:w="3260" w:type="dxa"/>
            <w:tcMar>
              <w:top w:w="100" w:type="dxa"/>
              <w:left w:w="100" w:type="dxa"/>
              <w:bottom w:w="100" w:type="dxa"/>
              <w:right w:w="100" w:type="dxa"/>
            </w:tcMar>
          </w:tcPr>
          <w:p w14:paraId="210C0D36" w14:textId="77F89E6B" w:rsidR="001B7D78" w:rsidRPr="001B7D78" w:rsidRDefault="001B7D78" w:rsidP="001B7D78">
            <w:pPr>
              <w:pStyle w:val="Normal2"/>
              <w:pBdr>
                <w:top w:val="nil"/>
                <w:left w:val="nil"/>
                <w:bottom w:val="nil"/>
                <w:right w:val="nil"/>
                <w:between w:val="nil"/>
              </w:pBdr>
              <w:ind w:firstLine="45"/>
              <w:jc w:val="both"/>
              <w:rPr>
                <w:b w:val="0"/>
                <w:bCs/>
                <w:color w:val="000000"/>
                <w:sz w:val="20"/>
                <w:szCs w:val="20"/>
              </w:rPr>
            </w:pPr>
            <w:r w:rsidRPr="0058510E">
              <w:rPr>
                <w:b w:val="0"/>
                <w:bCs/>
                <w:color w:val="000000"/>
                <w:sz w:val="20"/>
                <w:szCs w:val="20"/>
              </w:rPr>
              <w:t xml:space="preserve">Organización Mundial de la Salud (OMS). (2021). Normas para mejorar la calidad de la atención a los recién nacidos enfermos o de pequeño tamaño en los establecimientos de salud https://apps.who.int/iris/bitstream/handle/10665/341557/9789240017245-spa.pdf?sequence=1&amp;isAllowed=y  </w:t>
            </w:r>
          </w:p>
        </w:tc>
        <w:tc>
          <w:tcPr>
            <w:tcW w:w="2171" w:type="dxa"/>
            <w:tcMar>
              <w:top w:w="100" w:type="dxa"/>
              <w:left w:w="100" w:type="dxa"/>
              <w:bottom w:w="100" w:type="dxa"/>
              <w:right w:w="100" w:type="dxa"/>
            </w:tcMar>
            <w:vAlign w:val="center"/>
          </w:tcPr>
          <w:p w14:paraId="6663952D" w14:textId="65D191F4" w:rsidR="001B7D78" w:rsidRDefault="001B7D78" w:rsidP="00D565B6">
            <w:pPr>
              <w:pStyle w:val="Normal2"/>
              <w:jc w:val="center"/>
              <w:rPr>
                <w:sz w:val="20"/>
                <w:szCs w:val="20"/>
              </w:rPr>
            </w:pPr>
            <w:r>
              <w:rPr>
                <w:b w:val="0"/>
                <w:sz w:val="20"/>
                <w:szCs w:val="20"/>
              </w:rPr>
              <w:t>PDF</w:t>
            </w:r>
          </w:p>
        </w:tc>
        <w:tc>
          <w:tcPr>
            <w:tcW w:w="2519" w:type="dxa"/>
            <w:tcMar>
              <w:top w:w="100" w:type="dxa"/>
              <w:left w:w="100" w:type="dxa"/>
              <w:bottom w:w="100" w:type="dxa"/>
              <w:right w:w="100" w:type="dxa"/>
            </w:tcMar>
          </w:tcPr>
          <w:p w14:paraId="155EC0E8" w14:textId="5086D131" w:rsidR="001B7D78" w:rsidRPr="001B7D78" w:rsidRDefault="001B7D78" w:rsidP="00D565B6">
            <w:pPr>
              <w:pStyle w:val="Normal2"/>
              <w:jc w:val="both"/>
              <w:rPr>
                <w:b w:val="0"/>
                <w:bCs/>
                <w:sz w:val="20"/>
                <w:szCs w:val="20"/>
              </w:rPr>
            </w:pPr>
            <w:r w:rsidRPr="001B7D78">
              <w:rPr>
                <w:b w:val="0"/>
                <w:bCs/>
                <w:sz w:val="20"/>
                <w:szCs w:val="20"/>
              </w:rPr>
              <w:t>https://apps.who.int/iris/bitstream/handle/10665/341557/9789240017245-spa.pdf?sequence=1&amp;isAllowed=y</w:t>
            </w:r>
          </w:p>
        </w:tc>
      </w:tr>
      <w:tr w:rsidR="00F6496A" w14:paraId="791C2255" w14:textId="77777777" w:rsidTr="00D565B6">
        <w:trPr>
          <w:trHeight w:val="385"/>
        </w:trPr>
        <w:tc>
          <w:tcPr>
            <w:tcW w:w="2122" w:type="dxa"/>
            <w:tcMar>
              <w:top w:w="100" w:type="dxa"/>
              <w:left w:w="100" w:type="dxa"/>
              <w:bottom w:w="100" w:type="dxa"/>
              <w:right w:w="100" w:type="dxa"/>
            </w:tcMar>
          </w:tcPr>
          <w:p w14:paraId="444883C8" w14:textId="18CF0FE6" w:rsidR="00F6496A" w:rsidRDefault="00F6496A">
            <w:pPr>
              <w:pStyle w:val="Normal2"/>
              <w:pBdr>
                <w:top w:val="nil"/>
                <w:left w:val="nil"/>
                <w:bottom w:val="nil"/>
                <w:right w:val="nil"/>
                <w:between w:val="nil"/>
              </w:pBdr>
              <w:rPr>
                <w:color w:val="000000"/>
                <w:sz w:val="20"/>
                <w:szCs w:val="20"/>
              </w:rPr>
            </w:pPr>
            <w:r>
              <w:rPr>
                <w:b w:val="0"/>
                <w:color w:val="000000"/>
                <w:sz w:val="20"/>
                <w:szCs w:val="20"/>
              </w:rPr>
              <w:t>2. Enfoque Antenatal del Riesgo</w:t>
            </w:r>
          </w:p>
        </w:tc>
        <w:tc>
          <w:tcPr>
            <w:tcW w:w="3260" w:type="dxa"/>
            <w:tcMar>
              <w:top w:w="100" w:type="dxa"/>
              <w:left w:w="100" w:type="dxa"/>
              <w:bottom w:w="100" w:type="dxa"/>
              <w:right w:w="100" w:type="dxa"/>
            </w:tcMar>
          </w:tcPr>
          <w:p w14:paraId="2CF464A1" w14:textId="175BE26E" w:rsidR="00F6496A" w:rsidRPr="00F6496A" w:rsidRDefault="00F6496A" w:rsidP="00F6496A">
            <w:pPr>
              <w:pStyle w:val="Normal2"/>
              <w:pBdr>
                <w:top w:val="nil"/>
                <w:left w:val="nil"/>
                <w:bottom w:val="nil"/>
                <w:right w:val="nil"/>
                <w:between w:val="nil"/>
              </w:pBdr>
              <w:jc w:val="both"/>
              <w:rPr>
                <w:b w:val="0"/>
                <w:color w:val="000000"/>
                <w:sz w:val="20"/>
                <w:szCs w:val="20"/>
              </w:rPr>
            </w:pPr>
            <w:r w:rsidRPr="00F6496A">
              <w:rPr>
                <w:b w:val="0"/>
                <w:color w:val="000000"/>
                <w:sz w:val="20"/>
                <w:szCs w:val="20"/>
              </w:rPr>
              <w:t xml:space="preserve">Suarez E. (1982). El enfoque de riesgo en la atención perinatal y materno infantil. </w:t>
            </w:r>
            <w:r w:rsidRPr="00F6496A">
              <w:rPr>
                <w:b w:val="0"/>
                <w:i/>
                <w:iCs/>
                <w:color w:val="000000"/>
                <w:sz w:val="20"/>
                <w:szCs w:val="20"/>
              </w:rPr>
              <w:t>Boletín de la oficina Sanitaria Panamericana</w:t>
            </w:r>
            <w:r w:rsidRPr="00F6496A">
              <w:rPr>
                <w:b w:val="0"/>
                <w:color w:val="000000"/>
                <w:sz w:val="20"/>
                <w:szCs w:val="20"/>
              </w:rPr>
              <w:t>. https://iris.paho.org/bitstream/handle/10665.2/17118/v92n6p482.pdf?sequence=1</w:t>
            </w:r>
          </w:p>
        </w:tc>
        <w:tc>
          <w:tcPr>
            <w:tcW w:w="2171" w:type="dxa"/>
            <w:tcMar>
              <w:top w:w="100" w:type="dxa"/>
              <w:left w:w="100" w:type="dxa"/>
              <w:bottom w:w="100" w:type="dxa"/>
              <w:right w:w="100" w:type="dxa"/>
            </w:tcMar>
            <w:vAlign w:val="center"/>
          </w:tcPr>
          <w:p w14:paraId="36C53E38" w14:textId="5DDB138E" w:rsidR="00F6496A" w:rsidRDefault="00F6496A" w:rsidP="00D565B6">
            <w:pPr>
              <w:pStyle w:val="Normal2"/>
              <w:jc w:val="center"/>
              <w:rPr>
                <w:sz w:val="20"/>
                <w:szCs w:val="20"/>
              </w:rPr>
            </w:pPr>
            <w:r>
              <w:rPr>
                <w:b w:val="0"/>
                <w:sz w:val="20"/>
                <w:szCs w:val="20"/>
              </w:rPr>
              <w:t>PDF</w:t>
            </w:r>
          </w:p>
        </w:tc>
        <w:tc>
          <w:tcPr>
            <w:tcW w:w="2519" w:type="dxa"/>
            <w:tcMar>
              <w:top w:w="100" w:type="dxa"/>
              <w:left w:w="100" w:type="dxa"/>
              <w:bottom w:w="100" w:type="dxa"/>
              <w:right w:w="100" w:type="dxa"/>
            </w:tcMar>
          </w:tcPr>
          <w:p w14:paraId="47F0B9FE" w14:textId="21EAAA60" w:rsidR="00F6496A" w:rsidRPr="001B7D78" w:rsidRDefault="00F6496A" w:rsidP="00D565B6">
            <w:pPr>
              <w:pStyle w:val="Normal2"/>
              <w:jc w:val="both"/>
              <w:rPr>
                <w:b w:val="0"/>
                <w:bCs/>
                <w:sz w:val="20"/>
                <w:szCs w:val="20"/>
              </w:rPr>
            </w:pPr>
            <w:r w:rsidRPr="00F6496A">
              <w:rPr>
                <w:b w:val="0"/>
                <w:bCs/>
                <w:sz w:val="20"/>
                <w:szCs w:val="20"/>
              </w:rPr>
              <w:t>https://iris.paho.org/bitstream/handle/10665.2/17118/v92n6p482.pdf?sequence=1</w:t>
            </w:r>
          </w:p>
        </w:tc>
      </w:tr>
    </w:tbl>
    <w:p w14:paraId="000001EB" w14:textId="7F584915" w:rsidR="00442AE3" w:rsidRDefault="00442AE3">
      <w:pPr>
        <w:pStyle w:val="Normal2"/>
        <w:rPr>
          <w:sz w:val="20"/>
          <w:szCs w:val="20"/>
        </w:rPr>
      </w:pPr>
    </w:p>
    <w:p w14:paraId="000001EC" w14:textId="77777777" w:rsidR="00442AE3" w:rsidRDefault="00442AE3">
      <w:pPr>
        <w:pStyle w:val="Normal2"/>
        <w:rPr>
          <w:sz w:val="20"/>
          <w:szCs w:val="20"/>
        </w:rPr>
      </w:pPr>
    </w:p>
    <w:p w14:paraId="000001ED" w14:textId="77777777" w:rsidR="00442AE3" w:rsidRDefault="0015244A" w:rsidP="005249DC">
      <w:pPr>
        <w:pStyle w:val="Normal2"/>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GLOSARIO</w:t>
      </w:r>
    </w:p>
    <w:p w14:paraId="000001EE" w14:textId="77777777" w:rsidR="00442AE3" w:rsidRDefault="00442AE3">
      <w:pPr>
        <w:pStyle w:val="Normal2"/>
        <w:pBdr>
          <w:top w:val="nil"/>
          <w:left w:val="nil"/>
          <w:bottom w:val="nil"/>
          <w:right w:val="nil"/>
          <w:between w:val="nil"/>
        </w:pBdr>
        <w:ind w:left="426"/>
        <w:jc w:val="both"/>
        <w:rPr>
          <w:color w:val="000000"/>
          <w:sz w:val="20"/>
          <w:szCs w:val="20"/>
        </w:rPr>
      </w:pPr>
    </w:p>
    <w:tbl>
      <w:tblPr>
        <w:tblStyle w:val="a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415"/>
      </w:tblGrid>
      <w:tr w:rsidR="00442AE3" w14:paraId="4A65FD8B" w14:textId="77777777">
        <w:trPr>
          <w:trHeight w:val="214"/>
        </w:trPr>
        <w:tc>
          <w:tcPr>
            <w:tcW w:w="2547" w:type="dxa"/>
            <w:shd w:val="clear" w:color="auto" w:fill="F9CB9C"/>
            <w:tcMar>
              <w:top w:w="100" w:type="dxa"/>
              <w:left w:w="100" w:type="dxa"/>
              <w:bottom w:w="100" w:type="dxa"/>
              <w:right w:w="100" w:type="dxa"/>
            </w:tcMar>
          </w:tcPr>
          <w:p w14:paraId="000001EF" w14:textId="77777777" w:rsidR="00442AE3" w:rsidRDefault="0015244A">
            <w:pPr>
              <w:pStyle w:val="Normal2"/>
              <w:spacing w:line="276" w:lineRule="auto"/>
              <w:jc w:val="center"/>
              <w:rPr>
                <w:color w:val="000000"/>
                <w:sz w:val="20"/>
                <w:szCs w:val="20"/>
              </w:rPr>
            </w:pPr>
            <w:r>
              <w:rPr>
                <w:sz w:val="20"/>
                <w:szCs w:val="20"/>
              </w:rPr>
              <w:t>TÉRMINO</w:t>
            </w:r>
          </w:p>
        </w:tc>
        <w:tc>
          <w:tcPr>
            <w:tcW w:w="7415" w:type="dxa"/>
            <w:shd w:val="clear" w:color="auto" w:fill="F9CB9C"/>
            <w:tcMar>
              <w:top w:w="100" w:type="dxa"/>
              <w:left w:w="100" w:type="dxa"/>
              <w:bottom w:w="100" w:type="dxa"/>
              <w:right w:w="100" w:type="dxa"/>
            </w:tcMar>
          </w:tcPr>
          <w:p w14:paraId="000001F0" w14:textId="77777777" w:rsidR="00442AE3" w:rsidRDefault="0015244A">
            <w:pPr>
              <w:pStyle w:val="Normal2"/>
              <w:spacing w:line="276" w:lineRule="auto"/>
              <w:jc w:val="center"/>
              <w:rPr>
                <w:color w:val="000000"/>
                <w:sz w:val="20"/>
                <w:szCs w:val="20"/>
              </w:rPr>
            </w:pPr>
            <w:r>
              <w:rPr>
                <w:color w:val="000000"/>
                <w:sz w:val="20"/>
                <w:szCs w:val="20"/>
              </w:rPr>
              <w:t>SIGNIFICADO</w:t>
            </w:r>
          </w:p>
        </w:tc>
      </w:tr>
      <w:tr w:rsidR="00442AE3" w14:paraId="237DC020" w14:textId="77777777">
        <w:trPr>
          <w:trHeight w:val="253"/>
        </w:trPr>
        <w:tc>
          <w:tcPr>
            <w:tcW w:w="2547" w:type="dxa"/>
            <w:tcMar>
              <w:top w:w="100" w:type="dxa"/>
              <w:left w:w="100" w:type="dxa"/>
              <w:bottom w:w="100" w:type="dxa"/>
              <w:right w:w="100" w:type="dxa"/>
            </w:tcMar>
          </w:tcPr>
          <w:p w14:paraId="000001F1" w14:textId="44972DEB" w:rsidR="00442AE3" w:rsidRDefault="00A15D43">
            <w:pPr>
              <w:pStyle w:val="Normal2"/>
              <w:spacing w:line="276" w:lineRule="auto"/>
              <w:rPr>
                <w:sz w:val="20"/>
                <w:szCs w:val="20"/>
              </w:rPr>
            </w:pPr>
            <w:r>
              <w:rPr>
                <w:sz w:val="20"/>
                <w:szCs w:val="20"/>
              </w:rPr>
              <w:t>Atención</w:t>
            </w:r>
          </w:p>
        </w:tc>
        <w:tc>
          <w:tcPr>
            <w:tcW w:w="7415" w:type="dxa"/>
            <w:tcMar>
              <w:top w:w="100" w:type="dxa"/>
              <w:left w:w="100" w:type="dxa"/>
              <w:bottom w:w="100" w:type="dxa"/>
              <w:right w:w="100" w:type="dxa"/>
            </w:tcMar>
          </w:tcPr>
          <w:p w14:paraId="000001F2" w14:textId="13F29C94" w:rsidR="00442AE3" w:rsidRDefault="00A15D43">
            <w:pPr>
              <w:pStyle w:val="Normal2"/>
              <w:spacing w:line="276" w:lineRule="auto"/>
              <w:jc w:val="both"/>
              <w:rPr>
                <w:sz w:val="20"/>
                <w:szCs w:val="20"/>
              </w:rPr>
            </w:pPr>
            <w:r>
              <w:rPr>
                <w:b w:val="0"/>
                <w:sz w:val="20"/>
                <w:szCs w:val="20"/>
              </w:rPr>
              <w:t>s</w:t>
            </w:r>
            <w:r w:rsidR="0015244A">
              <w:rPr>
                <w:b w:val="0"/>
                <w:sz w:val="20"/>
                <w:szCs w:val="20"/>
              </w:rPr>
              <w:t xml:space="preserve">ervicios recibidos por los individuos o las poblaciones para promover y mantener la salud. </w:t>
            </w:r>
          </w:p>
        </w:tc>
      </w:tr>
      <w:tr w:rsidR="00442AE3" w14:paraId="07284306" w14:textId="77777777">
        <w:trPr>
          <w:trHeight w:val="253"/>
        </w:trPr>
        <w:tc>
          <w:tcPr>
            <w:tcW w:w="2547" w:type="dxa"/>
            <w:tcMar>
              <w:top w:w="100" w:type="dxa"/>
              <w:left w:w="100" w:type="dxa"/>
              <w:bottom w:w="100" w:type="dxa"/>
              <w:right w:w="100" w:type="dxa"/>
            </w:tcMar>
          </w:tcPr>
          <w:p w14:paraId="000001F3" w14:textId="2A918D8C" w:rsidR="00442AE3" w:rsidRDefault="00A15D43">
            <w:pPr>
              <w:pStyle w:val="Normal2"/>
              <w:spacing w:line="276" w:lineRule="auto"/>
              <w:rPr>
                <w:sz w:val="20"/>
                <w:szCs w:val="20"/>
              </w:rPr>
            </w:pPr>
            <w:r>
              <w:rPr>
                <w:sz w:val="20"/>
                <w:szCs w:val="20"/>
              </w:rPr>
              <w:t xml:space="preserve">Derecho </w:t>
            </w:r>
          </w:p>
        </w:tc>
        <w:tc>
          <w:tcPr>
            <w:tcW w:w="7415" w:type="dxa"/>
            <w:tcMar>
              <w:top w:w="100" w:type="dxa"/>
              <w:left w:w="100" w:type="dxa"/>
              <w:bottom w:w="100" w:type="dxa"/>
              <w:right w:w="100" w:type="dxa"/>
            </w:tcMar>
          </w:tcPr>
          <w:p w14:paraId="000001F4" w14:textId="51629794" w:rsidR="00442AE3" w:rsidRDefault="00A15D43">
            <w:pPr>
              <w:pStyle w:val="Normal2"/>
              <w:spacing w:line="276" w:lineRule="auto"/>
              <w:jc w:val="both"/>
              <w:rPr>
                <w:b w:val="0"/>
                <w:sz w:val="20"/>
                <w:szCs w:val="20"/>
              </w:rPr>
            </w:pPr>
            <w:r>
              <w:rPr>
                <w:b w:val="0"/>
                <w:sz w:val="20"/>
                <w:szCs w:val="20"/>
              </w:rPr>
              <w:t>e</w:t>
            </w:r>
            <w:r w:rsidR="0015244A">
              <w:rPr>
                <w:b w:val="0"/>
                <w:sz w:val="20"/>
                <w:szCs w:val="20"/>
              </w:rPr>
              <w:t>s el conjunto de normas que imponen deberes y confieren facultades que establecen las bases de convivencia social.</w:t>
            </w:r>
          </w:p>
        </w:tc>
      </w:tr>
      <w:tr w:rsidR="00442AE3" w14:paraId="18EC586F" w14:textId="77777777">
        <w:trPr>
          <w:trHeight w:val="253"/>
        </w:trPr>
        <w:tc>
          <w:tcPr>
            <w:tcW w:w="2547" w:type="dxa"/>
            <w:tcMar>
              <w:top w:w="100" w:type="dxa"/>
              <w:left w:w="100" w:type="dxa"/>
              <w:bottom w:w="100" w:type="dxa"/>
              <w:right w:w="100" w:type="dxa"/>
            </w:tcMar>
          </w:tcPr>
          <w:p w14:paraId="000001F5" w14:textId="0C288D4B" w:rsidR="00442AE3" w:rsidRDefault="00A15D43">
            <w:pPr>
              <w:pStyle w:val="Normal2"/>
              <w:spacing w:line="276" w:lineRule="auto"/>
              <w:rPr>
                <w:sz w:val="20"/>
                <w:szCs w:val="20"/>
              </w:rPr>
            </w:pPr>
            <w:r>
              <w:rPr>
                <w:sz w:val="20"/>
                <w:szCs w:val="20"/>
              </w:rPr>
              <w:t>Infancia</w:t>
            </w:r>
          </w:p>
        </w:tc>
        <w:tc>
          <w:tcPr>
            <w:tcW w:w="7415" w:type="dxa"/>
            <w:tcMar>
              <w:top w:w="100" w:type="dxa"/>
              <w:left w:w="100" w:type="dxa"/>
              <w:bottom w:w="100" w:type="dxa"/>
              <w:right w:w="100" w:type="dxa"/>
            </w:tcMar>
          </w:tcPr>
          <w:p w14:paraId="000001F6" w14:textId="05072C40" w:rsidR="00442AE3" w:rsidRDefault="00A15D43">
            <w:pPr>
              <w:pStyle w:val="Normal2"/>
              <w:spacing w:line="276" w:lineRule="auto"/>
              <w:jc w:val="both"/>
              <w:rPr>
                <w:b w:val="0"/>
                <w:sz w:val="20"/>
                <w:szCs w:val="20"/>
              </w:rPr>
            </w:pPr>
            <w:r>
              <w:rPr>
                <w:b w:val="0"/>
                <w:sz w:val="20"/>
                <w:szCs w:val="20"/>
              </w:rPr>
              <w:t>e</w:t>
            </w:r>
            <w:r w:rsidR="0015244A">
              <w:rPr>
                <w:b w:val="0"/>
                <w:sz w:val="20"/>
                <w:szCs w:val="20"/>
              </w:rPr>
              <w:t>tapa de la vida del hombre comprendida desde el nacimiento hasta la pubertad.</w:t>
            </w:r>
          </w:p>
        </w:tc>
      </w:tr>
      <w:tr w:rsidR="00442AE3" w14:paraId="000E55DF" w14:textId="77777777">
        <w:trPr>
          <w:trHeight w:val="253"/>
        </w:trPr>
        <w:tc>
          <w:tcPr>
            <w:tcW w:w="2547" w:type="dxa"/>
            <w:tcMar>
              <w:top w:w="100" w:type="dxa"/>
              <w:left w:w="100" w:type="dxa"/>
              <w:bottom w:w="100" w:type="dxa"/>
              <w:right w:w="100" w:type="dxa"/>
            </w:tcMar>
          </w:tcPr>
          <w:p w14:paraId="000001F7" w14:textId="32670D7B" w:rsidR="00442AE3" w:rsidRDefault="00A15D43">
            <w:pPr>
              <w:pStyle w:val="Normal2"/>
              <w:spacing w:line="276" w:lineRule="auto"/>
              <w:rPr>
                <w:sz w:val="20"/>
                <w:szCs w:val="20"/>
              </w:rPr>
            </w:pPr>
            <w:r>
              <w:rPr>
                <w:sz w:val="20"/>
                <w:szCs w:val="20"/>
              </w:rPr>
              <w:t>Integrales</w:t>
            </w:r>
          </w:p>
        </w:tc>
        <w:tc>
          <w:tcPr>
            <w:tcW w:w="7415" w:type="dxa"/>
            <w:tcMar>
              <w:top w:w="100" w:type="dxa"/>
              <w:left w:w="100" w:type="dxa"/>
              <w:bottom w:w="100" w:type="dxa"/>
              <w:right w:w="100" w:type="dxa"/>
            </w:tcMar>
          </w:tcPr>
          <w:p w14:paraId="000001F8" w14:textId="511F18FA" w:rsidR="00442AE3" w:rsidRDefault="00A15D43">
            <w:pPr>
              <w:pStyle w:val="Normal2"/>
              <w:spacing w:line="276" w:lineRule="auto"/>
              <w:jc w:val="both"/>
              <w:rPr>
                <w:b w:val="0"/>
                <w:sz w:val="20"/>
                <w:szCs w:val="20"/>
              </w:rPr>
            </w:pPr>
            <w:r>
              <w:rPr>
                <w:b w:val="0"/>
                <w:sz w:val="20"/>
                <w:szCs w:val="20"/>
              </w:rPr>
              <w:t>e</w:t>
            </w:r>
            <w:r w:rsidR="0015244A">
              <w:rPr>
                <w:b w:val="0"/>
                <w:sz w:val="20"/>
                <w:szCs w:val="20"/>
              </w:rPr>
              <w:t xml:space="preserve">s la principal condición del desarrollo humano, es el estado del bienestar que permiten un adecuado crecimiento y desarrollo en todos los ámbitos de la vida y personas. </w:t>
            </w:r>
          </w:p>
        </w:tc>
      </w:tr>
      <w:tr w:rsidR="00442AE3" w14:paraId="27AD3D7F" w14:textId="77777777">
        <w:trPr>
          <w:trHeight w:val="253"/>
        </w:trPr>
        <w:tc>
          <w:tcPr>
            <w:tcW w:w="2547" w:type="dxa"/>
            <w:tcMar>
              <w:top w:w="100" w:type="dxa"/>
              <w:left w:w="100" w:type="dxa"/>
              <w:bottom w:w="100" w:type="dxa"/>
              <w:right w:w="100" w:type="dxa"/>
            </w:tcMar>
          </w:tcPr>
          <w:p w14:paraId="000001F9" w14:textId="7151EA26" w:rsidR="00442AE3" w:rsidRDefault="00A15D43">
            <w:pPr>
              <w:pStyle w:val="Normal2"/>
              <w:spacing w:line="276" w:lineRule="auto"/>
              <w:rPr>
                <w:sz w:val="20"/>
                <w:szCs w:val="20"/>
              </w:rPr>
            </w:pPr>
            <w:r>
              <w:rPr>
                <w:sz w:val="20"/>
                <w:szCs w:val="20"/>
              </w:rPr>
              <w:t>Lineamiento</w:t>
            </w:r>
          </w:p>
        </w:tc>
        <w:tc>
          <w:tcPr>
            <w:tcW w:w="7415" w:type="dxa"/>
            <w:tcMar>
              <w:top w:w="100" w:type="dxa"/>
              <w:left w:w="100" w:type="dxa"/>
              <w:bottom w:w="100" w:type="dxa"/>
              <w:right w:w="100" w:type="dxa"/>
            </w:tcMar>
          </w:tcPr>
          <w:p w14:paraId="000001FA" w14:textId="048B74C2" w:rsidR="00442AE3" w:rsidRDefault="00A15D43">
            <w:pPr>
              <w:pStyle w:val="Normal2"/>
              <w:spacing w:line="276" w:lineRule="auto"/>
              <w:jc w:val="both"/>
              <w:rPr>
                <w:b w:val="0"/>
                <w:sz w:val="20"/>
                <w:szCs w:val="20"/>
              </w:rPr>
            </w:pPr>
            <w:r>
              <w:rPr>
                <w:b w:val="0"/>
                <w:sz w:val="20"/>
                <w:szCs w:val="20"/>
              </w:rPr>
              <w:t>d</w:t>
            </w:r>
            <w:r w:rsidR="0015244A">
              <w:rPr>
                <w:b w:val="0"/>
                <w:sz w:val="20"/>
                <w:szCs w:val="20"/>
              </w:rPr>
              <w:t>ocumento en el cual se establecen directrices específicas o políticas internas asociadas a un tema, proceso o método en particular</w:t>
            </w:r>
          </w:p>
        </w:tc>
      </w:tr>
      <w:tr w:rsidR="00442AE3" w14:paraId="4227CD90" w14:textId="77777777">
        <w:trPr>
          <w:trHeight w:val="253"/>
        </w:trPr>
        <w:tc>
          <w:tcPr>
            <w:tcW w:w="2547" w:type="dxa"/>
            <w:tcMar>
              <w:top w:w="100" w:type="dxa"/>
              <w:left w:w="100" w:type="dxa"/>
              <w:bottom w:w="100" w:type="dxa"/>
              <w:right w:w="100" w:type="dxa"/>
            </w:tcMar>
          </w:tcPr>
          <w:p w14:paraId="000001FB" w14:textId="3BD2F677" w:rsidR="00442AE3" w:rsidRDefault="00A15D43">
            <w:pPr>
              <w:pStyle w:val="Normal2"/>
              <w:spacing w:line="276" w:lineRule="auto"/>
              <w:rPr>
                <w:sz w:val="20"/>
                <w:szCs w:val="20"/>
              </w:rPr>
            </w:pPr>
            <w:r>
              <w:rPr>
                <w:sz w:val="20"/>
                <w:szCs w:val="20"/>
              </w:rPr>
              <w:t>Materno perinata</w:t>
            </w:r>
          </w:p>
        </w:tc>
        <w:tc>
          <w:tcPr>
            <w:tcW w:w="7415" w:type="dxa"/>
            <w:tcMar>
              <w:top w:w="100" w:type="dxa"/>
              <w:left w:w="100" w:type="dxa"/>
              <w:bottom w:w="100" w:type="dxa"/>
              <w:right w:w="100" w:type="dxa"/>
            </w:tcMar>
          </w:tcPr>
          <w:p w14:paraId="000001FC" w14:textId="3D8D5505" w:rsidR="00442AE3" w:rsidRDefault="00A15D43">
            <w:pPr>
              <w:pStyle w:val="Normal2"/>
              <w:spacing w:line="276" w:lineRule="auto"/>
              <w:jc w:val="both"/>
              <w:rPr>
                <w:b w:val="0"/>
                <w:sz w:val="20"/>
                <w:szCs w:val="20"/>
              </w:rPr>
            </w:pPr>
            <w:r>
              <w:rPr>
                <w:b w:val="0"/>
                <w:sz w:val="20"/>
                <w:szCs w:val="20"/>
              </w:rPr>
              <w:t>e</w:t>
            </w:r>
            <w:r w:rsidR="0015244A">
              <w:rPr>
                <w:b w:val="0"/>
                <w:sz w:val="20"/>
                <w:szCs w:val="20"/>
              </w:rPr>
              <w:t xml:space="preserve">s el adecuado desarrollo de control prenatal y perinatal dicho control debe ser precoz, periódico, completo, de calidad y de amplia cobertura; siendo ofrecido a la mayor población posible y garantizando su fácil accesibilidad. </w:t>
            </w:r>
          </w:p>
        </w:tc>
      </w:tr>
      <w:tr w:rsidR="00442AE3" w14:paraId="65DC5BEB" w14:textId="77777777">
        <w:trPr>
          <w:trHeight w:val="253"/>
        </w:trPr>
        <w:tc>
          <w:tcPr>
            <w:tcW w:w="2547" w:type="dxa"/>
            <w:tcMar>
              <w:top w:w="100" w:type="dxa"/>
              <w:left w:w="100" w:type="dxa"/>
              <w:bottom w:w="100" w:type="dxa"/>
              <w:right w:w="100" w:type="dxa"/>
            </w:tcMar>
          </w:tcPr>
          <w:p w14:paraId="000001FD" w14:textId="41BBA7E3" w:rsidR="00442AE3" w:rsidRDefault="00A15D43">
            <w:pPr>
              <w:pStyle w:val="Normal2"/>
              <w:spacing w:line="276" w:lineRule="auto"/>
              <w:rPr>
                <w:sz w:val="20"/>
                <w:szCs w:val="20"/>
              </w:rPr>
            </w:pPr>
            <w:r>
              <w:rPr>
                <w:sz w:val="20"/>
                <w:szCs w:val="20"/>
              </w:rPr>
              <w:t>Morbilidad</w:t>
            </w:r>
          </w:p>
        </w:tc>
        <w:tc>
          <w:tcPr>
            <w:tcW w:w="7415" w:type="dxa"/>
            <w:tcMar>
              <w:top w:w="100" w:type="dxa"/>
              <w:left w:w="100" w:type="dxa"/>
              <w:bottom w:w="100" w:type="dxa"/>
              <w:right w:w="100" w:type="dxa"/>
            </w:tcMar>
          </w:tcPr>
          <w:p w14:paraId="000001FE" w14:textId="0CAD37E0" w:rsidR="00442AE3" w:rsidRDefault="00A15D43">
            <w:pPr>
              <w:pStyle w:val="Normal2"/>
              <w:spacing w:line="276" w:lineRule="auto"/>
              <w:jc w:val="both"/>
              <w:rPr>
                <w:b w:val="0"/>
                <w:sz w:val="20"/>
                <w:szCs w:val="20"/>
              </w:rPr>
            </w:pPr>
            <w:r>
              <w:rPr>
                <w:b w:val="0"/>
                <w:sz w:val="20"/>
                <w:szCs w:val="20"/>
              </w:rPr>
              <w:t>s</w:t>
            </w:r>
            <w:r w:rsidR="0015244A">
              <w:rPr>
                <w:b w:val="0"/>
                <w:sz w:val="20"/>
                <w:szCs w:val="20"/>
              </w:rPr>
              <w:t xml:space="preserve">e refiere a la presentación, síntoma o proporción de una enfermedad en una población. </w:t>
            </w:r>
          </w:p>
        </w:tc>
      </w:tr>
      <w:tr w:rsidR="00442AE3" w14:paraId="3E424D5C" w14:textId="77777777">
        <w:trPr>
          <w:trHeight w:val="253"/>
        </w:trPr>
        <w:tc>
          <w:tcPr>
            <w:tcW w:w="2547" w:type="dxa"/>
            <w:tcMar>
              <w:top w:w="100" w:type="dxa"/>
              <w:left w:w="100" w:type="dxa"/>
              <w:bottom w:w="100" w:type="dxa"/>
              <w:right w:w="100" w:type="dxa"/>
            </w:tcMar>
          </w:tcPr>
          <w:p w14:paraId="000001FF" w14:textId="32382A0A" w:rsidR="00442AE3" w:rsidRDefault="00A15D43">
            <w:pPr>
              <w:pStyle w:val="Normal2"/>
              <w:spacing w:line="276" w:lineRule="auto"/>
              <w:rPr>
                <w:sz w:val="20"/>
                <w:szCs w:val="20"/>
              </w:rPr>
            </w:pPr>
            <w:r>
              <w:rPr>
                <w:sz w:val="20"/>
                <w:szCs w:val="20"/>
              </w:rPr>
              <w:t>Mortalidad</w:t>
            </w:r>
          </w:p>
        </w:tc>
        <w:tc>
          <w:tcPr>
            <w:tcW w:w="7415" w:type="dxa"/>
            <w:tcMar>
              <w:top w:w="100" w:type="dxa"/>
              <w:left w:w="100" w:type="dxa"/>
              <w:bottom w:w="100" w:type="dxa"/>
              <w:right w:w="100" w:type="dxa"/>
            </w:tcMar>
          </w:tcPr>
          <w:p w14:paraId="00000200" w14:textId="39CBC78E" w:rsidR="00442AE3" w:rsidRDefault="00A15D43">
            <w:pPr>
              <w:pStyle w:val="Normal2"/>
              <w:spacing w:line="276" w:lineRule="auto"/>
              <w:jc w:val="both"/>
              <w:rPr>
                <w:b w:val="0"/>
                <w:sz w:val="20"/>
                <w:szCs w:val="20"/>
              </w:rPr>
            </w:pPr>
            <w:r>
              <w:rPr>
                <w:b w:val="0"/>
                <w:sz w:val="20"/>
                <w:szCs w:val="20"/>
              </w:rPr>
              <w:t>e</w:t>
            </w:r>
            <w:r w:rsidR="0015244A">
              <w:rPr>
                <w:b w:val="0"/>
                <w:sz w:val="20"/>
                <w:szCs w:val="20"/>
              </w:rPr>
              <w:t xml:space="preserve">studia la frecuencia del número de defunciones ocurridas en una población, área geográfica y periodo determinado. </w:t>
            </w:r>
          </w:p>
        </w:tc>
      </w:tr>
      <w:tr w:rsidR="00442AE3" w14:paraId="529897E0" w14:textId="77777777">
        <w:trPr>
          <w:trHeight w:val="253"/>
        </w:trPr>
        <w:tc>
          <w:tcPr>
            <w:tcW w:w="2547" w:type="dxa"/>
            <w:tcMar>
              <w:top w:w="100" w:type="dxa"/>
              <w:left w:w="100" w:type="dxa"/>
              <w:bottom w:w="100" w:type="dxa"/>
              <w:right w:w="100" w:type="dxa"/>
            </w:tcMar>
          </w:tcPr>
          <w:p w14:paraId="00000201" w14:textId="4B39078B" w:rsidR="00442AE3" w:rsidRDefault="00A15D43">
            <w:pPr>
              <w:pStyle w:val="Normal2"/>
              <w:spacing w:line="276" w:lineRule="auto"/>
              <w:rPr>
                <w:sz w:val="20"/>
                <w:szCs w:val="20"/>
              </w:rPr>
            </w:pPr>
            <w:r>
              <w:rPr>
                <w:sz w:val="20"/>
                <w:szCs w:val="20"/>
              </w:rPr>
              <w:lastRenderedPageBreak/>
              <w:t>Normativa</w:t>
            </w:r>
          </w:p>
        </w:tc>
        <w:tc>
          <w:tcPr>
            <w:tcW w:w="7415" w:type="dxa"/>
            <w:tcMar>
              <w:top w:w="100" w:type="dxa"/>
              <w:left w:w="100" w:type="dxa"/>
              <w:bottom w:w="100" w:type="dxa"/>
              <w:right w:w="100" w:type="dxa"/>
            </w:tcMar>
          </w:tcPr>
          <w:p w14:paraId="00000202" w14:textId="522870B8" w:rsidR="00442AE3" w:rsidRDefault="00A15D43">
            <w:pPr>
              <w:pStyle w:val="Normal2"/>
              <w:spacing w:line="276" w:lineRule="auto"/>
              <w:jc w:val="both"/>
              <w:rPr>
                <w:sz w:val="20"/>
                <w:szCs w:val="20"/>
              </w:rPr>
            </w:pPr>
            <w:r>
              <w:rPr>
                <w:b w:val="0"/>
                <w:sz w:val="20"/>
                <w:szCs w:val="20"/>
              </w:rPr>
              <w:t>e</w:t>
            </w:r>
            <w:r w:rsidR="0015244A">
              <w:rPr>
                <w:b w:val="0"/>
                <w:sz w:val="20"/>
                <w:szCs w:val="20"/>
              </w:rPr>
              <w:t xml:space="preserve">s un conjunto de normas y reglas que tienen como finalidad, regular y asegurar las cantidades y características en la reproducción o servicio de los bienes de consumo entre personas físicas y/o jurídicas. </w:t>
            </w:r>
          </w:p>
        </w:tc>
      </w:tr>
      <w:tr w:rsidR="00442AE3" w14:paraId="5B7E6BC6" w14:textId="77777777">
        <w:trPr>
          <w:trHeight w:val="253"/>
        </w:trPr>
        <w:tc>
          <w:tcPr>
            <w:tcW w:w="2547" w:type="dxa"/>
            <w:tcMar>
              <w:top w:w="100" w:type="dxa"/>
              <w:left w:w="100" w:type="dxa"/>
              <w:bottom w:w="100" w:type="dxa"/>
              <w:right w:w="100" w:type="dxa"/>
            </w:tcMar>
          </w:tcPr>
          <w:p w14:paraId="00000203" w14:textId="5982E542" w:rsidR="00442AE3" w:rsidRDefault="00A15D43">
            <w:pPr>
              <w:pStyle w:val="Normal2"/>
              <w:spacing w:line="276" w:lineRule="auto"/>
              <w:rPr>
                <w:sz w:val="20"/>
                <w:szCs w:val="20"/>
              </w:rPr>
            </w:pPr>
            <w:r>
              <w:rPr>
                <w:sz w:val="20"/>
                <w:szCs w:val="20"/>
              </w:rPr>
              <w:t>Políticas</w:t>
            </w:r>
          </w:p>
        </w:tc>
        <w:tc>
          <w:tcPr>
            <w:tcW w:w="7415" w:type="dxa"/>
            <w:tcMar>
              <w:top w:w="100" w:type="dxa"/>
              <w:left w:w="100" w:type="dxa"/>
              <w:bottom w:w="100" w:type="dxa"/>
              <w:right w:w="100" w:type="dxa"/>
            </w:tcMar>
          </w:tcPr>
          <w:p w14:paraId="00000204" w14:textId="6639ECA4" w:rsidR="00442AE3" w:rsidRDefault="00A15D43">
            <w:pPr>
              <w:pStyle w:val="Normal2"/>
              <w:spacing w:line="276" w:lineRule="auto"/>
              <w:jc w:val="both"/>
              <w:rPr>
                <w:sz w:val="20"/>
                <w:szCs w:val="20"/>
              </w:rPr>
            </w:pPr>
            <w:r>
              <w:rPr>
                <w:b w:val="0"/>
                <w:sz w:val="20"/>
                <w:szCs w:val="20"/>
              </w:rPr>
              <w:t>c</w:t>
            </w:r>
            <w:r w:rsidR="0015244A">
              <w:rPr>
                <w:b w:val="0"/>
                <w:sz w:val="20"/>
                <w:szCs w:val="20"/>
              </w:rPr>
              <w:t xml:space="preserve">onfiguran un dispositivo postmoderno que instrumentaliza ideologías manteniendo el poder y hegemonía, que no solo orienta un sector, sino que requieren mirarse desde un pensar crítico que profundice más allá de escenarios democráticos. </w:t>
            </w:r>
          </w:p>
        </w:tc>
      </w:tr>
      <w:tr w:rsidR="00442AE3" w14:paraId="2C923F12" w14:textId="77777777">
        <w:trPr>
          <w:trHeight w:val="253"/>
        </w:trPr>
        <w:tc>
          <w:tcPr>
            <w:tcW w:w="2547" w:type="dxa"/>
            <w:tcMar>
              <w:top w:w="100" w:type="dxa"/>
              <w:left w:w="100" w:type="dxa"/>
              <w:bottom w:w="100" w:type="dxa"/>
              <w:right w:w="100" w:type="dxa"/>
            </w:tcMar>
          </w:tcPr>
          <w:p w14:paraId="00000205" w14:textId="003724C9" w:rsidR="00442AE3" w:rsidRDefault="00A15D43">
            <w:pPr>
              <w:pStyle w:val="Normal2"/>
              <w:spacing w:line="276" w:lineRule="auto"/>
              <w:rPr>
                <w:sz w:val="20"/>
                <w:szCs w:val="20"/>
              </w:rPr>
            </w:pPr>
            <w:r>
              <w:rPr>
                <w:sz w:val="20"/>
                <w:szCs w:val="20"/>
              </w:rPr>
              <w:t>RIAS</w:t>
            </w:r>
          </w:p>
        </w:tc>
        <w:tc>
          <w:tcPr>
            <w:tcW w:w="7415" w:type="dxa"/>
            <w:tcMar>
              <w:top w:w="100" w:type="dxa"/>
              <w:left w:w="100" w:type="dxa"/>
              <w:bottom w:w="100" w:type="dxa"/>
              <w:right w:w="100" w:type="dxa"/>
            </w:tcMar>
          </w:tcPr>
          <w:p w14:paraId="00000206" w14:textId="432BB6AE" w:rsidR="00442AE3" w:rsidRDefault="0015244A">
            <w:pPr>
              <w:pStyle w:val="Normal2"/>
              <w:spacing w:line="276" w:lineRule="auto"/>
              <w:jc w:val="both"/>
              <w:rPr>
                <w:b w:val="0"/>
                <w:sz w:val="20"/>
                <w:szCs w:val="20"/>
              </w:rPr>
            </w:pPr>
            <w:r>
              <w:rPr>
                <w:b w:val="0"/>
                <w:sz w:val="20"/>
                <w:szCs w:val="20"/>
              </w:rPr>
              <w:t>Rutas Integrales de Atención en Salud –</w:t>
            </w:r>
            <w:r w:rsidR="005249DC">
              <w:rPr>
                <w:b w:val="0"/>
                <w:sz w:val="20"/>
                <w:szCs w:val="20"/>
              </w:rPr>
              <w:t xml:space="preserve"> </w:t>
            </w:r>
            <w:r>
              <w:rPr>
                <w:b w:val="0"/>
                <w:sz w:val="20"/>
                <w:szCs w:val="20"/>
              </w:rPr>
              <w:t xml:space="preserve">Definen las condiciones necesarias para asegurar la integridad en la atención por parte de los agentes del Sistema de Salud (territorio, asegurador, prestador) y de otros sectores. </w:t>
            </w:r>
          </w:p>
        </w:tc>
      </w:tr>
      <w:tr w:rsidR="00442AE3" w14:paraId="14689470" w14:textId="77777777">
        <w:trPr>
          <w:trHeight w:val="253"/>
        </w:trPr>
        <w:tc>
          <w:tcPr>
            <w:tcW w:w="2547" w:type="dxa"/>
            <w:tcMar>
              <w:top w:w="100" w:type="dxa"/>
              <w:left w:w="100" w:type="dxa"/>
              <w:bottom w:w="100" w:type="dxa"/>
              <w:right w:w="100" w:type="dxa"/>
            </w:tcMar>
          </w:tcPr>
          <w:p w14:paraId="00000207" w14:textId="0BA89A42" w:rsidR="00442AE3" w:rsidRDefault="00A15D43">
            <w:pPr>
              <w:pStyle w:val="Normal2"/>
              <w:spacing w:line="276" w:lineRule="auto"/>
              <w:rPr>
                <w:sz w:val="20"/>
                <w:szCs w:val="20"/>
              </w:rPr>
            </w:pPr>
            <w:r>
              <w:rPr>
                <w:sz w:val="20"/>
                <w:szCs w:val="20"/>
              </w:rPr>
              <w:t>Riesgo</w:t>
            </w:r>
          </w:p>
        </w:tc>
        <w:tc>
          <w:tcPr>
            <w:tcW w:w="7415" w:type="dxa"/>
            <w:tcMar>
              <w:top w:w="100" w:type="dxa"/>
              <w:left w:w="100" w:type="dxa"/>
              <w:bottom w:w="100" w:type="dxa"/>
              <w:right w:w="100" w:type="dxa"/>
            </w:tcMar>
          </w:tcPr>
          <w:p w14:paraId="00000208" w14:textId="21A233A6" w:rsidR="00442AE3" w:rsidRDefault="00A15D43">
            <w:pPr>
              <w:pStyle w:val="Normal2"/>
              <w:tabs>
                <w:tab w:val="left" w:pos="4575"/>
              </w:tabs>
              <w:spacing w:line="276" w:lineRule="auto"/>
              <w:rPr>
                <w:sz w:val="20"/>
                <w:szCs w:val="20"/>
              </w:rPr>
            </w:pPr>
            <w:r>
              <w:rPr>
                <w:b w:val="0"/>
                <w:sz w:val="20"/>
                <w:szCs w:val="20"/>
              </w:rPr>
              <w:t>c</w:t>
            </w:r>
            <w:r w:rsidR="0015244A">
              <w:rPr>
                <w:b w:val="0"/>
                <w:sz w:val="20"/>
                <w:szCs w:val="20"/>
              </w:rPr>
              <w:t xml:space="preserve">ontingencia o proximidad de un daño o peligro. </w:t>
            </w:r>
          </w:p>
        </w:tc>
      </w:tr>
    </w:tbl>
    <w:p w14:paraId="00000209" w14:textId="7F0C1337" w:rsidR="00442AE3" w:rsidRDefault="00442AE3">
      <w:pPr>
        <w:pStyle w:val="Normal2"/>
        <w:rPr>
          <w:sz w:val="20"/>
          <w:szCs w:val="20"/>
        </w:rPr>
      </w:pPr>
    </w:p>
    <w:p w14:paraId="0D4A154D" w14:textId="77777777" w:rsidR="005249DC" w:rsidRDefault="005249DC">
      <w:pPr>
        <w:pStyle w:val="Normal2"/>
        <w:rPr>
          <w:sz w:val="20"/>
          <w:szCs w:val="20"/>
        </w:rPr>
      </w:pPr>
    </w:p>
    <w:p w14:paraId="0000020A" w14:textId="77777777" w:rsidR="00442AE3" w:rsidRDefault="0015244A" w:rsidP="005249DC">
      <w:pPr>
        <w:pStyle w:val="Normal2"/>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REFERENCIAS BIBLIOGRÁFICAS</w:t>
      </w:r>
    </w:p>
    <w:p w14:paraId="0000020B" w14:textId="0BF3E18A" w:rsidR="00442AE3" w:rsidRDefault="00442AE3">
      <w:pPr>
        <w:pStyle w:val="Normal2"/>
        <w:pBdr>
          <w:top w:val="nil"/>
          <w:left w:val="nil"/>
          <w:bottom w:val="nil"/>
          <w:right w:val="nil"/>
          <w:between w:val="nil"/>
        </w:pBdr>
        <w:jc w:val="both"/>
        <w:rPr>
          <w:b/>
          <w:color w:val="000000"/>
          <w:sz w:val="20"/>
          <w:szCs w:val="20"/>
        </w:rPr>
      </w:pPr>
    </w:p>
    <w:p w14:paraId="5DDFE882" w14:textId="77777777" w:rsidR="0058510E" w:rsidRPr="0058510E" w:rsidRDefault="0058510E" w:rsidP="00F6496A">
      <w:pPr>
        <w:pStyle w:val="Normal2"/>
        <w:pBdr>
          <w:top w:val="nil"/>
          <w:left w:val="nil"/>
          <w:bottom w:val="nil"/>
          <w:right w:val="nil"/>
          <w:between w:val="nil"/>
        </w:pBdr>
        <w:spacing w:line="240" w:lineRule="auto"/>
        <w:ind w:left="284" w:hanging="284"/>
        <w:rPr>
          <w:bCs/>
          <w:color w:val="000000"/>
          <w:sz w:val="20"/>
          <w:szCs w:val="20"/>
        </w:rPr>
      </w:pPr>
      <w:r w:rsidRPr="0058510E">
        <w:rPr>
          <w:bCs/>
          <w:color w:val="000000"/>
          <w:sz w:val="20"/>
          <w:szCs w:val="20"/>
        </w:rPr>
        <w:t xml:space="preserve">Enfermeriacelayane. (2018). Unidad didáctica 3: </w:t>
      </w:r>
      <w:r w:rsidRPr="0058510E">
        <w:rPr>
          <w:bCs/>
          <w:i/>
          <w:iCs/>
          <w:color w:val="000000"/>
          <w:sz w:val="20"/>
          <w:szCs w:val="20"/>
        </w:rPr>
        <w:t>Enfoque de riesgo en la atención materno infantil Licenciatura en Enfermería y obstetricia.</w:t>
      </w:r>
      <w:r w:rsidRPr="0058510E">
        <w:rPr>
          <w:bCs/>
          <w:color w:val="000000"/>
          <w:sz w:val="20"/>
          <w:szCs w:val="20"/>
        </w:rPr>
        <w:t xml:space="preserve"> Universidad de Guanajuato. https://blogs.ugto.mx/enfermeriaenlinea/unidad-didactica-3-enfoque-de-riesgo-en-la-atencion-materno-infantil/   </w:t>
      </w:r>
    </w:p>
    <w:p w14:paraId="2B03DBFD" w14:textId="4E1B4D34" w:rsidR="003114E4" w:rsidRDefault="003114E4" w:rsidP="00E94866">
      <w:pPr>
        <w:pStyle w:val="Normal2"/>
        <w:pBdr>
          <w:top w:val="nil"/>
          <w:left w:val="nil"/>
          <w:bottom w:val="nil"/>
          <w:right w:val="nil"/>
          <w:between w:val="nil"/>
        </w:pBdr>
        <w:spacing w:line="240" w:lineRule="auto"/>
        <w:rPr>
          <w:bCs/>
          <w:color w:val="000000"/>
          <w:sz w:val="20"/>
          <w:szCs w:val="20"/>
        </w:rPr>
      </w:pPr>
    </w:p>
    <w:p w14:paraId="5ECBF7F9" w14:textId="0861CD0B" w:rsidR="0058510E" w:rsidRPr="0058510E" w:rsidRDefault="0058510E" w:rsidP="00F6496A">
      <w:pPr>
        <w:pStyle w:val="Normal2"/>
        <w:pBdr>
          <w:top w:val="nil"/>
          <w:left w:val="nil"/>
          <w:bottom w:val="nil"/>
          <w:right w:val="nil"/>
          <w:between w:val="nil"/>
        </w:pBdr>
        <w:spacing w:line="240" w:lineRule="auto"/>
        <w:ind w:left="284" w:hanging="284"/>
        <w:rPr>
          <w:bCs/>
          <w:color w:val="000000"/>
          <w:sz w:val="20"/>
          <w:szCs w:val="20"/>
        </w:rPr>
      </w:pPr>
      <w:r w:rsidRPr="0058510E">
        <w:rPr>
          <w:bCs/>
          <w:color w:val="000000"/>
          <w:sz w:val="20"/>
          <w:szCs w:val="20"/>
        </w:rPr>
        <w:t xml:space="preserve">Instituto Nacional de Salud (INS). (2018). Mortalidad Perinatal y Neonatal. </w:t>
      </w:r>
      <w:r w:rsidRPr="0058510E">
        <w:rPr>
          <w:bCs/>
          <w:i/>
          <w:iCs/>
          <w:color w:val="000000"/>
          <w:sz w:val="20"/>
          <w:szCs w:val="20"/>
        </w:rPr>
        <w:t xml:space="preserve">Boletín epidemiológico semanal. </w:t>
      </w:r>
      <w:r w:rsidRPr="0058510E">
        <w:rPr>
          <w:bCs/>
          <w:color w:val="000000"/>
          <w:sz w:val="20"/>
          <w:szCs w:val="20"/>
        </w:rPr>
        <w:t xml:space="preserve">https://www.ins.gov.co/buscador-eventos/BoletinEpidemiologico/2018%20Bolet%C3%ADn%20epidemiol%C3%B3gico%20semana%2032.pdf </w:t>
      </w:r>
    </w:p>
    <w:p w14:paraId="51F4FDB9" w14:textId="494756D6" w:rsidR="0058510E" w:rsidRPr="0058510E" w:rsidRDefault="0058510E" w:rsidP="00F6496A">
      <w:pPr>
        <w:pStyle w:val="Normal2"/>
        <w:pBdr>
          <w:top w:val="nil"/>
          <w:left w:val="nil"/>
          <w:bottom w:val="nil"/>
          <w:right w:val="nil"/>
          <w:between w:val="nil"/>
        </w:pBdr>
        <w:spacing w:line="240" w:lineRule="auto"/>
        <w:rPr>
          <w:bCs/>
          <w:color w:val="000000"/>
          <w:sz w:val="20"/>
          <w:szCs w:val="20"/>
        </w:rPr>
      </w:pPr>
    </w:p>
    <w:p w14:paraId="369E2884" w14:textId="77777777" w:rsidR="00E94866" w:rsidRDefault="00E94866" w:rsidP="00E94866">
      <w:pPr>
        <w:pStyle w:val="Normal2"/>
        <w:pBdr>
          <w:top w:val="nil"/>
          <w:left w:val="nil"/>
          <w:bottom w:val="nil"/>
          <w:right w:val="nil"/>
          <w:between w:val="nil"/>
        </w:pBdr>
        <w:spacing w:line="240" w:lineRule="auto"/>
        <w:ind w:left="284" w:hanging="284"/>
        <w:rPr>
          <w:sz w:val="20"/>
          <w:szCs w:val="20"/>
        </w:rPr>
      </w:pPr>
      <w:r>
        <w:rPr>
          <w:sz w:val="20"/>
          <w:szCs w:val="20"/>
        </w:rPr>
        <w:t xml:space="preserve">Ministerio de Salud. (2016). Ley Estatutaria. </w:t>
      </w:r>
      <w:r w:rsidRPr="003114E4">
        <w:rPr>
          <w:sz w:val="20"/>
          <w:szCs w:val="20"/>
        </w:rPr>
        <w:t>https://www.minsalud.gov.co/Paginas/prueba_tabs_hd.aspx</w:t>
      </w:r>
    </w:p>
    <w:p w14:paraId="4DAE667A" w14:textId="77777777" w:rsidR="00E94866" w:rsidRDefault="00E94866" w:rsidP="00F6496A">
      <w:pPr>
        <w:pStyle w:val="Normal2"/>
        <w:pBdr>
          <w:top w:val="nil"/>
          <w:left w:val="nil"/>
          <w:bottom w:val="nil"/>
          <w:right w:val="nil"/>
          <w:between w:val="nil"/>
        </w:pBdr>
        <w:spacing w:line="240" w:lineRule="auto"/>
        <w:ind w:left="284" w:hanging="284"/>
        <w:rPr>
          <w:bCs/>
          <w:color w:val="000000"/>
          <w:sz w:val="20"/>
          <w:szCs w:val="20"/>
        </w:rPr>
      </w:pPr>
    </w:p>
    <w:p w14:paraId="03EB3831" w14:textId="559B9BA2" w:rsidR="0058510E" w:rsidRPr="0058510E" w:rsidRDefault="0058510E" w:rsidP="00F6496A">
      <w:pPr>
        <w:pStyle w:val="Normal2"/>
        <w:pBdr>
          <w:top w:val="nil"/>
          <w:left w:val="nil"/>
          <w:bottom w:val="nil"/>
          <w:right w:val="nil"/>
          <w:between w:val="nil"/>
        </w:pBdr>
        <w:spacing w:line="240" w:lineRule="auto"/>
        <w:ind w:left="284" w:hanging="284"/>
        <w:rPr>
          <w:bCs/>
          <w:color w:val="000000"/>
          <w:sz w:val="20"/>
          <w:szCs w:val="20"/>
        </w:rPr>
      </w:pPr>
      <w:r w:rsidRPr="0058510E">
        <w:rPr>
          <w:bCs/>
          <w:color w:val="000000"/>
          <w:sz w:val="20"/>
          <w:szCs w:val="20"/>
        </w:rPr>
        <w:t xml:space="preserve">Ministerio de Salud y Protección Social. (2017). Rutas Integrales de Atención en Salud –RIAS. Biblioteca digital. https://www.minsalud.gov.co/sites/rid/Lists/BibliotecaDigital/RIDE/DE/05-rias-presentacion.pdf </w:t>
      </w:r>
    </w:p>
    <w:p w14:paraId="71D7582F" w14:textId="77777777" w:rsidR="0058510E" w:rsidRPr="0058510E" w:rsidRDefault="0058510E" w:rsidP="00F6496A">
      <w:pPr>
        <w:pStyle w:val="Normal2"/>
        <w:pBdr>
          <w:top w:val="nil"/>
          <w:left w:val="nil"/>
          <w:bottom w:val="nil"/>
          <w:right w:val="nil"/>
          <w:between w:val="nil"/>
        </w:pBdr>
        <w:spacing w:line="240" w:lineRule="auto"/>
        <w:ind w:left="284" w:hanging="284"/>
        <w:rPr>
          <w:bCs/>
          <w:color w:val="000000"/>
          <w:sz w:val="20"/>
          <w:szCs w:val="20"/>
        </w:rPr>
      </w:pPr>
    </w:p>
    <w:p w14:paraId="6D5EFF9A" w14:textId="0553B711" w:rsidR="0058510E" w:rsidRPr="0058510E" w:rsidRDefault="0058510E" w:rsidP="00F6496A">
      <w:pPr>
        <w:pStyle w:val="Normal2"/>
        <w:pBdr>
          <w:top w:val="nil"/>
          <w:left w:val="nil"/>
          <w:bottom w:val="nil"/>
          <w:right w:val="nil"/>
          <w:between w:val="nil"/>
        </w:pBdr>
        <w:spacing w:line="240" w:lineRule="auto"/>
        <w:ind w:left="284" w:hanging="284"/>
        <w:rPr>
          <w:bCs/>
          <w:color w:val="000000"/>
          <w:sz w:val="20"/>
          <w:szCs w:val="20"/>
        </w:rPr>
      </w:pPr>
      <w:r w:rsidRPr="0058510E">
        <w:rPr>
          <w:bCs/>
          <w:color w:val="000000"/>
          <w:sz w:val="20"/>
          <w:szCs w:val="20"/>
        </w:rPr>
        <w:t>Ministerio de Salud (</w:t>
      </w:r>
      <w:r w:rsidR="001B7D78">
        <w:rPr>
          <w:bCs/>
          <w:color w:val="000000"/>
          <w:sz w:val="20"/>
          <w:szCs w:val="20"/>
        </w:rPr>
        <w:t>s.f.</w:t>
      </w:r>
      <w:r w:rsidRPr="0058510E">
        <w:rPr>
          <w:bCs/>
          <w:color w:val="000000"/>
          <w:sz w:val="20"/>
          <w:szCs w:val="20"/>
        </w:rPr>
        <w:t xml:space="preserve">). Ruta para mejorar la salud materna. https://www.minsalud.gov.co/salud/publica/ssr/Paginas/Ruta-para-mejorar-la-salud-materna.aspx </w:t>
      </w:r>
    </w:p>
    <w:p w14:paraId="7080B2F3" w14:textId="50DB37F7" w:rsidR="0058510E" w:rsidRPr="0058510E" w:rsidRDefault="0058510E" w:rsidP="00F6496A">
      <w:pPr>
        <w:pStyle w:val="Normal2"/>
        <w:pBdr>
          <w:top w:val="nil"/>
          <w:left w:val="nil"/>
          <w:bottom w:val="nil"/>
          <w:right w:val="nil"/>
          <w:between w:val="nil"/>
        </w:pBdr>
        <w:spacing w:line="240" w:lineRule="auto"/>
        <w:rPr>
          <w:bCs/>
          <w:color w:val="000000"/>
          <w:sz w:val="20"/>
          <w:szCs w:val="20"/>
        </w:rPr>
      </w:pPr>
    </w:p>
    <w:p w14:paraId="606DAFBC" w14:textId="24FB2F66" w:rsidR="0058510E" w:rsidRPr="0058510E" w:rsidRDefault="0058510E" w:rsidP="00F6496A">
      <w:pPr>
        <w:pStyle w:val="Normal2"/>
        <w:pBdr>
          <w:top w:val="nil"/>
          <w:left w:val="nil"/>
          <w:bottom w:val="nil"/>
          <w:right w:val="nil"/>
          <w:between w:val="nil"/>
        </w:pBdr>
        <w:spacing w:line="240" w:lineRule="auto"/>
        <w:ind w:left="284" w:hanging="284"/>
        <w:rPr>
          <w:bCs/>
          <w:color w:val="000000"/>
          <w:sz w:val="20"/>
          <w:szCs w:val="20"/>
        </w:rPr>
      </w:pPr>
      <w:r w:rsidRPr="00BB5A17">
        <w:rPr>
          <w:bCs/>
          <w:color w:val="000000" w:themeColor="text1"/>
          <w:sz w:val="20"/>
          <w:szCs w:val="20"/>
        </w:rPr>
        <w:t xml:space="preserve">Secretaria </w:t>
      </w:r>
      <w:r w:rsidR="00F6496A" w:rsidRPr="00BB5A17">
        <w:rPr>
          <w:bCs/>
          <w:color w:val="000000" w:themeColor="text1"/>
          <w:sz w:val="20"/>
          <w:szCs w:val="20"/>
        </w:rPr>
        <w:t>D</w:t>
      </w:r>
      <w:r w:rsidRPr="00BB5A17">
        <w:rPr>
          <w:bCs/>
          <w:color w:val="000000" w:themeColor="text1"/>
          <w:sz w:val="20"/>
          <w:szCs w:val="20"/>
        </w:rPr>
        <w:t xml:space="preserve">istrital de </w:t>
      </w:r>
      <w:r w:rsidR="00F6496A" w:rsidRPr="00BB5A17">
        <w:rPr>
          <w:bCs/>
          <w:color w:val="000000" w:themeColor="text1"/>
          <w:sz w:val="20"/>
          <w:szCs w:val="20"/>
        </w:rPr>
        <w:t>S</w:t>
      </w:r>
      <w:r w:rsidRPr="00BB5A17">
        <w:rPr>
          <w:bCs/>
          <w:color w:val="000000" w:themeColor="text1"/>
          <w:sz w:val="20"/>
          <w:szCs w:val="20"/>
        </w:rPr>
        <w:t xml:space="preserve">alud. Alcaldía de Bogotá. </w:t>
      </w:r>
      <w:r w:rsidR="00F6496A" w:rsidRPr="00BB5A17">
        <w:rPr>
          <w:bCs/>
          <w:color w:val="000000" w:themeColor="text1"/>
          <w:sz w:val="20"/>
          <w:szCs w:val="20"/>
        </w:rPr>
        <w:t xml:space="preserve">(2018). </w:t>
      </w:r>
      <w:r w:rsidRPr="0058510E">
        <w:rPr>
          <w:bCs/>
          <w:color w:val="000000"/>
          <w:sz w:val="20"/>
          <w:szCs w:val="20"/>
        </w:rPr>
        <w:t>Política de Atención Integral en Salud Modelo Integral de Atención e Salud</w:t>
      </w:r>
      <w:r w:rsidR="00F6496A">
        <w:rPr>
          <w:bCs/>
          <w:color w:val="000000"/>
          <w:sz w:val="20"/>
          <w:szCs w:val="20"/>
        </w:rPr>
        <w:t xml:space="preserve">. </w:t>
      </w:r>
      <w:r w:rsidRPr="0058510E">
        <w:rPr>
          <w:bCs/>
          <w:color w:val="000000"/>
          <w:sz w:val="20"/>
          <w:szCs w:val="20"/>
        </w:rPr>
        <w:t xml:space="preserve">http://www.saludcapital.gov.co/DSP/Tecnovigilancia/Primer_Encuentro_Distrital_de_Tecnovigilancia/PAIS_MIAS_RIAS_060318.pdf </w:t>
      </w:r>
    </w:p>
    <w:p w14:paraId="6AFBB05D" w14:textId="5DFC9A71" w:rsidR="0058510E" w:rsidRPr="0058510E" w:rsidRDefault="0058510E" w:rsidP="00F6496A">
      <w:pPr>
        <w:pStyle w:val="Normal2"/>
        <w:pBdr>
          <w:top w:val="nil"/>
          <w:left w:val="nil"/>
          <w:bottom w:val="nil"/>
          <w:right w:val="nil"/>
          <w:between w:val="nil"/>
        </w:pBdr>
        <w:spacing w:line="240" w:lineRule="auto"/>
        <w:ind w:left="284" w:hanging="284"/>
        <w:rPr>
          <w:bCs/>
          <w:color w:val="000000"/>
          <w:sz w:val="20"/>
          <w:szCs w:val="20"/>
        </w:rPr>
      </w:pPr>
    </w:p>
    <w:p w14:paraId="26201D56" w14:textId="39123A8B" w:rsidR="0058510E" w:rsidRDefault="0058510E">
      <w:pPr>
        <w:pStyle w:val="Normal2"/>
        <w:pBdr>
          <w:top w:val="nil"/>
          <w:left w:val="nil"/>
          <w:bottom w:val="nil"/>
          <w:right w:val="nil"/>
          <w:between w:val="nil"/>
        </w:pBdr>
        <w:jc w:val="both"/>
        <w:rPr>
          <w:b/>
          <w:color w:val="000000"/>
          <w:sz w:val="20"/>
          <w:szCs w:val="20"/>
        </w:rPr>
      </w:pPr>
    </w:p>
    <w:p w14:paraId="5943A0D3" w14:textId="77777777" w:rsidR="005249DC" w:rsidRDefault="005249DC">
      <w:pPr>
        <w:pStyle w:val="Normal2"/>
        <w:jc w:val="both"/>
        <w:rPr>
          <w:sz w:val="20"/>
          <w:szCs w:val="20"/>
        </w:rPr>
      </w:pPr>
    </w:p>
    <w:p w14:paraId="00000222" w14:textId="77777777" w:rsidR="00442AE3" w:rsidRDefault="0015244A" w:rsidP="005249DC">
      <w:pPr>
        <w:pStyle w:val="Normal2"/>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CONTROL DEL DOCUMENTO</w:t>
      </w:r>
    </w:p>
    <w:p w14:paraId="00000223" w14:textId="77777777" w:rsidR="00442AE3" w:rsidRDefault="00442AE3">
      <w:pPr>
        <w:pStyle w:val="Normal2"/>
        <w:jc w:val="both"/>
        <w:rPr>
          <w:b/>
          <w:sz w:val="20"/>
          <w:szCs w:val="20"/>
        </w:rPr>
      </w:pPr>
    </w:p>
    <w:tbl>
      <w:tblPr>
        <w:tblStyle w:val="afffc"/>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840"/>
        <w:gridCol w:w="3261"/>
        <w:gridCol w:w="1603"/>
      </w:tblGrid>
      <w:tr w:rsidR="00442AE3" w14:paraId="27B3F990" w14:textId="77777777">
        <w:tc>
          <w:tcPr>
            <w:tcW w:w="1272" w:type="dxa"/>
            <w:tcBorders>
              <w:top w:val="nil"/>
              <w:left w:val="nil"/>
            </w:tcBorders>
          </w:tcPr>
          <w:p w14:paraId="00000224" w14:textId="77777777" w:rsidR="00442AE3" w:rsidRDefault="00442AE3">
            <w:pPr>
              <w:pStyle w:val="Normal2"/>
              <w:spacing w:line="276" w:lineRule="auto"/>
              <w:jc w:val="both"/>
              <w:rPr>
                <w:sz w:val="20"/>
                <w:szCs w:val="20"/>
              </w:rPr>
            </w:pPr>
          </w:p>
        </w:tc>
        <w:tc>
          <w:tcPr>
            <w:tcW w:w="1991" w:type="dxa"/>
            <w:vAlign w:val="center"/>
          </w:tcPr>
          <w:p w14:paraId="00000225" w14:textId="77777777" w:rsidR="00442AE3" w:rsidRDefault="0015244A">
            <w:pPr>
              <w:pStyle w:val="Normal2"/>
              <w:spacing w:line="276" w:lineRule="auto"/>
              <w:rPr>
                <w:sz w:val="20"/>
                <w:szCs w:val="20"/>
              </w:rPr>
            </w:pPr>
            <w:r>
              <w:rPr>
                <w:sz w:val="20"/>
                <w:szCs w:val="20"/>
              </w:rPr>
              <w:t>Nombre</w:t>
            </w:r>
          </w:p>
        </w:tc>
        <w:tc>
          <w:tcPr>
            <w:tcW w:w="1840" w:type="dxa"/>
            <w:vAlign w:val="center"/>
          </w:tcPr>
          <w:p w14:paraId="00000226" w14:textId="77777777" w:rsidR="00442AE3" w:rsidRDefault="0015244A">
            <w:pPr>
              <w:pStyle w:val="Normal2"/>
              <w:spacing w:line="276" w:lineRule="auto"/>
              <w:rPr>
                <w:sz w:val="20"/>
                <w:szCs w:val="20"/>
              </w:rPr>
            </w:pPr>
            <w:r>
              <w:rPr>
                <w:sz w:val="20"/>
                <w:szCs w:val="20"/>
              </w:rPr>
              <w:t>Cargo</w:t>
            </w:r>
          </w:p>
        </w:tc>
        <w:tc>
          <w:tcPr>
            <w:tcW w:w="3261" w:type="dxa"/>
            <w:vAlign w:val="center"/>
          </w:tcPr>
          <w:p w14:paraId="00000227" w14:textId="77777777" w:rsidR="00442AE3" w:rsidRDefault="0015244A">
            <w:pPr>
              <w:pStyle w:val="Normal2"/>
              <w:spacing w:line="276" w:lineRule="auto"/>
              <w:rPr>
                <w:sz w:val="20"/>
                <w:szCs w:val="20"/>
              </w:rPr>
            </w:pPr>
            <w:r>
              <w:rPr>
                <w:sz w:val="20"/>
                <w:szCs w:val="20"/>
              </w:rPr>
              <w:t>Dependencia</w:t>
            </w:r>
          </w:p>
          <w:p w14:paraId="00000228" w14:textId="77777777" w:rsidR="00442AE3" w:rsidRDefault="0015244A">
            <w:pPr>
              <w:pStyle w:val="Normal2"/>
              <w:spacing w:line="276" w:lineRule="auto"/>
              <w:rPr>
                <w:i/>
                <w:sz w:val="20"/>
                <w:szCs w:val="20"/>
              </w:rPr>
            </w:pPr>
            <w:r>
              <w:rPr>
                <w:i/>
                <w:color w:val="595959"/>
                <w:sz w:val="20"/>
                <w:szCs w:val="20"/>
              </w:rPr>
              <w:t>(Para el SENA indicar Regional y Centro de Formación)</w:t>
            </w:r>
          </w:p>
        </w:tc>
        <w:tc>
          <w:tcPr>
            <w:tcW w:w="1603" w:type="dxa"/>
            <w:vAlign w:val="center"/>
          </w:tcPr>
          <w:p w14:paraId="00000229" w14:textId="77777777" w:rsidR="00442AE3" w:rsidRDefault="0015244A">
            <w:pPr>
              <w:pStyle w:val="Normal2"/>
              <w:spacing w:line="276" w:lineRule="auto"/>
              <w:rPr>
                <w:sz w:val="20"/>
                <w:szCs w:val="20"/>
              </w:rPr>
            </w:pPr>
            <w:r>
              <w:rPr>
                <w:sz w:val="20"/>
                <w:szCs w:val="20"/>
              </w:rPr>
              <w:t>Fecha</w:t>
            </w:r>
          </w:p>
        </w:tc>
      </w:tr>
      <w:tr w:rsidR="004C6007" w14:paraId="3A60CC54" w14:textId="77777777">
        <w:trPr>
          <w:trHeight w:val="340"/>
        </w:trPr>
        <w:tc>
          <w:tcPr>
            <w:tcW w:w="1272" w:type="dxa"/>
            <w:vMerge w:val="restart"/>
          </w:tcPr>
          <w:p w14:paraId="0000022A" w14:textId="77777777" w:rsidR="004C6007" w:rsidRDefault="004C6007">
            <w:pPr>
              <w:pStyle w:val="Normal2"/>
              <w:spacing w:line="276" w:lineRule="auto"/>
              <w:jc w:val="both"/>
              <w:rPr>
                <w:sz w:val="20"/>
                <w:szCs w:val="20"/>
              </w:rPr>
            </w:pPr>
            <w:r>
              <w:rPr>
                <w:sz w:val="20"/>
                <w:szCs w:val="20"/>
              </w:rPr>
              <w:t>Autor (es)</w:t>
            </w:r>
          </w:p>
        </w:tc>
        <w:tc>
          <w:tcPr>
            <w:tcW w:w="1991" w:type="dxa"/>
          </w:tcPr>
          <w:p w14:paraId="0000022B" w14:textId="77777777" w:rsidR="004C6007" w:rsidRDefault="004C6007">
            <w:pPr>
              <w:pStyle w:val="Normal2"/>
              <w:spacing w:line="276" w:lineRule="auto"/>
              <w:rPr>
                <w:b w:val="0"/>
                <w:sz w:val="20"/>
                <w:szCs w:val="20"/>
              </w:rPr>
            </w:pPr>
            <w:r>
              <w:rPr>
                <w:b w:val="0"/>
                <w:sz w:val="20"/>
                <w:szCs w:val="20"/>
              </w:rPr>
              <w:t>Efraín Gómez Matamoros</w:t>
            </w:r>
          </w:p>
        </w:tc>
        <w:tc>
          <w:tcPr>
            <w:tcW w:w="1840" w:type="dxa"/>
          </w:tcPr>
          <w:p w14:paraId="0000022C" w14:textId="77777777" w:rsidR="004C6007" w:rsidRDefault="004C6007">
            <w:pPr>
              <w:pStyle w:val="Normal2"/>
              <w:spacing w:line="276" w:lineRule="auto"/>
              <w:rPr>
                <w:b w:val="0"/>
                <w:sz w:val="20"/>
                <w:szCs w:val="20"/>
              </w:rPr>
            </w:pPr>
            <w:r>
              <w:rPr>
                <w:b w:val="0"/>
                <w:sz w:val="20"/>
                <w:szCs w:val="20"/>
              </w:rPr>
              <w:t>Experto Temático</w:t>
            </w:r>
          </w:p>
        </w:tc>
        <w:tc>
          <w:tcPr>
            <w:tcW w:w="3261" w:type="dxa"/>
          </w:tcPr>
          <w:p w14:paraId="0000022D" w14:textId="77777777" w:rsidR="004C6007" w:rsidRDefault="004C6007">
            <w:pPr>
              <w:pStyle w:val="Normal2"/>
              <w:spacing w:line="276" w:lineRule="auto"/>
              <w:rPr>
                <w:b w:val="0"/>
                <w:sz w:val="20"/>
                <w:szCs w:val="20"/>
              </w:rPr>
            </w:pPr>
            <w:r>
              <w:rPr>
                <w:b w:val="0"/>
                <w:sz w:val="20"/>
                <w:szCs w:val="20"/>
              </w:rPr>
              <w:t>Regional Distrito Capital / Centro de Formación de Talento Humano en Salud</w:t>
            </w:r>
          </w:p>
        </w:tc>
        <w:tc>
          <w:tcPr>
            <w:tcW w:w="1603" w:type="dxa"/>
          </w:tcPr>
          <w:p w14:paraId="0000022E" w14:textId="77777777" w:rsidR="004C6007" w:rsidRDefault="004C6007">
            <w:pPr>
              <w:pStyle w:val="Normal2"/>
              <w:spacing w:line="276" w:lineRule="auto"/>
              <w:rPr>
                <w:b w:val="0"/>
                <w:sz w:val="20"/>
                <w:szCs w:val="20"/>
              </w:rPr>
            </w:pPr>
            <w:r>
              <w:rPr>
                <w:b w:val="0"/>
                <w:sz w:val="20"/>
                <w:szCs w:val="20"/>
              </w:rPr>
              <w:t>Agosto 2022</w:t>
            </w:r>
          </w:p>
        </w:tc>
      </w:tr>
      <w:tr w:rsidR="004C6007" w14:paraId="49E469EC" w14:textId="77777777">
        <w:trPr>
          <w:trHeight w:val="340"/>
        </w:trPr>
        <w:tc>
          <w:tcPr>
            <w:tcW w:w="1272" w:type="dxa"/>
            <w:vMerge/>
          </w:tcPr>
          <w:p w14:paraId="0000022F" w14:textId="77777777" w:rsidR="004C6007" w:rsidRDefault="004C6007">
            <w:pPr>
              <w:pStyle w:val="Normal2"/>
              <w:widowControl w:val="0"/>
              <w:pBdr>
                <w:top w:val="nil"/>
                <w:left w:val="nil"/>
                <w:bottom w:val="nil"/>
                <w:right w:val="nil"/>
                <w:between w:val="nil"/>
              </w:pBdr>
              <w:rPr>
                <w:b w:val="0"/>
                <w:sz w:val="20"/>
                <w:szCs w:val="20"/>
              </w:rPr>
            </w:pPr>
          </w:p>
        </w:tc>
        <w:tc>
          <w:tcPr>
            <w:tcW w:w="1991" w:type="dxa"/>
          </w:tcPr>
          <w:p w14:paraId="00000230" w14:textId="77777777" w:rsidR="004C6007" w:rsidRDefault="004C6007">
            <w:pPr>
              <w:pStyle w:val="Normal2"/>
              <w:spacing w:line="276" w:lineRule="auto"/>
              <w:rPr>
                <w:b w:val="0"/>
                <w:sz w:val="20"/>
                <w:szCs w:val="20"/>
              </w:rPr>
            </w:pPr>
            <w:r>
              <w:rPr>
                <w:b w:val="0"/>
                <w:color w:val="000000"/>
                <w:sz w:val="20"/>
                <w:szCs w:val="20"/>
              </w:rPr>
              <w:t>Luz Aída Quintero Velásquez</w:t>
            </w:r>
          </w:p>
        </w:tc>
        <w:tc>
          <w:tcPr>
            <w:tcW w:w="1840" w:type="dxa"/>
          </w:tcPr>
          <w:p w14:paraId="00000231" w14:textId="77777777" w:rsidR="004C6007" w:rsidRDefault="004C6007">
            <w:pPr>
              <w:pStyle w:val="Normal2"/>
              <w:spacing w:line="276" w:lineRule="auto"/>
              <w:rPr>
                <w:b w:val="0"/>
                <w:sz w:val="20"/>
                <w:szCs w:val="20"/>
              </w:rPr>
            </w:pPr>
            <w:r>
              <w:rPr>
                <w:b w:val="0"/>
                <w:color w:val="000000"/>
                <w:sz w:val="20"/>
                <w:szCs w:val="20"/>
              </w:rPr>
              <w:t>Diseñador Instruccional</w:t>
            </w:r>
          </w:p>
        </w:tc>
        <w:tc>
          <w:tcPr>
            <w:tcW w:w="3261" w:type="dxa"/>
          </w:tcPr>
          <w:p w14:paraId="00000232" w14:textId="77777777" w:rsidR="004C6007" w:rsidRDefault="004C6007">
            <w:pPr>
              <w:pStyle w:val="Normal2"/>
              <w:spacing w:line="276" w:lineRule="auto"/>
              <w:rPr>
                <w:b w:val="0"/>
                <w:color w:val="000000"/>
                <w:sz w:val="20"/>
                <w:szCs w:val="20"/>
              </w:rPr>
            </w:pPr>
            <w:r>
              <w:rPr>
                <w:b w:val="0"/>
                <w:color w:val="000000"/>
                <w:sz w:val="20"/>
                <w:szCs w:val="20"/>
              </w:rPr>
              <w:t>Regional Distrito Capital -</w:t>
            </w:r>
          </w:p>
          <w:p w14:paraId="00000233" w14:textId="77777777" w:rsidR="004C6007" w:rsidRDefault="004C6007">
            <w:pPr>
              <w:pStyle w:val="Normal2"/>
              <w:spacing w:line="276" w:lineRule="auto"/>
              <w:rPr>
                <w:b w:val="0"/>
                <w:sz w:val="20"/>
                <w:szCs w:val="20"/>
              </w:rPr>
            </w:pPr>
            <w:r>
              <w:rPr>
                <w:b w:val="0"/>
                <w:color w:val="000000"/>
                <w:sz w:val="20"/>
                <w:szCs w:val="20"/>
              </w:rPr>
              <w:t>Centro de Gestión Industrial</w:t>
            </w:r>
          </w:p>
        </w:tc>
        <w:tc>
          <w:tcPr>
            <w:tcW w:w="1603" w:type="dxa"/>
          </w:tcPr>
          <w:p w14:paraId="00000234" w14:textId="77777777" w:rsidR="004C6007" w:rsidRDefault="004C6007">
            <w:pPr>
              <w:pStyle w:val="Normal2"/>
              <w:spacing w:line="276" w:lineRule="auto"/>
              <w:rPr>
                <w:b w:val="0"/>
                <w:sz w:val="20"/>
                <w:szCs w:val="20"/>
              </w:rPr>
            </w:pPr>
            <w:r>
              <w:rPr>
                <w:b w:val="0"/>
                <w:color w:val="000000"/>
                <w:sz w:val="20"/>
                <w:szCs w:val="20"/>
              </w:rPr>
              <w:t>Agosto 2022</w:t>
            </w:r>
          </w:p>
        </w:tc>
      </w:tr>
      <w:tr w:rsidR="004C6007" w14:paraId="576F240D" w14:textId="77777777">
        <w:trPr>
          <w:trHeight w:val="340"/>
        </w:trPr>
        <w:tc>
          <w:tcPr>
            <w:tcW w:w="1272" w:type="dxa"/>
            <w:vMerge/>
          </w:tcPr>
          <w:p w14:paraId="00000235" w14:textId="77777777" w:rsidR="004C6007" w:rsidRDefault="004C6007">
            <w:pPr>
              <w:pStyle w:val="Normal2"/>
              <w:widowControl w:val="0"/>
              <w:pBdr>
                <w:top w:val="nil"/>
                <w:left w:val="nil"/>
                <w:bottom w:val="nil"/>
                <w:right w:val="nil"/>
                <w:between w:val="nil"/>
              </w:pBdr>
              <w:rPr>
                <w:b w:val="0"/>
                <w:sz w:val="20"/>
                <w:szCs w:val="20"/>
              </w:rPr>
            </w:pPr>
          </w:p>
        </w:tc>
        <w:tc>
          <w:tcPr>
            <w:tcW w:w="1991" w:type="dxa"/>
          </w:tcPr>
          <w:p w14:paraId="00000236" w14:textId="77777777" w:rsidR="004C6007" w:rsidRDefault="004C6007">
            <w:pPr>
              <w:pStyle w:val="Normal2"/>
              <w:spacing w:line="276" w:lineRule="auto"/>
              <w:rPr>
                <w:b w:val="0"/>
                <w:color w:val="000000"/>
                <w:sz w:val="20"/>
                <w:szCs w:val="20"/>
              </w:rPr>
            </w:pPr>
            <w:r>
              <w:rPr>
                <w:b w:val="0"/>
                <w:sz w:val="20"/>
                <w:szCs w:val="20"/>
              </w:rPr>
              <w:t>Alix Cecilia Chinchilla Rueda</w:t>
            </w:r>
          </w:p>
        </w:tc>
        <w:tc>
          <w:tcPr>
            <w:tcW w:w="1840" w:type="dxa"/>
          </w:tcPr>
          <w:p w14:paraId="00000237" w14:textId="77777777" w:rsidR="004C6007" w:rsidRDefault="004C6007">
            <w:pPr>
              <w:pStyle w:val="Normal2"/>
              <w:spacing w:line="276" w:lineRule="auto"/>
              <w:rPr>
                <w:b w:val="0"/>
                <w:color w:val="000000"/>
                <w:sz w:val="20"/>
                <w:szCs w:val="20"/>
              </w:rPr>
            </w:pPr>
            <w:r>
              <w:rPr>
                <w:b w:val="0"/>
                <w:sz w:val="20"/>
                <w:szCs w:val="20"/>
              </w:rPr>
              <w:t>Asesora Metodológica</w:t>
            </w:r>
          </w:p>
        </w:tc>
        <w:tc>
          <w:tcPr>
            <w:tcW w:w="3261" w:type="dxa"/>
          </w:tcPr>
          <w:p w14:paraId="00000238" w14:textId="77777777" w:rsidR="004C6007" w:rsidRDefault="004C6007">
            <w:pPr>
              <w:pStyle w:val="Normal2"/>
              <w:spacing w:line="276" w:lineRule="auto"/>
              <w:rPr>
                <w:b w:val="0"/>
                <w:sz w:val="20"/>
                <w:szCs w:val="20"/>
              </w:rPr>
            </w:pPr>
            <w:r>
              <w:rPr>
                <w:b w:val="0"/>
                <w:sz w:val="20"/>
                <w:szCs w:val="20"/>
              </w:rPr>
              <w:t>Regional Distrito Capital -</w:t>
            </w:r>
          </w:p>
          <w:p w14:paraId="00000239" w14:textId="77777777" w:rsidR="004C6007" w:rsidRDefault="004C6007">
            <w:pPr>
              <w:pStyle w:val="Normal2"/>
              <w:spacing w:line="276" w:lineRule="auto"/>
              <w:rPr>
                <w:b w:val="0"/>
                <w:sz w:val="20"/>
                <w:szCs w:val="20"/>
              </w:rPr>
            </w:pPr>
            <w:r>
              <w:rPr>
                <w:b w:val="0"/>
                <w:sz w:val="20"/>
                <w:szCs w:val="20"/>
              </w:rPr>
              <w:t>Centro de Diseño y Metrología</w:t>
            </w:r>
          </w:p>
        </w:tc>
        <w:tc>
          <w:tcPr>
            <w:tcW w:w="1603" w:type="dxa"/>
          </w:tcPr>
          <w:p w14:paraId="0000023A" w14:textId="77777777" w:rsidR="004C6007" w:rsidRDefault="004C6007">
            <w:pPr>
              <w:pStyle w:val="Normal2"/>
              <w:spacing w:line="276" w:lineRule="auto"/>
              <w:rPr>
                <w:b w:val="0"/>
                <w:color w:val="000000"/>
                <w:sz w:val="20"/>
                <w:szCs w:val="20"/>
              </w:rPr>
            </w:pPr>
            <w:r>
              <w:rPr>
                <w:b w:val="0"/>
                <w:sz w:val="20"/>
                <w:szCs w:val="20"/>
              </w:rPr>
              <w:t>Agosto 2022</w:t>
            </w:r>
          </w:p>
        </w:tc>
      </w:tr>
      <w:tr w:rsidR="004C6007" w14:paraId="12573F70" w14:textId="77777777">
        <w:trPr>
          <w:trHeight w:val="340"/>
        </w:trPr>
        <w:tc>
          <w:tcPr>
            <w:tcW w:w="1272" w:type="dxa"/>
            <w:vMerge/>
          </w:tcPr>
          <w:p w14:paraId="00000240" w14:textId="77777777" w:rsidR="004C6007" w:rsidRDefault="004C6007">
            <w:pPr>
              <w:pStyle w:val="Normal2"/>
              <w:widowControl w:val="0"/>
              <w:pBdr>
                <w:top w:val="nil"/>
                <w:left w:val="nil"/>
                <w:bottom w:val="nil"/>
                <w:right w:val="nil"/>
                <w:between w:val="nil"/>
              </w:pBdr>
              <w:rPr>
                <w:b w:val="0"/>
                <w:color w:val="000000"/>
                <w:sz w:val="20"/>
                <w:szCs w:val="20"/>
              </w:rPr>
            </w:pPr>
          </w:p>
        </w:tc>
        <w:tc>
          <w:tcPr>
            <w:tcW w:w="1991" w:type="dxa"/>
          </w:tcPr>
          <w:p w14:paraId="00000241" w14:textId="77777777" w:rsidR="004C6007" w:rsidRDefault="004C6007">
            <w:pPr>
              <w:pStyle w:val="Normal2"/>
              <w:rPr>
                <w:b w:val="0"/>
                <w:sz w:val="20"/>
                <w:szCs w:val="20"/>
              </w:rPr>
            </w:pPr>
            <w:r>
              <w:rPr>
                <w:b w:val="0"/>
                <w:sz w:val="20"/>
                <w:szCs w:val="20"/>
              </w:rPr>
              <w:t>Sandra Patricia Hoyos Sepúlveda</w:t>
            </w:r>
          </w:p>
        </w:tc>
        <w:tc>
          <w:tcPr>
            <w:tcW w:w="1840" w:type="dxa"/>
          </w:tcPr>
          <w:p w14:paraId="00000242" w14:textId="77777777" w:rsidR="004C6007" w:rsidRDefault="004C6007">
            <w:pPr>
              <w:pStyle w:val="Normal2"/>
              <w:rPr>
                <w:b w:val="0"/>
                <w:sz w:val="20"/>
                <w:szCs w:val="20"/>
              </w:rPr>
            </w:pPr>
            <w:r>
              <w:rPr>
                <w:b w:val="0"/>
                <w:sz w:val="20"/>
                <w:szCs w:val="20"/>
              </w:rPr>
              <w:t>Corrección de estilo</w:t>
            </w:r>
          </w:p>
        </w:tc>
        <w:tc>
          <w:tcPr>
            <w:tcW w:w="3261" w:type="dxa"/>
          </w:tcPr>
          <w:p w14:paraId="00000243" w14:textId="77777777" w:rsidR="004C6007" w:rsidRDefault="004C6007">
            <w:pPr>
              <w:pStyle w:val="Normal2"/>
              <w:rPr>
                <w:b w:val="0"/>
                <w:sz w:val="20"/>
                <w:szCs w:val="20"/>
              </w:rPr>
            </w:pPr>
            <w:r>
              <w:rPr>
                <w:b w:val="0"/>
                <w:sz w:val="20"/>
                <w:szCs w:val="20"/>
              </w:rPr>
              <w:t>Regional Distrito Capital - Centro de Diseño y Metrología</w:t>
            </w:r>
          </w:p>
        </w:tc>
        <w:tc>
          <w:tcPr>
            <w:tcW w:w="1603" w:type="dxa"/>
          </w:tcPr>
          <w:p w14:paraId="00000244" w14:textId="77777777" w:rsidR="004C6007" w:rsidRDefault="004C6007">
            <w:pPr>
              <w:pStyle w:val="Normal2"/>
              <w:rPr>
                <w:b w:val="0"/>
                <w:color w:val="000000"/>
                <w:sz w:val="20"/>
                <w:szCs w:val="20"/>
              </w:rPr>
            </w:pPr>
            <w:r>
              <w:rPr>
                <w:b w:val="0"/>
                <w:sz w:val="20"/>
                <w:szCs w:val="20"/>
              </w:rPr>
              <w:t>Agosto 2022</w:t>
            </w:r>
          </w:p>
        </w:tc>
      </w:tr>
      <w:tr w:rsidR="004C6007" w14:paraId="1B874B16" w14:textId="77777777">
        <w:trPr>
          <w:trHeight w:val="340"/>
        </w:trPr>
        <w:tc>
          <w:tcPr>
            <w:tcW w:w="1272" w:type="dxa"/>
            <w:vMerge/>
          </w:tcPr>
          <w:p w14:paraId="14971E79" w14:textId="77777777" w:rsidR="004C6007" w:rsidRDefault="004C6007">
            <w:pPr>
              <w:pStyle w:val="Normal2"/>
              <w:widowControl w:val="0"/>
              <w:pBdr>
                <w:top w:val="nil"/>
                <w:left w:val="nil"/>
                <w:bottom w:val="nil"/>
                <w:right w:val="nil"/>
                <w:between w:val="nil"/>
              </w:pBdr>
              <w:rPr>
                <w:b w:val="0"/>
                <w:color w:val="000000"/>
                <w:sz w:val="20"/>
                <w:szCs w:val="20"/>
              </w:rPr>
            </w:pPr>
          </w:p>
        </w:tc>
        <w:tc>
          <w:tcPr>
            <w:tcW w:w="1991" w:type="dxa"/>
          </w:tcPr>
          <w:p w14:paraId="0478C627" w14:textId="7D2D9045" w:rsidR="004C6007" w:rsidRPr="005249DC" w:rsidRDefault="004C6007">
            <w:pPr>
              <w:pStyle w:val="Normal2"/>
              <w:rPr>
                <w:b w:val="0"/>
                <w:bCs/>
                <w:sz w:val="20"/>
                <w:szCs w:val="20"/>
              </w:rPr>
            </w:pPr>
            <w:r w:rsidRPr="005249DC">
              <w:rPr>
                <w:b w:val="0"/>
                <w:bCs/>
                <w:sz w:val="20"/>
                <w:szCs w:val="20"/>
              </w:rPr>
              <w:t>Miroslava González Hernández</w:t>
            </w:r>
          </w:p>
        </w:tc>
        <w:tc>
          <w:tcPr>
            <w:tcW w:w="1840" w:type="dxa"/>
          </w:tcPr>
          <w:p w14:paraId="28567081" w14:textId="7E2A63E4" w:rsidR="004C6007" w:rsidRPr="005249DC" w:rsidRDefault="004C6007">
            <w:pPr>
              <w:pStyle w:val="Normal2"/>
              <w:rPr>
                <w:b w:val="0"/>
                <w:bCs/>
                <w:sz w:val="20"/>
                <w:szCs w:val="20"/>
              </w:rPr>
            </w:pPr>
            <w:r w:rsidRPr="005249DC">
              <w:rPr>
                <w:b w:val="0"/>
                <w:bCs/>
                <w:color w:val="000000"/>
                <w:sz w:val="20"/>
                <w:szCs w:val="20"/>
              </w:rPr>
              <w:t>Diseñadora Instruccional</w:t>
            </w:r>
          </w:p>
        </w:tc>
        <w:tc>
          <w:tcPr>
            <w:tcW w:w="3261" w:type="dxa"/>
          </w:tcPr>
          <w:p w14:paraId="1726D065" w14:textId="4DB882CF" w:rsidR="004C6007" w:rsidRPr="005249DC" w:rsidRDefault="004C6007">
            <w:pPr>
              <w:pStyle w:val="Normal2"/>
              <w:rPr>
                <w:b w:val="0"/>
                <w:bCs/>
                <w:sz w:val="20"/>
                <w:szCs w:val="20"/>
              </w:rPr>
            </w:pPr>
            <w:r w:rsidRPr="005249DC">
              <w:rPr>
                <w:b w:val="0"/>
                <w:bCs/>
                <w:sz w:val="20"/>
                <w:szCs w:val="20"/>
              </w:rPr>
              <w:t>Regional Santander - Centro Industrial del Diseño y la Manufactura</w:t>
            </w:r>
          </w:p>
        </w:tc>
        <w:tc>
          <w:tcPr>
            <w:tcW w:w="1603" w:type="dxa"/>
          </w:tcPr>
          <w:p w14:paraId="471569C3" w14:textId="23CADAA9" w:rsidR="004C6007" w:rsidRPr="005249DC" w:rsidRDefault="004C6007">
            <w:pPr>
              <w:pStyle w:val="Normal2"/>
              <w:rPr>
                <w:b w:val="0"/>
                <w:bCs/>
                <w:sz w:val="20"/>
                <w:szCs w:val="20"/>
              </w:rPr>
            </w:pPr>
            <w:r w:rsidRPr="005249DC">
              <w:rPr>
                <w:b w:val="0"/>
                <w:bCs/>
                <w:sz w:val="20"/>
                <w:szCs w:val="20"/>
              </w:rPr>
              <w:t>Junio 2023</w:t>
            </w:r>
          </w:p>
        </w:tc>
      </w:tr>
      <w:tr w:rsidR="004C6007" w14:paraId="57BB34BB" w14:textId="77777777">
        <w:trPr>
          <w:trHeight w:val="340"/>
        </w:trPr>
        <w:tc>
          <w:tcPr>
            <w:tcW w:w="1272" w:type="dxa"/>
            <w:vMerge/>
          </w:tcPr>
          <w:p w14:paraId="56755843" w14:textId="77777777" w:rsidR="004C6007" w:rsidRDefault="004C6007" w:rsidP="005249DC">
            <w:pPr>
              <w:pStyle w:val="Normal2"/>
              <w:widowControl w:val="0"/>
              <w:pBdr>
                <w:top w:val="nil"/>
                <w:left w:val="nil"/>
                <w:bottom w:val="nil"/>
                <w:right w:val="nil"/>
                <w:between w:val="nil"/>
              </w:pBdr>
              <w:rPr>
                <w:b w:val="0"/>
                <w:color w:val="000000"/>
                <w:sz w:val="20"/>
                <w:szCs w:val="20"/>
              </w:rPr>
            </w:pPr>
          </w:p>
        </w:tc>
        <w:tc>
          <w:tcPr>
            <w:tcW w:w="1991" w:type="dxa"/>
          </w:tcPr>
          <w:p w14:paraId="6EC7D668" w14:textId="48DD5374" w:rsidR="004C6007" w:rsidRPr="005249DC" w:rsidRDefault="004C6007" w:rsidP="005249DC">
            <w:pPr>
              <w:pStyle w:val="Normal2"/>
              <w:rPr>
                <w:b w:val="0"/>
                <w:bCs/>
                <w:sz w:val="20"/>
                <w:szCs w:val="20"/>
              </w:rPr>
            </w:pPr>
            <w:r>
              <w:rPr>
                <w:b w:val="0"/>
                <w:sz w:val="20"/>
                <w:szCs w:val="20"/>
              </w:rPr>
              <w:t>Rafael Neftalí Lizcano Reyes</w:t>
            </w:r>
          </w:p>
        </w:tc>
        <w:tc>
          <w:tcPr>
            <w:tcW w:w="1840" w:type="dxa"/>
          </w:tcPr>
          <w:p w14:paraId="03794C58" w14:textId="6DD76407" w:rsidR="004C6007" w:rsidRPr="005249DC" w:rsidRDefault="004C6007" w:rsidP="005249DC">
            <w:pPr>
              <w:pStyle w:val="Normal2"/>
              <w:rPr>
                <w:b w:val="0"/>
                <w:bCs/>
                <w:color w:val="000000"/>
                <w:sz w:val="20"/>
                <w:szCs w:val="20"/>
              </w:rPr>
            </w:pPr>
            <w:r>
              <w:rPr>
                <w:b w:val="0"/>
                <w:sz w:val="20"/>
                <w:szCs w:val="20"/>
              </w:rPr>
              <w:t>Responsable Equipo Desarrollo Curricular</w:t>
            </w:r>
          </w:p>
        </w:tc>
        <w:tc>
          <w:tcPr>
            <w:tcW w:w="3261" w:type="dxa"/>
          </w:tcPr>
          <w:p w14:paraId="5F72897C" w14:textId="7B255281" w:rsidR="004C6007" w:rsidRPr="005249DC" w:rsidRDefault="004C6007" w:rsidP="005249DC">
            <w:pPr>
              <w:pStyle w:val="Normal2"/>
              <w:rPr>
                <w:b w:val="0"/>
                <w:bCs/>
                <w:sz w:val="20"/>
                <w:szCs w:val="20"/>
              </w:rPr>
            </w:pPr>
            <w:r>
              <w:rPr>
                <w:b w:val="0"/>
                <w:sz w:val="20"/>
                <w:szCs w:val="20"/>
              </w:rPr>
              <w:t xml:space="preserve">Regional Santander - Centro Industrial del Diseño y la Manufactura </w:t>
            </w:r>
          </w:p>
        </w:tc>
        <w:tc>
          <w:tcPr>
            <w:tcW w:w="1603" w:type="dxa"/>
          </w:tcPr>
          <w:p w14:paraId="481138C2" w14:textId="2784C137" w:rsidR="004C6007" w:rsidRPr="005249DC" w:rsidRDefault="004C6007" w:rsidP="005249DC">
            <w:pPr>
              <w:pStyle w:val="Normal2"/>
              <w:rPr>
                <w:b w:val="0"/>
                <w:bCs/>
                <w:sz w:val="20"/>
                <w:szCs w:val="20"/>
              </w:rPr>
            </w:pPr>
            <w:r>
              <w:rPr>
                <w:b w:val="0"/>
                <w:color w:val="000000"/>
                <w:sz w:val="20"/>
                <w:szCs w:val="20"/>
              </w:rPr>
              <w:t>Junio 2023</w:t>
            </w:r>
          </w:p>
        </w:tc>
      </w:tr>
    </w:tbl>
    <w:p w14:paraId="00000245" w14:textId="77777777" w:rsidR="00442AE3" w:rsidRDefault="00442AE3">
      <w:pPr>
        <w:pStyle w:val="Normal2"/>
        <w:rPr>
          <w:sz w:val="20"/>
          <w:szCs w:val="20"/>
        </w:rPr>
      </w:pPr>
    </w:p>
    <w:p w14:paraId="00000246" w14:textId="77777777" w:rsidR="00442AE3" w:rsidRDefault="00442AE3">
      <w:pPr>
        <w:pStyle w:val="Normal2"/>
        <w:rPr>
          <w:sz w:val="20"/>
          <w:szCs w:val="20"/>
        </w:rPr>
      </w:pPr>
    </w:p>
    <w:p w14:paraId="00000247" w14:textId="1ED3DA9C" w:rsidR="00442AE3" w:rsidRDefault="0015244A" w:rsidP="005249DC">
      <w:pPr>
        <w:pStyle w:val="Normal2"/>
        <w:numPr>
          <w:ilvl w:val="0"/>
          <w:numId w:val="4"/>
        </w:numPr>
        <w:pBdr>
          <w:top w:val="nil"/>
          <w:left w:val="nil"/>
          <w:bottom w:val="nil"/>
          <w:right w:val="nil"/>
          <w:between w:val="nil"/>
        </w:pBdr>
        <w:ind w:left="284" w:hanging="284"/>
        <w:jc w:val="center"/>
        <w:rPr>
          <w:b/>
          <w:color w:val="000000"/>
          <w:sz w:val="20"/>
          <w:szCs w:val="20"/>
        </w:rPr>
      </w:pPr>
      <w:r>
        <w:rPr>
          <w:b/>
          <w:color w:val="000000"/>
          <w:sz w:val="20"/>
          <w:szCs w:val="20"/>
        </w:rPr>
        <w:t>CONTROL DE CAMBIOS</w:t>
      </w:r>
    </w:p>
    <w:p w14:paraId="00000248" w14:textId="77777777" w:rsidR="00442AE3" w:rsidRDefault="0015244A" w:rsidP="005249DC">
      <w:pPr>
        <w:pStyle w:val="Normal2"/>
        <w:pBdr>
          <w:top w:val="nil"/>
          <w:left w:val="nil"/>
          <w:bottom w:val="nil"/>
          <w:right w:val="nil"/>
          <w:between w:val="nil"/>
        </w:pBdr>
        <w:jc w:val="center"/>
        <w:rPr>
          <w:b/>
          <w:color w:val="808080"/>
          <w:sz w:val="20"/>
          <w:szCs w:val="20"/>
        </w:rPr>
      </w:pPr>
      <w:r>
        <w:rPr>
          <w:b/>
          <w:color w:val="808080"/>
          <w:sz w:val="20"/>
          <w:szCs w:val="20"/>
        </w:rPr>
        <w:t>(Diligenciar únicamente si realiza ajustes a la Unidad Temática)</w:t>
      </w:r>
    </w:p>
    <w:p w14:paraId="00000249" w14:textId="77777777" w:rsidR="00442AE3" w:rsidRDefault="00442AE3">
      <w:pPr>
        <w:pStyle w:val="Normal2"/>
        <w:rPr>
          <w:sz w:val="20"/>
          <w:szCs w:val="20"/>
        </w:rPr>
      </w:pPr>
    </w:p>
    <w:tbl>
      <w:tblPr>
        <w:tblStyle w:val="aff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42AE3" w14:paraId="484584C9" w14:textId="77777777">
        <w:tc>
          <w:tcPr>
            <w:tcW w:w="1264" w:type="dxa"/>
            <w:tcBorders>
              <w:top w:val="nil"/>
              <w:left w:val="nil"/>
            </w:tcBorders>
          </w:tcPr>
          <w:p w14:paraId="0000024A" w14:textId="77777777" w:rsidR="00442AE3" w:rsidRDefault="00442AE3">
            <w:pPr>
              <w:pStyle w:val="Normal2"/>
              <w:spacing w:line="276" w:lineRule="auto"/>
              <w:jc w:val="both"/>
              <w:rPr>
                <w:sz w:val="20"/>
                <w:szCs w:val="20"/>
              </w:rPr>
            </w:pPr>
          </w:p>
        </w:tc>
        <w:tc>
          <w:tcPr>
            <w:tcW w:w="2138" w:type="dxa"/>
          </w:tcPr>
          <w:p w14:paraId="0000024B" w14:textId="77777777" w:rsidR="00442AE3" w:rsidRDefault="0015244A">
            <w:pPr>
              <w:pStyle w:val="Normal2"/>
              <w:spacing w:line="276" w:lineRule="auto"/>
              <w:jc w:val="both"/>
              <w:rPr>
                <w:sz w:val="20"/>
                <w:szCs w:val="20"/>
              </w:rPr>
            </w:pPr>
            <w:r>
              <w:rPr>
                <w:sz w:val="20"/>
                <w:szCs w:val="20"/>
              </w:rPr>
              <w:t>Nombre</w:t>
            </w:r>
          </w:p>
        </w:tc>
        <w:tc>
          <w:tcPr>
            <w:tcW w:w="1701" w:type="dxa"/>
          </w:tcPr>
          <w:p w14:paraId="0000024C" w14:textId="77777777" w:rsidR="00442AE3" w:rsidRDefault="0015244A">
            <w:pPr>
              <w:pStyle w:val="Normal2"/>
              <w:spacing w:line="276" w:lineRule="auto"/>
              <w:jc w:val="both"/>
              <w:rPr>
                <w:sz w:val="20"/>
                <w:szCs w:val="20"/>
              </w:rPr>
            </w:pPr>
            <w:r>
              <w:rPr>
                <w:sz w:val="20"/>
                <w:szCs w:val="20"/>
              </w:rPr>
              <w:t>Cargo</w:t>
            </w:r>
          </w:p>
        </w:tc>
        <w:tc>
          <w:tcPr>
            <w:tcW w:w="1843" w:type="dxa"/>
          </w:tcPr>
          <w:p w14:paraId="0000024D" w14:textId="77777777" w:rsidR="00442AE3" w:rsidRDefault="0015244A">
            <w:pPr>
              <w:pStyle w:val="Normal2"/>
              <w:spacing w:line="276" w:lineRule="auto"/>
              <w:jc w:val="both"/>
              <w:rPr>
                <w:sz w:val="20"/>
                <w:szCs w:val="20"/>
              </w:rPr>
            </w:pPr>
            <w:r>
              <w:rPr>
                <w:sz w:val="20"/>
                <w:szCs w:val="20"/>
              </w:rPr>
              <w:t>Dependencia</w:t>
            </w:r>
          </w:p>
        </w:tc>
        <w:tc>
          <w:tcPr>
            <w:tcW w:w="1044" w:type="dxa"/>
          </w:tcPr>
          <w:p w14:paraId="0000024E" w14:textId="77777777" w:rsidR="00442AE3" w:rsidRDefault="0015244A">
            <w:pPr>
              <w:pStyle w:val="Normal2"/>
              <w:spacing w:line="276" w:lineRule="auto"/>
              <w:jc w:val="both"/>
              <w:rPr>
                <w:sz w:val="20"/>
                <w:szCs w:val="20"/>
              </w:rPr>
            </w:pPr>
            <w:r>
              <w:rPr>
                <w:sz w:val="20"/>
                <w:szCs w:val="20"/>
              </w:rPr>
              <w:t>Fecha</w:t>
            </w:r>
          </w:p>
        </w:tc>
        <w:tc>
          <w:tcPr>
            <w:tcW w:w="1977" w:type="dxa"/>
          </w:tcPr>
          <w:p w14:paraId="0000024F" w14:textId="77777777" w:rsidR="00442AE3" w:rsidRDefault="0015244A">
            <w:pPr>
              <w:pStyle w:val="Normal2"/>
              <w:spacing w:line="276" w:lineRule="auto"/>
              <w:jc w:val="both"/>
              <w:rPr>
                <w:sz w:val="20"/>
                <w:szCs w:val="20"/>
              </w:rPr>
            </w:pPr>
            <w:r>
              <w:rPr>
                <w:sz w:val="20"/>
                <w:szCs w:val="20"/>
              </w:rPr>
              <w:t>Razón del cambio</w:t>
            </w:r>
          </w:p>
        </w:tc>
      </w:tr>
      <w:tr w:rsidR="00442AE3" w14:paraId="2FF467CA" w14:textId="77777777">
        <w:tc>
          <w:tcPr>
            <w:tcW w:w="1264" w:type="dxa"/>
          </w:tcPr>
          <w:p w14:paraId="00000250" w14:textId="77777777" w:rsidR="00442AE3" w:rsidRDefault="0015244A">
            <w:pPr>
              <w:pStyle w:val="Normal2"/>
              <w:spacing w:line="276" w:lineRule="auto"/>
              <w:jc w:val="both"/>
              <w:rPr>
                <w:sz w:val="20"/>
                <w:szCs w:val="20"/>
              </w:rPr>
            </w:pPr>
            <w:r>
              <w:rPr>
                <w:sz w:val="20"/>
                <w:szCs w:val="20"/>
              </w:rPr>
              <w:t>Autor (es)</w:t>
            </w:r>
          </w:p>
        </w:tc>
        <w:tc>
          <w:tcPr>
            <w:tcW w:w="2138" w:type="dxa"/>
          </w:tcPr>
          <w:p w14:paraId="00000251" w14:textId="77777777" w:rsidR="00442AE3" w:rsidRDefault="00442AE3">
            <w:pPr>
              <w:pStyle w:val="Normal2"/>
              <w:spacing w:line="276" w:lineRule="auto"/>
              <w:jc w:val="both"/>
              <w:rPr>
                <w:sz w:val="20"/>
                <w:szCs w:val="20"/>
              </w:rPr>
            </w:pPr>
          </w:p>
        </w:tc>
        <w:tc>
          <w:tcPr>
            <w:tcW w:w="1701" w:type="dxa"/>
          </w:tcPr>
          <w:p w14:paraId="00000252" w14:textId="77777777" w:rsidR="00442AE3" w:rsidRDefault="00442AE3">
            <w:pPr>
              <w:pStyle w:val="Normal2"/>
              <w:spacing w:line="276" w:lineRule="auto"/>
              <w:jc w:val="both"/>
              <w:rPr>
                <w:sz w:val="20"/>
                <w:szCs w:val="20"/>
              </w:rPr>
            </w:pPr>
          </w:p>
        </w:tc>
        <w:tc>
          <w:tcPr>
            <w:tcW w:w="1843" w:type="dxa"/>
          </w:tcPr>
          <w:p w14:paraId="00000253" w14:textId="77777777" w:rsidR="00442AE3" w:rsidRDefault="00442AE3">
            <w:pPr>
              <w:pStyle w:val="Normal2"/>
              <w:spacing w:line="276" w:lineRule="auto"/>
              <w:jc w:val="both"/>
              <w:rPr>
                <w:sz w:val="20"/>
                <w:szCs w:val="20"/>
              </w:rPr>
            </w:pPr>
          </w:p>
        </w:tc>
        <w:tc>
          <w:tcPr>
            <w:tcW w:w="1044" w:type="dxa"/>
          </w:tcPr>
          <w:p w14:paraId="00000254" w14:textId="77777777" w:rsidR="00442AE3" w:rsidRDefault="00442AE3">
            <w:pPr>
              <w:pStyle w:val="Normal2"/>
              <w:spacing w:line="276" w:lineRule="auto"/>
              <w:jc w:val="both"/>
              <w:rPr>
                <w:sz w:val="20"/>
                <w:szCs w:val="20"/>
              </w:rPr>
            </w:pPr>
          </w:p>
        </w:tc>
        <w:tc>
          <w:tcPr>
            <w:tcW w:w="1977" w:type="dxa"/>
          </w:tcPr>
          <w:p w14:paraId="00000255" w14:textId="77777777" w:rsidR="00442AE3" w:rsidRDefault="00442AE3">
            <w:pPr>
              <w:pStyle w:val="Normal2"/>
              <w:spacing w:line="276" w:lineRule="auto"/>
              <w:jc w:val="both"/>
              <w:rPr>
                <w:sz w:val="20"/>
                <w:szCs w:val="20"/>
              </w:rPr>
            </w:pPr>
          </w:p>
        </w:tc>
      </w:tr>
    </w:tbl>
    <w:p w14:paraId="00000256" w14:textId="77777777" w:rsidR="00442AE3" w:rsidRDefault="0015244A">
      <w:pPr>
        <w:pStyle w:val="Normal2"/>
        <w:rPr>
          <w:sz w:val="20"/>
          <w:szCs w:val="20"/>
        </w:rPr>
      </w:pPr>
      <w:r>
        <w:rPr>
          <w:sz w:val="20"/>
          <w:szCs w:val="20"/>
        </w:rPr>
        <w:t xml:space="preserve"> </w:t>
      </w:r>
    </w:p>
    <w:sectPr w:rsidR="00442AE3">
      <w:headerReference w:type="default" r:id="rId23"/>
      <w:footerReference w:type="default" r:id="rId2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z Aída Quintero Velásquez" w:date="2022-08-10T14:34:00Z" w:initials="">
    <w:p w14:paraId="00000292" w14:textId="5DF75777" w:rsidR="00442AE3" w:rsidRDefault="0015244A">
      <w:pPr>
        <w:pStyle w:val="Normal2"/>
        <w:widowControl w:val="0"/>
        <w:pBdr>
          <w:top w:val="nil"/>
          <w:left w:val="nil"/>
          <w:bottom w:val="nil"/>
          <w:right w:val="nil"/>
          <w:between w:val="nil"/>
        </w:pBdr>
        <w:spacing w:line="240" w:lineRule="auto"/>
        <w:rPr>
          <w:color w:val="000000"/>
        </w:rPr>
      </w:pPr>
      <w:r>
        <w:rPr>
          <w:color w:val="000000"/>
        </w:rPr>
        <w:t>Ver en Formatos_ DI: carpeta Video_Introduccion</w:t>
      </w:r>
    </w:p>
  </w:comment>
  <w:comment w:id="0" w:author="Zuleidy María Ruiz Torres" w:date="2023-05-21T18:44:00Z" w:initials="ZT">
    <w:p w14:paraId="636CD7ED" w14:textId="736ABEC3" w:rsidR="110754B8" w:rsidRDefault="110754B8">
      <w:pPr>
        <w:pStyle w:val="Normal2"/>
      </w:pPr>
      <w:r>
        <w:t>VIDEOCLASE</w:t>
      </w:r>
      <w:r>
        <w:annotationRef/>
      </w:r>
    </w:p>
  </w:comment>
  <w:comment w:id="2" w:author="Luz Aída Quintero Velásquez" w:date="2022-08-02T15:42:00Z" w:initials="">
    <w:p w14:paraId="0000029B"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Cajon de texto color B</w:t>
      </w:r>
    </w:p>
  </w:comment>
  <w:comment w:id="3" w:author="Microsoft Office User" w:date="2023-06-09T06:49:00Z" w:initials="MOU">
    <w:p w14:paraId="0712F528" w14:textId="0C8BD08D" w:rsidR="0093250E" w:rsidRDefault="0093250E">
      <w:pPr>
        <w:pStyle w:val="Textocomentario"/>
      </w:pPr>
      <w:r>
        <w:rPr>
          <w:rStyle w:val="Refdecomentario"/>
        </w:rPr>
        <w:annotationRef/>
      </w:r>
      <w:r>
        <w:t>El archivo se encuentra en Formatos DI con el nombre:</w:t>
      </w:r>
      <w:r w:rsidR="00A314E9">
        <w:t xml:space="preserve"> </w:t>
      </w:r>
      <w:r w:rsidR="00A314E9" w:rsidRPr="00A314E9">
        <w:t>CF01_1_tarjetas_Actividades de intervención</w:t>
      </w:r>
    </w:p>
  </w:comment>
  <w:comment w:id="4" w:author="Microsoft Office User" w:date="2023-06-09T07:24:00Z" w:initials="MOU">
    <w:p w14:paraId="121797DE" w14:textId="4AFDE3EF" w:rsidR="00770539" w:rsidRDefault="00770539" w:rsidP="00770539">
      <w:pPr>
        <w:pStyle w:val="Normal2"/>
        <w:jc w:val="center"/>
        <w:rPr>
          <w:color w:val="FFFFFF" w:themeColor="background1"/>
          <w:sz w:val="20"/>
          <w:szCs w:val="20"/>
        </w:rPr>
      </w:pPr>
      <w:r>
        <w:rPr>
          <w:rStyle w:val="Refdecomentario"/>
        </w:rPr>
        <w:annotationRef/>
      </w:r>
      <w:r>
        <w:t xml:space="preserve">El archivo se encuentra en Formatos DI con el nombre: </w:t>
      </w:r>
      <w:r w:rsidRPr="00770539">
        <w:rPr>
          <w:color w:val="FFFFFF" w:themeColor="background1"/>
          <w:sz w:val="20"/>
          <w:szCs w:val="20"/>
        </w:rPr>
        <w:t>CF01_1_slider_imágenes_índices de mortalidad</w:t>
      </w:r>
      <w:r w:rsidRPr="00770539">
        <w:rPr>
          <w:rStyle w:val="Refdecomentario"/>
        </w:rPr>
        <w:annotationRef/>
      </w:r>
    </w:p>
    <w:p w14:paraId="091E2138" w14:textId="63ED0934" w:rsidR="00257DA1" w:rsidRDefault="00257DA1" w:rsidP="00770539">
      <w:pPr>
        <w:pStyle w:val="Normal2"/>
        <w:jc w:val="center"/>
        <w:rPr>
          <w:color w:val="FFFFFF" w:themeColor="background1"/>
          <w:sz w:val="20"/>
          <w:szCs w:val="20"/>
        </w:rPr>
      </w:pPr>
    </w:p>
    <w:p w14:paraId="74A86AB7" w14:textId="0595A779" w:rsidR="00D426AA" w:rsidRPr="00D426AA" w:rsidRDefault="00D426AA" w:rsidP="00257DA1">
      <w:pPr>
        <w:pStyle w:val="Textocomentario"/>
        <w:rPr>
          <w:b/>
          <w:bCs/>
          <w:color w:val="000000"/>
        </w:rPr>
      </w:pPr>
      <w:r w:rsidRPr="00D426AA">
        <w:rPr>
          <w:b/>
          <w:bCs/>
          <w:color w:val="000000"/>
        </w:rPr>
        <w:t>Slide 1</w:t>
      </w:r>
    </w:p>
    <w:p w14:paraId="3164D2B4" w14:textId="46137CD2" w:rsidR="00257DA1" w:rsidRDefault="00257DA1" w:rsidP="00257DA1">
      <w:pPr>
        <w:pStyle w:val="Textocomentario"/>
        <w:rPr>
          <w:color w:val="000000"/>
        </w:rPr>
      </w:pPr>
      <w:r>
        <w:rPr>
          <w:color w:val="000000"/>
        </w:rPr>
        <w:t>Texto alternativo:</w:t>
      </w:r>
    </w:p>
    <w:p w14:paraId="03F42447" w14:textId="77777777" w:rsidR="00257DA1" w:rsidRDefault="00257DA1" w:rsidP="00257DA1">
      <w:pPr>
        <w:pStyle w:val="Textocomentario"/>
        <w:rPr>
          <w:color w:val="000000"/>
        </w:rPr>
      </w:pPr>
    </w:p>
    <w:p w14:paraId="482065F3" w14:textId="77777777" w:rsidR="00257DA1" w:rsidRDefault="00257DA1" w:rsidP="00257DA1">
      <w:pPr>
        <w:pStyle w:val="Textocomentario"/>
        <w:rPr>
          <w:color w:val="000000"/>
        </w:rPr>
      </w:pPr>
      <w:r>
        <w:rPr>
          <w:color w:val="000000"/>
        </w:rPr>
        <w:t>Tendencia de mortalidad perinatal y neonatal tardía en Colombia entre los años 2008 al 2019. Se relaciona la razón de mortalidad y los casos anuales.</w:t>
      </w:r>
    </w:p>
    <w:p w14:paraId="1DF3F0EC" w14:textId="77777777" w:rsidR="00257DA1" w:rsidRDefault="00257DA1" w:rsidP="00257DA1">
      <w:pPr>
        <w:pStyle w:val="Textocomentario"/>
        <w:rPr>
          <w:color w:val="000000"/>
        </w:rPr>
      </w:pPr>
    </w:p>
    <w:p w14:paraId="326E58D0" w14:textId="0929B72D" w:rsidR="00257DA1" w:rsidRDefault="00257DA1" w:rsidP="00257DA1">
      <w:pPr>
        <w:pStyle w:val="Textocomentario"/>
        <w:rPr>
          <w:color w:val="000000"/>
        </w:rPr>
      </w:pPr>
      <w:r>
        <w:rPr>
          <w:color w:val="000000"/>
        </w:rPr>
        <w:t xml:space="preserve">Texto descriptivo largo: </w:t>
      </w:r>
    </w:p>
    <w:p w14:paraId="4E51FD8D" w14:textId="77777777" w:rsidR="00257DA1" w:rsidRDefault="00257DA1" w:rsidP="00257DA1">
      <w:pPr>
        <w:pStyle w:val="Textocomentario"/>
        <w:rPr>
          <w:color w:val="000000"/>
        </w:rPr>
      </w:pPr>
    </w:p>
    <w:p w14:paraId="17870202" w14:textId="59468800" w:rsidR="00257DA1" w:rsidRDefault="00257DA1" w:rsidP="00257DA1">
      <w:pPr>
        <w:pStyle w:val="Normal2"/>
        <w:jc w:val="center"/>
        <w:rPr>
          <w:color w:val="000000"/>
        </w:rPr>
      </w:pPr>
      <w:r>
        <w:rPr>
          <w:color w:val="000000"/>
        </w:rPr>
        <w:t>En esta gráfica, de acuerdo al Boletín Epidemiológico, del Instituto Nacional de Salud, indica que l</w:t>
      </w:r>
      <w:r w:rsidRPr="007A000E">
        <w:rPr>
          <w:color w:val="000000"/>
        </w:rPr>
        <w:t>a razón de mortalidad perinatal y neonatal tardía en el 2019</w:t>
      </w:r>
      <w:r>
        <w:rPr>
          <w:color w:val="000000"/>
        </w:rPr>
        <w:t xml:space="preserve"> </w:t>
      </w:r>
      <w:r w:rsidRPr="007A000E">
        <w:rPr>
          <w:color w:val="000000"/>
        </w:rPr>
        <w:t xml:space="preserve">fue de 15,1 muertes por 1 000 nacidos vivos. </w:t>
      </w:r>
      <w:r>
        <w:rPr>
          <w:color w:val="000000"/>
        </w:rPr>
        <w:t xml:space="preserve">Luego, hay </w:t>
      </w:r>
      <w:r w:rsidRPr="007A000E">
        <w:rPr>
          <w:color w:val="000000"/>
        </w:rPr>
        <w:t>un descenso en el indicador respecto al año 2018, en que se reportó una tasa</w:t>
      </w:r>
      <w:r>
        <w:rPr>
          <w:color w:val="000000"/>
        </w:rPr>
        <w:t xml:space="preserve"> </w:t>
      </w:r>
      <w:r w:rsidRPr="007A000E">
        <w:rPr>
          <w:color w:val="000000"/>
        </w:rPr>
        <w:t>de 16,9 muertes por 1 000 nacidos vivos.</w:t>
      </w:r>
    </w:p>
    <w:p w14:paraId="01DC46F0" w14:textId="7A9A1DFB" w:rsidR="00D426AA" w:rsidRDefault="00D426AA" w:rsidP="00257DA1">
      <w:pPr>
        <w:pStyle w:val="Normal2"/>
        <w:jc w:val="center"/>
        <w:rPr>
          <w:color w:val="000000"/>
        </w:rPr>
      </w:pPr>
    </w:p>
    <w:p w14:paraId="057D1A41" w14:textId="1286C247" w:rsidR="00D426AA" w:rsidRPr="00D426AA" w:rsidRDefault="00D426AA" w:rsidP="00257DA1">
      <w:pPr>
        <w:pStyle w:val="Normal2"/>
        <w:jc w:val="center"/>
        <w:rPr>
          <w:b/>
          <w:bCs/>
          <w:color w:val="FFFFFF" w:themeColor="background1"/>
          <w:sz w:val="20"/>
          <w:szCs w:val="20"/>
        </w:rPr>
      </w:pPr>
      <w:r w:rsidRPr="00D426AA">
        <w:rPr>
          <w:b/>
          <w:bCs/>
          <w:color w:val="000000"/>
        </w:rPr>
        <w:t>Slide 2</w:t>
      </w:r>
    </w:p>
    <w:p w14:paraId="48DADCF2" w14:textId="77777777" w:rsidR="00D426AA" w:rsidRDefault="00D426AA" w:rsidP="00D426AA">
      <w:pPr>
        <w:pStyle w:val="Textocomentario"/>
        <w:rPr>
          <w:color w:val="000000"/>
        </w:rPr>
      </w:pPr>
      <w:r>
        <w:rPr>
          <w:color w:val="000000"/>
        </w:rPr>
        <w:t>Texto alternativo:</w:t>
      </w:r>
    </w:p>
    <w:p w14:paraId="0F5B172B" w14:textId="77777777" w:rsidR="00D426AA" w:rsidRDefault="00D426AA" w:rsidP="00D426AA">
      <w:pPr>
        <w:pStyle w:val="Textocomentario"/>
        <w:rPr>
          <w:color w:val="000000"/>
        </w:rPr>
      </w:pPr>
    </w:p>
    <w:p w14:paraId="34948BA3" w14:textId="77777777" w:rsidR="00D426AA" w:rsidRDefault="00D426AA" w:rsidP="00D426AA">
      <w:pPr>
        <w:pStyle w:val="Textocomentario"/>
        <w:rPr>
          <w:color w:val="000000"/>
        </w:rPr>
      </w:pPr>
      <w:r>
        <w:rPr>
          <w:color w:val="000000"/>
        </w:rPr>
        <w:t xml:space="preserve">La imagen representa razón de mortalidad perinatal y neonatal tardía en Colombia por entidad territorial de serisdencia entre el 2018 al 2019. </w:t>
      </w:r>
    </w:p>
    <w:p w14:paraId="41BDBCD7" w14:textId="77777777" w:rsidR="00D426AA" w:rsidRDefault="00D426AA" w:rsidP="00D426AA">
      <w:pPr>
        <w:pStyle w:val="Textocomentario"/>
        <w:rPr>
          <w:color w:val="000000"/>
        </w:rPr>
      </w:pPr>
    </w:p>
    <w:p w14:paraId="270248AB" w14:textId="77777777" w:rsidR="00D426AA" w:rsidRDefault="00D426AA" w:rsidP="00D426AA">
      <w:pPr>
        <w:pStyle w:val="Textocomentario"/>
        <w:rPr>
          <w:color w:val="000000"/>
        </w:rPr>
      </w:pPr>
      <w:r>
        <w:rPr>
          <w:color w:val="000000"/>
        </w:rPr>
        <w:t>Texto descriptivo largo:</w:t>
      </w:r>
    </w:p>
    <w:p w14:paraId="1DAA8351" w14:textId="77777777" w:rsidR="00D426AA" w:rsidRDefault="00D426AA" w:rsidP="00D426AA">
      <w:pPr>
        <w:pStyle w:val="Textocomentario"/>
        <w:rPr>
          <w:color w:val="000000"/>
        </w:rPr>
      </w:pPr>
    </w:p>
    <w:p w14:paraId="317C80EF" w14:textId="77777777" w:rsidR="00D426AA" w:rsidRDefault="00D426AA" w:rsidP="00D426AA">
      <w:pPr>
        <w:pStyle w:val="Textocomentario"/>
        <w:rPr>
          <w:color w:val="000000"/>
        </w:rPr>
      </w:pPr>
      <w:r>
        <w:rPr>
          <w:color w:val="000000"/>
        </w:rPr>
        <w:t>En esta gráfica, de acuerdo al Boletín Epidemiológico, del Instituto Nacional de Salud, indica que l</w:t>
      </w:r>
      <w:r w:rsidRPr="00DA53DA">
        <w:rPr>
          <w:color w:val="000000"/>
        </w:rPr>
        <w:t xml:space="preserve">as </w:t>
      </w:r>
      <w:r>
        <w:rPr>
          <w:color w:val="000000"/>
        </w:rPr>
        <w:t xml:space="preserve">cinco </w:t>
      </w:r>
      <w:r w:rsidRPr="00DA53DA">
        <w:rPr>
          <w:color w:val="000000"/>
        </w:rPr>
        <w:t>entidades territoriales que registran las razones más altas a nivel nacional son Vichada con 36,0, Chocó con 35,5, Vaupés con 30,6,</w:t>
      </w:r>
      <w:r>
        <w:rPr>
          <w:color w:val="000000"/>
        </w:rPr>
        <w:t xml:space="preserve"> </w:t>
      </w:r>
      <w:r w:rsidRPr="00DA53DA">
        <w:rPr>
          <w:color w:val="000000"/>
        </w:rPr>
        <w:t xml:space="preserve">Buenaventura con 29,8 y La Guajira con 24,0 muertes por 1000 nacidos vivos. </w:t>
      </w:r>
    </w:p>
    <w:p w14:paraId="106B27BF" w14:textId="77777777" w:rsidR="00D426AA" w:rsidRDefault="00D426AA" w:rsidP="00D426AA">
      <w:pPr>
        <w:pStyle w:val="Textocomentario"/>
        <w:rPr>
          <w:color w:val="000000"/>
        </w:rPr>
      </w:pPr>
    </w:p>
    <w:p w14:paraId="79E07278" w14:textId="77777777" w:rsidR="00D426AA" w:rsidRPr="00DA53DA" w:rsidRDefault="00D426AA" w:rsidP="00D426AA">
      <w:pPr>
        <w:pStyle w:val="Textocomentario"/>
        <w:rPr>
          <w:color w:val="000000"/>
        </w:rPr>
      </w:pPr>
      <w:r w:rsidRPr="00DA53DA">
        <w:rPr>
          <w:color w:val="000000"/>
        </w:rPr>
        <w:t>Lo anterior puede tener una estrecha relación con la</w:t>
      </w:r>
    </w:p>
    <w:p w14:paraId="32946C9E" w14:textId="77777777" w:rsidR="00D426AA" w:rsidRPr="00DA53DA" w:rsidRDefault="00D426AA" w:rsidP="00D426AA">
      <w:pPr>
        <w:pStyle w:val="Textocomentario"/>
        <w:rPr>
          <w:color w:val="000000"/>
        </w:rPr>
      </w:pPr>
      <w:r w:rsidRPr="00DA53DA">
        <w:rPr>
          <w:color w:val="000000"/>
        </w:rPr>
        <w:t>alta proporción de personas con necesidades básicas insatisfechas</w:t>
      </w:r>
      <w:r>
        <w:rPr>
          <w:color w:val="000000"/>
        </w:rPr>
        <w:t xml:space="preserve"> </w:t>
      </w:r>
      <w:r w:rsidRPr="00DA53DA">
        <w:rPr>
          <w:color w:val="000000"/>
        </w:rPr>
        <w:t>y el alto índice de pobreza multidimensional que concentran esas</w:t>
      </w:r>
    </w:p>
    <w:p w14:paraId="4B852E26" w14:textId="0317A92B" w:rsidR="00770539" w:rsidRDefault="00D426AA" w:rsidP="00D426AA">
      <w:pPr>
        <w:pStyle w:val="Textocomentario"/>
      </w:pPr>
      <w:r w:rsidRPr="00DA53DA">
        <w:rPr>
          <w:color w:val="000000"/>
        </w:rPr>
        <w:t>entidades territoriales.</w:t>
      </w:r>
    </w:p>
  </w:comment>
  <w:comment w:id="5" w:author="Luz Aída Quintero Velásquez" w:date="2022-08-03T16:02:00Z" w:initials="">
    <w:p w14:paraId="00000291"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listado ordenado cuadro color + separadores.</w:t>
      </w:r>
    </w:p>
  </w:comment>
  <w:comment w:id="6" w:author="Luz Aída Quintero Velásquez" w:date="2022-08-03T16:11:00Z" w:initials="">
    <w:p w14:paraId="0000028E"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Cajon de texto color C</w:t>
      </w:r>
    </w:p>
  </w:comment>
  <w:comment w:id="7" w:author="Luz Aída Quintero Velásquez" w:date="2022-08-03T16:22:00Z" w:initials="">
    <w:p w14:paraId="00000299"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llamado a la acción para ver el documento web de la resolución 3280 de 2018. Ver referencia completa en el material complementario.</w:t>
      </w:r>
    </w:p>
  </w:comment>
  <w:comment w:id="8" w:author="Microsoft Office User" w:date="2023-06-09T07:38:00Z" w:initials="MOU">
    <w:p w14:paraId="4044B5C1" w14:textId="75CFA678" w:rsidR="00A36C6F" w:rsidRDefault="003D7542">
      <w:pPr>
        <w:pStyle w:val="Textocomentario"/>
      </w:pPr>
      <w:r>
        <w:rPr>
          <w:rStyle w:val="Refdecomentario"/>
        </w:rPr>
        <w:annotationRef/>
      </w:r>
      <w:r w:rsidR="00A36C6F">
        <w:t xml:space="preserve">El archivo se encuentra en Formatos DI con el nombre: </w:t>
      </w:r>
      <w:r w:rsidR="00A36C6F" w:rsidRPr="00A36C6F">
        <w:t>CF01_1_1_Infografía_Beneficios</w:t>
      </w:r>
    </w:p>
    <w:p w14:paraId="3787DA5F" w14:textId="77777777" w:rsidR="00A36C6F" w:rsidRDefault="00A36C6F">
      <w:pPr>
        <w:pStyle w:val="Textocomentario"/>
      </w:pPr>
    </w:p>
    <w:p w14:paraId="059D8D30" w14:textId="77777777" w:rsidR="00A36C6F" w:rsidRDefault="00A36C6F">
      <w:pPr>
        <w:pStyle w:val="Textocomentario"/>
      </w:pPr>
    </w:p>
    <w:p w14:paraId="428B33BE" w14:textId="71D14DAB" w:rsidR="003D7542" w:rsidRDefault="003D7542">
      <w:pPr>
        <w:pStyle w:val="Textocomentario"/>
      </w:pPr>
      <w:r>
        <w:t>Texto alternativo:</w:t>
      </w:r>
    </w:p>
    <w:p w14:paraId="29A2A3BD" w14:textId="77777777" w:rsidR="003D7542" w:rsidRDefault="003D7542">
      <w:pPr>
        <w:pStyle w:val="Textocomentario"/>
      </w:pPr>
    </w:p>
    <w:p w14:paraId="6EDFD8CD" w14:textId="77777777" w:rsidR="00962C82" w:rsidRDefault="003D7542">
      <w:pPr>
        <w:pStyle w:val="Textocomentario"/>
      </w:pPr>
      <w:r>
        <w:t xml:space="preserve">La imagen expone cuatro beneficios que la Ley Estatutaria facilita. </w:t>
      </w:r>
    </w:p>
    <w:p w14:paraId="6D580833" w14:textId="77777777" w:rsidR="00962C82" w:rsidRDefault="00962C82">
      <w:pPr>
        <w:pStyle w:val="Textocomentario"/>
      </w:pPr>
    </w:p>
    <w:p w14:paraId="4ECDB8B9" w14:textId="77777777" w:rsidR="00962C82" w:rsidRDefault="00962C82">
      <w:pPr>
        <w:pStyle w:val="Textocomentario"/>
      </w:pPr>
    </w:p>
    <w:p w14:paraId="0440813E" w14:textId="77777777" w:rsidR="00962C82" w:rsidRDefault="00962C82">
      <w:pPr>
        <w:pStyle w:val="Textocomentario"/>
      </w:pPr>
      <w:r>
        <w:t xml:space="preserve">Texto descriptivo largo. </w:t>
      </w:r>
    </w:p>
    <w:p w14:paraId="68AF170B" w14:textId="77777777" w:rsidR="00962C82" w:rsidRDefault="00962C82">
      <w:pPr>
        <w:pStyle w:val="Textocomentario"/>
      </w:pPr>
    </w:p>
    <w:p w14:paraId="163D5B7E" w14:textId="39F406BE" w:rsidR="003D7542" w:rsidRDefault="00962C82">
      <w:pPr>
        <w:pStyle w:val="Textocomentario"/>
      </w:pPr>
      <w:r>
        <w:t>Los beneficios de la Ley Estatutaria son:</w:t>
      </w:r>
    </w:p>
    <w:p w14:paraId="3E3851E6" w14:textId="77777777" w:rsidR="00962C82" w:rsidRDefault="00962C82" w:rsidP="00962C82">
      <w:pPr>
        <w:pStyle w:val="Prrafodelista"/>
        <w:widowControl w:val="0"/>
        <w:ind w:left="0"/>
        <w:rPr>
          <w:bCs/>
        </w:rPr>
      </w:pPr>
    </w:p>
    <w:p w14:paraId="7B6CCF96" w14:textId="77777777" w:rsidR="00962C82" w:rsidRDefault="00961176" w:rsidP="00962C82">
      <w:pPr>
        <w:pStyle w:val="Prrafodelista"/>
        <w:widowControl w:val="0"/>
        <w:numPr>
          <w:ilvl w:val="0"/>
          <w:numId w:val="21"/>
        </w:numPr>
        <w:rPr>
          <w:bCs/>
        </w:rPr>
      </w:pPr>
      <w:r w:rsidRPr="007812D2">
        <w:rPr>
          <w:bCs/>
        </w:rPr>
        <w:t>Mejorar el acceso a los servicios.</w:t>
      </w:r>
    </w:p>
    <w:p w14:paraId="3005B08F" w14:textId="77777777" w:rsidR="00962C82" w:rsidRDefault="00961176" w:rsidP="00962C82">
      <w:pPr>
        <w:pStyle w:val="Prrafodelista"/>
        <w:widowControl w:val="0"/>
        <w:numPr>
          <w:ilvl w:val="0"/>
          <w:numId w:val="21"/>
        </w:numPr>
        <w:rPr>
          <w:bCs/>
        </w:rPr>
      </w:pPr>
      <w:r w:rsidRPr="007812D2">
        <w:rPr>
          <w:bCs/>
        </w:rPr>
        <w:t>Eliminar las autorizaciones para las atenciones en los servicios de urgencias.</w:t>
      </w:r>
    </w:p>
    <w:p w14:paraId="0B6B8CC3" w14:textId="77777777" w:rsidR="00962C82" w:rsidRDefault="00961176" w:rsidP="00962C82">
      <w:pPr>
        <w:pStyle w:val="Prrafodelista"/>
        <w:widowControl w:val="0"/>
        <w:numPr>
          <w:ilvl w:val="0"/>
          <w:numId w:val="21"/>
        </w:numPr>
        <w:rPr>
          <w:bCs/>
        </w:rPr>
      </w:pPr>
      <w:r w:rsidRPr="007812D2">
        <w:rPr>
          <w:bCs/>
        </w:rPr>
        <w:t>El fortalecimiento del control de servicios farmacéuticos.</w:t>
      </w:r>
    </w:p>
    <w:p w14:paraId="2D87C05E" w14:textId="44F1CDA8" w:rsidR="00961176" w:rsidRPr="00961176" w:rsidRDefault="00961176" w:rsidP="00962C82">
      <w:pPr>
        <w:pStyle w:val="Prrafodelista"/>
        <w:widowControl w:val="0"/>
        <w:numPr>
          <w:ilvl w:val="0"/>
          <w:numId w:val="21"/>
        </w:numPr>
        <w:rPr>
          <w:bCs/>
        </w:rPr>
      </w:pPr>
      <w:r w:rsidRPr="00961176">
        <w:rPr>
          <w:bCs/>
        </w:rPr>
        <w:t>La incorporación de tendencias tecnológicas que facilitan la atención de los servicios de salud.</w:t>
      </w:r>
    </w:p>
  </w:comment>
  <w:comment w:id="9" w:author="Luz Aída Quintero Velásquez" w:date="2022-08-04T15:13:00Z" w:initials="">
    <w:p w14:paraId="0000029D"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cajón de texto color B:</w:t>
      </w:r>
    </w:p>
  </w:comment>
  <w:comment w:id="10" w:author="Microsoft Office User" w:date="2023-06-09T07:59:00Z" w:initials="MOU">
    <w:p w14:paraId="400F6664" w14:textId="77777777" w:rsidR="00583956" w:rsidRDefault="00583956">
      <w:pPr>
        <w:pStyle w:val="Textocomentario"/>
      </w:pPr>
      <w:r>
        <w:rPr>
          <w:rStyle w:val="Refdecomentario"/>
        </w:rPr>
        <w:annotationRef/>
      </w:r>
      <w:r>
        <w:t xml:space="preserve">El archivo se encuentra en Formatos DI con el nombre: </w:t>
      </w:r>
      <w:r w:rsidRPr="00583956">
        <w:t>CF01_1_1_Infografía_Ley Estatutaria</w:t>
      </w:r>
    </w:p>
    <w:p w14:paraId="5B89C995" w14:textId="77777777" w:rsidR="00583956" w:rsidRDefault="00583956">
      <w:pPr>
        <w:pStyle w:val="Textocomentario"/>
      </w:pPr>
    </w:p>
    <w:p w14:paraId="0B3DAE71" w14:textId="4E3A4237" w:rsidR="007457CD" w:rsidRDefault="007457CD">
      <w:pPr>
        <w:pStyle w:val="Textocomentario"/>
      </w:pPr>
      <w:r>
        <w:t>Texto alternativo:</w:t>
      </w:r>
    </w:p>
    <w:p w14:paraId="2C0B06A8" w14:textId="5E442D6E" w:rsidR="007457CD" w:rsidRDefault="007457CD">
      <w:pPr>
        <w:pStyle w:val="Textocomentario"/>
      </w:pPr>
      <w:r>
        <w:t>Esquema</w:t>
      </w:r>
      <w:r w:rsidRPr="007457CD">
        <w:t xml:space="preserve"> de las Generalidades de la  Ley Estatutaria de salud</w:t>
      </w:r>
      <w:r>
        <w:t xml:space="preserve"> en cuanto a la Ley, sus avances y sus retos.</w:t>
      </w:r>
    </w:p>
    <w:p w14:paraId="4D5FF30C" w14:textId="77777777" w:rsidR="007457CD" w:rsidRDefault="007457CD">
      <w:pPr>
        <w:pStyle w:val="Textocomentario"/>
      </w:pPr>
    </w:p>
    <w:p w14:paraId="0080C6C9" w14:textId="5859D29B" w:rsidR="00583956" w:rsidRDefault="00583956">
      <w:pPr>
        <w:pStyle w:val="Textocomentario"/>
      </w:pPr>
      <w:r>
        <w:t xml:space="preserve">Texto </w:t>
      </w:r>
      <w:r w:rsidR="007457CD">
        <w:t>descrptivo largo</w:t>
      </w:r>
      <w:r>
        <w:t>:</w:t>
      </w:r>
    </w:p>
    <w:p w14:paraId="6CC9F99C" w14:textId="6202E5B0" w:rsidR="00583956" w:rsidRPr="007457CD" w:rsidRDefault="00583956" w:rsidP="00583956">
      <w:pPr>
        <w:widowControl w:val="0"/>
        <w:rPr>
          <w:rFonts w:ascii="Arial" w:hAnsi="Arial" w:cs="Arial"/>
          <w:sz w:val="20"/>
          <w:szCs w:val="20"/>
        </w:rPr>
      </w:pPr>
      <w:r w:rsidRPr="007457CD">
        <w:rPr>
          <w:rFonts w:ascii="Arial" w:hAnsi="Arial" w:cs="Arial"/>
        </w:rPr>
        <w:t xml:space="preserve">La imagen presenta un esquema de las </w:t>
      </w:r>
      <w:r w:rsidRPr="007457CD">
        <w:rPr>
          <w:rFonts w:ascii="Arial" w:hAnsi="Arial" w:cs="Arial"/>
          <w:sz w:val="20"/>
          <w:szCs w:val="20"/>
        </w:rPr>
        <w:t>Generalidades de la  Ley Estatutaria de salud</w:t>
      </w:r>
      <w:r w:rsidRPr="007457CD">
        <w:rPr>
          <w:rFonts w:ascii="Arial" w:hAnsi="Arial" w:cs="Arial"/>
        </w:rPr>
        <w:t>, mostrando que e</w:t>
      </w:r>
      <w:r w:rsidRPr="007457CD">
        <w:rPr>
          <w:rFonts w:ascii="Arial" w:hAnsi="Arial" w:cs="Arial"/>
          <w:sz w:val="20"/>
          <w:szCs w:val="20"/>
          <w:lang w:val="es-419"/>
        </w:rPr>
        <w:t xml:space="preserve">sta es una ley especial que proclama la salud como un </w:t>
      </w:r>
      <w:r w:rsidRPr="007457CD">
        <w:rPr>
          <w:rFonts w:ascii="Arial" w:hAnsi="Arial" w:cs="Arial"/>
          <w:b/>
          <w:bCs/>
          <w:sz w:val="20"/>
          <w:szCs w:val="20"/>
          <w:lang w:val="es-419"/>
        </w:rPr>
        <w:t>derecho fundamental y autónomo</w:t>
      </w:r>
      <w:r w:rsidRPr="007457CD">
        <w:rPr>
          <w:rFonts w:ascii="Arial" w:hAnsi="Arial" w:cs="Arial"/>
          <w:sz w:val="20"/>
          <w:szCs w:val="20"/>
        </w:rPr>
        <w:t xml:space="preserve">, la cual debe ser </w:t>
      </w:r>
      <w:r w:rsidRPr="007457CD">
        <w:rPr>
          <w:rFonts w:ascii="Arial" w:hAnsi="Arial" w:cs="Arial"/>
          <w:sz w:val="20"/>
          <w:szCs w:val="20"/>
          <w:lang w:val="es-419"/>
        </w:rPr>
        <w:t>garantizada por el Estado, pero es responsabilidad de toda la sociedad.</w:t>
      </w:r>
    </w:p>
    <w:p w14:paraId="5D06BEE7" w14:textId="1B79BAC1" w:rsidR="00583956" w:rsidRPr="007457CD" w:rsidRDefault="00583956">
      <w:pPr>
        <w:pStyle w:val="Textocomentario"/>
      </w:pPr>
    </w:p>
    <w:p w14:paraId="2C130DBB" w14:textId="1D8051A5" w:rsidR="00583956" w:rsidRPr="007457CD" w:rsidRDefault="00583956">
      <w:pPr>
        <w:pStyle w:val="Textocomentario"/>
      </w:pPr>
      <w:r w:rsidRPr="007457CD">
        <w:t xml:space="preserve">Así mismo presenta avances en el derecho de afiliación, en el modelo integral de atención en salud y en la eliminación del </w:t>
      </w:r>
      <w:r w:rsidR="007457CD">
        <w:t>C</w:t>
      </w:r>
      <w:r w:rsidRPr="007457CD">
        <w:t xml:space="preserve">omité </w:t>
      </w:r>
      <w:r w:rsidR="007457CD">
        <w:t>T</w:t>
      </w:r>
      <w:r w:rsidRPr="007457CD">
        <w:t xml:space="preserve">écnico </w:t>
      </w:r>
      <w:r w:rsidR="007457CD">
        <w:t>C</w:t>
      </w:r>
      <w:r w:rsidRPr="007457CD">
        <w:t xml:space="preserve">ientífico. </w:t>
      </w:r>
    </w:p>
    <w:p w14:paraId="691330F2" w14:textId="77777777" w:rsidR="00583956" w:rsidRPr="007457CD" w:rsidRDefault="00583956">
      <w:pPr>
        <w:pStyle w:val="Textocomentario"/>
      </w:pPr>
    </w:p>
    <w:p w14:paraId="66252158" w14:textId="5EC8E667" w:rsidR="00583956" w:rsidRDefault="00583956">
      <w:pPr>
        <w:pStyle w:val="Textocomentario"/>
      </w:pPr>
      <w:r w:rsidRPr="007457CD">
        <w:t>Finalmente, también expone tres grandes retos que esta ley plantea como lo son: la promoción de la equidad en el acceso, la sostenibilidad financiera del sistema y la recuperación de la confianza y legitimidad del mismo.</w:t>
      </w:r>
    </w:p>
    <w:p w14:paraId="2A8A6DEE" w14:textId="1B2E9C0B" w:rsidR="00583956" w:rsidRDefault="00583956">
      <w:pPr>
        <w:pStyle w:val="Textocomentario"/>
      </w:pPr>
    </w:p>
  </w:comment>
  <w:comment w:id="11" w:author="Microsoft Office User" w:date="2023-06-09T08:12:00Z" w:initials="MOU">
    <w:p w14:paraId="2125D281" w14:textId="7F6C188A" w:rsidR="00B246CF" w:rsidRDefault="00B246CF" w:rsidP="00B246CF">
      <w:pPr>
        <w:pStyle w:val="Textocomentario"/>
      </w:pPr>
      <w:r>
        <w:rPr>
          <w:rStyle w:val="Refdecomentario"/>
        </w:rPr>
        <w:annotationRef/>
      </w:r>
      <w:r>
        <w:t xml:space="preserve">El archivo se encuentra en Formatos DI con el nombre: </w:t>
      </w:r>
      <w:r w:rsidRPr="00B246CF">
        <w:t>CF01_1_1_Infografía_Ley 1751 de 2015</w:t>
      </w:r>
    </w:p>
    <w:p w14:paraId="43096991" w14:textId="77777777" w:rsidR="00B246CF" w:rsidRDefault="00B246CF" w:rsidP="00B246CF">
      <w:pPr>
        <w:pStyle w:val="Textocomentario"/>
      </w:pPr>
    </w:p>
    <w:p w14:paraId="06A9D8BB" w14:textId="05E7C706" w:rsidR="00264E2F" w:rsidRDefault="00264E2F" w:rsidP="00B246CF">
      <w:pPr>
        <w:pStyle w:val="Textocomentario"/>
      </w:pPr>
      <w:r>
        <w:t>Texto alternativo:</w:t>
      </w:r>
    </w:p>
    <w:p w14:paraId="27CAE362" w14:textId="39EF1266" w:rsidR="00264E2F" w:rsidRDefault="00264E2F" w:rsidP="00B246CF">
      <w:pPr>
        <w:pStyle w:val="Textocomentario"/>
      </w:pPr>
      <w:r>
        <w:t>El diagrama expone los componentes de la Ley Estatutaria N° 1751 de 2015.</w:t>
      </w:r>
    </w:p>
    <w:p w14:paraId="6D9D14A3" w14:textId="77777777" w:rsidR="00264E2F" w:rsidRDefault="00264E2F" w:rsidP="00B246CF">
      <w:pPr>
        <w:pStyle w:val="Textocomentario"/>
      </w:pPr>
    </w:p>
    <w:p w14:paraId="5B23BD2F" w14:textId="2D49E383" w:rsidR="00B246CF" w:rsidRDefault="00B246CF" w:rsidP="00B246CF">
      <w:pPr>
        <w:pStyle w:val="Textocomentario"/>
      </w:pPr>
      <w:r>
        <w:t xml:space="preserve">Texto </w:t>
      </w:r>
      <w:r w:rsidR="00264E2F">
        <w:t>descrptivo largo</w:t>
      </w:r>
      <w:r>
        <w:t>:</w:t>
      </w:r>
    </w:p>
    <w:p w14:paraId="3AC1FB34" w14:textId="35C32141" w:rsidR="00B246CF" w:rsidRDefault="00264E2F">
      <w:pPr>
        <w:pStyle w:val="Textocomentario"/>
      </w:pPr>
      <w:r>
        <w:t xml:space="preserve">Entre </w:t>
      </w:r>
      <w:r w:rsidR="00B246CF">
        <w:t>los componentes de la Ley Estatutaria N° 1751 de 2015</w:t>
      </w:r>
      <w:r>
        <w:t xml:space="preserve"> </w:t>
      </w:r>
      <w:r w:rsidR="00B246CF">
        <w:t>se encuentran:</w:t>
      </w:r>
    </w:p>
    <w:p w14:paraId="0CA33A2F" w14:textId="77777777" w:rsidR="00264E2F" w:rsidRDefault="00264E2F" w:rsidP="00264E2F">
      <w:pPr>
        <w:pStyle w:val="Prrafodelista"/>
        <w:widowControl w:val="0"/>
        <w:ind w:left="0"/>
        <w:rPr>
          <w:sz w:val="20"/>
          <w:szCs w:val="20"/>
        </w:rPr>
      </w:pPr>
    </w:p>
    <w:p w14:paraId="0B4F3ADB" w14:textId="77777777" w:rsidR="00264E2F" w:rsidRDefault="00B246CF" w:rsidP="00264E2F">
      <w:pPr>
        <w:pStyle w:val="Prrafodelista"/>
        <w:widowControl w:val="0"/>
        <w:numPr>
          <w:ilvl w:val="0"/>
          <w:numId w:val="22"/>
        </w:numPr>
        <w:rPr>
          <w:sz w:val="20"/>
          <w:szCs w:val="20"/>
          <w:lang w:val="es-CO"/>
        </w:rPr>
      </w:pPr>
      <w:r>
        <w:rPr>
          <w:sz w:val="20"/>
          <w:szCs w:val="20"/>
        </w:rPr>
        <w:t>La p</w:t>
      </w:r>
      <w:r w:rsidRPr="00277D91">
        <w:rPr>
          <w:sz w:val="20"/>
          <w:szCs w:val="20"/>
        </w:rPr>
        <w:t>rovisión</w:t>
      </w:r>
      <w:r w:rsidRPr="00277D91">
        <w:rPr>
          <w:b/>
          <w:bCs/>
          <w:sz w:val="20"/>
          <w:szCs w:val="20"/>
        </w:rPr>
        <w:t xml:space="preserve"> integral</w:t>
      </w:r>
      <w:r w:rsidRPr="00277D91">
        <w:rPr>
          <w:sz w:val="20"/>
          <w:szCs w:val="20"/>
        </w:rPr>
        <w:t xml:space="preserve"> de servicios de salud desde la prevención hasta la rehabilitación.</w:t>
      </w:r>
    </w:p>
    <w:p w14:paraId="5554A8D8" w14:textId="12DB8A24" w:rsidR="00B246CF" w:rsidRPr="00277D91" w:rsidRDefault="00B246CF" w:rsidP="00264E2F">
      <w:pPr>
        <w:pStyle w:val="Prrafodelista"/>
        <w:widowControl w:val="0"/>
        <w:numPr>
          <w:ilvl w:val="0"/>
          <w:numId w:val="22"/>
        </w:numPr>
        <w:rPr>
          <w:sz w:val="20"/>
          <w:szCs w:val="20"/>
          <w:lang w:val="es-CO"/>
        </w:rPr>
      </w:pPr>
      <w:r>
        <w:rPr>
          <w:sz w:val="20"/>
          <w:szCs w:val="20"/>
        </w:rPr>
        <w:t>La r</w:t>
      </w:r>
      <w:r w:rsidRPr="00277D91">
        <w:rPr>
          <w:sz w:val="20"/>
          <w:szCs w:val="20"/>
        </w:rPr>
        <w:t xml:space="preserve">educción de las desigualdades actuando sobre los </w:t>
      </w:r>
      <w:r w:rsidRPr="00277D91">
        <w:rPr>
          <w:b/>
          <w:bCs/>
          <w:sz w:val="20"/>
          <w:szCs w:val="20"/>
        </w:rPr>
        <w:t>determinantes sociales</w:t>
      </w:r>
      <w:r w:rsidRPr="00277D91">
        <w:rPr>
          <w:sz w:val="20"/>
          <w:szCs w:val="20"/>
        </w:rPr>
        <w:t xml:space="preserve"> de la salud.</w:t>
      </w:r>
    </w:p>
    <w:p w14:paraId="2BDE38E4" w14:textId="77777777" w:rsidR="00B246CF" w:rsidRPr="00277D91" w:rsidRDefault="00B246CF" w:rsidP="00264E2F">
      <w:pPr>
        <w:pStyle w:val="Prrafodelista"/>
        <w:widowControl w:val="0"/>
        <w:numPr>
          <w:ilvl w:val="0"/>
          <w:numId w:val="22"/>
        </w:numPr>
        <w:rPr>
          <w:sz w:val="20"/>
          <w:szCs w:val="20"/>
          <w:lang w:val="es-CO"/>
        </w:rPr>
      </w:pPr>
      <w:r w:rsidRPr="00277D91">
        <w:rPr>
          <w:sz w:val="20"/>
          <w:szCs w:val="20"/>
        </w:rPr>
        <w:t xml:space="preserve">La obligatoriedad al Estado de garantizar la disponibilidad de servicios en </w:t>
      </w:r>
      <w:r w:rsidRPr="00277D91">
        <w:rPr>
          <w:b/>
          <w:bCs/>
          <w:sz w:val="20"/>
          <w:szCs w:val="20"/>
        </w:rPr>
        <w:t>zonas marginadas</w:t>
      </w:r>
      <w:r w:rsidRPr="00277D91">
        <w:rPr>
          <w:sz w:val="20"/>
          <w:szCs w:val="20"/>
        </w:rPr>
        <w:t xml:space="preserve"> y de baja densidad poblacional.</w:t>
      </w:r>
    </w:p>
    <w:p w14:paraId="0739552E" w14:textId="255B2B67" w:rsidR="00B246CF" w:rsidRPr="00277D91" w:rsidRDefault="00B246CF" w:rsidP="00264E2F">
      <w:pPr>
        <w:pStyle w:val="Prrafodelista"/>
        <w:widowControl w:val="0"/>
        <w:numPr>
          <w:ilvl w:val="0"/>
          <w:numId w:val="22"/>
        </w:numPr>
        <w:rPr>
          <w:sz w:val="20"/>
          <w:szCs w:val="20"/>
          <w:lang w:val="es-CO"/>
        </w:rPr>
      </w:pPr>
      <w:r>
        <w:rPr>
          <w:sz w:val="20"/>
          <w:szCs w:val="20"/>
        </w:rPr>
        <w:t>La reiteración de</w:t>
      </w:r>
      <w:r w:rsidRPr="00277D91">
        <w:rPr>
          <w:sz w:val="20"/>
          <w:szCs w:val="20"/>
        </w:rPr>
        <w:t xml:space="preserve"> la </w:t>
      </w:r>
      <w:r w:rsidRPr="00277D91">
        <w:rPr>
          <w:b/>
          <w:bCs/>
          <w:sz w:val="20"/>
          <w:szCs w:val="20"/>
        </w:rPr>
        <w:t>oportunidad y continuidad</w:t>
      </w:r>
      <w:r w:rsidRPr="00277D91">
        <w:rPr>
          <w:sz w:val="20"/>
          <w:szCs w:val="20"/>
        </w:rPr>
        <w:t xml:space="preserve"> de la atención sin dilaciones e interrupción por razones económicas.</w:t>
      </w:r>
    </w:p>
    <w:p w14:paraId="44AD5C64" w14:textId="3ECEBEAD" w:rsidR="00B246CF" w:rsidRDefault="00B246CF">
      <w:pPr>
        <w:pStyle w:val="Textocomentario"/>
      </w:pPr>
    </w:p>
  </w:comment>
  <w:comment w:id="12" w:author="Microsoft Office User" w:date="2023-06-09T09:07:00Z" w:initials="MOU">
    <w:p w14:paraId="2A8ECEA1" w14:textId="2FC84185" w:rsidR="00862CEA" w:rsidRDefault="00862CEA" w:rsidP="00862CEA">
      <w:pPr>
        <w:pStyle w:val="Textocomentario"/>
      </w:pPr>
      <w:r>
        <w:rPr>
          <w:rStyle w:val="Refdecomentario"/>
        </w:rPr>
        <w:annotationRef/>
      </w:r>
      <w:r>
        <w:t xml:space="preserve">El archivo se encuentra en Formatos DI con el nombre: </w:t>
      </w:r>
      <w:r w:rsidRPr="00862CEA">
        <w:t>CF01_1_1_tarjetas_conectadas_vertical_retos</w:t>
      </w:r>
    </w:p>
    <w:p w14:paraId="25884B0D" w14:textId="4399C025" w:rsidR="00862CEA" w:rsidRDefault="00862CEA">
      <w:pPr>
        <w:pStyle w:val="Textocomentario"/>
      </w:pPr>
    </w:p>
  </w:comment>
  <w:comment w:id="13" w:author="Luz Aída Quintero Velásquez" w:date="2022-08-04T17:40:00Z" w:initials="">
    <w:p w14:paraId="00000272"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llamado a la acción para ver el documento PDF de Preguntas y respuestas sobre la Ley Estatutaria. Ver referencia completa en el material complementario.</w:t>
      </w:r>
    </w:p>
  </w:comment>
  <w:comment w:id="14" w:author="Microsoft Office User" w:date="2023-06-09T09:14:00Z" w:initials="MOU">
    <w:p w14:paraId="315BC64D" w14:textId="49D3FC29" w:rsidR="008D7FAE" w:rsidRDefault="008D7FAE">
      <w:pPr>
        <w:pStyle w:val="Textocomentario"/>
      </w:pPr>
      <w:r>
        <w:rPr>
          <w:rStyle w:val="Refdecomentario"/>
        </w:rPr>
        <w:annotationRef/>
      </w:r>
      <w:r>
        <w:t xml:space="preserve">El archivo se encuentra en Formatos DI con el nombre: </w:t>
      </w:r>
      <w:r w:rsidRPr="008D7FAE">
        <w:t>CF01_1_2_tarjetas_con número_contenidos</w:t>
      </w:r>
    </w:p>
  </w:comment>
  <w:comment w:id="15" w:author="Microsoft Office User" w:date="2023-06-09T09:21:00Z" w:initials="MOU">
    <w:p w14:paraId="749E4DB0" w14:textId="77777777" w:rsidR="00F6635F" w:rsidRDefault="00F6635F">
      <w:pPr>
        <w:pStyle w:val="Textocomentario"/>
      </w:pPr>
      <w:r>
        <w:rPr>
          <w:rStyle w:val="Refdecomentario"/>
        </w:rPr>
        <w:annotationRef/>
      </w:r>
      <w:r>
        <w:t xml:space="preserve">El archivo se encuentra en Imágenes con el nombre: </w:t>
      </w:r>
      <w:r w:rsidRPr="00F6635F">
        <w:t>Imagen 03_ruta de la política</w:t>
      </w:r>
      <w:r>
        <w:t>.</w:t>
      </w:r>
    </w:p>
    <w:p w14:paraId="33F9FDDC" w14:textId="77777777" w:rsidR="00F6635F" w:rsidRDefault="00F6635F">
      <w:pPr>
        <w:pStyle w:val="Textocomentario"/>
      </w:pPr>
    </w:p>
    <w:p w14:paraId="0E1682CD" w14:textId="77777777" w:rsidR="00F6635F" w:rsidRDefault="00F6635F">
      <w:pPr>
        <w:pStyle w:val="Textocomentario"/>
      </w:pPr>
      <w:r>
        <w:t>Texto alternativo:</w:t>
      </w:r>
    </w:p>
    <w:p w14:paraId="0FFC5BD6" w14:textId="212668E4" w:rsidR="00F6635F" w:rsidRPr="00F6635F" w:rsidRDefault="00F6635F" w:rsidP="00F6635F">
      <w:pPr>
        <w:rPr>
          <w:rFonts w:ascii="Arial" w:hAnsi="Arial" w:cs="Arial"/>
        </w:rPr>
      </w:pPr>
      <w:r w:rsidRPr="00F6635F">
        <w:rPr>
          <w:rFonts w:ascii="Arial" w:hAnsi="Arial" w:cs="Arial"/>
        </w:rPr>
        <w:t>La imagen presenta el marco conceptual de la Política de Atención Integral en Salud</w:t>
      </w:r>
      <w:r>
        <w:rPr>
          <w:rFonts w:ascii="Arial" w:hAnsi="Arial" w:cs="Arial"/>
        </w:rPr>
        <w:t xml:space="preserve"> e el que se muestra</w:t>
      </w:r>
      <w:r w:rsidRPr="00F6635F">
        <w:rPr>
          <w:rFonts w:ascii="Arial" w:hAnsi="Arial" w:cs="Arial"/>
        </w:rPr>
        <w:t xml:space="preserve"> la interacción coordinada </w:t>
      </w:r>
      <w:r>
        <w:rPr>
          <w:rFonts w:ascii="Arial" w:hAnsi="Arial" w:cs="Arial"/>
        </w:rPr>
        <w:t xml:space="preserve">que debe existir entre </w:t>
      </w:r>
      <w:r w:rsidRPr="00F6635F">
        <w:rPr>
          <w:rFonts w:ascii="Arial" w:hAnsi="Arial" w:cs="Arial"/>
        </w:rPr>
        <w:t xml:space="preserve">las entidades territoriales a cargo de la gestión de la salud pública, los aseguradores </w:t>
      </w:r>
      <w:r>
        <w:rPr>
          <w:rFonts w:ascii="Arial" w:hAnsi="Arial" w:cs="Arial"/>
        </w:rPr>
        <w:t xml:space="preserve">(EPS) </w:t>
      </w:r>
      <w:r w:rsidRPr="00F6635F">
        <w:rPr>
          <w:rFonts w:ascii="Arial" w:hAnsi="Arial" w:cs="Arial"/>
        </w:rPr>
        <w:t>y los prestadores de servicios.</w:t>
      </w:r>
      <w:r>
        <w:rPr>
          <w:rFonts w:ascii="Arial" w:hAnsi="Arial" w:cs="Arial"/>
        </w:rPr>
        <w:t xml:space="preserve"> (IPS)</w:t>
      </w:r>
      <w:r w:rsidRPr="00F6635F">
        <w:rPr>
          <w:rFonts w:ascii="Arial" w:hAnsi="Arial" w:cs="Arial"/>
        </w:rPr>
        <w:t xml:space="preserve"> </w:t>
      </w:r>
    </w:p>
    <w:p w14:paraId="0ECB5833" w14:textId="171B519C" w:rsidR="00F6635F" w:rsidRDefault="00F6635F">
      <w:pPr>
        <w:pStyle w:val="Textocomentario"/>
      </w:pPr>
    </w:p>
  </w:comment>
  <w:comment w:id="16" w:author="Luz Aída Quintero Velásquez" w:date="2022-08-08T11:16:00Z" w:initials="">
    <w:p w14:paraId="0000028B"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cajón de texto color:</w:t>
      </w:r>
    </w:p>
  </w:comment>
  <w:comment w:id="18" w:author="Luz Aída Quintero Velásquez" w:date="2022-08-05T16:20:00Z" w:initials="">
    <w:p w14:paraId="0000028D"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Ver anexo en Formatos_DI</w:t>
      </w:r>
    </w:p>
  </w:comment>
  <w:comment w:id="17" w:author="Zuleidy María Ruiz Torres" w:date="2023-05-21T18:47:00Z" w:initials="ZT">
    <w:p w14:paraId="2EF47745" w14:textId="7A3C3986" w:rsidR="77C789A2" w:rsidRDefault="77C789A2">
      <w:r>
        <w:t xml:space="preserve">Animación 2D </w:t>
      </w:r>
      <w:r w:rsidRPr="77C789A2">
        <w:rPr>
          <w:b/>
          <w:bCs/>
        </w:rPr>
        <w:t>Política de Atención Integral en Salud (PAIS)</w:t>
      </w:r>
      <w:r>
        <w:t>​</w:t>
      </w:r>
      <w:r>
        <w:annotationRef/>
      </w:r>
    </w:p>
  </w:comment>
  <w:comment w:id="20" w:author="Luz Aída Quintero Velásquez" w:date="2022-08-05T17:10:00Z" w:initials="">
    <w:p w14:paraId="00000294"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Ver imagen free en:</w:t>
      </w:r>
    </w:p>
    <w:p w14:paraId="00000295" w14:textId="3B0E1F43" w:rsidR="00442AE3" w:rsidRDefault="000D6B90">
      <w:pPr>
        <w:pStyle w:val="Normal2"/>
        <w:widowControl w:val="0"/>
        <w:pBdr>
          <w:top w:val="nil"/>
          <w:left w:val="nil"/>
          <w:bottom w:val="nil"/>
          <w:right w:val="nil"/>
          <w:between w:val="nil"/>
        </w:pBdr>
        <w:spacing w:line="240" w:lineRule="auto"/>
        <w:rPr>
          <w:color w:val="000000"/>
        </w:rPr>
      </w:pPr>
      <w:r w:rsidRPr="000D6B90">
        <w:rPr>
          <w:color w:val="000000"/>
        </w:rPr>
        <w:t>https://www.freepik.es/foto-gratis/doctor-trabajo_10011313.htm#query=ley%20salud&amp;position=0&amp;from_view=search&amp;track=ais</w:t>
      </w:r>
    </w:p>
  </w:comment>
  <w:comment w:id="19" w:author="Luz Aída Quintero Velásquez" w:date="2022-08-05T17:10:00Z" w:initials="">
    <w:p w14:paraId="00000284"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cajón de texto color G:</w:t>
      </w:r>
    </w:p>
    <w:p w14:paraId="00000285" w14:textId="77777777" w:rsidR="00442AE3" w:rsidRDefault="00442AE3">
      <w:pPr>
        <w:pStyle w:val="Normal2"/>
        <w:widowControl w:val="0"/>
        <w:pBdr>
          <w:top w:val="nil"/>
          <w:left w:val="nil"/>
          <w:bottom w:val="nil"/>
          <w:right w:val="nil"/>
          <w:between w:val="nil"/>
        </w:pBdr>
        <w:spacing w:line="240" w:lineRule="auto"/>
        <w:rPr>
          <w:color w:val="000000"/>
        </w:rPr>
      </w:pPr>
    </w:p>
    <w:p w14:paraId="00000286"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 xml:space="preserve">Ver imagen free en: </w:t>
      </w:r>
    </w:p>
    <w:p w14:paraId="00000287"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https://www.freepik.es/fotos-premium/hombre-negocios-que-lleva-cabo-representacion-medica-icono-conexion-3d_4846239.htm#page=3&amp;query=atencion%20en%20salud&amp;position=13&amp;from_view=search</w:t>
      </w:r>
    </w:p>
  </w:comment>
  <w:comment w:id="21" w:author="Microsoft Office User" w:date="2023-06-09T09:46:00Z" w:initials="MOU">
    <w:p w14:paraId="685C1FE6" w14:textId="77777777" w:rsidR="00590BB3" w:rsidRDefault="00590BB3">
      <w:pPr>
        <w:pStyle w:val="Textocomentario"/>
      </w:pPr>
      <w:r>
        <w:rPr>
          <w:rStyle w:val="Refdecomentario"/>
        </w:rPr>
        <w:annotationRef/>
      </w:r>
      <w:r>
        <w:t xml:space="preserve">El archivo se encuentra en Formatos DI con el nombre: </w:t>
      </w:r>
      <w:r w:rsidRPr="00590BB3">
        <w:t>CF01_1_3_infografía_RIAMP</w:t>
      </w:r>
    </w:p>
    <w:p w14:paraId="1B047941" w14:textId="77777777" w:rsidR="00590BB3" w:rsidRDefault="00590BB3">
      <w:pPr>
        <w:pStyle w:val="Textocomentario"/>
      </w:pPr>
    </w:p>
    <w:p w14:paraId="52360E44" w14:textId="77777777" w:rsidR="00590BB3" w:rsidRDefault="00590BB3">
      <w:pPr>
        <w:pStyle w:val="Textocomentario"/>
      </w:pPr>
      <w:r>
        <w:t>Texto alternativo</w:t>
      </w:r>
    </w:p>
    <w:p w14:paraId="47AEA48B" w14:textId="77777777" w:rsidR="00E60A3E" w:rsidRDefault="00E60A3E">
      <w:pPr>
        <w:pStyle w:val="Textocomentario"/>
      </w:pPr>
    </w:p>
    <w:p w14:paraId="6648A212" w14:textId="095E91F2" w:rsidR="00E60A3E" w:rsidRDefault="00E60A3E">
      <w:pPr>
        <w:pStyle w:val="Textocomentario"/>
      </w:pPr>
      <w:r>
        <w:t xml:space="preserve">La imagen presenta características de la Ruta Integral de Atención con enfoque en lo Materno (RIAMP). Aquí se indica que es una ruta centrada en las </w:t>
      </w:r>
      <w:r w:rsidRPr="00CD647B">
        <w:rPr>
          <w:lang w:val="es-ES"/>
        </w:rPr>
        <w:t>mujeres embarazadas, su proceso de gestación, la familia</w:t>
      </w:r>
      <w:r>
        <w:rPr>
          <w:lang w:val="es-ES"/>
        </w:rPr>
        <w:t xml:space="preserve"> y</w:t>
      </w:r>
      <w:r w:rsidRPr="00CD647B">
        <w:rPr>
          <w:lang w:val="es-ES"/>
        </w:rPr>
        <w:t xml:space="preserve"> comunidad</w:t>
      </w:r>
      <w:r>
        <w:rPr>
          <w:lang w:val="es-ES"/>
        </w:rPr>
        <w:t>. Busca ofrecer una atención más segura, eficaz, eficiente y equitativa.</w:t>
      </w:r>
    </w:p>
  </w:comment>
  <w:comment w:id="22" w:author="Microsoft Office User" w:date="2023-06-09T09:46:00Z" w:initials="MOU">
    <w:p w14:paraId="0F97E02F" w14:textId="7EA11AE6" w:rsidR="004A5774" w:rsidRDefault="004A5774" w:rsidP="004A5774">
      <w:pPr>
        <w:pStyle w:val="Textocomentario"/>
      </w:pPr>
      <w:r>
        <w:rPr>
          <w:rStyle w:val="Refdecomentario"/>
        </w:rPr>
        <w:annotationRef/>
      </w:r>
      <w:r>
        <w:t xml:space="preserve">El archivo se encuentra en Formatos DI con el nombre: </w:t>
      </w:r>
      <w:r w:rsidR="00B442A1" w:rsidRPr="00B442A1">
        <w:t>CF01_1_4_</w:t>
      </w:r>
      <w:r w:rsidR="00BF0383">
        <w:t>Infografía_</w:t>
      </w:r>
      <w:r w:rsidR="00B442A1" w:rsidRPr="00B442A1">
        <w:t>Gestión_RIAMP</w:t>
      </w:r>
    </w:p>
    <w:p w14:paraId="5080346E" w14:textId="77777777" w:rsidR="004A5774" w:rsidRDefault="004A5774" w:rsidP="004A5774">
      <w:pPr>
        <w:pStyle w:val="Textocomentario"/>
      </w:pPr>
    </w:p>
    <w:p w14:paraId="61683321" w14:textId="77777777" w:rsidR="004A5774" w:rsidRDefault="004A5774" w:rsidP="004A5774">
      <w:pPr>
        <w:pStyle w:val="Textocomentario"/>
      </w:pPr>
      <w:r>
        <w:t>Texto alternativo</w:t>
      </w:r>
    </w:p>
    <w:p w14:paraId="757E6AA7" w14:textId="77777777" w:rsidR="004A5774" w:rsidRDefault="004A5774" w:rsidP="004A5774">
      <w:pPr>
        <w:pStyle w:val="Textocomentario"/>
      </w:pPr>
    </w:p>
    <w:p w14:paraId="75EE5E66" w14:textId="022D2696" w:rsidR="004A5774" w:rsidRDefault="004A5774" w:rsidP="004A5774">
      <w:pPr>
        <w:pStyle w:val="Textocomentario"/>
      </w:pPr>
      <w:r>
        <w:t xml:space="preserve">La imagen presenta </w:t>
      </w:r>
      <w:r w:rsidR="00B442A1">
        <w:t>cada una de las intervenciones definidas en la Ruta Integral de Atención Materno Perinatal de acuerdo a las áreas de:</w:t>
      </w:r>
    </w:p>
    <w:p w14:paraId="5A48A52C" w14:textId="77777777" w:rsidR="00B442A1" w:rsidRDefault="00B442A1" w:rsidP="004A5774">
      <w:pPr>
        <w:pStyle w:val="Textocomentario"/>
      </w:pPr>
    </w:p>
    <w:p w14:paraId="0F6E8B25" w14:textId="77777777" w:rsidR="00B442A1" w:rsidRDefault="00B442A1" w:rsidP="00B442A1">
      <w:pPr>
        <w:pStyle w:val="Textocomentario"/>
        <w:numPr>
          <w:ilvl w:val="0"/>
          <w:numId w:val="16"/>
        </w:numPr>
      </w:pPr>
      <w:r>
        <w:t>Consulta externa</w:t>
      </w:r>
    </w:p>
    <w:p w14:paraId="01BFDB0A" w14:textId="77777777" w:rsidR="00B442A1" w:rsidRDefault="00B442A1" w:rsidP="00B442A1">
      <w:pPr>
        <w:pStyle w:val="Textocomentario"/>
        <w:numPr>
          <w:ilvl w:val="0"/>
          <w:numId w:val="16"/>
        </w:numPr>
      </w:pPr>
      <w:r>
        <w:t>Apoyo diagnóstico</w:t>
      </w:r>
    </w:p>
    <w:p w14:paraId="06BB01E6" w14:textId="77777777" w:rsidR="00B442A1" w:rsidRDefault="00B442A1" w:rsidP="00B442A1">
      <w:pPr>
        <w:pStyle w:val="Textocomentario"/>
        <w:numPr>
          <w:ilvl w:val="0"/>
          <w:numId w:val="16"/>
        </w:numPr>
      </w:pPr>
      <w:r>
        <w:t>Reproducción asistida</w:t>
      </w:r>
    </w:p>
    <w:p w14:paraId="7D6ADB75" w14:textId="77777777" w:rsidR="00B442A1" w:rsidRDefault="00B442A1" w:rsidP="00B442A1">
      <w:pPr>
        <w:pStyle w:val="Textocomentario"/>
        <w:numPr>
          <w:ilvl w:val="0"/>
          <w:numId w:val="16"/>
        </w:numPr>
      </w:pPr>
      <w:r>
        <w:t>Servicios quirúrgicos</w:t>
      </w:r>
    </w:p>
    <w:p w14:paraId="32CE25D0" w14:textId="77777777" w:rsidR="00B442A1" w:rsidRDefault="00B442A1" w:rsidP="00B442A1">
      <w:pPr>
        <w:pStyle w:val="Textocomentario"/>
        <w:numPr>
          <w:ilvl w:val="0"/>
          <w:numId w:val="16"/>
        </w:numPr>
      </w:pPr>
      <w:r>
        <w:t xml:space="preserve">Interrupción voluntaria del embarazo </w:t>
      </w:r>
    </w:p>
    <w:p w14:paraId="0DCE7791" w14:textId="4D852DED" w:rsidR="00B442A1" w:rsidRDefault="00B442A1" w:rsidP="00B442A1">
      <w:pPr>
        <w:pStyle w:val="Textocomentario"/>
        <w:numPr>
          <w:ilvl w:val="0"/>
          <w:numId w:val="16"/>
        </w:numPr>
      </w:pPr>
      <w:r>
        <w:t>Programa para jóvenes</w:t>
      </w:r>
    </w:p>
  </w:comment>
  <w:comment w:id="23" w:author="Microsoft Office User" w:date="2023-06-09T09:46:00Z" w:initials="MOU">
    <w:p w14:paraId="4D7BB2A0" w14:textId="77777777" w:rsidR="006D4AF6" w:rsidRPr="0093250E" w:rsidRDefault="00BF0383" w:rsidP="006D4AF6">
      <w:pPr>
        <w:pStyle w:val="Normal2"/>
        <w:jc w:val="center"/>
        <w:rPr>
          <w:b/>
          <w:bCs/>
          <w:color w:val="FFFFFF" w:themeColor="background1"/>
          <w:sz w:val="20"/>
          <w:szCs w:val="20"/>
        </w:rPr>
      </w:pPr>
      <w:r>
        <w:rPr>
          <w:rStyle w:val="Refdecomentario"/>
        </w:rPr>
        <w:annotationRef/>
      </w:r>
      <w:r>
        <w:t xml:space="preserve">El archivo se encuentra en Formatos DI con el nombre: </w:t>
      </w:r>
      <w:r w:rsidR="006D4AF6" w:rsidRPr="006D4AF6">
        <w:rPr>
          <w:color w:val="FFFFFF" w:themeColor="background1"/>
          <w:sz w:val="20"/>
          <w:szCs w:val="20"/>
        </w:rPr>
        <w:t>CF01_1_4_Infografía_Estrategias_RIAMP</w:t>
      </w:r>
      <w:r w:rsidR="006D4AF6" w:rsidRPr="006D4AF6">
        <w:rPr>
          <w:rStyle w:val="Refdecomentario"/>
        </w:rPr>
        <w:annotationRef/>
      </w:r>
    </w:p>
    <w:p w14:paraId="35BC710C" w14:textId="1D808F20" w:rsidR="00BF0383" w:rsidRDefault="00BF0383" w:rsidP="00BF0383">
      <w:pPr>
        <w:pStyle w:val="Textocomentario"/>
      </w:pPr>
    </w:p>
    <w:p w14:paraId="194996BA" w14:textId="77777777" w:rsidR="00BF0383" w:rsidRDefault="00BF0383" w:rsidP="00BF0383">
      <w:pPr>
        <w:pStyle w:val="Textocomentario"/>
      </w:pPr>
    </w:p>
    <w:p w14:paraId="37282E58" w14:textId="77777777" w:rsidR="00BF0383" w:rsidRDefault="00BF0383" w:rsidP="00BF0383">
      <w:pPr>
        <w:pStyle w:val="Textocomentario"/>
      </w:pPr>
      <w:r>
        <w:t>Texto alternativo</w:t>
      </w:r>
    </w:p>
    <w:p w14:paraId="1B86B878" w14:textId="77777777" w:rsidR="00BF0383" w:rsidRDefault="00BF0383" w:rsidP="00BF0383">
      <w:pPr>
        <w:pStyle w:val="Textocomentario"/>
      </w:pPr>
    </w:p>
    <w:p w14:paraId="232A5D82" w14:textId="77777777" w:rsidR="00BF0383" w:rsidRDefault="00BF0383" w:rsidP="003A7BFF">
      <w:pPr>
        <w:pStyle w:val="Textocomentario"/>
      </w:pPr>
      <w:r>
        <w:t>La imagen presenta cada u</w:t>
      </w:r>
      <w:r w:rsidR="006D4AF6">
        <w:t>na de las etapas de servicio que existen en la Ruta Integral de Atención en Salud – Materno Perinatal</w:t>
      </w:r>
    </w:p>
    <w:p w14:paraId="04111520" w14:textId="77777777" w:rsidR="00437A21" w:rsidRDefault="00437A21" w:rsidP="003A7BFF">
      <w:pPr>
        <w:pStyle w:val="Textocomentario"/>
      </w:pPr>
    </w:p>
    <w:p w14:paraId="72ACF39F" w14:textId="77777777" w:rsidR="00437A21" w:rsidRDefault="00437A21" w:rsidP="003A7BFF">
      <w:pPr>
        <w:pStyle w:val="Textocomentario"/>
      </w:pPr>
      <w:r>
        <w:t>Texto descriptivo largo:</w:t>
      </w:r>
    </w:p>
    <w:p w14:paraId="762CA5A8" w14:textId="5529BC90" w:rsidR="00437A21" w:rsidRDefault="003610F9" w:rsidP="003A7BFF">
      <w:pPr>
        <w:pStyle w:val="Textocomentario"/>
      </w:pPr>
      <w:r>
        <w:t xml:space="preserve">La Ruta Integral de Atención en Salud – Materno Perinatal – RIAM se puede categorizar en cuatro áreas y en cada una de estas se presentan diferentes paradas en la ruta.  </w:t>
      </w:r>
    </w:p>
    <w:p w14:paraId="79CED494" w14:textId="77777777" w:rsidR="003610F9" w:rsidRDefault="003610F9" w:rsidP="003A7BFF">
      <w:pPr>
        <w:pStyle w:val="Textocomentario"/>
      </w:pPr>
    </w:p>
    <w:p w14:paraId="0F2BBD46" w14:textId="77DE01C4" w:rsidR="003610F9" w:rsidRDefault="00BD064A" w:rsidP="003A7BFF">
      <w:pPr>
        <w:pStyle w:val="Textocomentario"/>
        <w:rPr>
          <w:b/>
          <w:bCs/>
        </w:rPr>
      </w:pPr>
      <w:r>
        <w:rPr>
          <w:b/>
          <w:bCs/>
        </w:rPr>
        <w:t>Á</w:t>
      </w:r>
      <w:r w:rsidR="003610F9" w:rsidRPr="003610F9">
        <w:rPr>
          <w:b/>
          <w:bCs/>
        </w:rPr>
        <w:t>rea No 1.</w:t>
      </w:r>
      <w:r w:rsidR="003610F9">
        <w:t xml:space="preserve"> </w:t>
      </w:r>
      <w:r w:rsidR="003610F9" w:rsidRPr="003610F9">
        <w:rPr>
          <w:b/>
          <w:bCs/>
        </w:rPr>
        <w:t>Fortalecimiento o conformación de redes sociales y comunitarias.</w:t>
      </w:r>
    </w:p>
    <w:p w14:paraId="046A4263" w14:textId="0C45408E" w:rsidR="00BD064A" w:rsidRPr="00BD064A" w:rsidRDefault="00BD064A" w:rsidP="003A7BFF">
      <w:pPr>
        <w:pStyle w:val="Textocomentario"/>
        <w:rPr>
          <w:u w:val="single"/>
        </w:rPr>
      </w:pPr>
      <w:r w:rsidRPr="00BD064A">
        <w:rPr>
          <w:u w:val="single"/>
        </w:rPr>
        <w:t>Paradas:</w:t>
      </w:r>
    </w:p>
    <w:p w14:paraId="3A41186D" w14:textId="77777777" w:rsidR="003610F9" w:rsidRDefault="003610F9" w:rsidP="003610F9">
      <w:pPr>
        <w:pStyle w:val="Textocomentario"/>
        <w:numPr>
          <w:ilvl w:val="0"/>
          <w:numId w:val="23"/>
        </w:numPr>
      </w:pPr>
      <w:r>
        <w:t>Atención preconcepcional</w:t>
      </w:r>
    </w:p>
    <w:p w14:paraId="6E52EB8E" w14:textId="77777777" w:rsidR="003610F9" w:rsidRDefault="003610F9" w:rsidP="003610F9">
      <w:pPr>
        <w:pStyle w:val="Textocomentario"/>
        <w:numPr>
          <w:ilvl w:val="0"/>
          <w:numId w:val="23"/>
        </w:numPr>
      </w:pPr>
      <w:r>
        <w:t>Interrupción voluntaria del embarazo</w:t>
      </w:r>
    </w:p>
    <w:p w14:paraId="7E239E3E" w14:textId="77777777" w:rsidR="003610F9" w:rsidRDefault="003610F9" w:rsidP="003610F9">
      <w:pPr>
        <w:pStyle w:val="Textocomentario"/>
        <w:numPr>
          <w:ilvl w:val="0"/>
          <w:numId w:val="23"/>
        </w:numPr>
      </w:pPr>
      <w:r>
        <w:t>Control prenatal</w:t>
      </w:r>
    </w:p>
    <w:p w14:paraId="0FC874F2" w14:textId="377AB3E0" w:rsidR="003610F9" w:rsidRDefault="003610F9" w:rsidP="003610F9">
      <w:pPr>
        <w:pStyle w:val="Textocomentario"/>
        <w:numPr>
          <w:ilvl w:val="0"/>
          <w:numId w:val="23"/>
        </w:numPr>
      </w:pPr>
      <w:r>
        <w:t>Curso de preparación para la maternidad</w:t>
      </w:r>
    </w:p>
    <w:p w14:paraId="1A155109" w14:textId="1EA71466" w:rsidR="003610F9" w:rsidRDefault="003610F9" w:rsidP="003A7BFF">
      <w:pPr>
        <w:pStyle w:val="Textocomentario"/>
      </w:pPr>
    </w:p>
    <w:p w14:paraId="5F6B1E71" w14:textId="77777777" w:rsidR="003610F9" w:rsidRPr="00BD064A" w:rsidRDefault="00BD064A" w:rsidP="003A7BFF">
      <w:pPr>
        <w:pStyle w:val="Textocomentario"/>
        <w:rPr>
          <w:b/>
          <w:bCs/>
        </w:rPr>
      </w:pPr>
      <w:r w:rsidRPr="00BD064A">
        <w:rPr>
          <w:b/>
          <w:bCs/>
        </w:rPr>
        <w:t>Área No 2. Empoderamiento a mujeres, familia y comunidad para mejorar la salud de la mujer.</w:t>
      </w:r>
    </w:p>
    <w:p w14:paraId="28E0837B" w14:textId="77777777" w:rsidR="00BD064A" w:rsidRPr="00BD064A" w:rsidRDefault="00BD064A" w:rsidP="003A7BFF">
      <w:pPr>
        <w:pStyle w:val="Textocomentario"/>
        <w:rPr>
          <w:u w:val="single"/>
        </w:rPr>
      </w:pPr>
      <w:r w:rsidRPr="00BD064A">
        <w:rPr>
          <w:u w:val="single"/>
        </w:rPr>
        <w:t>Paradas:</w:t>
      </w:r>
    </w:p>
    <w:p w14:paraId="3D15B71F" w14:textId="77777777" w:rsidR="00BD064A" w:rsidRDefault="00BD064A" w:rsidP="00BD064A">
      <w:pPr>
        <w:pStyle w:val="Textocomentario"/>
        <w:numPr>
          <w:ilvl w:val="0"/>
          <w:numId w:val="24"/>
        </w:numPr>
      </w:pPr>
      <w:r>
        <w:t>Atención por odontología</w:t>
      </w:r>
    </w:p>
    <w:p w14:paraId="051EE1FA" w14:textId="77777777" w:rsidR="00BD064A" w:rsidRDefault="00BD064A" w:rsidP="00BD064A">
      <w:pPr>
        <w:pStyle w:val="Textocomentario"/>
        <w:numPr>
          <w:ilvl w:val="0"/>
          <w:numId w:val="24"/>
        </w:numPr>
      </w:pPr>
      <w:r>
        <w:t>Atención por nutrición</w:t>
      </w:r>
    </w:p>
    <w:p w14:paraId="0CCFF2C3" w14:textId="77777777" w:rsidR="00BD064A" w:rsidRDefault="00BD064A" w:rsidP="00BD064A">
      <w:pPr>
        <w:pStyle w:val="Textocomentario"/>
        <w:numPr>
          <w:ilvl w:val="0"/>
          <w:numId w:val="24"/>
        </w:numPr>
      </w:pPr>
      <w:r>
        <w:t>Atención del parto</w:t>
      </w:r>
    </w:p>
    <w:p w14:paraId="20A0EC7F" w14:textId="77777777" w:rsidR="00BD064A" w:rsidRDefault="00BD064A" w:rsidP="00BD064A">
      <w:pPr>
        <w:pStyle w:val="Textocomentario"/>
        <w:numPr>
          <w:ilvl w:val="0"/>
          <w:numId w:val="24"/>
        </w:numPr>
      </w:pPr>
      <w:r>
        <w:t>Atención del puerperio</w:t>
      </w:r>
    </w:p>
    <w:p w14:paraId="3EB926E3" w14:textId="77777777" w:rsidR="00BD064A" w:rsidRDefault="00BD064A" w:rsidP="00BD064A">
      <w:pPr>
        <w:pStyle w:val="Textocomentario"/>
        <w:numPr>
          <w:ilvl w:val="0"/>
          <w:numId w:val="24"/>
        </w:numPr>
      </w:pPr>
      <w:r>
        <w:t>Atención de emergencias obstétricas</w:t>
      </w:r>
    </w:p>
    <w:p w14:paraId="3ABC5B4B" w14:textId="77777777" w:rsidR="00BD064A" w:rsidRDefault="00BD064A" w:rsidP="00BD064A">
      <w:pPr>
        <w:pStyle w:val="Textocomentario"/>
      </w:pPr>
    </w:p>
    <w:p w14:paraId="7F8AC3B3" w14:textId="77777777" w:rsidR="00BD064A" w:rsidRPr="00BD064A" w:rsidRDefault="00BD064A" w:rsidP="00BD064A">
      <w:pPr>
        <w:pStyle w:val="Textocomentario"/>
        <w:rPr>
          <w:b/>
          <w:bCs/>
          <w:lang w:val="es-ES"/>
        </w:rPr>
      </w:pPr>
      <w:r w:rsidRPr="00BD064A">
        <w:rPr>
          <w:b/>
          <w:bCs/>
        </w:rPr>
        <w:t xml:space="preserve">Área No 3. </w:t>
      </w:r>
      <w:r w:rsidRPr="00BD064A">
        <w:rPr>
          <w:b/>
          <w:bCs/>
          <w:lang w:val="es-ES"/>
        </w:rPr>
        <w:t>Canalización de los servicios de salud.</w:t>
      </w:r>
    </w:p>
    <w:p w14:paraId="6DC8939C" w14:textId="77777777" w:rsidR="00BD064A" w:rsidRDefault="00BD064A" w:rsidP="00BD064A">
      <w:pPr>
        <w:pStyle w:val="Textocomentario"/>
        <w:rPr>
          <w:u w:val="single"/>
          <w:lang w:val="es-ES"/>
        </w:rPr>
      </w:pPr>
      <w:r w:rsidRPr="00BD064A">
        <w:rPr>
          <w:u w:val="single"/>
          <w:lang w:val="es-ES"/>
        </w:rPr>
        <w:t>Paradas:</w:t>
      </w:r>
    </w:p>
    <w:p w14:paraId="0B2B69F0" w14:textId="77777777" w:rsidR="00BD064A" w:rsidRPr="00BD064A" w:rsidRDefault="00BD064A" w:rsidP="00BD064A">
      <w:pPr>
        <w:pStyle w:val="Textocomentario"/>
        <w:numPr>
          <w:ilvl w:val="0"/>
          <w:numId w:val="25"/>
        </w:numPr>
      </w:pPr>
      <w:r w:rsidRPr="00BD064A">
        <w:t>Atención del recién nacido</w:t>
      </w:r>
    </w:p>
    <w:p w14:paraId="1B8BD8BB" w14:textId="77777777" w:rsidR="00BD064A" w:rsidRPr="00BD064A" w:rsidRDefault="00BD064A" w:rsidP="00BD064A">
      <w:pPr>
        <w:pStyle w:val="Textocomentario"/>
        <w:numPr>
          <w:ilvl w:val="0"/>
          <w:numId w:val="25"/>
        </w:numPr>
      </w:pPr>
      <w:r w:rsidRPr="00BD064A">
        <w:t>Control del recién nacido</w:t>
      </w:r>
    </w:p>
    <w:p w14:paraId="5F064EC8" w14:textId="77777777" w:rsidR="00BD064A" w:rsidRPr="00BD064A" w:rsidRDefault="00BD064A" w:rsidP="00BD064A">
      <w:pPr>
        <w:pStyle w:val="Textocomentario"/>
        <w:numPr>
          <w:ilvl w:val="0"/>
          <w:numId w:val="25"/>
        </w:numPr>
      </w:pPr>
      <w:r w:rsidRPr="00BD064A">
        <w:t>Atención de la familia</w:t>
      </w:r>
    </w:p>
    <w:p w14:paraId="10092820" w14:textId="77777777" w:rsidR="00BD064A" w:rsidRPr="00BD064A" w:rsidRDefault="00BD064A" w:rsidP="00BD064A">
      <w:pPr>
        <w:pStyle w:val="Textocomentario"/>
        <w:numPr>
          <w:ilvl w:val="0"/>
          <w:numId w:val="25"/>
        </w:numPr>
      </w:pPr>
      <w:r w:rsidRPr="00BD064A">
        <w:t>Atención a la comunidad</w:t>
      </w:r>
    </w:p>
    <w:p w14:paraId="1D643015" w14:textId="77777777" w:rsidR="00BD064A" w:rsidRPr="00BD064A" w:rsidRDefault="00BD064A" w:rsidP="00BD064A">
      <w:pPr>
        <w:pStyle w:val="Textocomentario"/>
        <w:numPr>
          <w:ilvl w:val="0"/>
          <w:numId w:val="25"/>
        </w:numPr>
        <w:rPr>
          <w:u w:val="single"/>
        </w:rPr>
      </w:pPr>
      <w:r w:rsidRPr="00BD064A">
        <w:t>RIAPMS - Primera Infancia</w:t>
      </w:r>
    </w:p>
    <w:p w14:paraId="2658D484" w14:textId="77777777" w:rsidR="00BD064A" w:rsidRDefault="00BD064A" w:rsidP="00BD064A">
      <w:pPr>
        <w:pStyle w:val="Textocomentario"/>
      </w:pPr>
    </w:p>
    <w:p w14:paraId="3BDC74B8" w14:textId="77777777" w:rsidR="00BD064A" w:rsidRPr="00BD064A" w:rsidRDefault="00BD064A" w:rsidP="00BD064A">
      <w:pPr>
        <w:pStyle w:val="Textocomentario"/>
        <w:rPr>
          <w:b/>
          <w:bCs/>
        </w:rPr>
      </w:pPr>
      <w:r w:rsidRPr="00BD064A">
        <w:rPr>
          <w:b/>
          <w:bCs/>
        </w:rPr>
        <w:t>Área No 4. Educación para la salud que promueva los derechos sexuales reproductivos.</w:t>
      </w:r>
    </w:p>
    <w:p w14:paraId="6B02A67C" w14:textId="77777777" w:rsidR="00BD064A" w:rsidRPr="00BD064A" w:rsidRDefault="00BD064A" w:rsidP="00BD064A">
      <w:pPr>
        <w:pStyle w:val="Textocomentario"/>
        <w:rPr>
          <w:u w:val="single"/>
        </w:rPr>
      </w:pPr>
      <w:r w:rsidRPr="00BD064A">
        <w:rPr>
          <w:u w:val="single"/>
        </w:rPr>
        <w:t>Paradas:</w:t>
      </w:r>
    </w:p>
    <w:p w14:paraId="787FA8FA" w14:textId="77777777" w:rsidR="00BD064A" w:rsidRPr="00BD064A" w:rsidRDefault="00BD064A" w:rsidP="00BD064A">
      <w:pPr>
        <w:pStyle w:val="Textocomentario"/>
        <w:numPr>
          <w:ilvl w:val="0"/>
          <w:numId w:val="26"/>
        </w:numPr>
      </w:pPr>
      <w:r w:rsidRPr="00BD064A">
        <w:t>Complicaciones del recién nacido</w:t>
      </w:r>
    </w:p>
    <w:p w14:paraId="5C07156B" w14:textId="5482823E" w:rsidR="00BD064A" w:rsidRPr="00BD064A" w:rsidRDefault="00BD064A" w:rsidP="00BD064A">
      <w:pPr>
        <w:pStyle w:val="Textocomentario"/>
        <w:numPr>
          <w:ilvl w:val="0"/>
          <w:numId w:val="26"/>
        </w:numPr>
        <w:rPr>
          <w:u w:val="single"/>
        </w:rPr>
      </w:pPr>
      <w:r w:rsidRPr="00BD064A">
        <w:t>RIAPMS – Adolescencia, Juventud, Adultez</w:t>
      </w:r>
    </w:p>
  </w:comment>
  <w:comment w:id="24" w:author="Luz Aída Quintero Velásquez" w:date="2022-08-08T16:40:00Z" w:initials="">
    <w:p w14:paraId="2A4BA1EB" w14:textId="77777777" w:rsidR="00BA34E9" w:rsidRDefault="00BA34E9">
      <w:pPr>
        <w:pStyle w:val="Normal2"/>
        <w:widowControl w:val="0"/>
        <w:pBdr>
          <w:top w:val="nil"/>
          <w:left w:val="nil"/>
          <w:bottom w:val="nil"/>
          <w:right w:val="nil"/>
          <w:between w:val="nil"/>
        </w:pBdr>
        <w:spacing w:line="240" w:lineRule="auto"/>
        <w:rPr>
          <w:color w:val="000000"/>
        </w:rPr>
      </w:pPr>
      <w:r>
        <w:t xml:space="preserve">El archivo se encuentra en Imágenes con el nombre: </w:t>
      </w:r>
      <w:r w:rsidRPr="00BA34E9">
        <w:t>Imagen 04_control prenatal</w:t>
      </w:r>
      <w:r>
        <w:rPr>
          <w:color w:val="000000"/>
        </w:rPr>
        <w:t>.</w:t>
      </w:r>
    </w:p>
    <w:p w14:paraId="46FC4E8D" w14:textId="77777777" w:rsidR="00BA34E9" w:rsidRDefault="00BA34E9">
      <w:pPr>
        <w:pStyle w:val="Normal2"/>
        <w:widowControl w:val="0"/>
        <w:pBdr>
          <w:top w:val="nil"/>
          <w:left w:val="nil"/>
          <w:bottom w:val="nil"/>
          <w:right w:val="nil"/>
          <w:between w:val="nil"/>
        </w:pBdr>
        <w:spacing w:line="240" w:lineRule="auto"/>
        <w:rPr>
          <w:color w:val="000000"/>
        </w:rPr>
      </w:pPr>
    </w:p>
    <w:p w14:paraId="177D11C4" w14:textId="77777777" w:rsidR="00BA34E9" w:rsidRDefault="00BA34E9">
      <w:pPr>
        <w:pStyle w:val="Normal2"/>
        <w:widowControl w:val="0"/>
        <w:pBdr>
          <w:top w:val="nil"/>
          <w:left w:val="nil"/>
          <w:bottom w:val="nil"/>
          <w:right w:val="nil"/>
          <w:between w:val="nil"/>
        </w:pBdr>
        <w:spacing w:line="240" w:lineRule="auto"/>
        <w:rPr>
          <w:color w:val="000000"/>
        </w:rPr>
      </w:pPr>
      <w:r>
        <w:rPr>
          <w:color w:val="000000"/>
        </w:rPr>
        <w:t>Texto alternativo</w:t>
      </w:r>
    </w:p>
    <w:p w14:paraId="00000282" w14:textId="1CFF57A8" w:rsidR="00BA34E9" w:rsidRDefault="003E3FF8">
      <w:pPr>
        <w:pStyle w:val="Normal2"/>
        <w:widowControl w:val="0"/>
        <w:pBdr>
          <w:top w:val="nil"/>
          <w:left w:val="nil"/>
          <w:bottom w:val="nil"/>
          <w:right w:val="nil"/>
          <w:between w:val="nil"/>
        </w:pBdr>
        <w:spacing w:line="240" w:lineRule="auto"/>
        <w:rPr>
          <w:color w:val="000000"/>
        </w:rPr>
      </w:pPr>
      <w:r>
        <w:rPr>
          <w:color w:val="000000"/>
        </w:rPr>
        <w:t>E</w:t>
      </w:r>
      <w:r w:rsidR="00BA34E9">
        <w:rPr>
          <w:color w:val="000000"/>
        </w:rPr>
        <w:t xml:space="preserve">jemplo de diligenciamiento de una historia clínica perinatal, en el que se plasma la identificación de la persona, los antecedentes familiares y personales, los datos obstetricios y la información de la gestación actual. </w:t>
      </w:r>
    </w:p>
  </w:comment>
  <w:comment w:id="25" w:author="Microsoft Office User" w:date="2023-06-09T10:34:00Z" w:initials="MOU">
    <w:p w14:paraId="471D7146" w14:textId="20C65209" w:rsidR="003A7BFF" w:rsidRPr="0093250E" w:rsidRDefault="003A7BFF" w:rsidP="003A7BFF">
      <w:pPr>
        <w:pStyle w:val="Normal2"/>
        <w:jc w:val="center"/>
        <w:rPr>
          <w:b/>
          <w:bCs/>
          <w:color w:val="FFFFFF" w:themeColor="background1"/>
          <w:sz w:val="20"/>
          <w:szCs w:val="20"/>
        </w:rPr>
      </w:pPr>
      <w:r>
        <w:rPr>
          <w:rStyle w:val="Refdecomentario"/>
        </w:rPr>
        <w:annotationRef/>
      </w:r>
      <w:r>
        <w:t xml:space="preserve">El archivo se encuentra en Formatos DI con el nombre: </w:t>
      </w:r>
      <w:r w:rsidR="006D0ED8" w:rsidRPr="006D0ED8">
        <w:rPr>
          <w:color w:val="FFFFFF" w:themeColor="background1"/>
          <w:sz w:val="20"/>
          <w:szCs w:val="20"/>
        </w:rPr>
        <w:t>CF01_2_Infografía_Aspectos de una historia clínica</w:t>
      </w:r>
    </w:p>
    <w:p w14:paraId="4F8F6997" w14:textId="77777777" w:rsidR="003A7BFF" w:rsidRDefault="003A7BFF" w:rsidP="003A7BFF">
      <w:pPr>
        <w:pStyle w:val="Textocomentario"/>
      </w:pPr>
    </w:p>
    <w:p w14:paraId="4BD2938E" w14:textId="77777777" w:rsidR="003A7BFF" w:rsidRDefault="003A7BFF" w:rsidP="003A7BFF">
      <w:pPr>
        <w:pStyle w:val="Textocomentario"/>
      </w:pPr>
    </w:p>
    <w:p w14:paraId="68739649" w14:textId="77777777" w:rsidR="003A7BFF" w:rsidRDefault="003A7BFF" w:rsidP="003A7BFF">
      <w:pPr>
        <w:pStyle w:val="Textocomentario"/>
      </w:pPr>
      <w:r>
        <w:t>Texto alternativo</w:t>
      </w:r>
    </w:p>
    <w:p w14:paraId="35595758" w14:textId="77777777" w:rsidR="003A7BFF" w:rsidRDefault="003A7BFF" w:rsidP="003A7BFF">
      <w:pPr>
        <w:pStyle w:val="Textocomentario"/>
      </w:pPr>
    </w:p>
    <w:p w14:paraId="4240DE97" w14:textId="337F0F77" w:rsidR="003A7BFF" w:rsidRDefault="001F221E" w:rsidP="001F221E">
      <w:pPr>
        <w:pStyle w:val="Textocomentario"/>
      </w:pPr>
      <w:r>
        <w:t>L</w:t>
      </w:r>
      <w:r w:rsidR="003A7BFF">
        <w:t xml:space="preserve">os aspectos fundamentales a tener en cuenta en una historia clínica </w:t>
      </w:r>
      <w:r>
        <w:t xml:space="preserve">son el control </w:t>
      </w:r>
      <w:r w:rsidRPr="00CD74D6">
        <w:rPr>
          <w:bCs/>
        </w:rPr>
        <w:t>preconcepcional</w:t>
      </w:r>
      <w:r>
        <w:rPr>
          <w:bCs/>
        </w:rPr>
        <w:t>, prenatal y puerperio.</w:t>
      </w:r>
    </w:p>
  </w:comment>
  <w:comment w:id="26" w:author="Luz Aída Quintero Velásquez" w:date="2022-08-10T14:52:00Z" w:initials="">
    <w:p w14:paraId="00000274"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cajón de texto color G</w:t>
      </w:r>
    </w:p>
    <w:p w14:paraId="00000275" w14:textId="77777777" w:rsidR="00442AE3" w:rsidRDefault="00442AE3">
      <w:pPr>
        <w:pStyle w:val="Normal2"/>
        <w:widowControl w:val="0"/>
        <w:pBdr>
          <w:top w:val="nil"/>
          <w:left w:val="nil"/>
          <w:bottom w:val="nil"/>
          <w:right w:val="nil"/>
          <w:between w:val="nil"/>
        </w:pBdr>
        <w:spacing w:line="240" w:lineRule="auto"/>
        <w:rPr>
          <w:color w:val="000000"/>
        </w:rPr>
      </w:pPr>
    </w:p>
    <w:p w14:paraId="00000276" w14:textId="2CC9FCF6" w:rsidR="00442AE3" w:rsidRDefault="0015244A">
      <w:pPr>
        <w:pStyle w:val="Normal2"/>
        <w:widowControl w:val="0"/>
        <w:pBdr>
          <w:top w:val="nil"/>
          <w:left w:val="nil"/>
          <w:bottom w:val="nil"/>
          <w:right w:val="nil"/>
          <w:between w:val="nil"/>
        </w:pBdr>
        <w:spacing w:line="240" w:lineRule="auto"/>
        <w:rPr>
          <w:color w:val="000000"/>
        </w:rPr>
      </w:pPr>
      <w:r>
        <w:rPr>
          <w:color w:val="000000"/>
        </w:rPr>
        <w:t xml:space="preserve">Ver imagen free en: </w:t>
      </w:r>
      <w:r w:rsidR="00294BC0" w:rsidRPr="00294BC0">
        <w:rPr>
          <w:color w:val="000000"/>
        </w:rPr>
        <w:t>https://www.freepik.es/foto-gratis/equipo-enfermera-medico-listo-dia-trabajo_23441561.htm#page=3&amp;query=personal%20de%20la%20salud&amp;position=18&amp;from_view=search&amp;track=ais</w:t>
      </w:r>
    </w:p>
  </w:comment>
  <w:comment w:id="27" w:author="Luz Aída Quintero Velásquez" w:date="2022-08-09T17:37:00Z" w:initials="">
    <w:p w14:paraId="00000273"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listado no ordenado cuadro color + separadores:</w:t>
      </w:r>
    </w:p>
  </w:comment>
  <w:comment w:id="28" w:author="Luz Aída Quintero Velásquez" w:date="2022-08-09T17:38:00Z" w:initials="">
    <w:p w14:paraId="00000278"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cajón de texto color B.</w:t>
      </w:r>
    </w:p>
  </w:comment>
  <w:comment w:id="29" w:author="Luz Aída Quintero Velásquez" w:date="2022-08-09T17:50:00Z" w:initials="">
    <w:p w14:paraId="00000288"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Utilizar llamado a la acción para ver el documento PDF Ver referencia completa en el material complementario.</w:t>
      </w:r>
    </w:p>
  </w:comment>
  <w:comment w:id="30" w:author="Microsoft Office User" w:date="2023-06-09T10:58:00Z" w:initials="MOU">
    <w:p w14:paraId="03BCB262" w14:textId="6E71B301" w:rsidR="007A707F" w:rsidRDefault="007A707F">
      <w:pPr>
        <w:pStyle w:val="Textocomentario"/>
      </w:pPr>
      <w:r>
        <w:rPr>
          <w:rStyle w:val="Refdecomentario"/>
        </w:rPr>
        <w:annotationRef/>
      </w:r>
      <w:r>
        <w:t xml:space="preserve">El archivo se encuentra en Formatos DI con el nombre: </w:t>
      </w:r>
      <w:r w:rsidRPr="007A707F">
        <w:t>CF01_2_1_pestañas_verticales_factores</w:t>
      </w:r>
    </w:p>
  </w:comment>
  <w:comment w:id="31" w:author="Microsoft Office User" w:date="2023-06-09T11:11:00Z" w:initials="MOU">
    <w:p w14:paraId="7C1CB34B" w14:textId="57F3223E" w:rsidR="00874116" w:rsidRDefault="00874116">
      <w:pPr>
        <w:pStyle w:val="Textocomentario"/>
      </w:pPr>
      <w:r>
        <w:rPr>
          <w:rStyle w:val="Refdecomentario"/>
        </w:rPr>
        <w:annotationRef/>
      </w:r>
      <w:r>
        <w:t xml:space="preserve">El archivo se encuentra en Formatos DI con el nombre: </w:t>
      </w:r>
      <w:r w:rsidRPr="00874116">
        <w:t>CF01_2_2_pestañas_horizontales_evaluación del riesgo</w:t>
      </w:r>
    </w:p>
  </w:comment>
  <w:comment w:id="32" w:author="Microsoft Office User" w:date="2023-06-09T11:16:00Z" w:initials="MOU">
    <w:p w14:paraId="5C9EE33E" w14:textId="77777777" w:rsidR="00B608AE" w:rsidRDefault="00B608AE" w:rsidP="00B608AE">
      <w:pPr>
        <w:pStyle w:val="Textocomentario"/>
      </w:pPr>
      <w:r>
        <w:rPr>
          <w:rStyle w:val="Refdecomentario"/>
        </w:rPr>
        <w:annotationRef/>
      </w:r>
      <w:r>
        <w:t xml:space="preserve">El archivo se encuentra en Formatos DI con el nombre: </w:t>
      </w:r>
      <w:r w:rsidRPr="00874116">
        <w:t>CF01_2_2_pestañas_horizontales_evaluación del riesgo</w:t>
      </w:r>
    </w:p>
    <w:p w14:paraId="7C356E56" w14:textId="77777777" w:rsidR="00B608AE" w:rsidRDefault="00B608AE">
      <w:pPr>
        <w:pStyle w:val="Textocomentario"/>
      </w:pPr>
    </w:p>
    <w:p w14:paraId="5649919C" w14:textId="77777777" w:rsidR="00B608AE" w:rsidRDefault="00B608AE">
      <w:pPr>
        <w:pStyle w:val="Textocomentario"/>
      </w:pPr>
    </w:p>
    <w:p w14:paraId="3B70A633" w14:textId="77777777" w:rsidR="00B608AE" w:rsidRDefault="00B608AE">
      <w:pPr>
        <w:pStyle w:val="Textocomentario"/>
      </w:pPr>
      <w:r>
        <w:t>Texto alternativo:</w:t>
      </w:r>
    </w:p>
    <w:p w14:paraId="2A021DB0" w14:textId="77777777" w:rsidR="00B608AE" w:rsidRDefault="00B608AE">
      <w:pPr>
        <w:pStyle w:val="Textocomentario"/>
      </w:pPr>
    </w:p>
    <w:p w14:paraId="5B136168" w14:textId="4C91B4BE" w:rsidR="00B608AE" w:rsidRDefault="00DB320B" w:rsidP="00DB320B">
      <w:pPr>
        <w:pStyle w:val="Textocomentario"/>
      </w:pPr>
      <w:r>
        <w:t>L</w:t>
      </w:r>
      <w:r w:rsidR="00B608AE">
        <w:t xml:space="preserve">as acciones para </w:t>
      </w:r>
      <w:r>
        <w:t>prevenir</w:t>
      </w:r>
      <w:r w:rsidR="00B608AE">
        <w:t xml:space="preserve"> </w:t>
      </w:r>
      <w:r>
        <w:t xml:space="preserve">el </w:t>
      </w:r>
      <w:r w:rsidR="00B608AE">
        <w:t>riesgo materno y perinatal</w:t>
      </w:r>
      <w:r>
        <w:t xml:space="preserve"> son la aplicación de escalas, evaluación clínica, monitoreo de vitales y el registro de valoración.</w:t>
      </w:r>
      <w:r w:rsidR="00B608AE">
        <w:t xml:space="preserve"> </w:t>
      </w:r>
    </w:p>
  </w:comment>
  <w:comment w:id="33" w:author="Microsoft Office User" w:date="2023-06-09T11:29:00Z" w:initials="MOU">
    <w:p w14:paraId="43BBEF0E" w14:textId="77777777" w:rsidR="00B53C31" w:rsidRDefault="00B53C31">
      <w:pPr>
        <w:pStyle w:val="Textocomentario"/>
      </w:pPr>
      <w:r>
        <w:rPr>
          <w:rStyle w:val="Refdecomentario"/>
        </w:rPr>
        <w:annotationRef/>
      </w:r>
      <w:r>
        <w:t xml:space="preserve">El archivo se encuentra en Formatos DI con el nombre: </w:t>
      </w:r>
      <w:r w:rsidRPr="00B53C31">
        <w:t>CF01_2_3_infografía_objetivos</w:t>
      </w:r>
    </w:p>
    <w:p w14:paraId="647AFE90" w14:textId="77777777" w:rsidR="00B53C31" w:rsidRDefault="00B53C31">
      <w:pPr>
        <w:pStyle w:val="Textocomentario"/>
      </w:pPr>
    </w:p>
    <w:p w14:paraId="5D84D113" w14:textId="77777777" w:rsidR="00B53C31" w:rsidRDefault="00B53C31" w:rsidP="00B53C31">
      <w:pPr>
        <w:pStyle w:val="Textocomentario"/>
      </w:pPr>
      <w:r>
        <w:t>Texto alternativo:</w:t>
      </w:r>
    </w:p>
    <w:p w14:paraId="4B559BEB" w14:textId="77777777" w:rsidR="00B53C31" w:rsidRDefault="00B53C31" w:rsidP="00B53C31">
      <w:pPr>
        <w:pStyle w:val="Textocomentario"/>
      </w:pPr>
    </w:p>
    <w:p w14:paraId="0F16289A" w14:textId="7D9D3BD9" w:rsidR="00B53C31" w:rsidRPr="004B37FC" w:rsidRDefault="00DB320B" w:rsidP="004B37FC">
      <w:pPr>
        <w:pStyle w:val="Textocomentario"/>
      </w:pPr>
      <w:r>
        <w:t>Los</w:t>
      </w:r>
      <w:r w:rsidR="00B53C31">
        <w:t xml:space="preserve"> objetivos del control prenatal</w:t>
      </w:r>
      <w:r>
        <w:t xml:space="preserve"> buscan la idenficación de factores de riesgo, diágnostico gestacional, cre</w:t>
      </w:r>
      <w:r w:rsidR="004B37FC">
        <w:t>cimiento fetal y promoción y prevención.</w:t>
      </w:r>
    </w:p>
    <w:p w14:paraId="18D2ADA1" w14:textId="6E7DC77E" w:rsidR="00B53C31" w:rsidRDefault="00B53C31">
      <w:pPr>
        <w:pStyle w:val="Textocomentario"/>
      </w:pPr>
    </w:p>
  </w:comment>
  <w:comment w:id="35" w:author="Luz Aída Quintero Velásquez" w:date="2022-08-05T16:20:00Z" w:initials="">
    <w:p w14:paraId="00000283" w14:textId="77777777" w:rsidR="00442AE3" w:rsidRDefault="0015244A">
      <w:pPr>
        <w:pStyle w:val="Normal2"/>
        <w:widowControl w:val="0"/>
        <w:pBdr>
          <w:top w:val="nil"/>
          <w:left w:val="nil"/>
          <w:bottom w:val="nil"/>
          <w:right w:val="nil"/>
          <w:between w:val="nil"/>
        </w:pBdr>
        <w:spacing w:line="240" w:lineRule="auto"/>
        <w:rPr>
          <w:color w:val="000000"/>
        </w:rPr>
      </w:pPr>
      <w:r>
        <w:rPr>
          <w:color w:val="000000"/>
        </w:rPr>
        <w:t>Ver anexo en Formatos_DI</w:t>
      </w:r>
    </w:p>
  </w:comment>
  <w:comment w:id="34" w:author="Zuleidy María Ruiz Torres" w:date="2023-05-21T18:52:00Z" w:initials="ZT">
    <w:p w14:paraId="0C488475" w14:textId="234C5A09" w:rsidR="77C789A2" w:rsidRDefault="77C789A2">
      <w:r>
        <w:t>mOTION</w:t>
      </w:r>
      <w:r>
        <w:annotationRef/>
      </w:r>
    </w:p>
  </w:comment>
  <w:comment w:id="36" w:author="Microsoft Office User" w:date="2023-06-09T11:38:00Z" w:initials="MOU">
    <w:p w14:paraId="683D5AC6" w14:textId="77777777" w:rsidR="00BD5968" w:rsidRDefault="00BD5968">
      <w:pPr>
        <w:pStyle w:val="Textocomentario"/>
      </w:pPr>
      <w:r>
        <w:rPr>
          <w:rStyle w:val="Refdecomentario"/>
        </w:rPr>
        <w:annotationRef/>
      </w:r>
      <w:r>
        <w:t xml:space="preserve">El archivo se encuentra en Formatos DI </w:t>
      </w:r>
      <w:r>
        <w:t xml:space="preserve">con el nombre: </w:t>
      </w:r>
      <w:r w:rsidRPr="00BD5968">
        <w:t>CF01_Infografía_Síntesis</w:t>
      </w:r>
    </w:p>
    <w:p w14:paraId="17482094" w14:textId="77777777" w:rsidR="00780845" w:rsidRDefault="00780845">
      <w:pPr>
        <w:pStyle w:val="Textocomentario"/>
      </w:pPr>
    </w:p>
    <w:p w14:paraId="187D2BEC" w14:textId="77777777" w:rsidR="00780845" w:rsidRDefault="00780845">
      <w:pPr>
        <w:pStyle w:val="Textocomentario"/>
      </w:pPr>
      <w:r>
        <w:t>Texto alternativo</w:t>
      </w:r>
    </w:p>
    <w:p w14:paraId="598DD334" w14:textId="5D333524" w:rsidR="00780845" w:rsidRDefault="00780845">
      <w:pPr>
        <w:pStyle w:val="Textocomentario"/>
      </w:pPr>
      <w:r>
        <w:t>El esquema presenta las temáticas abordadas en el componente formativo evidenciando el desarrollo de las generalidades y el enfoque de la RIAMP.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92" w15:done="0"/>
  <w15:commentEx w15:paraId="636CD7ED" w15:done="0"/>
  <w15:commentEx w15:paraId="0000029B" w15:done="0"/>
  <w15:commentEx w15:paraId="0712F528" w15:done="0"/>
  <w15:commentEx w15:paraId="4B852E26" w15:done="0"/>
  <w15:commentEx w15:paraId="00000291" w15:done="0"/>
  <w15:commentEx w15:paraId="0000028E" w15:done="0"/>
  <w15:commentEx w15:paraId="00000299" w15:done="0"/>
  <w15:commentEx w15:paraId="2D87C05E" w15:done="0"/>
  <w15:commentEx w15:paraId="0000029D" w15:done="0"/>
  <w15:commentEx w15:paraId="2A8A6DEE" w15:done="0"/>
  <w15:commentEx w15:paraId="44AD5C64" w15:done="0"/>
  <w15:commentEx w15:paraId="25884B0D" w15:done="0"/>
  <w15:commentEx w15:paraId="00000272" w15:done="0"/>
  <w15:commentEx w15:paraId="315BC64D" w15:done="0"/>
  <w15:commentEx w15:paraId="0ECB5833" w15:done="0"/>
  <w15:commentEx w15:paraId="0000028B" w15:done="0"/>
  <w15:commentEx w15:paraId="0000028D" w15:done="0"/>
  <w15:commentEx w15:paraId="2EF47745" w15:done="0"/>
  <w15:commentEx w15:paraId="00000295" w15:done="0"/>
  <w15:commentEx w15:paraId="00000287" w15:done="0"/>
  <w15:commentEx w15:paraId="6648A212" w15:done="0"/>
  <w15:commentEx w15:paraId="0DCE7791" w15:done="0"/>
  <w15:commentEx w15:paraId="5C07156B" w15:done="0"/>
  <w15:commentEx w15:paraId="00000282" w15:done="0"/>
  <w15:commentEx w15:paraId="4240DE97" w15:done="0"/>
  <w15:commentEx w15:paraId="00000276" w15:done="0"/>
  <w15:commentEx w15:paraId="00000273" w15:done="0"/>
  <w15:commentEx w15:paraId="00000278" w15:done="0"/>
  <w15:commentEx w15:paraId="00000288" w15:done="0"/>
  <w15:commentEx w15:paraId="03BCB262" w15:done="0"/>
  <w15:commentEx w15:paraId="7C1CB34B" w15:done="0"/>
  <w15:commentEx w15:paraId="5B136168" w15:done="0"/>
  <w15:commentEx w15:paraId="18D2ADA1" w15:done="0"/>
  <w15:commentEx w15:paraId="00000283" w15:done="0"/>
  <w15:commentEx w15:paraId="0C488475" w15:done="0"/>
  <w15:commentEx w15:paraId="598DD3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1CC6A89" w16cex:dateUtc="2023-05-21T23:44:00Z"/>
  <w16cex:commentExtensible w16cex:durableId="282D4A0C" w16cex:dateUtc="2023-06-09T11:49:00Z"/>
  <w16cex:commentExtensible w16cex:durableId="282D523E" w16cex:dateUtc="2023-06-09T12:24:00Z"/>
  <w16cex:commentExtensible w16cex:durableId="282D555B" w16cex:dateUtc="2023-06-09T12:38:00Z"/>
  <w16cex:commentExtensible w16cex:durableId="282D5A72" w16cex:dateUtc="2023-06-09T12:59:00Z"/>
  <w16cex:commentExtensible w16cex:durableId="282D5D59" w16cex:dateUtc="2023-06-09T13:12:00Z"/>
  <w16cex:commentExtensible w16cex:durableId="282D6A6D" w16cex:dateUtc="2023-06-09T14:07:00Z"/>
  <w16cex:commentExtensible w16cex:durableId="282D6C0D" w16cex:dateUtc="2023-06-09T14:14:00Z"/>
  <w16cex:commentExtensible w16cex:durableId="282D6DA5" w16cex:dateUtc="2023-06-09T14:21:00Z"/>
  <w16cex:commentExtensible w16cex:durableId="17D005EF" w16cex:dateUtc="2023-05-21T23:47:00Z"/>
  <w16cex:commentExtensible w16cex:durableId="282D7384" w16cex:dateUtc="2023-06-09T14:46:00Z"/>
  <w16cex:commentExtensible w16cex:durableId="282D74E7" w16cex:dateUtc="2023-06-09T14:46:00Z"/>
  <w16cex:commentExtensible w16cex:durableId="282D7774" w16cex:dateUtc="2023-06-09T14:46:00Z"/>
  <w16cex:commentExtensible w16cex:durableId="282D7EA9" w16cex:dateUtc="2023-06-09T15:34:00Z"/>
  <w16cex:commentExtensible w16cex:durableId="282D845E" w16cex:dateUtc="2023-06-09T15:58:00Z"/>
  <w16cex:commentExtensible w16cex:durableId="282D8754" w16cex:dateUtc="2023-06-09T16:11:00Z"/>
  <w16cex:commentExtensible w16cex:durableId="282D88AB" w16cex:dateUtc="2023-06-09T16:16:00Z"/>
  <w16cex:commentExtensible w16cex:durableId="282D8BAD" w16cex:dateUtc="2023-06-09T16:29:00Z"/>
  <w16cex:commentExtensible w16cex:durableId="2B59ADA7" w16cex:dateUtc="2023-05-21T23:52:00Z"/>
  <w16cex:commentExtensible w16cex:durableId="282D8DA7" w16cex:dateUtc="2023-06-09T1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92" w16cid:durableId="310E5B2E"/>
  <w16cid:commentId w16cid:paraId="636CD7ED" w16cid:durableId="71CC6A89"/>
  <w16cid:commentId w16cid:paraId="0000029B" w16cid:durableId="1B3FEF01"/>
  <w16cid:commentId w16cid:paraId="0712F528" w16cid:durableId="282D4A0C"/>
  <w16cid:commentId w16cid:paraId="4B852E26" w16cid:durableId="282D523E"/>
  <w16cid:commentId w16cid:paraId="00000291" w16cid:durableId="5C001838"/>
  <w16cid:commentId w16cid:paraId="0000028E" w16cid:durableId="7B4CD583"/>
  <w16cid:commentId w16cid:paraId="00000299" w16cid:durableId="547990EA"/>
  <w16cid:commentId w16cid:paraId="2D87C05E" w16cid:durableId="282D555B"/>
  <w16cid:commentId w16cid:paraId="0000029D" w16cid:durableId="6F729CF9"/>
  <w16cid:commentId w16cid:paraId="2A8A6DEE" w16cid:durableId="282D5A72"/>
  <w16cid:commentId w16cid:paraId="44AD5C64" w16cid:durableId="282D5D59"/>
  <w16cid:commentId w16cid:paraId="25884B0D" w16cid:durableId="282D6A6D"/>
  <w16cid:commentId w16cid:paraId="00000272" w16cid:durableId="52793E7C"/>
  <w16cid:commentId w16cid:paraId="315BC64D" w16cid:durableId="282D6C0D"/>
  <w16cid:commentId w16cid:paraId="0ECB5833" w16cid:durableId="282D6DA5"/>
  <w16cid:commentId w16cid:paraId="0000028B" w16cid:durableId="5B414A7F"/>
  <w16cid:commentId w16cid:paraId="0000028D" w16cid:durableId="725D4AC4"/>
  <w16cid:commentId w16cid:paraId="2EF47745" w16cid:durableId="17D005EF"/>
  <w16cid:commentId w16cid:paraId="00000295" w16cid:durableId="47F4B44C"/>
  <w16cid:commentId w16cid:paraId="00000287" w16cid:durableId="4796FFF2"/>
  <w16cid:commentId w16cid:paraId="6648A212" w16cid:durableId="282D7384"/>
  <w16cid:commentId w16cid:paraId="0DCE7791" w16cid:durableId="282D74E7"/>
  <w16cid:commentId w16cid:paraId="5C07156B" w16cid:durableId="282D7774"/>
  <w16cid:commentId w16cid:paraId="00000282" w16cid:durableId="1A99954C"/>
  <w16cid:commentId w16cid:paraId="4240DE97" w16cid:durableId="282D7EA9"/>
  <w16cid:commentId w16cid:paraId="00000276" w16cid:durableId="3A292402"/>
  <w16cid:commentId w16cid:paraId="00000273" w16cid:durableId="4B9C4CAC"/>
  <w16cid:commentId w16cid:paraId="00000278" w16cid:durableId="545BA1E6"/>
  <w16cid:commentId w16cid:paraId="00000288" w16cid:durableId="20C65A2A"/>
  <w16cid:commentId w16cid:paraId="03BCB262" w16cid:durableId="282D845E"/>
  <w16cid:commentId w16cid:paraId="7C1CB34B" w16cid:durableId="282D8754"/>
  <w16cid:commentId w16cid:paraId="5B136168" w16cid:durableId="282D88AB"/>
  <w16cid:commentId w16cid:paraId="18D2ADA1" w16cid:durableId="282D8BAD"/>
  <w16cid:commentId w16cid:paraId="00000283" w16cid:durableId="040D445D"/>
  <w16cid:commentId w16cid:paraId="0C488475" w16cid:durableId="2B59ADA7"/>
  <w16cid:commentId w16cid:paraId="598DD334" w16cid:durableId="282D8D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F569B" w14:textId="77777777" w:rsidR="00AB2BE0" w:rsidRDefault="00AB2BE0">
      <w:r>
        <w:separator/>
      </w:r>
    </w:p>
  </w:endnote>
  <w:endnote w:type="continuationSeparator" w:id="0">
    <w:p w14:paraId="2993E7DC" w14:textId="77777777" w:rsidR="00AB2BE0" w:rsidRDefault="00AB2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59" w14:textId="77777777" w:rsidR="00442AE3" w:rsidRDefault="00442AE3">
    <w:pPr>
      <w:pStyle w:val="Normal2"/>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5A" w14:textId="77777777" w:rsidR="00442AE3" w:rsidRDefault="00442AE3">
    <w:pPr>
      <w:pStyle w:val="Normal2"/>
      <w:spacing w:line="240" w:lineRule="auto"/>
      <w:ind w:left="-2" w:hanging="2"/>
      <w:jc w:val="right"/>
      <w:rPr>
        <w:rFonts w:ascii="Times New Roman" w:eastAsia="Times New Roman" w:hAnsi="Times New Roman" w:cs="Times New Roman"/>
        <w:sz w:val="24"/>
        <w:szCs w:val="24"/>
      </w:rPr>
    </w:pPr>
  </w:p>
  <w:p w14:paraId="0000025B" w14:textId="77777777" w:rsidR="00442AE3" w:rsidRDefault="00442AE3">
    <w:pPr>
      <w:pStyle w:val="Normal2"/>
      <w:spacing w:line="240" w:lineRule="auto"/>
      <w:rPr>
        <w:rFonts w:ascii="Times New Roman" w:eastAsia="Times New Roman" w:hAnsi="Times New Roman" w:cs="Times New Roman"/>
        <w:sz w:val="24"/>
        <w:szCs w:val="24"/>
      </w:rPr>
    </w:pPr>
  </w:p>
  <w:p w14:paraId="0000025C" w14:textId="77777777" w:rsidR="00442AE3" w:rsidRDefault="00442AE3">
    <w:pPr>
      <w:pStyle w:val="Normal2"/>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5D" w14:textId="77777777" w:rsidR="00442AE3" w:rsidRDefault="00442AE3">
    <w:pPr>
      <w:pStyle w:val="Normal2"/>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DCD7E" w14:textId="77777777" w:rsidR="00AB2BE0" w:rsidRDefault="00AB2BE0">
      <w:r>
        <w:separator/>
      </w:r>
    </w:p>
  </w:footnote>
  <w:footnote w:type="continuationSeparator" w:id="0">
    <w:p w14:paraId="10E1A9C2" w14:textId="77777777" w:rsidR="00AB2BE0" w:rsidRDefault="00AB2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57" w14:textId="77777777" w:rsidR="00442AE3" w:rsidRDefault="0015244A">
    <w:pPr>
      <w:pStyle w:val="Normal2"/>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BAEA790" wp14:editId="07777777">
          <wp:simplePos x="0" y="0"/>
          <wp:positionH relativeFrom="margin">
            <wp:align>center</wp:align>
          </wp:positionH>
          <wp:positionV relativeFrom="page">
            <wp:posOffset>276225</wp:posOffset>
          </wp:positionV>
          <wp:extent cx="629920" cy="588645"/>
          <wp:effectExtent l="0" t="0" r="0" b="0"/>
          <wp:wrapNone/>
          <wp:docPr id="1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58" w14:textId="77777777" w:rsidR="00442AE3" w:rsidRDefault="00442AE3">
    <w:pPr>
      <w:pStyle w:val="Normal2"/>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34C31"/>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3F6B0E"/>
    <w:multiLevelType w:val="hybridMultilevel"/>
    <w:tmpl w:val="8CB0AFBC"/>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7400003"/>
    <w:multiLevelType w:val="multilevel"/>
    <w:tmpl w:val="FFFFFFFF"/>
    <w:lvl w:ilvl="0">
      <w:start w:val="1"/>
      <w:numFmt w:val="lowerLetter"/>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C5D131B"/>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CB1A81D"/>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D6E0C12"/>
    <w:multiLevelType w:val="hybridMultilevel"/>
    <w:tmpl w:val="985EEC5A"/>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DCB7164"/>
    <w:multiLevelType w:val="hybridMultilevel"/>
    <w:tmpl w:val="A88C6EA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F2F61BF"/>
    <w:multiLevelType w:val="hybridMultilevel"/>
    <w:tmpl w:val="5CEC43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2314F95"/>
    <w:multiLevelType w:val="multilevel"/>
    <w:tmpl w:val="FFFFFFFF"/>
    <w:lvl w:ilvl="0">
      <w:start w:val="1"/>
      <w:numFmt w:val="decimal"/>
      <w:lvlText w:val="%1"/>
      <w:lvlJc w:val="left"/>
      <w:pPr>
        <w:ind w:left="644" w:hanging="360"/>
      </w:pPr>
    </w:lvl>
    <w:lvl w:ilvl="1">
      <w:start w:val="1"/>
      <w:numFmt w:val="decimal"/>
      <w:lvlText w:val="%1.%2"/>
      <w:lvlJc w:val="left"/>
      <w:pPr>
        <w:ind w:left="1211" w:hanging="360"/>
      </w:pPr>
    </w:lvl>
    <w:lvl w:ilvl="2">
      <w:start w:val="1"/>
      <w:numFmt w:val="decimal"/>
      <w:lvlText w:val="%1.%2.%3"/>
      <w:lvlJc w:val="left"/>
      <w:pPr>
        <w:ind w:left="2138" w:hanging="720"/>
      </w:pPr>
    </w:lvl>
    <w:lvl w:ilvl="3">
      <w:start w:val="1"/>
      <w:numFmt w:val="decimal"/>
      <w:lvlText w:val="%1.%2.%3.%4"/>
      <w:lvlJc w:val="left"/>
      <w:pPr>
        <w:ind w:left="2705" w:hanging="720"/>
      </w:pPr>
    </w:lvl>
    <w:lvl w:ilvl="4">
      <w:start w:val="1"/>
      <w:numFmt w:val="decimal"/>
      <w:lvlText w:val="%1.%2.%3.%4.%5"/>
      <w:lvlJc w:val="left"/>
      <w:pPr>
        <w:ind w:left="3632" w:hanging="1080"/>
      </w:pPr>
    </w:lvl>
    <w:lvl w:ilvl="5">
      <w:start w:val="1"/>
      <w:numFmt w:val="decimal"/>
      <w:lvlText w:val="%1.%2.%3.%4.%5.%6"/>
      <w:lvlJc w:val="left"/>
      <w:pPr>
        <w:ind w:left="4199" w:hanging="1080"/>
      </w:pPr>
    </w:lvl>
    <w:lvl w:ilvl="6">
      <w:start w:val="1"/>
      <w:numFmt w:val="decimal"/>
      <w:lvlText w:val="%1.%2.%3.%4.%5.%6.%7"/>
      <w:lvlJc w:val="left"/>
      <w:pPr>
        <w:ind w:left="5126" w:hanging="1440"/>
      </w:pPr>
    </w:lvl>
    <w:lvl w:ilvl="7">
      <w:start w:val="1"/>
      <w:numFmt w:val="decimal"/>
      <w:lvlText w:val="%1.%2.%3.%4.%5.%6.%7.%8"/>
      <w:lvlJc w:val="left"/>
      <w:pPr>
        <w:ind w:left="5693" w:hanging="1440"/>
      </w:pPr>
    </w:lvl>
    <w:lvl w:ilvl="8">
      <w:start w:val="1"/>
      <w:numFmt w:val="decimal"/>
      <w:lvlText w:val="%1.%2.%3.%4.%5.%6.%7.%8.%9"/>
      <w:lvlJc w:val="left"/>
      <w:pPr>
        <w:ind w:left="6620" w:hanging="1800"/>
      </w:pPr>
    </w:lvl>
  </w:abstractNum>
  <w:abstractNum w:abstractNumId="9" w15:restartNumberingAfterBreak="0">
    <w:nsid w:val="34899750"/>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A04F4F"/>
    <w:multiLevelType w:val="hybridMultilevel"/>
    <w:tmpl w:val="991AF9B8"/>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7A46031"/>
    <w:multiLevelType w:val="hybridMultilevel"/>
    <w:tmpl w:val="161EED06"/>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8030453"/>
    <w:multiLevelType w:val="hybridMultilevel"/>
    <w:tmpl w:val="367EF5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A24C3D4"/>
    <w:multiLevelType w:val="multilevel"/>
    <w:tmpl w:val="FFFFFFFF"/>
    <w:lvl w:ilvl="0">
      <w:start w:val="1"/>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4" w15:restartNumberingAfterBreak="0">
    <w:nsid w:val="3A4B122D"/>
    <w:multiLevelType w:val="hybridMultilevel"/>
    <w:tmpl w:val="FAA895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1DA1379"/>
    <w:multiLevelType w:val="hybridMultilevel"/>
    <w:tmpl w:val="7FCACC20"/>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436C3B87"/>
    <w:multiLevelType w:val="hybridMultilevel"/>
    <w:tmpl w:val="CA5CA7D4"/>
    <w:lvl w:ilvl="0" w:tplc="040A0003">
      <w:start w:val="1"/>
      <w:numFmt w:val="bullet"/>
      <w:lvlText w:val="o"/>
      <w:lvlJc w:val="left"/>
      <w:pPr>
        <w:ind w:left="720" w:hanging="360"/>
      </w:pPr>
      <w:rPr>
        <w:rFonts w:ascii="Courier New" w:hAnsi="Courier New"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0DEB6F2"/>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34D680A"/>
    <w:multiLevelType w:val="hybridMultilevel"/>
    <w:tmpl w:val="3F02B574"/>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713FE02"/>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601F5099"/>
    <w:multiLevelType w:val="hybridMultilevel"/>
    <w:tmpl w:val="7172AB3C"/>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617987B6"/>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1E549E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520DF8"/>
    <w:multiLevelType w:val="hybridMultilevel"/>
    <w:tmpl w:val="3F7A8D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990644F"/>
    <w:multiLevelType w:val="hybridMultilevel"/>
    <w:tmpl w:val="D9647F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ADEC47D"/>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3"/>
  </w:num>
  <w:num w:numId="2">
    <w:abstractNumId w:val="4"/>
  </w:num>
  <w:num w:numId="3">
    <w:abstractNumId w:val="22"/>
  </w:num>
  <w:num w:numId="4">
    <w:abstractNumId w:val="17"/>
  </w:num>
  <w:num w:numId="5">
    <w:abstractNumId w:val="21"/>
  </w:num>
  <w:num w:numId="6">
    <w:abstractNumId w:val="25"/>
  </w:num>
  <w:num w:numId="7">
    <w:abstractNumId w:val="19"/>
  </w:num>
  <w:num w:numId="8">
    <w:abstractNumId w:val="0"/>
  </w:num>
  <w:num w:numId="9">
    <w:abstractNumId w:val="3"/>
  </w:num>
  <w:num w:numId="10">
    <w:abstractNumId w:val="2"/>
  </w:num>
  <w:num w:numId="11">
    <w:abstractNumId w:val="9"/>
  </w:num>
  <w:num w:numId="12">
    <w:abstractNumId w:val="8"/>
  </w:num>
  <w:num w:numId="13">
    <w:abstractNumId w:val="18"/>
  </w:num>
  <w:num w:numId="14">
    <w:abstractNumId w:val="5"/>
  </w:num>
  <w:num w:numId="15">
    <w:abstractNumId w:val="15"/>
  </w:num>
  <w:num w:numId="16">
    <w:abstractNumId w:val="1"/>
  </w:num>
  <w:num w:numId="17">
    <w:abstractNumId w:val="16"/>
  </w:num>
  <w:num w:numId="18">
    <w:abstractNumId w:val="11"/>
  </w:num>
  <w:num w:numId="19">
    <w:abstractNumId w:val="10"/>
  </w:num>
  <w:num w:numId="20">
    <w:abstractNumId w:val="20"/>
  </w:num>
  <w:num w:numId="21">
    <w:abstractNumId w:val="12"/>
  </w:num>
  <w:num w:numId="22">
    <w:abstractNumId w:val="24"/>
  </w:num>
  <w:num w:numId="23">
    <w:abstractNumId w:val="23"/>
  </w:num>
  <w:num w:numId="24">
    <w:abstractNumId w:val="7"/>
  </w:num>
  <w:num w:numId="25">
    <w:abstractNumId w:val="14"/>
  </w:num>
  <w:num w:numId="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uleidy María Ruiz Torres">
    <w15:presenceInfo w15:providerId="AD" w15:userId="S::zmruiz@sena.edu.co::4a6cfb11-f07e-45c5-a656-867127ef0f55"/>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0754B8"/>
    <w:rsid w:val="00043E96"/>
    <w:rsid w:val="00045F38"/>
    <w:rsid w:val="000D6B90"/>
    <w:rsid w:val="0010459C"/>
    <w:rsid w:val="0013085B"/>
    <w:rsid w:val="0015244A"/>
    <w:rsid w:val="00184465"/>
    <w:rsid w:val="00197C06"/>
    <w:rsid w:val="001B7D78"/>
    <w:rsid w:val="001C15BF"/>
    <w:rsid w:val="001F221E"/>
    <w:rsid w:val="0025534D"/>
    <w:rsid w:val="00257DA1"/>
    <w:rsid w:val="00264E2F"/>
    <w:rsid w:val="00294BC0"/>
    <w:rsid w:val="00296B9B"/>
    <w:rsid w:val="002B49D7"/>
    <w:rsid w:val="002D28E3"/>
    <w:rsid w:val="002E08CE"/>
    <w:rsid w:val="002F791B"/>
    <w:rsid w:val="003114E4"/>
    <w:rsid w:val="00326D6B"/>
    <w:rsid w:val="003320C7"/>
    <w:rsid w:val="003610F9"/>
    <w:rsid w:val="003648CE"/>
    <w:rsid w:val="003A7BFF"/>
    <w:rsid w:val="003D7542"/>
    <w:rsid w:val="003E3FF8"/>
    <w:rsid w:val="00410EAF"/>
    <w:rsid w:val="00437A21"/>
    <w:rsid w:val="00442AE3"/>
    <w:rsid w:val="0047264F"/>
    <w:rsid w:val="00473DAA"/>
    <w:rsid w:val="004A5774"/>
    <w:rsid w:val="004B37FC"/>
    <w:rsid w:val="004C6007"/>
    <w:rsid w:val="004D2858"/>
    <w:rsid w:val="004D323E"/>
    <w:rsid w:val="004F5F16"/>
    <w:rsid w:val="005006E1"/>
    <w:rsid w:val="00504917"/>
    <w:rsid w:val="00510EA1"/>
    <w:rsid w:val="005173A0"/>
    <w:rsid w:val="005249DC"/>
    <w:rsid w:val="005752DF"/>
    <w:rsid w:val="00583956"/>
    <w:rsid w:val="0058510E"/>
    <w:rsid w:val="00590BB3"/>
    <w:rsid w:val="005B35D2"/>
    <w:rsid w:val="005C6EF9"/>
    <w:rsid w:val="00624D4E"/>
    <w:rsid w:val="0068014D"/>
    <w:rsid w:val="00687F2F"/>
    <w:rsid w:val="006D0ED8"/>
    <w:rsid w:val="006D4AF6"/>
    <w:rsid w:val="006E726F"/>
    <w:rsid w:val="007123CE"/>
    <w:rsid w:val="007457CD"/>
    <w:rsid w:val="00760881"/>
    <w:rsid w:val="00770539"/>
    <w:rsid w:val="00775B3D"/>
    <w:rsid w:val="00780845"/>
    <w:rsid w:val="007A707F"/>
    <w:rsid w:val="007D6C8D"/>
    <w:rsid w:val="007F747A"/>
    <w:rsid w:val="00806185"/>
    <w:rsid w:val="00862CEA"/>
    <w:rsid w:val="00874116"/>
    <w:rsid w:val="0088651A"/>
    <w:rsid w:val="008B5836"/>
    <w:rsid w:val="008C615A"/>
    <w:rsid w:val="008D7FAE"/>
    <w:rsid w:val="0093250E"/>
    <w:rsid w:val="00946D23"/>
    <w:rsid w:val="00961176"/>
    <w:rsid w:val="00962C82"/>
    <w:rsid w:val="0097763F"/>
    <w:rsid w:val="009C4817"/>
    <w:rsid w:val="009D74F3"/>
    <w:rsid w:val="00A15D43"/>
    <w:rsid w:val="00A23376"/>
    <w:rsid w:val="00A314E9"/>
    <w:rsid w:val="00A36C6F"/>
    <w:rsid w:val="00AB2BE0"/>
    <w:rsid w:val="00B246CF"/>
    <w:rsid w:val="00B442A1"/>
    <w:rsid w:val="00B53C31"/>
    <w:rsid w:val="00B608AE"/>
    <w:rsid w:val="00B72DAF"/>
    <w:rsid w:val="00BA34E9"/>
    <w:rsid w:val="00BB5A17"/>
    <w:rsid w:val="00BD064A"/>
    <w:rsid w:val="00BD1ABC"/>
    <w:rsid w:val="00BD5968"/>
    <w:rsid w:val="00BF0383"/>
    <w:rsid w:val="00C54E47"/>
    <w:rsid w:val="00CB0F00"/>
    <w:rsid w:val="00CD186B"/>
    <w:rsid w:val="00CF19A6"/>
    <w:rsid w:val="00D03B29"/>
    <w:rsid w:val="00D04743"/>
    <w:rsid w:val="00D426AA"/>
    <w:rsid w:val="00D565B6"/>
    <w:rsid w:val="00DA75B2"/>
    <w:rsid w:val="00DB320B"/>
    <w:rsid w:val="00DB3F7F"/>
    <w:rsid w:val="00E05A88"/>
    <w:rsid w:val="00E07A54"/>
    <w:rsid w:val="00E42AF8"/>
    <w:rsid w:val="00E60A3E"/>
    <w:rsid w:val="00E94866"/>
    <w:rsid w:val="00EC591E"/>
    <w:rsid w:val="00EF66F8"/>
    <w:rsid w:val="00F6282A"/>
    <w:rsid w:val="00F6496A"/>
    <w:rsid w:val="00F6635F"/>
    <w:rsid w:val="00F94306"/>
    <w:rsid w:val="00FA02AA"/>
    <w:rsid w:val="00FA4E1C"/>
    <w:rsid w:val="00FB5604"/>
    <w:rsid w:val="00FE5EAA"/>
    <w:rsid w:val="00FF2C90"/>
    <w:rsid w:val="110754B8"/>
    <w:rsid w:val="2A2536FF"/>
    <w:rsid w:val="77C789A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1F476"/>
  <w15:docId w15:val="{61486168-FB28-4F50-987F-51CA0FF4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35F"/>
    <w:pPr>
      <w:spacing w:line="240" w:lineRule="auto"/>
    </w:pPr>
    <w:rPr>
      <w:rFonts w:ascii="Times New Roman" w:eastAsia="Times New Roman" w:hAnsi="Times New Roman" w:cs="Times New Roman"/>
      <w:sz w:val="24"/>
      <w:szCs w:val="24"/>
      <w:lang w:val="es-CO" w:eastAsia="es-ES_tradnl"/>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00" w:after="120"/>
    </w:pPr>
    <w:rPr>
      <w:sz w:val="40"/>
      <w:szCs w:val="40"/>
    </w:rPr>
  </w:style>
  <w:style w:type="paragraph" w:customStyle="1" w:styleId="heading20">
    <w:name w:val="heading 20"/>
    <w:basedOn w:val="Normal0"/>
    <w:next w:val="Normal0"/>
    <w:pPr>
      <w:keepNext/>
      <w:keepLines/>
      <w:spacing w:before="360" w:after="120"/>
    </w:pPr>
    <w:rPr>
      <w:sz w:val="32"/>
      <w:szCs w:val="32"/>
    </w:rPr>
  </w:style>
  <w:style w:type="paragraph" w:customStyle="1" w:styleId="heading30">
    <w:name w:val="heading 30"/>
    <w:basedOn w:val="Normal0"/>
    <w:next w:val="Normal0"/>
    <w:pPr>
      <w:keepNext/>
      <w:keepLines/>
      <w:spacing w:before="320" w:after="80"/>
    </w:pPr>
    <w:rPr>
      <w:color w:val="434343"/>
      <w:sz w:val="28"/>
      <w:szCs w:val="28"/>
    </w:rPr>
  </w:style>
  <w:style w:type="paragraph" w:customStyle="1" w:styleId="heading40">
    <w:name w:val="heading 40"/>
    <w:basedOn w:val="Normal0"/>
    <w:next w:val="Normal0"/>
    <w:pPr>
      <w:keepNext/>
      <w:keepLines/>
      <w:spacing w:before="280" w:after="80"/>
    </w:pPr>
    <w:rPr>
      <w:color w:val="666666"/>
      <w:sz w:val="24"/>
      <w:szCs w:val="24"/>
    </w:rPr>
  </w:style>
  <w:style w:type="paragraph" w:customStyle="1" w:styleId="heading50">
    <w:name w:val="heading 50"/>
    <w:basedOn w:val="Normal0"/>
    <w:next w:val="Normal0"/>
    <w:pPr>
      <w:keepNext/>
      <w:keepLines/>
      <w:spacing w:before="240" w:after="80"/>
    </w:pPr>
    <w:rPr>
      <w:color w:val="666666"/>
    </w:rPr>
  </w:style>
  <w:style w:type="paragraph" w:customStyle="1" w:styleId="heading60">
    <w:name w:val="heading 60"/>
    <w:basedOn w:val="Normal0"/>
    <w:next w:val="Normal0"/>
    <w:pPr>
      <w:keepNext/>
      <w:keepLines/>
      <w:spacing w:before="240" w:after="80"/>
    </w:pPr>
    <w:rPr>
      <w:i/>
      <w:color w:val="666666"/>
    </w:rPr>
  </w:style>
  <w:style w:type="paragraph" w:customStyle="1" w:styleId="Title0">
    <w:name w:val="Title0"/>
    <w:basedOn w:val="Normal0"/>
    <w:next w:val="Normal0"/>
    <w:pPr>
      <w:keepNext/>
      <w:keepLines/>
      <w:spacing w:after="60"/>
    </w:pPr>
    <w:rPr>
      <w:sz w:val="52"/>
      <w:szCs w:val="52"/>
    </w:rPr>
  </w:style>
  <w:style w:type="paragraph" w:customStyle="1" w:styleId="Normal1">
    <w:name w:val="Normal1"/>
  </w:style>
  <w:style w:type="table" w:customStyle="1" w:styleId="NormalTable1">
    <w:name w:val="Normal Table1"/>
    <w:tblPr>
      <w:tblCellMar>
        <w:top w:w="0" w:type="dxa"/>
        <w:left w:w="0" w:type="dxa"/>
        <w:bottom w:w="0" w:type="dxa"/>
        <w:right w:w="0" w:type="dxa"/>
      </w:tblCellMar>
    </w:tblPr>
  </w:style>
  <w:style w:type="paragraph" w:customStyle="1" w:styleId="heading11">
    <w:name w:val="heading 11"/>
    <w:basedOn w:val="Normal1"/>
    <w:next w:val="Normal1"/>
    <w:pPr>
      <w:keepNext/>
      <w:keepLines/>
      <w:spacing w:before="400" w:after="120"/>
    </w:pPr>
    <w:rPr>
      <w:sz w:val="40"/>
      <w:szCs w:val="40"/>
    </w:rPr>
  </w:style>
  <w:style w:type="paragraph" w:customStyle="1" w:styleId="heading21">
    <w:name w:val="heading 21"/>
    <w:basedOn w:val="Normal1"/>
    <w:next w:val="Normal1"/>
    <w:pPr>
      <w:keepNext/>
      <w:keepLines/>
      <w:spacing w:before="360" w:after="120"/>
    </w:pPr>
    <w:rPr>
      <w:sz w:val="32"/>
      <w:szCs w:val="32"/>
    </w:rPr>
  </w:style>
  <w:style w:type="paragraph" w:customStyle="1" w:styleId="heading31">
    <w:name w:val="heading 31"/>
    <w:basedOn w:val="Normal1"/>
    <w:next w:val="Normal1"/>
    <w:pPr>
      <w:keepNext/>
      <w:keepLines/>
      <w:spacing w:before="320" w:after="80"/>
    </w:pPr>
    <w:rPr>
      <w:color w:val="434343"/>
      <w:sz w:val="28"/>
      <w:szCs w:val="28"/>
    </w:rPr>
  </w:style>
  <w:style w:type="paragraph" w:customStyle="1" w:styleId="heading41">
    <w:name w:val="heading 41"/>
    <w:basedOn w:val="Normal1"/>
    <w:next w:val="Normal1"/>
    <w:pPr>
      <w:keepNext/>
      <w:keepLines/>
      <w:spacing w:before="280" w:after="80"/>
    </w:pPr>
    <w:rPr>
      <w:color w:val="666666"/>
      <w:sz w:val="24"/>
      <w:szCs w:val="24"/>
    </w:rPr>
  </w:style>
  <w:style w:type="paragraph" w:customStyle="1" w:styleId="heading51">
    <w:name w:val="heading 51"/>
    <w:basedOn w:val="Normal1"/>
    <w:next w:val="Normal1"/>
    <w:pPr>
      <w:keepNext/>
      <w:keepLines/>
      <w:spacing w:before="240" w:after="80"/>
    </w:pPr>
    <w:rPr>
      <w:color w:val="666666"/>
    </w:rPr>
  </w:style>
  <w:style w:type="paragraph" w:customStyle="1" w:styleId="heading61">
    <w:name w:val="heading 61"/>
    <w:basedOn w:val="Normal1"/>
    <w:next w:val="Normal1"/>
    <w:pPr>
      <w:keepNext/>
      <w:keepLines/>
      <w:spacing w:before="240" w:after="80"/>
    </w:pPr>
    <w:rPr>
      <w:i/>
      <w:color w:val="666666"/>
    </w:rPr>
  </w:style>
  <w:style w:type="paragraph" w:customStyle="1" w:styleId="Title1">
    <w:name w:val="Title1"/>
    <w:basedOn w:val="Normal1"/>
    <w:next w:val="Normal1"/>
    <w:pPr>
      <w:keepNext/>
      <w:keepLines/>
      <w:spacing w:after="60"/>
    </w:pPr>
    <w:rPr>
      <w:sz w:val="52"/>
      <w:szCs w:val="52"/>
    </w:rPr>
  </w:style>
  <w:style w:type="paragraph" w:customStyle="1" w:styleId="Normal2">
    <w:name w:val="Normal2"/>
    <w:qFormat/>
    <w:rsid w:val="00602D2C"/>
  </w:style>
  <w:style w:type="paragraph" w:customStyle="1" w:styleId="heading12">
    <w:name w:val="heading 12"/>
    <w:basedOn w:val="Normal2"/>
    <w:next w:val="Normal2"/>
    <w:uiPriority w:val="9"/>
    <w:qFormat/>
    <w:pPr>
      <w:keepNext/>
      <w:keepLines/>
      <w:spacing w:before="400" w:after="120"/>
      <w:outlineLvl w:val="0"/>
    </w:pPr>
    <w:rPr>
      <w:sz w:val="40"/>
      <w:szCs w:val="40"/>
    </w:rPr>
  </w:style>
  <w:style w:type="paragraph" w:customStyle="1" w:styleId="heading22">
    <w:name w:val="heading 22"/>
    <w:basedOn w:val="Normal2"/>
    <w:next w:val="Normal2"/>
    <w:uiPriority w:val="9"/>
    <w:semiHidden/>
    <w:unhideWhenUsed/>
    <w:qFormat/>
    <w:pPr>
      <w:keepNext/>
      <w:keepLines/>
      <w:spacing w:before="360" w:after="120"/>
      <w:outlineLvl w:val="1"/>
    </w:pPr>
    <w:rPr>
      <w:sz w:val="32"/>
      <w:szCs w:val="32"/>
    </w:rPr>
  </w:style>
  <w:style w:type="paragraph" w:customStyle="1" w:styleId="heading32">
    <w:name w:val="heading 32"/>
    <w:basedOn w:val="Normal2"/>
    <w:next w:val="Normal2"/>
    <w:uiPriority w:val="9"/>
    <w:semiHidden/>
    <w:unhideWhenUsed/>
    <w:qFormat/>
    <w:pPr>
      <w:keepNext/>
      <w:keepLines/>
      <w:spacing w:before="320" w:after="80"/>
      <w:outlineLvl w:val="2"/>
    </w:pPr>
    <w:rPr>
      <w:color w:val="434343"/>
      <w:sz w:val="28"/>
      <w:szCs w:val="28"/>
    </w:rPr>
  </w:style>
  <w:style w:type="paragraph" w:customStyle="1" w:styleId="heading42">
    <w:name w:val="heading 42"/>
    <w:basedOn w:val="Normal2"/>
    <w:next w:val="Normal2"/>
    <w:uiPriority w:val="9"/>
    <w:semiHidden/>
    <w:unhideWhenUsed/>
    <w:qFormat/>
    <w:pPr>
      <w:keepNext/>
      <w:keepLines/>
      <w:spacing w:before="280" w:after="80"/>
      <w:outlineLvl w:val="3"/>
    </w:pPr>
    <w:rPr>
      <w:color w:val="666666"/>
      <w:sz w:val="24"/>
      <w:szCs w:val="24"/>
    </w:rPr>
  </w:style>
  <w:style w:type="paragraph" w:customStyle="1" w:styleId="heading52">
    <w:name w:val="heading 52"/>
    <w:basedOn w:val="Normal2"/>
    <w:next w:val="Normal2"/>
    <w:uiPriority w:val="9"/>
    <w:semiHidden/>
    <w:unhideWhenUsed/>
    <w:qFormat/>
    <w:pPr>
      <w:keepNext/>
      <w:keepLines/>
      <w:spacing w:before="240" w:after="80"/>
      <w:outlineLvl w:val="4"/>
    </w:pPr>
    <w:rPr>
      <w:color w:val="666666"/>
    </w:rPr>
  </w:style>
  <w:style w:type="paragraph" w:customStyle="1" w:styleId="heading62">
    <w:name w:val="heading 62"/>
    <w:basedOn w:val="Normal2"/>
    <w:next w:val="Normal2"/>
    <w:uiPriority w:val="9"/>
    <w:semiHidden/>
    <w:unhideWhenUsed/>
    <w:qFormat/>
    <w:pPr>
      <w:keepNext/>
      <w:keepLines/>
      <w:spacing w:before="240" w:after="80"/>
      <w:outlineLvl w:val="5"/>
    </w:pPr>
    <w:rPr>
      <w:i/>
      <w:color w:val="666666"/>
    </w:rPr>
  </w:style>
  <w:style w:type="table" w:customStyle="1" w:styleId="NormalTable2">
    <w:name w:val="Normal Table2"/>
    <w:uiPriority w:val="99"/>
    <w:semiHidden/>
    <w:unhideWhenUsed/>
    <w:tblPr>
      <w:tblInd w:w="0" w:type="dxa"/>
      <w:tblCellMar>
        <w:top w:w="0" w:type="dxa"/>
        <w:left w:w="108" w:type="dxa"/>
        <w:bottom w:w="0" w:type="dxa"/>
        <w:right w:w="108" w:type="dxa"/>
      </w:tblCellMar>
    </w:tblPr>
  </w:style>
  <w:style w:type="table" w:customStyle="1" w:styleId="NormalTable3">
    <w:name w:val="Normal Table3"/>
    <w:tblPr>
      <w:tblCellMar>
        <w:top w:w="0" w:type="dxa"/>
        <w:left w:w="0" w:type="dxa"/>
        <w:bottom w:w="0" w:type="dxa"/>
        <w:right w:w="0" w:type="dxa"/>
      </w:tblCellMar>
    </w:tblPr>
  </w:style>
  <w:style w:type="paragraph" w:customStyle="1" w:styleId="Title2">
    <w:name w:val="Title2"/>
    <w:basedOn w:val="Normal2"/>
    <w:next w:val="Normal2"/>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2"/>
    <w:next w:val="Normal2"/>
    <w:uiPriority w:val="11"/>
    <w:qFormat/>
    <w:pPr>
      <w:keepNext/>
      <w:keepLines/>
      <w:spacing w:after="320"/>
    </w:pPr>
    <w:rPr>
      <w:color w:val="666666"/>
      <w:sz w:val="30"/>
      <w:szCs w:val="30"/>
    </w:rPr>
  </w:style>
  <w:style w:type="table" w:customStyle="1" w:styleId="30">
    <w:name w:val="30"/>
    <w:basedOn w:val="NormalTable2"/>
    <w:tblPr>
      <w:tblStyleRowBandSize w:val="1"/>
      <w:tblStyleColBandSize w:val="1"/>
      <w:tblCellMar>
        <w:top w:w="100" w:type="dxa"/>
        <w:left w:w="100" w:type="dxa"/>
        <w:bottom w:w="100" w:type="dxa"/>
        <w:right w:w="100" w:type="dxa"/>
      </w:tblCellMar>
    </w:tblPr>
  </w:style>
  <w:style w:type="table" w:customStyle="1" w:styleId="29">
    <w:name w:val="29"/>
    <w:basedOn w:val="NormalTable2"/>
    <w:tblPr>
      <w:tblStyleRowBandSize w:val="1"/>
      <w:tblStyleColBandSize w:val="1"/>
      <w:tblCellMar>
        <w:top w:w="100" w:type="dxa"/>
        <w:left w:w="100" w:type="dxa"/>
        <w:bottom w:w="100" w:type="dxa"/>
        <w:right w:w="100" w:type="dxa"/>
      </w:tblCellMar>
    </w:tblPr>
  </w:style>
  <w:style w:type="table" w:customStyle="1" w:styleId="28">
    <w:name w:val="28"/>
    <w:basedOn w:val="NormalTable2"/>
    <w:tblPr>
      <w:tblStyleRowBandSize w:val="1"/>
      <w:tblStyleColBandSize w:val="1"/>
      <w:tblCellMar>
        <w:top w:w="100" w:type="dxa"/>
        <w:left w:w="100" w:type="dxa"/>
        <w:bottom w:w="100" w:type="dxa"/>
        <w:right w:w="100" w:type="dxa"/>
      </w:tblCellMar>
    </w:tblPr>
  </w:style>
  <w:style w:type="table" w:styleId="Tablaconcuadrcula">
    <w:name w:val="Table Grid"/>
    <w:basedOn w:val="NormalTable2"/>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2"/>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2"/>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2"/>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2"/>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F8E5F7" w:themeFill="accent1" w:themeFillTint="19"/>
    </w:tcPr>
    <w:tblStylePr w:type="firstRow">
      <w:tblPr/>
      <w:tcPr>
        <w:tcBorders>
          <w:bottom w:val="single" w:sz="12" w:space="0" w:color="FFFFFF" w:themeColor="background1"/>
        </w:tcBorders>
        <w:shd w:val="clear" w:color="auto" w:fill="7D31BC"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paragraph" w:styleId="Prrafodelista">
    <w:name w:val="List Paragraph"/>
    <w:basedOn w:val="Normal2"/>
    <w:uiPriority w:val="34"/>
    <w:qFormat/>
    <w:rsid w:val="0005659E"/>
    <w:pPr>
      <w:ind w:left="720"/>
      <w:contextualSpacing/>
    </w:pPr>
  </w:style>
  <w:style w:type="character" w:styleId="Hipervnculo">
    <w:name w:val="Hyperlink"/>
    <w:basedOn w:val="Fuentedeprrafopredeter"/>
    <w:uiPriority w:val="99"/>
    <w:unhideWhenUsed/>
    <w:rsid w:val="00E65E01"/>
    <w:rPr>
      <w:color w:val="0066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666699" w:themeColor="followedHyperlink"/>
      <w:u w:val="single"/>
    </w:rPr>
  </w:style>
  <w:style w:type="paragraph" w:styleId="Textodeglobo">
    <w:name w:val="Balloon Text"/>
    <w:basedOn w:val="Normal2"/>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2"/>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7">
    <w:name w:val="2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4">
    <w:name w:val="2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3">
    <w:name w:val="23"/>
    <w:basedOn w:val="TableNormal1"/>
    <w:tblPr>
      <w:tblStyleRowBandSize w:val="1"/>
      <w:tblStyleColBandSize w:val="1"/>
      <w:tblCellMar>
        <w:left w:w="70" w:type="dxa"/>
        <w:right w:w="70" w:type="dxa"/>
      </w:tblCellMar>
    </w:tblPr>
  </w:style>
  <w:style w:type="table" w:customStyle="1" w:styleId="22">
    <w:name w:val="22"/>
    <w:basedOn w:val="TableNormal1"/>
    <w:tblPr>
      <w:tblStyleRowBandSize w:val="1"/>
      <w:tblStyleColBandSize w:val="1"/>
      <w:tblCellMar>
        <w:top w:w="15" w:type="dxa"/>
        <w:left w:w="15" w:type="dxa"/>
        <w:bottom w:w="15" w:type="dxa"/>
        <w:right w:w="15" w:type="dxa"/>
      </w:tblCellMar>
    </w:tblPr>
  </w:style>
  <w:style w:type="table" w:customStyle="1" w:styleId="21">
    <w:name w:val="21"/>
    <w:basedOn w:val="TableNormal1"/>
    <w:tblPr>
      <w:tblStyleRowBandSize w:val="1"/>
      <w:tblStyleColBandSize w:val="1"/>
      <w:tblCellMar>
        <w:top w:w="15" w:type="dxa"/>
        <w:left w:w="15" w:type="dxa"/>
        <w:bottom w:w="15" w:type="dxa"/>
        <w:right w:w="15" w:type="dxa"/>
      </w:tblCellMar>
    </w:tblPr>
  </w:style>
  <w:style w:type="table" w:customStyle="1" w:styleId="20">
    <w:name w:val="20"/>
    <w:basedOn w:val="TableNormal1"/>
    <w:tblPr>
      <w:tblStyleRowBandSize w:val="1"/>
      <w:tblStyleColBandSize w:val="1"/>
      <w:tblCellMar>
        <w:left w:w="115" w:type="dxa"/>
        <w:right w:w="115" w:type="dxa"/>
      </w:tblCellMar>
    </w:tblPr>
  </w:style>
  <w:style w:type="table" w:customStyle="1" w:styleId="19">
    <w:name w:val="19"/>
    <w:basedOn w:val="TableNormal1"/>
    <w:tblPr>
      <w:tblStyleRowBandSize w:val="1"/>
      <w:tblStyleColBandSize w:val="1"/>
      <w:tblCellMar>
        <w:left w:w="115" w:type="dxa"/>
        <w:right w:w="115" w:type="dxa"/>
      </w:tblCellMar>
    </w:tblPr>
  </w:style>
  <w:style w:type="table" w:customStyle="1" w:styleId="18">
    <w:name w:val="1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1">
    <w:name w:val="1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customStyle="1" w:styleId="9">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apple-converted-space">
    <w:name w:val="apple-converted-space"/>
    <w:basedOn w:val="Fuentedeprrafopredeter"/>
    <w:rsid w:val="00240EBB"/>
  </w:style>
  <w:style w:type="character" w:styleId="Textoennegrita">
    <w:name w:val="Strong"/>
    <w:basedOn w:val="Fuentedeprrafopredeter"/>
    <w:uiPriority w:val="22"/>
    <w:qFormat/>
    <w:rsid w:val="0093314C"/>
    <w:rPr>
      <w:b/>
      <w:bCs/>
    </w:rPr>
  </w:style>
  <w:style w:type="paragraph" w:customStyle="1" w:styleId="Subtitle0">
    <w:name w:val="Subtitle0"/>
    <w:basedOn w:val="Normal2"/>
    <w:next w:val="Normal2"/>
    <w:pPr>
      <w:keepNext/>
      <w:keepLines/>
      <w:spacing w:after="320"/>
    </w:pPr>
    <w:rPr>
      <w:color w:val="666666"/>
      <w:sz w:val="30"/>
      <w:szCs w:val="30"/>
    </w:rPr>
  </w:style>
  <w:style w:type="table" w:customStyle="1" w:styleId="a">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4">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5">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6">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7">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8">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9">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a">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b">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c">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d">
    <w:basedOn w:val="NormalTable3"/>
    <w:pPr>
      <w:spacing w:line="240" w:lineRule="auto"/>
    </w:pPr>
    <w:rPr>
      <w:b/>
      <w:sz w:val="24"/>
      <w:szCs w:val="24"/>
    </w:rPr>
    <w:tblPr>
      <w:tblStyleRowBandSize w:val="1"/>
      <w:tblStyleColBandSize w:val="1"/>
      <w:tblCellMar>
        <w:left w:w="115" w:type="dxa"/>
        <w:right w:w="115" w:type="dxa"/>
      </w:tblCellMar>
    </w:tblPr>
    <w:tcPr>
      <w:shd w:val="clear" w:color="auto" w:fill="F8E5F7"/>
    </w:tcPr>
  </w:style>
  <w:style w:type="table" w:customStyle="1" w:styleId="ae">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NormalTable3"/>
    <w:tblPr>
      <w:tblStyleRowBandSize w:val="1"/>
      <w:tblStyleColBandSize w:val="1"/>
      <w:tblCellMar>
        <w:left w:w="70" w:type="dxa"/>
        <w:right w:w="70" w:type="dxa"/>
      </w:tblCellMar>
    </w:tblPr>
  </w:style>
  <w:style w:type="table" w:customStyle="1" w:styleId="af2">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1">
    <w:name w:val="Subtitle1"/>
    <w:basedOn w:val="Normal2"/>
    <w:next w:val="Normal2"/>
    <w:pPr>
      <w:keepNext/>
      <w:keepLines/>
      <w:spacing w:after="320"/>
    </w:pPr>
    <w:rPr>
      <w:color w:val="666666"/>
      <w:sz w:val="30"/>
      <w:szCs w:val="30"/>
    </w:rPr>
  </w:style>
  <w:style w:type="table" w:customStyle="1" w:styleId="af4">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2">
    <w:name w:val="Subtitle2"/>
    <w:basedOn w:val="Normal2"/>
    <w:next w:val="Normal2"/>
    <w:pPr>
      <w:keepNext/>
      <w:keepLines/>
      <w:spacing w:after="320"/>
    </w:pPr>
    <w:rPr>
      <w:color w:val="666666"/>
      <w:sz w:val="30"/>
      <w:szCs w:val="30"/>
    </w:rPr>
  </w:style>
  <w:style w:type="table" w:customStyle="1" w:styleId="aff9">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NormalTable3"/>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05562">
      <w:bodyDiv w:val="1"/>
      <w:marLeft w:val="0"/>
      <w:marRight w:val="0"/>
      <w:marTop w:val="0"/>
      <w:marBottom w:val="0"/>
      <w:divBdr>
        <w:top w:val="none" w:sz="0" w:space="0" w:color="auto"/>
        <w:left w:val="none" w:sz="0" w:space="0" w:color="auto"/>
        <w:bottom w:val="none" w:sz="0" w:space="0" w:color="auto"/>
        <w:right w:val="none" w:sz="0" w:space="0" w:color="auto"/>
      </w:divBdr>
    </w:div>
    <w:div w:id="878905405">
      <w:bodyDiv w:val="1"/>
      <w:marLeft w:val="0"/>
      <w:marRight w:val="0"/>
      <w:marTop w:val="0"/>
      <w:marBottom w:val="0"/>
      <w:divBdr>
        <w:top w:val="none" w:sz="0" w:space="0" w:color="auto"/>
        <w:left w:val="none" w:sz="0" w:space="0" w:color="auto"/>
        <w:bottom w:val="none" w:sz="0" w:space="0" w:color="auto"/>
        <w:right w:val="none" w:sz="0" w:space="0" w:color="auto"/>
      </w:divBdr>
    </w:div>
    <w:div w:id="929970101">
      <w:bodyDiv w:val="1"/>
      <w:marLeft w:val="0"/>
      <w:marRight w:val="0"/>
      <w:marTop w:val="0"/>
      <w:marBottom w:val="0"/>
      <w:divBdr>
        <w:top w:val="none" w:sz="0" w:space="0" w:color="auto"/>
        <w:left w:val="none" w:sz="0" w:space="0" w:color="auto"/>
        <w:bottom w:val="none" w:sz="0" w:space="0" w:color="auto"/>
        <w:right w:val="none" w:sz="0" w:space="0" w:color="auto"/>
      </w:divBdr>
    </w:div>
    <w:div w:id="1058087508">
      <w:bodyDiv w:val="1"/>
      <w:marLeft w:val="0"/>
      <w:marRight w:val="0"/>
      <w:marTop w:val="0"/>
      <w:marBottom w:val="0"/>
      <w:divBdr>
        <w:top w:val="none" w:sz="0" w:space="0" w:color="auto"/>
        <w:left w:val="none" w:sz="0" w:space="0" w:color="auto"/>
        <w:bottom w:val="none" w:sz="0" w:space="0" w:color="auto"/>
        <w:right w:val="none" w:sz="0" w:space="0" w:color="auto"/>
      </w:divBdr>
    </w:div>
    <w:div w:id="1679695549">
      <w:bodyDiv w:val="1"/>
      <w:marLeft w:val="0"/>
      <w:marRight w:val="0"/>
      <w:marTop w:val="0"/>
      <w:marBottom w:val="0"/>
      <w:divBdr>
        <w:top w:val="none" w:sz="0" w:space="0" w:color="auto"/>
        <w:left w:val="none" w:sz="0" w:space="0" w:color="auto"/>
        <w:bottom w:val="none" w:sz="0" w:space="0" w:color="auto"/>
        <w:right w:val="none" w:sz="0" w:space="0" w:color="auto"/>
      </w:divBdr>
    </w:div>
    <w:div w:id="1926958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jpe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www.minsalud.gov.co/sites/rid/Lists/BibliotecaDigital/RIDE/INEC/IETS/GPC_Prof_Sal_RNSano.pdf"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s://www.dssa.gov.co/images/documentos/Lineamiento_materno_perina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dssa.gov.co/images/documentos/Lineamiento_materno_perinatal.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www.minsalud.gov.co/sites/rid/Lists/BibliotecaDigital/RIDE/INEC/IETS/GPC_Prof_Sal_RNSano.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j0su9pGRueQPHBznVx5qA6BxrH6w==">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</go:docsCustomData>
</go:gDocsCustomXmlDataStorage>
</file>

<file path=customXml/itemProps1.xml><?xml version="1.0" encoding="utf-8"?>
<ds:datastoreItem xmlns:ds="http://schemas.openxmlformats.org/officeDocument/2006/customXml" ds:itemID="{51661A2D-0A72-4252-95F7-1957D16A0698}">
  <ds:schemaRefs>
    <ds:schemaRef ds:uri="http://schemas.microsoft.com/sharepoint/v3/contenttype/forms"/>
  </ds:schemaRefs>
</ds:datastoreItem>
</file>

<file path=customXml/itemProps2.xml><?xml version="1.0" encoding="utf-8"?>
<ds:datastoreItem xmlns:ds="http://schemas.openxmlformats.org/officeDocument/2006/customXml" ds:itemID="{A493B1DC-94C2-4A8A-BED7-B9EAA3B323A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9A534B6D-A39B-4723-AFB9-D47D86912275}"/>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16</Pages>
  <Words>4640</Words>
  <Characters>25525</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Microsoft Office User</cp:lastModifiedBy>
  <cp:revision>91</cp:revision>
  <dcterms:created xsi:type="dcterms:W3CDTF">2023-05-21T23:45:00Z</dcterms:created>
  <dcterms:modified xsi:type="dcterms:W3CDTF">2023-07-06T16:32:00Z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19370900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2023-05-21T23:45:17Z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18e54fd4-8a79-43d1-ba7f-b19e1d006644</vt:lpwstr>
  </property>
  <property fmtid="{D5CDD505-2E9C-101B-9397-08002B2CF9AE}" pid="19" name="MSIP_Label_1299739c-ad3d-4908-806e-4d91151a6e13_ContentBits">
    <vt:lpwstr>0</vt:lpwstr>
  </property>
</Properties>
</file>