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7566CC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15"/>
        <w:gridCol w:w="1470"/>
        <w:gridCol w:w="90"/>
        <w:gridCol w:w="600"/>
      </w:tblGrid>
      <w:tr w:rsidR="00F8304E" w:rsidRPr="007566CC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6F1B159C" w14:textId="77777777" w:rsidR="00F74F1E" w:rsidRPr="007566CC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7566CC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7566CC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7566CC" w:rsidRDefault="00F74F1E">
            <w:pPr>
              <w:rPr>
                <w:rFonts w:eastAsia="Calibri"/>
                <w:color w:val="000000" w:themeColor="text1"/>
              </w:rPr>
            </w:pPr>
            <w:r w:rsidRPr="007566CC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7566CC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7566CC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3CD99B7D" w14:textId="77777777" w:rsidR="00F74F1E" w:rsidRPr="007566CC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66CC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7566CC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7566CC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7566CC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7566CC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7566CC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7566CC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7566CC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7566CC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7566CC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7566CC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7566CC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7566CC" w:rsidRDefault="00F74F1E">
            <w:pPr>
              <w:rPr>
                <w:rFonts w:eastAsia="Calibri"/>
                <w:color w:val="000000" w:themeColor="text1"/>
              </w:rPr>
            </w:pPr>
            <w:r w:rsidRPr="007566CC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7566CC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7566CC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5"/>
          </w:tcPr>
          <w:p w14:paraId="3DCFCFAC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i/>
                <w:color w:val="000000" w:themeColor="text1"/>
              </w:rPr>
              <w:br/>
            </w:r>
            <w:r w:rsidRPr="007566CC">
              <w:rPr>
                <w:i/>
                <w:color w:val="000000" w:themeColor="text1"/>
              </w:rPr>
              <w:t xml:space="preserve">Esta actividad le permitirá determinar el grado de apropiación de los contenidos del componente formativo: Planificación y control de cronograma y costos. </w:t>
            </w:r>
            <w:r w:rsidRPr="007566CC">
              <w:rPr>
                <w:i/>
                <w:color w:val="000000" w:themeColor="text1"/>
              </w:rPr>
              <w:br/>
            </w:r>
            <w:r w:rsidRPr="007566CC">
              <w:rPr>
                <w:i/>
                <w:color w:val="000000" w:themeColor="text1"/>
              </w:rPr>
              <w:br/>
              <w:t>Antes de su realización, se recomienda la lectura del componente formativo mencionado. Es opcional (no es calificable), y puede realizarse todas las veces que se desee.</w:t>
            </w:r>
            <w:r w:rsidRPr="007566CC">
              <w:rPr>
                <w:i/>
                <w:color w:val="000000" w:themeColor="text1"/>
              </w:rPr>
              <w:br/>
            </w:r>
            <w:r w:rsidRPr="007566CC">
              <w:rPr>
                <w:i/>
                <w:color w:val="000000" w:themeColor="text1"/>
              </w:rPr>
              <w:br/>
              <w:t>Lea la pregunta de cada ítem y seleccione la respuesta correcta.</w:t>
            </w:r>
            <w:r w:rsidRPr="007566CC">
              <w:rPr>
                <w:i/>
                <w:color w:val="000000" w:themeColor="text1"/>
              </w:rPr>
              <w:br/>
            </w:r>
            <w:r w:rsidRPr="007566CC">
              <w:rPr>
                <w:i/>
                <w:color w:val="000000" w:themeColor="text1"/>
              </w:rPr>
              <w:br/>
            </w:r>
          </w:p>
        </w:tc>
      </w:tr>
      <w:tr w:rsidR="00F8304E" w:rsidRPr="007566CC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7566CC" w:rsidRDefault="00F74F1E" w:rsidP="003B6C52">
            <w:pPr>
              <w:rPr>
                <w:rFonts w:eastAsia="Calibri"/>
                <w:color w:val="000000" w:themeColor="text1"/>
              </w:rPr>
            </w:pPr>
            <w:r w:rsidRPr="007566CC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5"/>
            <w:shd w:val="clear" w:color="auto" w:fill="auto"/>
            <w:vAlign w:val="center"/>
          </w:tcPr>
          <w:p w14:paraId="685ED113" w14:textId="77777777" w:rsidR="00AA0BF4" w:rsidRPr="007566CC" w:rsidRDefault="00615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Cuestionario sobre planificación y control de proyectos</w:t>
            </w:r>
          </w:p>
        </w:tc>
      </w:tr>
      <w:tr w:rsidR="00F8304E" w:rsidRPr="007566CC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7566CC" w:rsidRDefault="00F74F1E" w:rsidP="003B6C52">
            <w:pPr>
              <w:rPr>
                <w:rFonts w:eastAsia="Calibri"/>
                <w:color w:val="000000" w:themeColor="text1"/>
              </w:rPr>
            </w:pPr>
            <w:r w:rsidRPr="007566CC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5"/>
            <w:vAlign w:val="center"/>
          </w:tcPr>
          <w:p w14:paraId="1887ACB5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Afianzar la comprensión de los conceptos y procedimientos relacionados con la construcción de la EDT, la secuenciación de actividades, la estimación de duraciones y recursos, la elaboración del cronograma y presupuesto, el seguimiento del desempeño, el análisis del valor ganado y el control de cambios.</w:t>
            </w:r>
          </w:p>
        </w:tc>
      </w:tr>
      <w:tr w:rsidR="00F8304E" w:rsidRPr="007566CC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E599"/>
          </w:tcPr>
          <w:p w14:paraId="006C2857" w14:textId="77777777" w:rsidR="00F74F1E" w:rsidRPr="007566CC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7566CC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F8304E" w:rsidRPr="007566CC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F74F1E" w:rsidRPr="007566CC" w:rsidRDefault="00F74F1E" w:rsidP="007C0131">
            <w:pPr>
              <w:rPr>
                <w:rFonts w:eastAsia="Calibri"/>
                <w:color w:val="000000" w:themeColor="text1"/>
              </w:rPr>
            </w:pPr>
            <w:r w:rsidRPr="007566CC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2"/>
          </w:tcPr>
          <w:p w14:paraId="27F95753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¿Qué representa la Estructura de Desglose del Trabajo (EDT)?</w:t>
            </w:r>
          </w:p>
        </w:tc>
        <w:tc>
          <w:tcPr>
            <w:tcW w:w="2160" w:type="dxa"/>
            <w:gridSpan w:val="3"/>
          </w:tcPr>
          <w:p w14:paraId="56B1DBDC" w14:textId="77777777" w:rsidR="00F74F1E" w:rsidRPr="007566CC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7566CC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7566CC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F8304E" w:rsidRPr="007566CC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F74F1E" w:rsidRPr="007566CC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2397CE24" w14:textId="77777777" w:rsidR="00AA0BF4" w:rsidRPr="007566CC" w:rsidRDefault="00615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Una lista cronológica de actividades.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1CBFD65" w14:textId="77777777" w:rsidR="00AA0BF4" w:rsidRPr="007566CC" w:rsidRDefault="00AA0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7566CC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F74F1E" w:rsidRPr="007566CC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59C4B5A6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Una representación jerárquica del alcance.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A7996B7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x</w:t>
            </w:r>
          </w:p>
        </w:tc>
      </w:tr>
      <w:tr w:rsidR="00F8304E" w:rsidRPr="007566CC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F74F1E" w:rsidRPr="007566CC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5597DC85" w14:textId="77777777" w:rsidR="00AA0BF4" w:rsidRPr="007566CC" w:rsidRDefault="00615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Un registro de costos reales.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DF3C5B0" w14:textId="77777777" w:rsidR="00AA0BF4" w:rsidRPr="007566CC" w:rsidRDefault="00AA0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7566CC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F74F1E" w:rsidRPr="007566CC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4BF3D5F1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Un informe de desempeño.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6352B1" w14:textId="77777777" w:rsidR="00AA0BF4" w:rsidRPr="007566CC" w:rsidRDefault="00AA0B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7566CC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7566C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91A3F6B" w14:textId="57D011FD" w:rsidR="00F74F1E" w:rsidRPr="007566C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7566CC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7566C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4BA9300" w14:textId="469023BA" w:rsidR="00F74F1E" w:rsidRPr="007566C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7566CC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F74F1E" w:rsidRPr="007566CC" w:rsidRDefault="00F74F1E" w:rsidP="007C0131">
            <w:pPr>
              <w:rPr>
                <w:rFonts w:eastAsia="Calibri"/>
                <w:color w:val="000000" w:themeColor="text1"/>
              </w:rPr>
            </w:pPr>
            <w:r w:rsidRPr="007566CC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51684FD4" w14:textId="77777777" w:rsidR="00AA0BF4" w:rsidRPr="007566CC" w:rsidRDefault="00615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¿Qué establece la regla del 100 % en la EDT?</w:t>
            </w:r>
          </w:p>
        </w:tc>
      </w:tr>
      <w:tr w:rsidR="00F8304E" w:rsidRPr="007566CC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F74F1E" w:rsidRPr="007566CC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</w:tcPr>
          <w:p w14:paraId="29CB57B3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Incluye todo el alcance aprobado.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8F04624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x</w:t>
            </w:r>
          </w:p>
        </w:tc>
      </w:tr>
      <w:tr w:rsidR="00F8304E" w:rsidRPr="007566CC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F74F1E" w:rsidRPr="007566CC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727" w:type="dxa"/>
            <w:gridSpan w:val="3"/>
            <w:shd w:val="clear" w:color="auto" w:fill="auto"/>
          </w:tcPr>
          <w:p w14:paraId="34BFC44C" w14:textId="77777777" w:rsidR="00AA0BF4" w:rsidRPr="007566CC" w:rsidRDefault="00615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Asigna todos los recursos disponibles.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3BDA5CC5" w14:textId="77777777" w:rsidR="00AA0BF4" w:rsidRPr="007566CC" w:rsidRDefault="00AA0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7566CC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F74F1E" w:rsidRPr="007566CC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</w:tcPr>
          <w:p w14:paraId="4325BE25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Completa todas las actividades simultáneamente.</w:t>
            </w:r>
          </w:p>
        </w:tc>
        <w:tc>
          <w:tcPr>
            <w:tcW w:w="2160" w:type="dxa"/>
            <w:gridSpan w:val="3"/>
          </w:tcPr>
          <w:p w14:paraId="19FC5D59" w14:textId="77777777" w:rsidR="00AA0BF4" w:rsidRPr="007566CC" w:rsidRDefault="00AA0B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7566CC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F74F1E" w:rsidRPr="007566CC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auto"/>
          </w:tcPr>
          <w:p w14:paraId="0195D2E3" w14:textId="77777777" w:rsidR="00AA0BF4" w:rsidRPr="007566CC" w:rsidRDefault="00615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Elimina todas las reservas.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BC800BD" w14:textId="77777777" w:rsidR="00AA0BF4" w:rsidRPr="007566CC" w:rsidRDefault="00AA0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7566CC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7566C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37E07D0" w14:textId="1495FA97" w:rsidR="00F74F1E" w:rsidRPr="007566C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7566CC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7566C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E3C1382" w14:textId="1EF3D9F7" w:rsidR="00F74F1E" w:rsidRPr="007566C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7566CC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F74F1E" w:rsidRPr="007566CC" w:rsidRDefault="00F74F1E" w:rsidP="007C0131">
            <w:pPr>
              <w:rPr>
                <w:rFonts w:eastAsia="Calibri"/>
                <w:color w:val="000000" w:themeColor="text1"/>
              </w:rPr>
            </w:pPr>
            <w:r w:rsidRPr="007566CC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72D14E4A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¿Qué caracteriza a un paquete de trabajo?</w:t>
            </w:r>
          </w:p>
        </w:tc>
      </w:tr>
      <w:tr w:rsidR="00F8304E" w:rsidRPr="007566CC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F74F1E" w:rsidRPr="007566CC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62B56D62" w14:textId="77777777" w:rsidR="00AA0BF4" w:rsidRPr="007566CC" w:rsidRDefault="00615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Es una actividad del cronograma.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65323638" w14:textId="77777777" w:rsidR="00AA0BF4" w:rsidRPr="007566CC" w:rsidRDefault="00AA0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7566CC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F74F1E" w:rsidRPr="007566CC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</w:tcPr>
          <w:p w14:paraId="5256F894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Es el nivel más bajo de la EDT.</w:t>
            </w:r>
          </w:p>
        </w:tc>
        <w:tc>
          <w:tcPr>
            <w:tcW w:w="2160" w:type="dxa"/>
            <w:gridSpan w:val="3"/>
          </w:tcPr>
          <w:p w14:paraId="6D8B37BB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x</w:t>
            </w:r>
          </w:p>
        </w:tc>
      </w:tr>
      <w:tr w:rsidR="00F8304E" w:rsidRPr="007566CC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F74F1E" w:rsidRPr="007566CC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auto"/>
          </w:tcPr>
          <w:p w14:paraId="10E5E557" w14:textId="77777777" w:rsidR="00AA0BF4" w:rsidRPr="007566CC" w:rsidRDefault="00615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Es una reserva de gestión.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E9BFD5D" w14:textId="77777777" w:rsidR="00AA0BF4" w:rsidRPr="007566CC" w:rsidRDefault="00AA0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7566CC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F74F1E" w:rsidRPr="007566CC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</w:tcPr>
          <w:p w14:paraId="2153D2EC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Es un informe financiero.</w:t>
            </w:r>
          </w:p>
        </w:tc>
        <w:tc>
          <w:tcPr>
            <w:tcW w:w="2160" w:type="dxa"/>
            <w:gridSpan w:val="3"/>
          </w:tcPr>
          <w:p w14:paraId="27CF5E0F" w14:textId="77777777" w:rsidR="00AA0BF4" w:rsidRPr="007566CC" w:rsidRDefault="00AA0B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7566CC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7566C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A2FBC31" w14:textId="29E48BD7" w:rsidR="00F74F1E" w:rsidRPr="007566C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7566CC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7566C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BDE2997" w14:textId="7C43A6D2" w:rsidR="00F74F1E" w:rsidRPr="007566C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7566CC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F74F1E" w:rsidRPr="007566CC" w:rsidRDefault="00F74F1E" w:rsidP="00AF7FC6">
            <w:pPr>
              <w:rPr>
                <w:rFonts w:eastAsia="Calibri"/>
                <w:color w:val="000000" w:themeColor="text1"/>
              </w:rPr>
            </w:pPr>
            <w:r w:rsidRPr="007566CC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59583360" w14:textId="77777777" w:rsidR="00AA0BF4" w:rsidRPr="007566CC" w:rsidRDefault="00615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¿Cuál es la función del diccionario de la EDT?</w:t>
            </w:r>
          </w:p>
        </w:tc>
      </w:tr>
      <w:tr w:rsidR="00F8304E" w:rsidRPr="007566CC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F74F1E" w:rsidRPr="007566CC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7B7C01F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Calcular automáticamente la ruta crítica.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F521B5C" w14:textId="77777777" w:rsidR="00AA0BF4" w:rsidRPr="007566CC" w:rsidRDefault="00AA0B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7566CC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F74F1E" w:rsidRPr="007566CC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1BF077CF" w14:textId="77777777" w:rsidR="00AA0BF4" w:rsidRPr="007566CC" w:rsidRDefault="00615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Describir cada elemento de la estructura.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30FC70" w14:textId="77777777" w:rsidR="00AA0BF4" w:rsidRPr="007566CC" w:rsidRDefault="00615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x</w:t>
            </w:r>
          </w:p>
        </w:tc>
      </w:tr>
      <w:tr w:rsidR="00F8304E" w:rsidRPr="007566CC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F74F1E" w:rsidRPr="007566CC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39515664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Registrar únicamente los costos reales.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06BFDFE" w14:textId="77777777" w:rsidR="00AA0BF4" w:rsidRPr="007566CC" w:rsidRDefault="00AA0B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7566CC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F74F1E" w:rsidRPr="007566CC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49FBAD93" w14:textId="77777777" w:rsidR="00AA0BF4" w:rsidRPr="007566CC" w:rsidRDefault="00615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Definir solo las fechas contractuales.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3EB200" w14:textId="77777777" w:rsidR="00AA0BF4" w:rsidRPr="007566CC" w:rsidRDefault="00AA0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7566CC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7566C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7B0554" w14:textId="091F0AFD" w:rsidR="00F74F1E" w:rsidRPr="007566C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7566CC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7566C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3D5F07F" w14:textId="07C19F55" w:rsidR="00F74F1E" w:rsidRPr="007566C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7566CC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F74F1E" w:rsidRPr="007566CC" w:rsidRDefault="00F74F1E" w:rsidP="00AF7FC6">
            <w:pPr>
              <w:rPr>
                <w:rFonts w:eastAsia="Calibri"/>
                <w:color w:val="000000" w:themeColor="text1"/>
              </w:rPr>
            </w:pPr>
            <w:r w:rsidRPr="007566CC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1B3F87E3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¿Qué permite la planificación gradual del trabajo?</w:t>
            </w:r>
          </w:p>
        </w:tc>
      </w:tr>
      <w:tr w:rsidR="00F8304E" w:rsidRPr="007566CC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F74F1E" w:rsidRPr="007566CC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F4CD9CB" w14:textId="77777777" w:rsidR="00AA0BF4" w:rsidRPr="007566CC" w:rsidRDefault="00615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Detallar según la información disponible.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24C21C7" w14:textId="77777777" w:rsidR="00AA0BF4" w:rsidRPr="007566CC" w:rsidRDefault="00615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x</w:t>
            </w:r>
          </w:p>
        </w:tc>
      </w:tr>
      <w:tr w:rsidR="00F8304E" w:rsidRPr="007566CC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F74F1E" w:rsidRPr="007566CC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6DB8B1D2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Eliminar la aprobación de cambios.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18AC018" w14:textId="77777777" w:rsidR="00AA0BF4" w:rsidRPr="007566CC" w:rsidRDefault="00AA0B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7566CC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F74F1E" w:rsidRPr="007566CC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22F84DD5" w14:textId="77777777" w:rsidR="00AA0BF4" w:rsidRPr="007566CC" w:rsidRDefault="00615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Definir todo con igual detalle.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ACEBA8C" w14:textId="77777777" w:rsidR="00AA0BF4" w:rsidRPr="007566CC" w:rsidRDefault="00AA0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7566CC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F74F1E" w:rsidRPr="007566CC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57D7625A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Modificar libremente el alcance.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CE4FA32" w14:textId="77777777" w:rsidR="00AA0BF4" w:rsidRPr="007566CC" w:rsidRDefault="00AA0B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7566CC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7566C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64D3350" w14:textId="081E8A0A" w:rsidR="00F74F1E" w:rsidRPr="007566C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7566CC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7566C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7566C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7566CC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566CC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F74F1E" w:rsidRPr="007566CC" w:rsidRDefault="00F74F1E" w:rsidP="00AF7FC6">
            <w:pPr>
              <w:rPr>
                <w:rFonts w:eastAsia="Calibri"/>
                <w:color w:val="000000" w:themeColor="text1"/>
              </w:rPr>
            </w:pPr>
            <w:r w:rsidRPr="007566CC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775F58C1" w14:textId="77777777" w:rsidR="00AA0BF4" w:rsidRPr="007566CC" w:rsidRDefault="00615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¿A partir de qué se definen las actividades del proyecto?</w:t>
            </w:r>
          </w:p>
        </w:tc>
      </w:tr>
      <w:tr w:rsidR="00F8304E" w:rsidRPr="007566CC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F74F1E" w:rsidRPr="007566CC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FDCE96A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De los paquetes de trabajo.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8F34060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x</w:t>
            </w:r>
          </w:p>
        </w:tc>
      </w:tr>
      <w:tr w:rsidR="00F8304E" w:rsidRPr="007566CC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F74F1E" w:rsidRPr="007566CC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26F99DE9" w14:textId="77777777" w:rsidR="00AA0BF4" w:rsidRPr="007566CC" w:rsidRDefault="00615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De los costos reales.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12BB103" w14:textId="77777777" w:rsidR="00AA0BF4" w:rsidRPr="007566CC" w:rsidRDefault="00AA0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7566CC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F74F1E" w:rsidRPr="007566CC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143290DE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De las reservas de gestión.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2EC40C7" w14:textId="77777777" w:rsidR="00AA0BF4" w:rsidRPr="007566CC" w:rsidRDefault="00AA0B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7566CC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F74F1E" w:rsidRPr="007566CC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6C7E11F8" w14:textId="77777777" w:rsidR="00AA0BF4" w:rsidRPr="007566CC" w:rsidRDefault="00615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De los informes finales.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B8444B7" w14:textId="77777777" w:rsidR="00AA0BF4" w:rsidRPr="007566CC" w:rsidRDefault="00AA0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7566CC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7566C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085958A" w14:textId="5162322C" w:rsidR="00F74F1E" w:rsidRPr="007566C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7566CC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7566C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5306379" w14:textId="055692BA" w:rsidR="00F74F1E" w:rsidRPr="007566C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7566CC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F74F1E" w:rsidRPr="007566CC" w:rsidRDefault="00F74F1E" w:rsidP="00D6347F">
            <w:pPr>
              <w:rPr>
                <w:rFonts w:eastAsia="Calibri"/>
                <w:color w:val="000000" w:themeColor="text1"/>
              </w:rPr>
            </w:pPr>
            <w:r w:rsidRPr="007566CC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5C4CF06D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¿Qué representa un hito dentro del cronograma?</w:t>
            </w:r>
          </w:p>
        </w:tc>
      </w:tr>
      <w:tr w:rsidR="00F8304E" w:rsidRPr="007566CC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F74F1E" w:rsidRPr="007566CC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EB07E89" w14:textId="77777777" w:rsidR="00AA0BF4" w:rsidRPr="007566CC" w:rsidRDefault="00615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Una actividad con recursos ilimitados.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3F307B1" w14:textId="77777777" w:rsidR="00AA0BF4" w:rsidRPr="007566CC" w:rsidRDefault="00AA0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7566CC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F74F1E" w:rsidRPr="007566CC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D7AD470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Un punto significativo de duración cero.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C349CF0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x</w:t>
            </w:r>
          </w:p>
        </w:tc>
      </w:tr>
      <w:tr w:rsidR="00F8304E" w:rsidRPr="007566CC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F74F1E" w:rsidRPr="007566CC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9756B44" w14:textId="77777777" w:rsidR="00AA0BF4" w:rsidRPr="007566CC" w:rsidRDefault="00615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Una reserva para riesgos identificados.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8A105DE" w14:textId="77777777" w:rsidR="00AA0BF4" w:rsidRPr="007566CC" w:rsidRDefault="00AA0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7566CC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F74F1E" w:rsidRPr="007566CC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46ADA5C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Un costo distribuido en el tiempo.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247C48D" w14:textId="77777777" w:rsidR="00AA0BF4" w:rsidRPr="007566CC" w:rsidRDefault="00AA0B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7566CC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7566C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19ABB6D" w14:textId="66E10651" w:rsidR="00F74F1E" w:rsidRPr="007566C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7566CC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7566C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4ECDA1" w14:textId="0FEDA6AA" w:rsidR="00F74F1E" w:rsidRPr="007566C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7566CC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F74F1E" w:rsidRPr="007566CC" w:rsidRDefault="00F74F1E" w:rsidP="004549F2">
            <w:pPr>
              <w:rPr>
                <w:rFonts w:eastAsia="Calibri"/>
                <w:color w:val="000000" w:themeColor="text1"/>
              </w:rPr>
            </w:pPr>
            <w:r w:rsidRPr="007566CC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64C39DA" w14:textId="77777777" w:rsidR="00AA0BF4" w:rsidRPr="007566CC" w:rsidRDefault="00615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¿Para qué se establecen dependencias entre actividades?</w:t>
            </w:r>
          </w:p>
        </w:tc>
      </w:tr>
      <w:tr w:rsidR="00F8304E" w:rsidRPr="007566CC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F74F1E" w:rsidRPr="007566CC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55437DC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Para representar el orden lógico del trabajo.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AEFE0B2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x</w:t>
            </w:r>
          </w:p>
        </w:tc>
      </w:tr>
      <w:tr w:rsidR="00F8304E" w:rsidRPr="007566CC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F74F1E" w:rsidRPr="007566CC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F8BC41C" w14:textId="77777777" w:rsidR="00AA0BF4" w:rsidRPr="007566CC" w:rsidRDefault="00615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Para reemplazar la EDT.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FEF4FE6" w14:textId="77777777" w:rsidR="00AA0BF4" w:rsidRPr="007566CC" w:rsidRDefault="00AA0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7566CC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F74F1E" w:rsidRPr="007566CC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AD8E96C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Para aumentar automáticamente el presupuesto.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E7F96EC" w14:textId="77777777" w:rsidR="00AA0BF4" w:rsidRPr="007566CC" w:rsidRDefault="00AA0B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7566CC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F74F1E" w:rsidRPr="007566CC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FCDA889" w14:textId="77777777" w:rsidR="00AA0BF4" w:rsidRPr="007566CC" w:rsidRDefault="00615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Para eliminar los calendarios.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FC77094" w14:textId="77777777" w:rsidR="00AA0BF4" w:rsidRPr="007566CC" w:rsidRDefault="00AA0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7566CC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7566C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268A119" w14:textId="2893329C" w:rsidR="00F74F1E" w:rsidRPr="007566C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7566CC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7566C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D7A65D" w14:textId="29B8C86D" w:rsidR="00F74F1E" w:rsidRPr="007566C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7566CC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F74F1E" w:rsidRPr="007566CC" w:rsidRDefault="00F74F1E" w:rsidP="004549F2">
            <w:pPr>
              <w:rPr>
                <w:rFonts w:eastAsia="Calibri"/>
                <w:color w:val="000000" w:themeColor="text1"/>
              </w:rPr>
            </w:pPr>
            <w:r w:rsidRPr="007566CC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3136AB51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¿Qué factores condicionan la duración de una actividad?</w:t>
            </w:r>
          </w:p>
        </w:tc>
      </w:tr>
      <w:tr w:rsidR="00F8304E" w:rsidRPr="007566CC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F74F1E" w:rsidRPr="007566CC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9571C31" w14:textId="77777777" w:rsidR="00AA0BF4" w:rsidRPr="007566CC" w:rsidRDefault="00615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Solo la cantidad de trabajo.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DE14E81" w14:textId="77777777" w:rsidR="00AA0BF4" w:rsidRPr="007566CC" w:rsidRDefault="00AA0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7566CC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F74F1E" w:rsidRPr="007566CC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78D8861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Trabajo, calendarios y disponibilidad de recursos.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BB598B9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x</w:t>
            </w:r>
          </w:p>
        </w:tc>
      </w:tr>
      <w:tr w:rsidR="00F8304E" w:rsidRPr="007566CC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F74F1E" w:rsidRPr="007566CC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0B0E6D8" w14:textId="77777777" w:rsidR="00AA0BF4" w:rsidRPr="007566CC" w:rsidRDefault="00615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Solo el presupuesto aprobado.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7D94CD0C" w14:textId="77777777" w:rsidR="00AA0BF4" w:rsidRPr="007566CC" w:rsidRDefault="00AA0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7566CC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F74F1E" w:rsidRPr="007566CC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08B4ABB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Únicamente las fechas contractuales.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BECE10" w14:textId="77777777" w:rsidR="00AA0BF4" w:rsidRPr="007566CC" w:rsidRDefault="00AA0B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7566CC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7566C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5624309" w14:textId="1ECC401D" w:rsidR="00F74F1E" w:rsidRPr="007566C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7566CC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7566C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7566C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7566CC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F74F1E" w:rsidRPr="007566CC" w:rsidRDefault="00F74F1E" w:rsidP="00D6347F">
            <w:pPr>
              <w:rPr>
                <w:rFonts w:eastAsia="Calibri"/>
                <w:color w:val="000000" w:themeColor="text1"/>
              </w:rPr>
            </w:pPr>
            <w:r w:rsidRPr="007566CC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6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54F40564" w14:textId="77777777" w:rsidR="00AA0BF4" w:rsidRPr="007566CC" w:rsidRDefault="00615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¿Qué debe hacerse ante una sobreasignación de recursos?</w:t>
            </w:r>
          </w:p>
        </w:tc>
      </w:tr>
      <w:tr w:rsidR="00F8304E" w:rsidRPr="007566CC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F74F1E" w:rsidRPr="007566CC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FB568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Ignorarla hasta finalizar el proyecto.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E5F15B9" w14:textId="77777777" w:rsidR="00AA0BF4" w:rsidRPr="007566CC" w:rsidRDefault="00AA0B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7566CC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F74F1E" w:rsidRPr="007566CC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0D123DD" w14:textId="77777777" w:rsidR="00AA0BF4" w:rsidRPr="007566CC" w:rsidRDefault="00615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Ajustar asignaciones o programación.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42599DF7" w14:textId="77777777" w:rsidR="00AA0BF4" w:rsidRPr="007566CC" w:rsidRDefault="00615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x</w:t>
            </w:r>
          </w:p>
        </w:tc>
      </w:tr>
      <w:tr w:rsidR="00F8304E" w:rsidRPr="007566CC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F74F1E" w:rsidRPr="007566CC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30DEDEB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Eliminar la línea base.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486CF409" w14:textId="77777777" w:rsidR="00AA0BF4" w:rsidRPr="007566CC" w:rsidRDefault="00AA0B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7566CC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F74F1E" w:rsidRPr="007566CC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DAE8CC" w14:textId="77777777" w:rsidR="00AA0BF4" w:rsidRPr="007566CC" w:rsidRDefault="00615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Duplicar el alcance aprobado.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7219753" w14:textId="77777777" w:rsidR="00AA0BF4" w:rsidRPr="007566CC" w:rsidRDefault="00AA0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7566CC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7566C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85F45BE" w14:textId="582EA016" w:rsidR="00F74F1E" w:rsidRPr="007566C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7566CC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7566C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566C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034138F" w14:textId="5DD972D6" w:rsidR="00F74F1E" w:rsidRPr="007566C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15"/>
        <w:gridCol w:w="1470"/>
        <w:gridCol w:w="90"/>
        <w:gridCol w:w="600"/>
      </w:tblGrid>
      <w:tr w:rsidR="0044239B" w:rsidRPr="007566CC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2"/>
          </w:tcPr>
          <w:p w14:paraId="0EB7345B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¿Qué integra el desarrollo del cronograma?</w:t>
            </w:r>
          </w:p>
        </w:tc>
        <w:tc>
          <w:tcPr>
            <w:tcW w:w="2160" w:type="dxa"/>
            <w:gridSpan w:val="3"/>
          </w:tcPr>
          <w:p w14:paraId="5C85A552" w14:textId="77777777" w:rsidR="0044239B" w:rsidRPr="007566CC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7566CC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7566CC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44239B" w:rsidRPr="007566CC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25603B6F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Actividades, relaciones, duraciones, calendarios y recursos.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7D4E9E3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x</w:t>
            </w:r>
          </w:p>
        </w:tc>
      </w:tr>
      <w:tr w:rsidR="0044239B" w:rsidRPr="007566CC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3E1D9E21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Solo fechas y costos reales.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1482ACA" w14:textId="77777777" w:rsidR="00AA0BF4" w:rsidRPr="007566CC" w:rsidRDefault="00AA0BF4">
            <w:pPr>
              <w:rPr>
                <w:color w:val="000000" w:themeColor="text1"/>
              </w:rPr>
            </w:pPr>
          </w:p>
        </w:tc>
      </w:tr>
      <w:tr w:rsidR="0044239B" w:rsidRPr="007566CC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189E2FD9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Únicamente hitos y reservas.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79E4E9C" w14:textId="77777777" w:rsidR="00AA0BF4" w:rsidRPr="007566CC" w:rsidRDefault="00AA0BF4">
            <w:pPr>
              <w:rPr>
                <w:color w:val="000000" w:themeColor="text1"/>
              </w:rPr>
            </w:pPr>
          </w:p>
        </w:tc>
      </w:tr>
      <w:tr w:rsidR="0044239B" w:rsidRPr="007566CC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5F3A61AE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Solo entregables y responsables.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DC23417" w14:textId="77777777" w:rsidR="00AA0BF4" w:rsidRPr="007566CC" w:rsidRDefault="00AA0BF4">
            <w:pPr>
              <w:rPr>
                <w:color w:val="000000" w:themeColor="text1"/>
              </w:rPr>
            </w:pPr>
          </w:p>
        </w:tc>
      </w:tr>
      <w:tr w:rsidR="0044239B" w:rsidRPr="007566CC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A829F59" w14:textId="77777777" w:rsidR="0044239B" w:rsidRPr="007566C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566CC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6118345" w14:textId="77777777" w:rsidR="0044239B" w:rsidRPr="007566C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7566CC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7E553510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¿Qué caracteriza a una actividad crítica?</w:t>
            </w:r>
          </w:p>
        </w:tc>
      </w:tr>
      <w:tr w:rsidR="0044239B" w:rsidRPr="007566CC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</w:tcPr>
          <w:p w14:paraId="25E1976F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Dispone de amplia holgura.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5A7B3119" w14:textId="77777777" w:rsidR="00AA0BF4" w:rsidRPr="007566CC" w:rsidRDefault="00AA0BF4">
            <w:pPr>
              <w:rPr>
                <w:color w:val="000000" w:themeColor="text1"/>
              </w:rPr>
            </w:pPr>
          </w:p>
        </w:tc>
      </w:tr>
      <w:tr w:rsidR="0044239B" w:rsidRPr="007566CC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</w:tcPr>
          <w:p w14:paraId="431779A1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Forma parte de la ruta crítica y no tiene holgura.</w:t>
            </w:r>
          </w:p>
        </w:tc>
        <w:tc>
          <w:tcPr>
            <w:tcW w:w="2160" w:type="dxa"/>
            <w:gridSpan w:val="3"/>
          </w:tcPr>
          <w:p w14:paraId="76A1DE64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x</w:t>
            </w:r>
          </w:p>
        </w:tc>
      </w:tr>
      <w:tr w:rsidR="0044239B" w:rsidRPr="007566CC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</w:tcPr>
          <w:p w14:paraId="3ADD986A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Siempre utiliza reserva de gestión.</w:t>
            </w:r>
          </w:p>
        </w:tc>
        <w:tc>
          <w:tcPr>
            <w:tcW w:w="2160" w:type="dxa"/>
            <w:gridSpan w:val="3"/>
          </w:tcPr>
          <w:p w14:paraId="622CFE89" w14:textId="77777777" w:rsidR="00AA0BF4" w:rsidRPr="007566CC" w:rsidRDefault="00AA0BF4">
            <w:pPr>
              <w:rPr>
                <w:color w:val="000000" w:themeColor="text1"/>
              </w:rPr>
            </w:pPr>
          </w:p>
        </w:tc>
      </w:tr>
      <w:tr w:rsidR="0044239B" w:rsidRPr="007566CC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</w:tcPr>
          <w:p w14:paraId="732DBA6A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No afecta la fecha final.</w:t>
            </w:r>
          </w:p>
        </w:tc>
        <w:tc>
          <w:tcPr>
            <w:tcW w:w="2160" w:type="dxa"/>
            <w:gridSpan w:val="3"/>
          </w:tcPr>
          <w:p w14:paraId="3C555CE2" w14:textId="77777777" w:rsidR="00AA0BF4" w:rsidRPr="007566CC" w:rsidRDefault="00AA0BF4">
            <w:pPr>
              <w:rPr>
                <w:color w:val="000000" w:themeColor="text1"/>
              </w:rPr>
            </w:pPr>
          </w:p>
        </w:tc>
      </w:tr>
      <w:tr w:rsidR="0044239B" w:rsidRPr="007566CC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AAD56C5" w14:textId="77777777" w:rsidR="0044239B" w:rsidRPr="007566C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566CC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B45A7F4" w14:textId="77777777" w:rsidR="0044239B" w:rsidRPr="007566C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7566CC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31D924FE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¿Qué incluye la línea base de costos?</w:t>
            </w:r>
          </w:p>
        </w:tc>
      </w:tr>
      <w:tr w:rsidR="0044239B" w:rsidRPr="007566CC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</w:tcPr>
          <w:p w14:paraId="726CE469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Estimaciones y reservas de contingencia.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56837C91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x</w:t>
            </w:r>
          </w:p>
        </w:tc>
      </w:tr>
      <w:tr w:rsidR="0044239B" w:rsidRPr="007566CC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</w:tcPr>
          <w:p w14:paraId="0D4E9A39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Solo costos reales registrados.</w:t>
            </w:r>
          </w:p>
        </w:tc>
        <w:tc>
          <w:tcPr>
            <w:tcW w:w="2160" w:type="dxa"/>
            <w:gridSpan w:val="3"/>
          </w:tcPr>
          <w:p w14:paraId="1B7F447E" w14:textId="77777777" w:rsidR="00AA0BF4" w:rsidRPr="007566CC" w:rsidRDefault="00AA0BF4">
            <w:pPr>
              <w:rPr>
                <w:color w:val="000000" w:themeColor="text1"/>
              </w:rPr>
            </w:pPr>
          </w:p>
        </w:tc>
      </w:tr>
      <w:tr w:rsidR="0044239B" w:rsidRPr="007566CC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</w:tcPr>
          <w:p w14:paraId="7C7349B2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Estimaciones y reserva de gestión.</w:t>
            </w:r>
          </w:p>
        </w:tc>
        <w:tc>
          <w:tcPr>
            <w:tcW w:w="2160" w:type="dxa"/>
            <w:gridSpan w:val="3"/>
          </w:tcPr>
          <w:p w14:paraId="6DDF2D25" w14:textId="77777777" w:rsidR="00AA0BF4" w:rsidRPr="007566CC" w:rsidRDefault="00AA0BF4">
            <w:pPr>
              <w:rPr>
                <w:color w:val="000000" w:themeColor="text1"/>
              </w:rPr>
            </w:pPr>
          </w:p>
        </w:tc>
      </w:tr>
      <w:tr w:rsidR="0044239B" w:rsidRPr="007566CC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</w:tcPr>
          <w:p w14:paraId="25D3CB78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Solo tarifas de personal.</w:t>
            </w:r>
          </w:p>
        </w:tc>
        <w:tc>
          <w:tcPr>
            <w:tcW w:w="2160" w:type="dxa"/>
            <w:gridSpan w:val="3"/>
          </w:tcPr>
          <w:p w14:paraId="49318B24" w14:textId="77777777" w:rsidR="00AA0BF4" w:rsidRPr="007566CC" w:rsidRDefault="00AA0BF4">
            <w:pPr>
              <w:rPr>
                <w:color w:val="000000" w:themeColor="text1"/>
              </w:rPr>
            </w:pPr>
          </w:p>
        </w:tc>
      </w:tr>
      <w:tr w:rsidR="0044239B" w:rsidRPr="007566CC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6E7AE82" w14:textId="77777777" w:rsidR="0044239B" w:rsidRPr="007566C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566CC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C0601C4" w14:textId="77777777" w:rsidR="0044239B" w:rsidRPr="007566C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7566CC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0CB3C809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¿Para qué se utiliza una línea base?</w:t>
            </w:r>
          </w:p>
        </w:tc>
      </w:tr>
      <w:tr w:rsidR="0044239B" w:rsidRPr="007566CC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80DC095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Para comparar el desempeño real con la planificación aprobada.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2A2009F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x</w:t>
            </w:r>
          </w:p>
        </w:tc>
      </w:tr>
      <w:tr w:rsidR="0044239B" w:rsidRPr="007566CC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4BFED490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Para sustituir el alcance aprobado.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A2D7B72" w14:textId="77777777" w:rsidR="00AA0BF4" w:rsidRPr="007566CC" w:rsidRDefault="00AA0BF4">
            <w:pPr>
              <w:rPr>
                <w:color w:val="000000" w:themeColor="text1"/>
              </w:rPr>
            </w:pPr>
          </w:p>
        </w:tc>
      </w:tr>
      <w:tr w:rsidR="0044239B" w:rsidRPr="007566CC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0DE583CF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Para registrar únicamente riesgos.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8FE42F0" w14:textId="77777777" w:rsidR="00AA0BF4" w:rsidRPr="007566CC" w:rsidRDefault="00AA0BF4">
            <w:pPr>
              <w:rPr>
                <w:color w:val="000000" w:themeColor="text1"/>
              </w:rPr>
            </w:pPr>
          </w:p>
        </w:tc>
      </w:tr>
      <w:tr w:rsidR="0044239B" w:rsidRPr="007566CC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0D5AC782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Para eliminar variaciones.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A4834A" w14:textId="77777777" w:rsidR="00AA0BF4" w:rsidRPr="007566CC" w:rsidRDefault="00AA0BF4">
            <w:pPr>
              <w:rPr>
                <w:color w:val="000000" w:themeColor="text1"/>
              </w:rPr>
            </w:pPr>
          </w:p>
        </w:tc>
      </w:tr>
      <w:tr w:rsidR="0044239B" w:rsidRPr="007566CC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083477D" w14:textId="77777777" w:rsidR="0044239B" w:rsidRPr="007566C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566CC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76AFB33" w14:textId="77777777" w:rsidR="0044239B" w:rsidRPr="007566C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7566CC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384DAF82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¿Qué representa la fecha de estado?</w:t>
            </w:r>
          </w:p>
        </w:tc>
      </w:tr>
      <w:tr w:rsidR="0044239B" w:rsidRPr="007566CC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752F15C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El cierre contractual del proyecto.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40215CF" w14:textId="77777777" w:rsidR="00AA0BF4" w:rsidRPr="007566CC" w:rsidRDefault="00AA0BF4">
            <w:pPr>
              <w:rPr>
                <w:color w:val="000000" w:themeColor="text1"/>
              </w:rPr>
            </w:pPr>
          </w:p>
        </w:tc>
      </w:tr>
      <w:tr w:rsidR="0044239B" w:rsidRPr="007566CC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3F0B99AA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El punto de referencia para analizar el avance.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B12E513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x</w:t>
            </w:r>
          </w:p>
        </w:tc>
      </w:tr>
      <w:tr w:rsidR="0044239B" w:rsidRPr="007566CC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5EEAED55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La fecha de aprobación del alcance.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59FB123" w14:textId="77777777" w:rsidR="00AA0BF4" w:rsidRPr="007566CC" w:rsidRDefault="00AA0BF4">
            <w:pPr>
              <w:rPr>
                <w:color w:val="000000" w:themeColor="text1"/>
              </w:rPr>
            </w:pPr>
          </w:p>
        </w:tc>
      </w:tr>
      <w:tr w:rsidR="0044239B" w:rsidRPr="007566CC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0A5B9510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El inicio de la ruta crítica.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723856" w14:textId="77777777" w:rsidR="00AA0BF4" w:rsidRPr="007566CC" w:rsidRDefault="00AA0BF4">
            <w:pPr>
              <w:rPr>
                <w:color w:val="000000" w:themeColor="text1"/>
              </w:rPr>
            </w:pPr>
          </w:p>
        </w:tc>
      </w:tr>
      <w:tr w:rsidR="0044239B" w:rsidRPr="007566CC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4EA2192" w14:textId="77777777" w:rsidR="0044239B" w:rsidRPr="007566C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566CC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7566C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7566C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7566CC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16E83DEC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¿Qué debe reflejar el porcentaje completado?</w:t>
            </w:r>
          </w:p>
        </w:tc>
      </w:tr>
      <w:tr w:rsidR="0044239B" w:rsidRPr="007566CC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69C31D1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Una percepción del responsable.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113009C7" w14:textId="77777777" w:rsidR="00AA0BF4" w:rsidRPr="007566CC" w:rsidRDefault="00AA0BF4">
            <w:pPr>
              <w:rPr>
                <w:color w:val="000000" w:themeColor="text1"/>
              </w:rPr>
            </w:pPr>
          </w:p>
        </w:tc>
      </w:tr>
      <w:tr w:rsidR="0044239B" w:rsidRPr="007566CC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7AF3CB84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Una condición real y verificable.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5D377F1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x</w:t>
            </w:r>
          </w:p>
        </w:tc>
      </w:tr>
      <w:tr w:rsidR="0044239B" w:rsidRPr="007566CC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4CAD5575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Una estimación sin evidencia.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0B43B8D" w14:textId="77777777" w:rsidR="00AA0BF4" w:rsidRPr="007566CC" w:rsidRDefault="00AA0BF4">
            <w:pPr>
              <w:rPr>
                <w:color w:val="000000" w:themeColor="text1"/>
              </w:rPr>
            </w:pPr>
          </w:p>
        </w:tc>
      </w:tr>
      <w:tr w:rsidR="0044239B" w:rsidRPr="007566CC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0D5D6618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El presupuesto total aprobado.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226056" w14:textId="77777777" w:rsidR="00AA0BF4" w:rsidRPr="007566CC" w:rsidRDefault="00AA0BF4">
            <w:pPr>
              <w:rPr>
                <w:color w:val="000000" w:themeColor="text1"/>
              </w:rPr>
            </w:pPr>
          </w:p>
        </w:tc>
      </w:tr>
      <w:tr w:rsidR="0044239B" w:rsidRPr="007566CC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60B7638" w14:textId="77777777" w:rsidR="0044239B" w:rsidRPr="007566C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566CC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E8D56B5" w14:textId="77777777" w:rsidR="0044239B" w:rsidRPr="007566C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7566CC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8D6B73B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¿Qué representa el valor ganado (VG)?</w:t>
            </w:r>
          </w:p>
        </w:tc>
      </w:tr>
      <w:tr w:rsidR="0044239B" w:rsidRPr="007566CC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040332B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El presupuesto del trabajo realmente completado.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7BF35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x</w:t>
            </w:r>
          </w:p>
        </w:tc>
      </w:tr>
      <w:tr w:rsidR="0044239B" w:rsidRPr="007566CC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06F0BC8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El costo efectivamente utilizado.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F239B9F" w14:textId="77777777" w:rsidR="00AA0BF4" w:rsidRPr="007566CC" w:rsidRDefault="00AA0BF4">
            <w:pPr>
              <w:rPr>
                <w:color w:val="000000" w:themeColor="text1"/>
              </w:rPr>
            </w:pPr>
          </w:p>
        </w:tc>
      </w:tr>
      <w:tr w:rsidR="0044239B" w:rsidRPr="007566CC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41603CB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El presupuesto del trabajo pendiente.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B9C70AA" w14:textId="77777777" w:rsidR="00AA0BF4" w:rsidRPr="007566CC" w:rsidRDefault="00AA0BF4">
            <w:pPr>
              <w:rPr>
                <w:color w:val="000000" w:themeColor="text1"/>
              </w:rPr>
            </w:pPr>
          </w:p>
        </w:tc>
      </w:tr>
      <w:tr w:rsidR="0044239B" w:rsidRPr="007566CC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B9B1581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La reserva para eventos no identificados.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794D77F" w14:textId="77777777" w:rsidR="00AA0BF4" w:rsidRPr="007566CC" w:rsidRDefault="00AA0BF4">
            <w:pPr>
              <w:rPr>
                <w:color w:val="000000" w:themeColor="text1"/>
              </w:rPr>
            </w:pPr>
          </w:p>
        </w:tc>
      </w:tr>
      <w:tr w:rsidR="0044239B" w:rsidRPr="007566CC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056E02D" w14:textId="77777777" w:rsidR="0044239B" w:rsidRPr="007566C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566CC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1EE1AAE" w14:textId="77777777" w:rsidR="0044239B" w:rsidRPr="007566C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7566CC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41BF0B0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¿Cómo se calcula la variación del cronograma?</w:t>
            </w:r>
          </w:p>
        </w:tc>
      </w:tr>
      <w:tr w:rsidR="0044239B" w:rsidRPr="007566CC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EED69B4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VG − VP.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4FCE919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x</w:t>
            </w:r>
          </w:p>
        </w:tc>
      </w:tr>
      <w:tr w:rsidR="0044239B" w:rsidRPr="007566CC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5871B3B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VG − CR.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B2C7448" w14:textId="77777777" w:rsidR="00AA0BF4" w:rsidRPr="007566CC" w:rsidRDefault="00AA0BF4">
            <w:pPr>
              <w:rPr>
                <w:color w:val="000000" w:themeColor="text1"/>
              </w:rPr>
            </w:pPr>
          </w:p>
        </w:tc>
      </w:tr>
      <w:tr w:rsidR="0044239B" w:rsidRPr="007566CC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375E3CC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VG ÷ VP.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7CB0C37A" w14:textId="77777777" w:rsidR="00AA0BF4" w:rsidRPr="007566CC" w:rsidRDefault="00AA0BF4">
            <w:pPr>
              <w:rPr>
                <w:color w:val="000000" w:themeColor="text1"/>
              </w:rPr>
            </w:pPr>
          </w:p>
        </w:tc>
      </w:tr>
      <w:tr w:rsidR="0044239B" w:rsidRPr="007566CC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4480C45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VG ÷ CR.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7B0B6ABC" w14:textId="77777777" w:rsidR="00AA0BF4" w:rsidRPr="007566CC" w:rsidRDefault="00AA0BF4">
            <w:pPr>
              <w:rPr>
                <w:color w:val="000000" w:themeColor="text1"/>
              </w:rPr>
            </w:pPr>
          </w:p>
        </w:tc>
      </w:tr>
      <w:tr w:rsidR="0044239B" w:rsidRPr="007566CC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5B7A99A" w14:textId="77777777" w:rsidR="0044239B" w:rsidRPr="007566C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566CC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1DE5967" w14:textId="77777777" w:rsidR="0044239B" w:rsidRPr="007566C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7566CC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00AACEE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¿Qué indica un índice de desempeño menor que 1?</w:t>
            </w:r>
          </w:p>
        </w:tc>
      </w:tr>
      <w:tr w:rsidR="0044239B" w:rsidRPr="007566CC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498D90A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Desempeño conforme a lo planificado.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6CB1F69" w14:textId="77777777" w:rsidR="00AA0BF4" w:rsidRPr="007566CC" w:rsidRDefault="00AA0BF4">
            <w:pPr>
              <w:rPr>
                <w:color w:val="000000" w:themeColor="text1"/>
              </w:rPr>
            </w:pPr>
          </w:p>
        </w:tc>
      </w:tr>
      <w:tr w:rsidR="0044239B" w:rsidRPr="007566CC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980F143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Desempeño inferior al previsto.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2B46352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x</w:t>
            </w:r>
          </w:p>
        </w:tc>
      </w:tr>
      <w:tr w:rsidR="0044239B" w:rsidRPr="007566CC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D52FB4E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Ausencia de línea base.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37FDA38" w14:textId="77777777" w:rsidR="00AA0BF4" w:rsidRPr="007566CC" w:rsidRDefault="00AA0BF4">
            <w:pPr>
              <w:rPr>
                <w:color w:val="000000" w:themeColor="text1"/>
              </w:rPr>
            </w:pPr>
          </w:p>
        </w:tc>
      </w:tr>
      <w:tr w:rsidR="0044239B" w:rsidRPr="007566CC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AE382FD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Aprobación automática de cambios.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5250C49" w14:textId="77777777" w:rsidR="00AA0BF4" w:rsidRPr="007566CC" w:rsidRDefault="00AA0BF4">
            <w:pPr>
              <w:rPr>
                <w:color w:val="000000" w:themeColor="text1"/>
              </w:rPr>
            </w:pPr>
          </w:p>
        </w:tc>
      </w:tr>
      <w:tr w:rsidR="0044239B" w:rsidRPr="007566CC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84D5166" w14:textId="77777777" w:rsidR="0044239B" w:rsidRPr="007566C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566CC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7566C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7566CC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6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69552768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¿Cuándo debe actualizarse una línea base?</w:t>
            </w:r>
          </w:p>
        </w:tc>
      </w:tr>
      <w:tr w:rsidR="0044239B" w:rsidRPr="007566CC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D5A74A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Ante cualquier desviación detectada.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97F6194" w14:textId="77777777" w:rsidR="00AA0BF4" w:rsidRPr="007566CC" w:rsidRDefault="00AA0BF4">
            <w:pPr>
              <w:rPr>
                <w:color w:val="000000" w:themeColor="text1"/>
              </w:rPr>
            </w:pPr>
          </w:p>
        </w:tc>
      </w:tr>
      <w:tr w:rsidR="0044239B" w:rsidRPr="007566CC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CF3E3E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Solo mediante un cambio formalmente aprobado.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79381FA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x</w:t>
            </w:r>
          </w:p>
        </w:tc>
      </w:tr>
      <w:tr w:rsidR="0044239B" w:rsidRPr="007566CC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EE292A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Cada vez que se registra avance.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BAE05D3" w14:textId="77777777" w:rsidR="00AA0BF4" w:rsidRPr="007566CC" w:rsidRDefault="00AA0BF4">
            <w:pPr>
              <w:rPr>
                <w:color w:val="000000" w:themeColor="text1"/>
              </w:rPr>
            </w:pPr>
          </w:p>
        </w:tc>
      </w:tr>
      <w:tr w:rsidR="0044239B" w:rsidRPr="007566CC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E225A20" w14:textId="77777777" w:rsidR="00AA0BF4" w:rsidRPr="007566CC" w:rsidRDefault="006156B8">
            <w:pPr>
              <w:rPr>
                <w:color w:val="000000" w:themeColor="text1"/>
              </w:rPr>
            </w:pPr>
            <w:r w:rsidRPr="007566CC">
              <w:rPr>
                <w:color w:val="000000" w:themeColor="text1"/>
              </w:rPr>
              <w:t>Antes de calcular el costo real.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46E85BBC" w14:textId="77777777" w:rsidR="00AA0BF4" w:rsidRPr="007566CC" w:rsidRDefault="00AA0BF4">
            <w:pPr>
              <w:rPr>
                <w:color w:val="000000" w:themeColor="text1"/>
              </w:rPr>
            </w:pPr>
          </w:p>
        </w:tc>
      </w:tr>
      <w:tr w:rsidR="0044239B" w:rsidRPr="007566CC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226E041" w14:textId="77777777" w:rsidR="0044239B" w:rsidRPr="007566CC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7566CC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7566C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66C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E03FE71" w14:textId="77777777" w:rsidR="0044239B" w:rsidRPr="007566CC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566CC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7566CC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7566CC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7566CC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7566CC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7566CC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7566CC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5B141A88" w14:textId="77777777" w:rsidR="00AA0BF4" w:rsidRPr="007566CC" w:rsidRDefault="00615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i/>
                <w:color w:val="000000" w:themeColor="text1"/>
              </w:rPr>
              <w:t>¡Excelente! Ha superado la actividad.</w:t>
            </w:r>
          </w:p>
        </w:tc>
      </w:tr>
      <w:tr w:rsidR="00F8304E" w:rsidRPr="007566CC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7566CC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7566CC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D4AA814" w14:textId="77777777" w:rsidR="00AA0BF4" w:rsidRPr="007566CC" w:rsidRDefault="00615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66CC">
              <w:rPr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</w:tc>
      </w:tr>
    </w:tbl>
    <w:p w14:paraId="556B7EBD" w14:textId="77777777" w:rsidR="005A3A76" w:rsidRPr="007566CC" w:rsidRDefault="005A3A76">
      <w:pPr>
        <w:spacing w:after="160" w:line="259" w:lineRule="auto"/>
        <w:rPr>
          <w:rFonts w:eastAsia="Calibri"/>
          <w:color w:val="000000" w:themeColor="text1"/>
        </w:rPr>
      </w:pPr>
    </w:p>
    <w:sectPr w:rsidR="005A3A76" w:rsidRPr="007566CC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30062" w14:textId="77777777" w:rsidR="006156B8" w:rsidRDefault="006156B8">
      <w:pPr>
        <w:spacing w:line="240" w:lineRule="auto"/>
      </w:pPr>
      <w:r>
        <w:separator/>
      </w:r>
    </w:p>
  </w:endnote>
  <w:endnote w:type="continuationSeparator" w:id="0">
    <w:p w14:paraId="7A80C4F2" w14:textId="77777777" w:rsidR="006156B8" w:rsidRDefault="006156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ACD1C744-C897-431B-9B61-F077242B360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58D19F4-BC9F-4256-9DD2-C026DF9A28A7}"/>
    <w:embedBold r:id="rId3" w:fontKey="{93CE0DEA-7B40-4F96-9705-50A3B427AB14}"/>
    <w:embedBoldItalic r:id="rId4" w:fontKey="{FDD1A72A-9EB9-4E41-91CC-C9E2CB5637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30B9914-1900-4619-87C0-8759A5842A3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59CA1" w14:textId="77777777" w:rsidR="006156B8" w:rsidRDefault="006156B8">
      <w:pPr>
        <w:spacing w:line="240" w:lineRule="auto"/>
      </w:pPr>
      <w:r>
        <w:separator/>
      </w:r>
    </w:p>
  </w:footnote>
  <w:footnote w:type="continuationSeparator" w:id="0">
    <w:p w14:paraId="5E7CDA57" w14:textId="77777777" w:rsidR="006156B8" w:rsidRDefault="006156B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197432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60154F"/>
    <w:rsid w:val="006156B8"/>
    <w:rsid w:val="0065700F"/>
    <w:rsid w:val="00697CDE"/>
    <w:rsid w:val="00747A17"/>
    <w:rsid w:val="007516D0"/>
    <w:rsid w:val="007566CC"/>
    <w:rsid w:val="007C0131"/>
    <w:rsid w:val="007E1C99"/>
    <w:rsid w:val="007F32A7"/>
    <w:rsid w:val="00803BF1"/>
    <w:rsid w:val="009E4A90"/>
    <w:rsid w:val="009E70D1"/>
    <w:rsid w:val="00A50799"/>
    <w:rsid w:val="00A56A7A"/>
    <w:rsid w:val="00A75D25"/>
    <w:rsid w:val="00A81D44"/>
    <w:rsid w:val="00A861E8"/>
    <w:rsid w:val="00AA0BF4"/>
    <w:rsid w:val="00AB5553"/>
    <w:rsid w:val="00AB658D"/>
    <w:rsid w:val="00AD6EB4"/>
    <w:rsid w:val="00AD7830"/>
    <w:rsid w:val="00AF7FC6"/>
    <w:rsid w:val="00B314C2"/>
    <w:rsid w:val="00B50F3E"/>
    <w:rsid w:val="00B67502"/>
    <w:rsid w:val="00B772B8"/>
    <w:rsid w:val="00B97C77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7DE6858F-EAF6-4269-BEA2-CD9E60F91F7C}"/>
</file>

<file path=customXml/itemProps2.xml><?xml version="1.0" encoding="utf-8"?>
<ds:datastoreItem xmlns:ds="http://schemas.openxmlformats.org/officeDocument/2006/customXml" ds:itemID="{54624226-5867-4114-9234-BDCE450115F6}"/>
</file>

<file path=customXml/itemProps3.xml><?xml version="1.0" encoding="utf-8"?>
<ds:datastoreItem xmlns:ds="http://schemas.openxmlformats.org/officeDocument/2006/customXml" ds:itemID="{8439E80F-DEAD-4808-B83A-D12FC658F35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5</Pages>
  <Words>1509</Words>
  <Characters>8305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22</cp:revision>
  <dcterms:created xsi:type="dcterms:W3CDTF">2024-06-18T03:44:00Z</dcterms:created>
  <dcterms:modified xsi:type="dcterms:W3CDTF">2026-09-29T22:14:00Z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</Properties>
</file>