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0D610E2" w:rsidR="00005140" w:rsidRPr="000059EE" w:rsidRDefault="003D62CB" w:rsidP="00217419">
                            <w:pPr>
                              <w:pStyle w:val="TituloPortada"/>
                              <w:ind w:firstLine="0"/>
                              <w:rPr>
                                <w:sz w:val="68"/>
                                <w:szCs w:val="68"/>
                                <w:lang w:val="es-CO"/>
                              </w:rPr>
                            </w:pPr>
                            <w:r w:rsidRPr="003D62CB">
                              <w:rPr>
                                <w:bCs/>
                                <w:sz w:val="68"/>
                                <w:szCs w:val="68"/>
                                <w:lang w:val="es-ES"/>
                              </w:rPr>
                              <w:t>Diagnóstico organizacional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0D610E2" w:rsidR="00005140" w:rsidRPr="000059EE" w:rsidRDefault="003D62CB" w:rsidP="00217419">
                      <w:pPr>
                        <w:pStyle w:val="TituloPortada"/>
                        <w:ind w:firstLine="0"/>
                        <w:rPr>
                          <w:sz w:val="68"/>
                          <w:szCs w:val="68"/>
                          <w:lang w:val="es-CO"/>
                        </w:rPr>
                      </w:pPr>
                      <w:r w:rsidRPr="003D62CB">
                        <w:rPr>
                          <w:bCs/>
                          <w:sz w:val="68"/>
                          <w:szCs w:val="68"/>
                          <w:lang w:val="es-ES"/>
                        </w:rPr>
                        <w:t>Diagnóstico organizacional</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2D580D0C" w:rsidR="009464E8" w:rsidRDefault="003D62CB" w:rsidP="003D62CB">
      <w:r w:rsidRPr="003D62CB">
        <w:rPr>
          <w:rStyle w:val="TablaCar"/>
        </w:rPr>
        <w:t>Este componente formativo aborda el diagnóstico organizacional como herramienta para analizar la situación interna y externa de una unidad económica. Integra instrumentos de recolección de datos, análisis del contexto, matriz DOFA y formulación de estrategias, con el propósito de orientar decisiones que fortalezcan la competitividad, la mejora continua y el desempeño organizacional.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1B15467" w:rsidR="00C407C1" w:rsidRPr="003758F7" w:rsidRDefault="003D62CB"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4E1DB34F" w14:textId="5617A157" w:rsidR="006943E1"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551438" w:history="1">
            <w:r w:rsidR="006943E1" w:rsidRPr="00FE1D00">
              <w:rPr>
                <w:rStyle w:val="Hipervnculo"/>
                <w:noProof/>
              </w:rPr>
              <w:t>Introducción</w:t>
            </w:r>
            <w:r w:rsidR="006943E1">
              <w:rPr>
                <w:noProof/>
                <w:webHidden/>
              </w:rPr>
              <w:tab/>
            </w:r>
            <w:r w:rsidR="006943E1">
              <w:rPr>
                <w:noProof/>
                <w:webHidden/>
              </w:rPr>
              <w:fldChar w:fldCharType="begin"/>
            </w:r>
            <w:r w:rsidR="006943E1">
              <w:rPr>
                <w:noProof/>
                <w:webHidden/>
              </w:rPr>
              <w:instrText xml:space="preserve"> PAGEREF _Toc235551438 \h </w:instrText>
            </w:r>
            <w:r w:rsidR="006943E1">
              <w:rPr>
                <w:noProof/>
                <w:webHidden/>
              </w:rPr>
            </w:r>
            <w:r w:rsidR="006943E1">
              <w:rPr>
                <w:noProof/>
                <w:webHidden/>
              </w:rPr>
              <w:fldChar w:fldCharType="separate"/>
            </w:r>
            <w:r w:rsidR="006943E1">
              <w:rPr>
                <w:noProof/>
                <w:webHidden/>
              </w:rPr>
              <w:t>4</w:t>
            </w:r>
            <w:r w:rsidR="006943E1">
              <w:rPr>
                <w:noProof/>
                <w:webHidden/>
              </w:rPr>
              <w:fldChar w:fldCharType="end"/>
            </w:r>
          </w:hyperlink>
        </w:p>
        <w:p w14:paraId="6474CF37" w14:textId="12A652C2" w:rsidR="006943E1" w:rsidRDefault="006943E1">
          <w:pPr>
            <w:pStyle w:val="TDC1"/>
            <w:tabs>
              <w:tab w:val="right" w:leader="dot" w:pos="9962"/>
            </w:tabs>
            <w:rPr>
              <w:rFonts w:eastAsiaTheme="minorEastAsia"/>
              <w:noProof/>
              <w:kern w:val="0"/>
              <w:sz w:val="22"/>
              <w:lang w:val="en-US"/>
              <w14:ligatures w14:val="none"/>
            </w:rPr>
          </w:pPr>
          <w:hyperlink w:anchor="_Toc235551439" w:history="1">
            <w:r w:rsidRPr="00FE1D00">
              <w:rPr>
                <w:rStyle w:val="Hipervnculo"/>
                <w:noProof/>
              </w:rPr>
              <w:t>1. Diagnóstico organizacional e instrumentos de recolección de datos</w:t>
            </w:r>
            <w:r>
              <w:rPr>
                <w:noProof/>
                <w:webHidden/>
              </w:rPr>
              <w:tab/>
            </w:r>
            <w:r>
              <w:rPr>
                <w:noProof/>
                <w:webHidden/>
              </w:rPr>
              <w:fldChar w:fldCharType="begin"/>
            </w:r>
            <w:r>
              <w:rPr>
                <w:noProof/>
                <w:webHidden/>
              </w:rPr>
              <w:instrText xml:space="preserve"> PAGEREF _Toc235551439 \h </w:instrText>
            </w:r>
            <w:r>
              <w:rPr>
                <w:noProof/>
                <w:webHidden/>
              </w:rPr>
            </w:r>
            <w:r>
              <w:rPr>
                <w:noProof/>
                <w:webHidden/>
              </w:rPr>
              <w:fldChar w:fldCharType="separate"/>
            </w:r>
            <w:r>
              <w:rPr>
                <w:noProof/>
                <w:webHidden/>
              </w:rPr>
              <w:t>5</w:t>
            </w:r>
            <w:r>
              <w:rPr>
                <w:noProof/>
                <w:webHidden/>
              </w:rPr>
              <w:fldChar w:fldCharType="end"/>
            </w:r>
          </w:hyperlink>
        </w:p>
        <w:p w14:paraId="703E51EF" w14:textId="482427AD" w:rsidR="006943E1" w:rsidRDefault="006943E1">
          <w:pPr>
            <w:pStyle w:val="TDC2"/>
            <w:tabs>
              <w:tab w:val="right" w:leader="dot" w:pos="9962"/>
            </w:tabs>
            <w:rPr>
              <w:rFonts w:eastAsiaTheme="minorEastAsia"/>
              <w:noProof/>
              <w:kern w:val="0"/>
              <w:sz w:val="22"/>
              <w:lang w:val="en-US"/>
              <w14:ligatures w14:val="none"/>
            </w:rPr>
          </w:pPr>
          <w:hyperlink w:anchor="_Toc235551440" w:history="1">
            <w:r w:rsidRPr="00FE1D00">
              <w:rPr>
                <w:rStyle w:val="Hipervnculo"/>
                <w:noProof/>
              </w:rPr>
              <w:t>1.1. Elementos e importancia del diagnóstico organizacional</w:t>
            </w:r>
            <w:r>
              <w:rPr>
                <w:noProof/>
                <w:webHidden/>
              </w:rPr>
              <w:tab/>
            </w:r>
            <w:r>
              <w:rPr>
                <w:noProof/>
                <w:webHidden/>
              </w:rPr>
              <w:fldChar w:fldCharType="begin"/>
            </w:r>
            <w:r>
              <w:rPr>
                <w:noProof/>
                <w:webHidden/>
              </w:rPr>
              <w:instrText xml:space="preserve"> PAGEREF _Toc235551440 \h </w:instrText>
            </w:r>
            <w:r>
              <w:rPr>
                <w:noProof/>
                <w:webHidden/>
              </w:rPr>
            </w:r>
            <w:r>
              <w:rPr>
                <w:noProof/>
                <w:webHidden/>
              </w:rPr>
              <w:fldChar w:fldCharType="separate"/>
            </w:r>
            <w:r>
              <w:rPr>
                <w:noProof/>
                <w:webHidden/>
              </w:rPr>
              <w:t>7</w:t>
            </w:r>
            <w:r>
              <w:rPr>
                <w:noProof/>
                <w:webHidden/>
              </w:rPr>
              <w:fldChar w:fldCharType="end"/>
            </w:r>
          </w:hyperlink>
        </w:p>
        <w:p w14:paraId="21DA3FAD" w14:textId="29332E93" w:rsidR="006943E1" w:rsidRDefault="006943E1">
          <w:pPr>
            <w:pStyle w:val="TDC2"/>
            <w:tabs>
              <w:tab w:val="right" w:leader="dot" w:pos="9962"/>
            </w:tabs>
            <w:rPr>
              <w:rFonts w:eastAsiaTheme="minorEastAsia"/>
              <w:noProof/>
              <w:kern w:val="0"/>
              <w:sz w:val="22"/>
              <w:lang w:val="en-US"/>
              <w14:ligatures w14:val="none"/>
            </w:rPr>
          </w:pPr>
          <w:hyperlink w:anchor="_Toc235551441" w:history="1">
            <w:r w:rsidRPr="00FE1D00">
              <w:rPr>
                <w:rStyle w:val="Hipervnculo"/>
                <w:noProof/>
              </w:rPr>
              <w:t>1.2. Instrumentos de recolección de datos</w:t>
            </w:r>
            <w:r>
              <w:rPr>
                <w:noProof/>
                <w:webHidden/>
              </w:rPr>
              <w:tab/>
            </w:r>
            <w:r>
              <w:rPr>
                <w:noProof/>
                <w:webHidden/>
              </w:rPr>
              <w:fldChar w:fldCharType="begin"/>
            </w:r>
            <w:r>
              <w:rPr>
                <w:noProof/>
                <w:webHidden/>
              </w:rPr>
              <w:instrText xml:space="preserve"> PAGEREF _Toc235551441 \h </w:instrText>
            </w:r>
            <w:r>
              <w:rPr>
                <w:noProof/>
                <w:webHidden/>
              </w:rPr>
            </w:r>
            <w:r>
              <w:rPr>
                <w:noProof/>
                <w:webHidden/>
              </w:rPr>
              <w:fldChar w:fldCharType="separate"/>
            </w:r>
            <w:r>
              <w:rPr>
                <w:noProof/>
                <w:webHidden/>
              </w:rPr>
              <w:t>8</w:t>
            </w:r>
            <w:r>
              <w:rPr>
                <w:noProof/>
                <w:webHidden/>
              </w:rPr>
              <w:fldChar w:fldCharType="end"/>
            </w:r>
          </w:hyperlink>
        </w:p>
        <w:p w14:paraId="4CC9A172" w14:textId="16644D2F" w:rsidR="006943E1" w:rsidRDefault="006943E1">
          <w:pPr>
            <w:pStyle w:val="TDC2"/>
            <w:tabs>
              <w:tab w:val="right" w:leader="dot" w:pos="9962"/>
            </w:tabs>
            <w:rPr>
              <w:rFonts w:eastAsiaTheme="minorEastAsia"/>
              <w:noProof/>
              <w:kern w:val="0"/>
              <w:sz w:val="22"/>
              <w:lang w:val="en-US"/>
              <w14:ligatures w14:val="none"/>
            </w:rPr>
          </w:pPr>
          <w:hyperlink w:anchor="_Toc235551442" w:history="1">
            <w:r w:rsidRPr="00FE1D00">
              <w:rPr>
                <w:rStyle w:val="Hipervnculo"/>
                <w:noProof/>
              </w:rPr>
              <w:t>1.3. Tipos principales de instrumentos</w:t>
            </w:r>
            <w:r>
              <w:rPr>
                <w:noProof/>
                <w:webHidden/>
              </w:rPr>
              <w:tab/>
            </w:r>
            <w:r>
              <w:rPr>
                <w:noProof/>
                <w:webHidden/>
              </w:rPr>
              <w:fldChar w:fldCharType="begin"/>
            </w:r>
            <w:r>
              <w:rPr>
                <w:noProof/>
                <w:webHidden/>
              </w:rPr>
              <w:instrText xml:space="preserve"> PAGEREF _Toc235551442 \h </w:instrText>
            </w:r>
            <w:r>
              <w:rPr>
                <w:noProof/>
                <w:webHidden/>
              </w:rPr>
            </w:r>
            <w:r>
              <w:rPr>
                <w:noProof/>
                <w:webHidden/>
              </w:rPr>
              <w:fldChar w:fldCharType="separate"/>
            </w:r>
            <w:r>
              <w:rPr>
                <w:noProof/>
                <w:webHidden/>
              </w:rPr>
              <w:t>12</w:t>
            </w:r>
            <w:r>
              <w:rPr>
                <w:noProof/>
                <w:webHidden/>
              </w:rPr>
              <w:fldChar w:fldCharType="end"/>
            </w:r>
          </w:hyperlink>
        </w:p>
        <w:p w14:paraId="6E4364D5" w14:textId="758B5D56" w:rsidR="006943E1" w:rsidRDefault="006943E1">
          <w:pPr>
            <w:pStyle w:val="TDC2"/>
            <w:tabs>
              <w:tab w:val="right" w:leader="dot" w:pos="9962"/>
            </w:tabs>
            <w:rPr>
              <w:rFonts w:eastAsiaTheme="minorEastAsia"/>
              <w:noProof/>
              <w:kern w:val="0"/>
              <w:sz w:val="22"/>
              <w:lang w:val="en-US"/>
              <w14:ligatures w14:val="none"/>
            </w:rPr>
          </w:pPr>
          <w:hyperlink w:anchor="_Toc235551443" w:history="1">
            <w:r w:rsidRPr="00FE1D00">
              <w:rPr>
                <w:rStyle w:val="Hipervnculo"/>
                <w:noProof/>
              </w:rPr>
              <w:t>1.4. Aplicación de instrumentos en el diagnóstico organizacional</w:t>
            </w:r>
            <w:r>
              <w:rPr>
                <w:noProof/>
                <w:webHidden/>
              </w:rPr>
              <w:tab/>
            </w:r>
            <w:r>
              <w:rPr>
                <w:noProof/>
                <w:webHidden/>
              </w:rPr>
              <w:fldChar w:fldCharType="begin"/>
            </w:r>
            <w:r>
              <w:rPr>
                <w:noProof/>
                <w:webHidden/>
              </w:rPr>
              <w:instrText xml:space="preserve"> PAGEREF _Toc235551443 \h </w:instrText>
            </w:r>
            <w:r>
              <w:rPr>
                <w:noProof/>
                <w:webHidden/>
              </w:rPr>
            </w:r>
            <w:r>
              <w:rPr>
                <w:noProof/>
                <w:webHidden/>
              </w:rPr>
              <w:fldChar w:fldCharType="separate"/>
            </w:r>
            <w:r>
              <w:rPr>
                <w:noProof/>
                <w:webHidden/>
              </w:rPr>
              <w:t>17</w:t>
            </w:r>
            <w:r>
              <w:rPr>
                <w:noProof/>
                <w:webHidden/>
              </w:rPr>
              <w:fldChar w:fldCharType="end"/>
            </w:r>
          </w:hyperlink>
        </w:p>
        <w:p w14:paraId="2A803817" w14:textId="5DAB1362" w:rsidR="006943E1" w:rsidRDefault="006943E1">
          <w:pPr>
            <w:pStyle w:val="TDC2"/>
            <w:tabs>
              <w:tab w:val="right" w:leader="dot" w:pos="9962"/>
            </w:tabs>
            <w:rPr>
              <w:rFonts w:eastAsiaTheme="minorEastAsia"/>
              <w:noProof/>
              <w:kern w:val="0"/>
              <w:sz w:val="22"/>
              <w:lang w:val="en-US"/>
              <w14:ligatures w14:val="none"/>
            </w:rPr>
          </w:pPr>
          <w:hyperlink w:anchor="_Toc235551444" w:history="1">
            <w:r w:rsidRPr="00FE1D00">
              <w:rPr>
                <w:rStyle w:val="Hipervnculo"/>
                <w:noProof/>
              </w:rPr>
              <w:t>1.5. Organización y uso de la información recolectada</w:t>
            </w:r>
            <w:r>
              <w:rPr>
                <w:noProof/>
                <w:webHidden/>
              </w:rPr>
              <w:tab/>
            </w:r>
            <w:r>
              <w:rPr>
                <w:noProof/>
                <w:webHidden/>
              </w:rPr>
              <w:fldChar w:fldCharType="begin"/>
            </w:r>
            <w:r>
              <w:rPr>
                <w:noProof/>
                <w:webHidden/>
              </w:rPr>
              <w:instrText xml:space="preserve"> PAGEREF _Toc235551444 \h </w:instrText>
            </w:r>
            <w:r>
              <w:rPr>
                <w:noProof/>
                <w:webHidden/>
              </w:rPr>
            </w:r>
            <w:r>
              <w:rPr>
                <w:noProof/>
                <w:webHidden/>
              </w:rPr>
              <w:fldChar w:fldCharType="separate"/>
            </w:r>
            <w:r>
              <w:rPr>
                <w:noProof/>
                <w:webHidden/>
              </w:rPr>
              <w:t>18</w:t>
            </w:r>
            <w:r>
              <w:rPr>
                <w:noProof/>
                <w:webHidden/>
              </w:rPr>
              <w:fldChar w:fldCharType="end"/>
            </w:r>
          </w:hyperlink>
        </w:p>
        <w:p w14:paraId="13F495D0" w14:textId="102F2C54" w:rsidR="006943E1" w:rsidRDefault="006943E1">
          <w:pPr>
            <w:pStyle w:val="TDC1"/>
            <w:tabs>
              <w:tab w:val="right" w:leader="dot" w:pos="9962"/>
            </w:tabs>
            <w:rPr>
              <w:rFonts w:eastAsiaTheme="minorEastAsia"/>
              <w:noProof/>
              <w:kern w:val="0"/>
              <w:sz w:val="22"/>
              <w:lang w:val="en-US"/>
              <w14:ligatures w14:val="none"/>
            </w:rPr>
          </w:pPr>
          <w:hyperlink w:anchor="_Toc235551445" w:history="1">
            <w:r w:rsidRPr="00FE1D00">
              <w:rPr>
                <w:rStyle w:val="Hipervnculo"/>
                <w:noProof/>
              </w:rPr>
              <w:t>2. Contexto interno de la organización</w:t>
            </w:r>
            <w:r>
              <w:rPr>
                <w:noProof/>
                <w:webHidden/>
              </w:rPr>
              <w:tab/>
            </w:r>
            <w:r>
              <w:rPr>
                <w:noProof/>
                <w:webHidden/>
              </w:rPr>
              <w:fldChar w:fldCharType="begin"/>
            </w:r>
            <w:r>
              <w:rPr>
                <w:noProof/>
                <w:webHidden/>
              </w:rPr>
              <w:instrText xml:space="preserve"> PAGEREF _Toc235551445 \h </w:instrText>
            </w:r>
            <w:r>
              <w:rPr>
                <w:noProof/>
                <w:webHidden/>
              </w:rPr>
            </w:r>
            <w:r>
              <w:rPr>
                <w:noProof/>
                <w:webHidden/>
              </w:rPr>
              <w:fldChar w:fldCharType="separate"/>
            </w:r>
            <w:r>
              <w:rPr>
                <w:noProof/>
                <w:webHidden/>
              </w:rPr>
              <w:t>19</w:t>
            </w:r>
            <w:r>
              <w:rPr>
                <w:noProof/>
                <w:webHidden/>
              </w:rPr>
              <w:fldChar w:fldCharType="end"/>
            </w:r>
          </w:hyperlink>
        </w:p>
        <w:p w14:paraId="2923FCAB" w14:textId="12AC5CB4" w:rsidR="006943E1" w:rsidRDefault="006943E1">
          <w:pPr>
            <w:pStyle w:val="TDC2"/>
            <w:tabs>
              <w:tab w:val="right" w:leader="dot" w:pos="9962"/>
            </w:tabs>
            <w:rPr>
              <w:rFonts w:eastAsiaTheme="minorEastAsia"/>
              <w:noProof/>
              <w:kern w:val="0"/>
              <w:sz w:val="22"/>
              <w:lang w:val="en-US"/>
              <w14:ligatures w14:val="none"/>
            </w:rPr>
          </w:pPr>
          <w:hyperlink w:anchor="_Toc235551446" w:history="1">
            <w:r w:rsidRPr="00FE1D00">
              <w:rPr>
                <w:rStyle w:val="Hipervnculo"/>
                <w:noProof/>
              </w:rPr>
              <w:t>2.1. Factores internos</w:t>
            </w:r>
            <w:r>
              <w:rPr>
                <w:noProof/>
                <w:webHidden/>
              </w:rPr>
              <w:tab/>
            </w:r>
            <w:r>
              <w:rPr>
                <w:noProof/>
                <w:webHidden/>
              </w:rPr>
              <w:fldChar w:fldCharType="begin"/>
            </w:r>
            <w:r>
              <w:rPr>
                <w:noProof/>
                <w:webHidden/>
              </w:rPr>
              <w:instrText xml:space="preserve"> PAGEREF _Toc235551446 \h </w:instrText>
            </w:r>
            <w:r>
              <w:rPr>
                <w:noProof/>
                <w:webHidden/>
              </w:rPr>
            </w:r>
            <w:r>
              <w:rPr>
                <w:noProof/>
                <w:webHidden/>
              </w:rPr>
              <w:fldChar w:fldCharType="separate"/>
            </w:r>
            <w:r>
              <w:rPr>
                <w:noProof/>
                <w:webHidden/>
              </w:rPr>
              <w:t>19</w:t>
            </w:r>
            <w:r>
              <w:rPr>
                <w:noProof/>
                <w:webHidden/>
              </w:rPr>
              <w:fldChar w:fldCharType="end"/>
            </w:r>
          </w:hyperlink>
        </w:p>
        <w:p w14:paraId="64A0F71F" w14:textId="6C56AC2D" w:rsidR="006943E1" w:rsidRDefault="006943E1">
          <w:pPr>
            <w:pStyle w:val="TDC2"/>
            <w:tabs>
              <w:tab w:val="right" w:leader="dot" w:pos="9962"/>
            </w:tabs>
            <w:rPr>
              <w:rFonts w:eastAsiaTheme="minorEastAsia"/>
              <w:noProof/>
              <w:kern w:val="0"/>
              <w:sz w:val="22"/>
              <w:lang w:val="en-US"/>
              <w14:ligatures w14:val="none"/>
            </w:rPr>
          </w:pPr>
          <w:hyperlink w:anchor="_Toc235551447" w:history="1">
            <w:r w:rsidRPr="00FE1D00">
              <w:rPr>
                <w:rStyle w:val="Hipervnculo"/>
                <w:noProof/>
              </w:rPr>
              <w:t>2.2. Fortalezas</w:t>
            </w:r>
            <w:r>
              <w:rPr>
                <w:noProof/>
                <w:webHidden/>
              </w:rPr>
              <w:tab/>
            </w:r>
            <w:r>
              <w:rPr>
                <w:noProof/>
                <w:webHidden/>
              </w:rPr>
              <w:fldChar w:fldCharType="begin"/>
            </w:r>
            <w:r>
              <w:rPr>
                <w:noProof/>
                <w:webHidden/>
              </w:rPr>
              <w:instrText xml:space="preserve"> PAGEREF _Toc235551447 \h </w:instrText>
            </w:r>
            <w:r>
              <w:rPr>
                <w:noProof/>
                <w:webHidden/>
              </w:rPr>
            </w:r>
            <w:r>
              <w:rPr>
                <w:noProof/>
                <w:webHidden/>
              </w:rPr>
              <w:fldChar w:fldCharType="separate"/>
            </w:r>
            <w:r>
              <w:rPr>
                <w:noProof/>
                <w:webHidden/>
              </w:rPr>
              <w:t>20</w:t>
            </w:r>
            <w:r>
              <w:rPr>
                <w:noProof/>
                <w:webHidden/>
              </w:rPr>
              <w:fldChar w:fldCharType="end"/>
            </w:r>
          </w:hyperlink>
        </w:p>
        <w:p w14:paraId="0E3559A6" w14:textId="3E6E9D48" w:rsidR="006943E1" w:rsidRDefault="006943E1">
          <w:pPr>
            <w:pStyle w:val="TDC2"/>
            <w:tabs>
              <w:tab w:val="right" w:leader="dot" w:pos="9962"/>
            </w:tabs>
            <w:rPr>
              <w:rFonts w:eastAsiaTheme="minorEastAsia"/>
              <w:noProof/>
              <w:kern w:val="0"/>
              <w:sz w:val="22"/>
              <w:lang w:val="en-US"/>
              <w14:ligatures w14:val="none"/>
            </w:rPr>
          </w:pPr>
          <w:hyperlink w:anchor="_Toc235551448" w:history="1">
            <w:r w:rsidRPr="00FE1D00">
              <w:rPr>
                <w:rStyle w:val="Hipervnculo"/>
                <w:noProof/>
              </w:rPr>
              <w:t>2.3. Debilidades</w:t>
            </w:r>
            <w:r>
              <w:rPr>
                <w:noProof/>
                <w:webHidden/>
              </w:rPr>
              <w:tab/>
            </w:r>
            <w:r>
              <w:rPr>
                <w:noProof/>
                <w:webHidden/>
              </w:rPr>
              <w:fldChar w:fldCharType="begin"/>
            </w:r>
            <w:r>
              <w:rPr>
                <w:noProof/>
                <w:webHidden/>
              </w:rPr>
              <w:instrText xml:space="preserve"> PAGEREF _Toc235551448 \h </w:instrText>
            </w:r>
            <w:r>
              <w:rPr>
                <w:noProof/>
                <w:webHidden/>
              </w:rPr>
            </w:r>
            <w:r>
              <w:rPr>
                <w:noProof/>
                <w:webHidden/>
              </w:rPr>
              <w:fldChar w:fldCharType="separate"/>
            </w:r>
            <w:r>
              <w:rPr>
                <w:noProof/>
                <w:webHidden/>
              </w:rPr>
              <w:t>21</w:t>
            </w:r>
            <w:r>
              <w:rPr>
                <w:noProof/>
                <w:webHidden/>
              </w:rPr>
              <w:fldChar w:fldCharType="end"/>
            </w:r>
          </w:hyperlink>
        </w:p>
        <w:p w14:paraId="2FBCF2AC" w14:textId="48D70C20" w:rsidR="006943E1" w:rsidRDefault="006943E1">
          <w:pPr>
            <w:pStyle w:val="TDC2"/>
            <w:tabs>
              <w:tab w:val="right" w:leader="dot" w:pos="9962"/>
            </w:tabs>
            <w:rPr>
              <w:rFonts w:eastAsiaTheme="minorEastAsia"/>
              <w:noProof/>
              <w:kern w:val="0"/>
              <w:sz w:val="22"/>
              <w:lang w:val="en-US"/>
              <w14:ligatures w14:val="none"/>
            </w:rPr>
          </w:pPr>
          <w:hyperlink w:anchor="_Toc235551449" w:history="1">
            <w:r w:rsidRPr="00FE1D00">
              <w:rPr>
                <w:rStyle w:val="Hipervnculo"/>
                <w:noProof/>
              </w:rPr>
              <w:t>2.4. Análisis del contexto interno en la unidad económica</w:t>
            </w:r>
            <w:r>
              <w:rPr>
                <w:noProof/>
                <w:webHidden/>
              </w:rPr>
              <w:tab/>
            </w:r>
            <w:r>
              <w:rPr>
                <w:noProof/>
                <w:webHidden/>
              </w:rPr>
              <w:fldChar w:fldCharType="begin"/>
            </w:r>
            <w:r>
              <w:rPr>
                <w:noProof/>
                <w:webHidden/>
              </w:rPr>
              <w:instrText xml:space="preserve"> PAGEREF _Toc235551449 \h </w:instrText>
            </w:r>
            <w:r>
              <w:rPr>
                <w:noProof/>
                <w:webHidden/>
              </w:rPr>
            </w:r>
            <w:r>
              <w:rPr>
                <w:noProof/>
                <w:webHidden/>
              </w:rPr>
              <w:fldChar w:fldCharType="separate"/>
            </w:r>
            <w:r>
              <w:rPr>
                <w:noProof/>
                <w:webHidden/>
              </w:rPr>
              <w:t>22</w:t>
            </w:r>
            <w:r>
              <w:rPr>
                <w:noProof/>
                <w:webHidden/>
              </w:rPr>
              <w:fldChar w:fldCharType="end"/>
            </w:r>
          </w:hyperlink>
        </w:p>
        <w:p w14:paraId="7EB68141" w14:textId="77276A7F" w:rsidR="006943E1" w:rsidRDefault="006943E1">
          <w:pPr>
            <w:pStyle w:val="TDC1"/>
            <w:tabs>
              <w:tab w:val="right" w:leader="dot" w:pos="9962"/>
            </w:tabs>
            <w:rPr>
              <w:rFonts w:eastAsiaTheme="minorEastAsia"/>
              <w:noProof/>
              <w:kern w:val="0"/>
              <w:sz w:val="22"/>
              <w:lang w:val="en-US"/>
              <w14:ligatures w14:val="none"/>
            </w:rPr>
          </w:pPr>
          <w:hyperlink w:anchor="_Toc235551450" w:history="1">
            <w:r w:rsidRPr="00FE1D00">
              <w:rPr>
                <w:rStyle w:val="Hipervnculo"/>
                <w:noProof/>
              </w:rPr>
              <w:t>3. Contexto externo de la organización</w:t>
            </w:r>
            <w:r>
              <w:rPr>
                <w:noProof/>
                <w:webHidden/>
              </w:rPr>
              <w:tab/>
            </w:r>
            <w:r>
              <w:rPr>
                <w:noProof/>
                <w:webHidden/>
              </w:rPr>
              <w:fldChar w:fldCharType="begin"/>
            </w:r>
            <w:r>
              <w:rPr>
                <w:noProof/>
                <w:webHidden/>
              </w:rPr>
              <w:instrText xml:space="preserve"> PAGEREF _Toc235551450 \h </w:instrText>
            </w:r>
            <w:r>
              <w:rPr>
                <w:noProof/>
                <w:webHidden/>
              </w:rPr>
            </w:r>
            <w:r>
              <w:rPr>
                <w:noProof/>
                <w:webHidden/>
              </w:rPr>
              <w:fldChar w:fldCharType="separate"/>
            </w:r>
            <w:r>
              <w:rPr>
                <w:noProof/>
                <w:webHidden/>
              </w:rPr>
              <w:t>24</w:t>
            </w:r>
            <w:r>
              <w:rPr>
                <w:noProof/>
                <w:webHidden/>
              </w:rPr>
              <w:fldChar w:fldCharType="end"/>
            </w:r>
          </w:hyperlink>
        </w:p>
        <w:p w14:paraId="3A899379" w14:textId="71132087" w:rsidR="006943E1" w:rsidRDefault="006943E1">
          <w:pPr>
            <w:pStyle w:val="TDC2"/>
            <w:tabs>
              <w:tab w:val="right" w:leader="dot" w:pos="9962"/>
            </w:tabs>
            <w:rPr>
              <w:rFonts w:eastAsiaTheme="minorEastAsia"/>
              <w:noProof/>
              <w:kern w:val="0"/>
              <w:sz w:val="22"/>
              <w:lang w:val="en-US"/>
              <w14:ligatures w14:val="none"/>
            </w:rPr>
          </w:pPr>
          <w:hyperlink w:anchor="_Toc235551451" w:history="1">
            <w:r w:rsidRPr="00FE1D00">
              <w:rPr>
                <w:rStyle w:val="Hipervnculo"/>
                <w:noProof/>
              </w:rPr>
              <w:t>3.1. Factores políticos y legales</w:t>
            </w:r>
            <w:r>
              <w:rPr>
                <w:noProof/>
                <w:webHidden/>
              </w:rPr>
              <w:tab/>
            </w:r>
            <w:r>
              <w:rPr>
                <w:noProof/>
                <w:webHidden/>
              </w:rPr>
              <w:fldChar w:fldCharType="begin"/>
            </w:r>
            <w:r>
              <w:rPr>
                <w:noProof/>
                <w:webHidden/>
              </w:rPr>
              <w:instrText xml:space="preserve"> PAGEREF _Toc235551451 \h </w:instrText>
            </w:r>
            <w:r>
              <w:rPr>
                <w:noProof/>
                <w:webHidden/>
              </w:rPr>
            </w:r>
            <w:r>
              <w:rPr>
                <w:noProof/>
                <w:webHidden/>
              </w:rPr>
              <w:fldChar w:fldCharType="separate"/>
            </w:r>
            <w:r>
              <w:rPr>
                <w:noProof/>
                <w:webHidden/>
              </w:rPr>
              <w:t>24</w:t>
            </w:r>
            <w:r>
              <w:rPr>
                <w:noProof/>
                <w:webHidden/>
              </w:rPr>
              <w:fldChar w:fldCharType="end"/>
            </w:r>
          </w:hyperlink>
        </w:p>
        <w:p w14:paraId="4AEB6259" w14:textId="280B1A30" w:rsidR="006943E1" w:rsidRDefault="006943E1">
          <w:pPr>
            <w:pStyle w:val="TDC2"/>
            <w:tabs>
              <w:tab w:val="right" w:leader="dot" w:pos="9962"/>
            </w:tabs>
            <w:rPr>
              <w:rFonts w:eastAsiaTheme="minorEastAsia"/>
              <w:noProof/>
              <w:kern w:val="0"/>
              <w:sz w:val="22"/>
              <w:lang w:val="en-US"/>
              <w14:ligatures w14:val="none"/>
            </w:rPr>
          </w:pPr>
          <w:hyperlink w:anchor="_Toc235551452" w:history="1">
            <w:r w:rsidRPr="00FE1D00">
              <w:rPr>
                <w:rStyle w:val="Hipervnculo"/>
                <w:noProof/>
              </w:rPr>
              <w:t>3.2. Factores económicos</w:t>
            </w:r>
            <w:r>
              <w:rPr>
                <w:noProof/>
                <w:webHidden/>
              </w:rPr>
              <w:tab/>
            </w:r>
            <w:r>
              <w:rPr>
                <w:noProof/>
                <w:webHidden/>
              </w:rPr>
              <w:fldChar w:fldCharType="begin"/>
            </w:r>
            <w:r>
              <w:rPr>
                <w:noProof/>
                <w:webHidden/>
              </w:rPr>
              <w:instrText xml:space="preserve"> PAGEREF _Toc235551452 \h </w:instrText>
            </w:r>
            <w:r>
              <w:rPr>
                <w:noProof/>
                <w:webHidden/>
              </w:rPr>
            </w:r>
            <w:r>
              <w:rPr>
                <w:noProof/>
                <w:webHidden/>
              </w:rPr>
              <w:fldChar w:fldCharType="separate"/>
            </w:r>
            <w:r>
              <w:rPr>
                <w:noProof/>
                <w:webHidden/>
              </w:rPr>
              <w:t>25</w:t>
            </w:r>
            <w:r>
              <w:rPr>
                <w:noProof/>
                <w:webHidden/>
              </w:rPr>
              <w:fldChar w:fldCharType="end"/>
            </w:r>
          </w:hyperlink>
        </w:p>
        <w:p w14:paraId="4328BE8F" w14:textId="73C58025" w:rsidR="006943E1" w:rsidRDefault="006943E1">
          <w:pPr>
            <w:pStyle w:val="TDC2"/>
            <w:tabs>
              <w:tab w:val="right" w:leader="dot" w:pos="9962"/>
            </w:tabs>
            <w:rPr>
              <w:rFonts w:eastAsiaTheme="minorEastAsia"/>
              <w:noProof/>
              <w:kern w:val="0"/>
              <w:sz w:val="22"/>
              <w:lang w:val="en-US"/>
              <w14:ligatures w14:val="none"/>
            </w:rPr>
          </w:pPr>
          <w:hyperlink w:anchor="_Toc235551453" w:history="1">
            <w:r w:rsidRPr="00FE1D00">
              <w:rPr>
                <w:rStyle w:val="Hipervnculo"/>
                <w:noProof/>
              </w:rPr>
              <w:t>3.3. Factores sociales</w:t>
            </w:r>
            <w:r>
              <w:rPr>
                <w:noProof/>
                <w:webHidden/>
              </w:rPr>
              <w:tab/>
            </w:r>
            <w:r>
              <w:rPr>
                <w:noProof/>
                <w:webHidden/>
              </w:rPr>
              <w:fldChar w:fldCharType="begin"/>
            </w:r>
            <w:r>
              <w:rPr>
                <w:noProof/>
                <w:webHidden/>
              </w:rPr>
              <w:instrText xml:space="preserve"> PAGEREF _Toc235551453 \h </w:instrText>
            </w:r>
            <w:r>
              <w:rPr>
                <w:noProof/>
                <w:webHidden/>
              </w:rPr>
            </w:r>
            <w:r>
              <w:rPr>
                <w:noProof/>
                <w:webHidden/>
              </w:rPr>
              <w:fldChar w:fldCharType="separate"/>
            </w:r>
            <w:r>
              <w:rPr>
                <w:noProof/>
                <w:webHidden/>
              </w:rPr>
              <w:t>25</w:t>
            </w:r>
            <w:r>
              <w:rPr>
                <w:noProof/>
                <w:webHidden/>
              </w:rPr>
              <w:fldChar w:fldCharType="end"/>
            </w:r>
          </w:hyperlink>
        </w:p>
        <w:p w14:paraId="0D233FB5" w14:textId="638C1359" w:rsidR="006943E1" w:rsidRDefault="006943E1">
          <w:pPr>
            <w:pStyle w:val="TDC2"/>
            <w:tabs>
              <w:tab w:val="right" w:leader="dot" w:pos="9962"/>
            </w:tabs>
            <w:rPr>
              <w:rFonts w:eastAsiaTheme="minorEastAsia"/>
              <w:noProof/>
              <w:kern w:val="0"/>
              <w:sz w:val="22"/>
              <w:lang w:val="en-US"/>
              <w14:ligatures w14:val="none"/>
            </w:rPr>
          </w:pPr>
          <w:hyperlink w:anchor="_Toc235551454" w:history="1">
            <w:r w:rsidRPr="00FE1D00">
              <w:rPr>
                <w:rStyle w:val="Hipervnculo"/>
                <w:noProof/>
              </w:rPr>
              <w:t>3.4. Factores tecnológicos</w:t>
            </w:r>
            <w:r>
              <w:rPr>
                <w:noProof/>
                <w:webHidden/>
              </w:rPr>
              <w:tab/>
            </w:r>
            <w:r>
              <w:rPr>
                <w:noProof/>
                <w:webHidden/>
              </w:rPr>
              <w:fldChar w:fldCharType="begin"/>
            </w:r>
            <w:r>
              <w:rPr>
                <w:noProof/>
                <w:webHidden/>
              </w:rPr>
              <w:instrText xml:space="preserve"> PAGEREF _Toc235551454 \h </w:instrText>
            </w:r>
            <w:r>
              <w:rPr>
                <w:noProof/>
                <w:webHidden/>
              </w:rPr>
            </w:r>
            <w:r>
              <w:rPr>
                <w:noProof/>
                <w:webHidden/>
              </w:rPr>
              <w:fldChar w:fldCharType="separate"/>
            </w:r>
            <w:r>
              <w:rPr>
                <w:noProof/>
                <w:webHidden/>
              </w:rPr>
              <w:t>27</w:t>
            </w:r>
            <w:r>
              <w:rPr>
                <w:noProof/>
                <w:webHidden/>
              </w:rPr>
              <w:fldChar w:fldCharType="end"/>
            </w:r>
          </w:hyperlink>
        </w:p>
        <w:p w14:paraId="1C4FA85F" w14:textId="1B7B8DD3" w:rsidR="006943E1" w:rsidRDefault="006943E1">
          <w:pPr>
            <w:pStyle w:val="TDC2"/>
            <w:tabs>
              <w:tab w:val="right" w:leader="dot" w:pos="9962"/>
            </w:tabs>
            <w:rPr>
              <w:rFonts w:eastAsiaTheme="minorEastAsia"/>
              <w:noProof/>
              <w:kern w:val="0"/>
              <w:sz w:val="22"/>
              <w:lang w:val="en-US"/>
              <w14:ligatures w14:val="none"/>
            </w:rPr>
          </w:pPr>
          <w:hyperlink w:anchor="_Toc235551455" w:history="1">
            <w:r w:rsidRPr="00FE1D00">
              <w:rPr>
                <w:rStyle w:val="Hipervnculo"/>
                <w:noProof/>
              </w:rPr>
              <w:t>3.5. Factores ambientales</w:t>
            </w:r>
            <w:r>
              <w:rPr>
                <w:noProof/>
                <w:webHidden/>
              </w:rPr>
              <w:tab/>
            </w:r>
            <w:r>
              <w:rPr>
                <w:noProof/>
                <w:webHidden/>
              </w:rPr>
              <w:fldChar w:fldCharType="begin"/>
            </w:r>
            <w:r>
              <w:rPr>
                <w:noProof/>
                <w:webHidden/>
              </w:rPr>
              <w:instrText xml:space="preserve"> PAGEREF _Toc235551455 \h </w:instrText>
            </w:r>
            <w:r>
              <w:rPr>
                <w:noProof/>
                <w:webHidden/>
              </w:rPr>
            </w:r>
            <w:r>
              <w:rPr>
                <w:noProof/>
                <w:webHidden/>
              </w:rPr>
              <w:fldChar w:fldCharType="separate"/>
            </w:r>
            <w:r>
              <w:rPr>
                <w:noProof/>
                <w:webHidden/>
              </w:rPr>
              <w:t>28</w:t>
            </w:r>
            <w:r>
              <w:rPr>
                <w:noProof/>
                <w:webHidden/>
              </w:rPr>
              <w:fldChar w:fldCharType="end"/>
            </w:r>
          </w:hyperlink>
        </w:p>
        <w:p w14:paraId="36FAFF08" w14:textId="0EFBE570" w:rsidR="006943E1" w:rsidRDefault="006943E1">
          <w:pPr>
            <w:pStyle w:val="TDC1"/>
            <w:tabs>
              <w:tab w:val="right" w:leader="dot" w:pos="9962"/>
            </w:tabs>
            <w:rPr>
              <w:rFonts w:eastAsiaTheme="minorEastAsia"/>
              <w:noProof/>
              <w:kern w:val="0"/>
              <w:sz w:val="22"/>
              <w:lang w:val="en-US"/>
              <w14:ligatures w14:val="none"/>
            </w:rPr>
          </w:pPr>
          <w:hyperlink w:anchor="_Toc235551456" w:history="1">
            <w:r w:rsidRPr="00FE1D00">
              <w:rPr>
                <w:rStyle w:val="Hipervnculo"/>
                <w:noProof/>
              </w:rPr>
              <w:t>4. Matriz de diagnóstico DOFA</w:t>
            </w:r>
            <w:r>
              <w:rPr>
                <w:noProof/>
                <w:webHidden/>
              </w:rPr>
              <w:tab/>
            </w:r>
            <w:r>
              <w:rPr>
                <w:noProof/>
                <w:webHidden/>
              </w:rPr>
              <w:fldChar w:fldCharType="begin"/>
            </w:r>
            <w:r>
              <w:rPr>
                <w:noProof/>
                <w:webHidden/>
              </w:rPr>
              <w:instrText xml:space="preserve"> PAGEREF _Toc235551456 \h </w:instrText>
            </w:r>
            <w:r>
              <w:rPr>
                <w:noProof/>
                <w:webHidden/>
              </w:rPr>
            </w:r>
            <w:r>
              <w:rPr>
                <w:noProof/>
                <w:webHidden/>
              </w:rPr>
              <w:fldChar w:fldCharType="separate"/>
            </w:r>
            <w:r>
              <w:rPr>
                <w:noProof/>
                <w:webHidden/>
              </w:rPr>
              <w:t>31</w:t>
            </w:r>
            <w:r>
              <w:rPr>
                <w:noProof/>
                <w:webHidden/>
              </w:rPr>
              <w:fldChar w:fldCharType="end"/>
            </w:r>
          </w:hyperlink>
        </w:p>
        <w:p w14:paraId="5616AA6D" w14:textId="6A5F8911" w:rsidR="006943E1" w:rsidRDefault="006943E1">
          <w:pPr>
            <w:pStyle w:val="TDC2"/>
            <w:tabs>
              <w:tab w:val="right" w:leader="dot" w:pos="9962"/>
            </w:tabs>
            <w:rPr>
              <w:rFonts w:eastAsiaTheme="minorEastAsia"/>
              <w:noProof/>
              <w:kern w:val="0"/>
              <w:sz w:val="22"/>
              <w:lang w:val="en-US"/>
              <w14:ligatures w14:val="none"/>
            </w:rPr>
          </w:pPr>
          <w:hyperlink w:anchor="_Toc235551457" w:history="1">
            <w:r w:rsidRPr="00FE1D00">
              <w:rPr>
                <w:rStyle w:val="Hipervnculo"/>
                <w:noProof/>
              </w:rPr>
              <w:t>4.1. Componentes de la matriz</w:t>
            </w:r>
            <w:r>
              <w:rPr>
                <w:noProof/>
                <w:webHidden/>
              </w:rPr>
              <w:tab/>
            </w:r>
            <w:r>
              <w:rPr>
                <w:noProof/>
                <w:webHidden/>
              </w:rPr>
              <w:fldChar w:fldCharType="begin"/>
            </w:r>
            <w:r>
              <w:rPr>
                <w:noProof/>
                <w:webHidden/>
              </w:rPr>
              <w:instrText xml:space="preserve"> PAGEREF _Toc235551457 \h </w:instrText>
            </w:r>
            <w:r>
              <w:rPr>
                <w:noProof/>
                <w:webHidden/>
              </w:rPr>
            </w:r>
            <w:r>
              <w:rPr>
                <w:noProof/>
                <w:webHidden/>
              </w:rPr>
              <w:fldChar w:fldCharType="separate"/>
            </w:r>
            <w:r>
              <w:rPr>
                <w:noProof/>
                <w:webHidden/>
              </w:rPr>
              <w:t>32</w:t>
            </w:r>
            <w:r>
              <w:rPr>
                <w:noProof/>
                <w:webHidden/>
              </w:rPr>
              <w:fldChar w:fldCharType="end"/>
            </w:r>
          </w:hyperlink>
        </w:p>
        <w:p w14:paraId="3E94ED3E" w14:textId="020FCF28" w:rsidR="006943E1" w:rsidRDefault="006943E1">
          <w:pPr>
            <w:pStyle w:val="TDC2"/>
            <w:tabs>
              <w:tab w:val="right" w:leader="dot" w:pos="9962"/>
            </w:tabs>
            <w:rPr>
              <w:rFonts w:eastAsiaTheme="minorEastAsia"/>
              <w:noProof/>
              <w:kern w:val="0"/>
              <w:sz w:val="22"/>
              <w:lang w:val="en-US"/>
              <w14:ligatures w14:val="none"/>
            </w:rPr>
          </w:pPr>
          <w:hyperlink w:anchor="_Toc235551458" w:history="1">
            <w:r w:rsidRPr="00FE1D00">
              <w:rPr>
                <w:rStyle w:val="Hipervnculo"/>
                <w:noProof/>
              </w:rPr>
              <w:t>4.2. Elaboración de la matriz DOFA</w:t>
            </w:r>
            <w:r>
              <w:rPr>
                <w:noProof/>
                <w:webHidden/>
              </w:rPr>
              <w:tab/>
            </w:r>
            <w:r>
              <w:rPr>
                <w:noProof/>
                <w:webHidden/>
              </w:rPr>
              <w:fldChar w:fldCharType="begin"/>
            </w:r>
            <w:r>
              <w:rPr>
                <w:noProof/>
                <w:webHidden/>
              </w:rPr>
              <w:instrText xml:space="preserve"> PAGEREF _Toc235551458 \h </w:instrText>
            </w:r>
            <w:r>
              <w:rPr>
                <w:noProof/>
                <w:webHidden/>
              </w:rPr>
            </w:r>
            <w:r>
              <w:rPr>
                <w:noProof/>
                <w:webHidden/>
              </w:rPr>
              <w:fldChar w:fldCharType="separate"/>
            </w:r>
            <w:r>
              <w:rPr>
                <w:noProof/>
                <w:webHidden/>
              </w:rPr>
              <w:t>33</w:t>
            </w:r>
            <w:r>
              <w:rPr>
                <w:noProof/>
                <w:webHidden/>
              </w:rPr>
              <w:fldChar w:fldCharType="end"/>
            </w:r>
          </w:hyperlink>
        </w:p>
        <w:p w14:paraId="725E2E99" w14:textId="728BCEE1" w:rsidR="006943E1" w:rsidRDefault="006943E1">
          <w:pPr>
            <w:pStyle w:val="TDC2"/>
            <w:tabs>
              <w:tab w:val="right" w:leader="dot" w:pos="9962"/>
            </w:tabs>
            <w:rPr>
              <w:rFonts w:eastAsiaTheme="minorEastAsia"/>
              <w:noProof/>
              <w:kern w:val="0"/>
              <w:sz w:val="22"/>
              <w:lang w:val="en-US"/>
              <w14:ligatures w14:val="none"/>
            </w:rPr>
          </w:pPr>
          <w:hyperlink w:anchor="_Toc235551459" w:history="1">
            <w:r w:rsidRPr="00FE1D00">
              <w:rPr>
                <w:rStyle w:val="Hipervnculo"/>
                <w:noProof/>
              </w:rPr>
              <w:t>4.3. Análisis de resultados</w:t>
            </w:r>
            <w:r>
              <w:rPr>
                <w:noProof/>
                <w:webHidden/>
              </w:rPr>
              <w:tab/>
            </w:r>
            <w:r>
              <w:rPr>
                <w:noProof/>
                <w:webHidden/>
              </w:rPr>
              <w:fldChar w:fldCharType="begin"/>
            </w:r>
            <w:r>
              <w:rPr>
                <w:noProof/>
                <w:webHidden/>
              </w:rPr>
              <w:instrText xml:space="preserve"> PAGEREF _Toc235551459 \h </w:instrText>
            </w:r>
            <w:r>
              <w:rPr>
                <w:noProof/>
                <w:webHidden/>
              </w:rPr>
            </w:r>
            <w:r>
              <w:rPr>
                <w:noProof/>
                <w:webHidden/>
              </w:rPr>
              <w:fldChar w:fldCharType="separate"/>
            </w:r>
            <w:r>
              <w:rPr>
                <w:noProof/>
                <w:webHidden/>
              </w:rPr>
              <w:t>36</w:t>
            </w:r>
            <w:r>
              <w:rPr>
                <w:noProof/>
                <w:webHidden/>
              </w:rPr>
              <w:fldChar w:fldCharType="end"/>
            </w:r>
          </w:hyperlink>
        </w:p>
        <w:p w14:paraId="222EA3F0" w14:textId="4416FDBF" w:rsidR="006943E1" w:rsidRDefault="006943E1">
          <w:pPr>
            <w:pStyle w:val="TDC2"/>
            <w:tabs>
              <w:tab w:val="right" w:leader="dot" w:pos="9962"/>
            </w:tabs>
            <w:rPr>
              <w:rFonts w:eastAsiaTheme="minorEastAsia"/>
              <w:noProof/>
              <w:kern w:val="0"/>
              <w:sz w:val="22"/>
              <w:lang w:val="en-US"/>
              <w14:ligatures w14:val="none"/>
            </w:rPr>
          </w:pPr>
          <w:hyperlink w:anchor="_Toc235551460" w:history="1">
            <w:r w:rsidRPr="00FE1D00">
              <w:rPr>
                <w:rStyle w:val="Hipervnculo"/>
                <w:noProof/>
              </w:rPr>
              <w:t>4.4. Matriz DOFA para la toma de decisiones</w:t>
            </w:r>
            <w:r>
              <w:rPr>
                <w:noProof/>
                <w:webHidden/>
              </w:rPr>
              <w:tab/>
            </w:r>
            <w:r>
              <w:rPr>
                <w:noProof/>
                <w:webHidden/>
              </w:rPr>
              <w:fldChar w:fldCharType="begin"/>
            </w:r>
            <w:r>
              <w:rPr>
                <w:noProof/>
                <w:webHidden/>
              </w:rPr>
              <w:instrText xml:space="preserve"> PAGEREF _Toc235551460 \h </w:instrText>
            </w:r>
            <w:r>
              <w:rPr>
                <w:noProof/>
                <w:webHidden/>
              </w:rPr>
            </w:r>
            <w:r>
              <w:rPr>
                <w:noProof/>
                <w:webHidden/>
              </w:rPr>
              <w:fldChar w:fldCharType="separate"/>
            </w:r>
            <w:r>
              <w:rPr>
                <w:noProof/>
                <w:webHidden/>
              </w:rPr>
              <w:t>37</w:t>
            </w:r>
            <w:r>
              <w:rPr>
                <w:noProof/>
                <w:webHidden/>
              </w:rPr>
              <w:fldChar w:fldCharType="end"/>
            </w:r>
          </w:hyperlink>
        </w:p>
        <w:p w14:paraId="7253E781" w14:textId="549B899A" w:rsidR="006943E1" w:rsidRDefault="006943E1">
          <w:pPr>
            <w:pStyle w:val="TDC1"/>
            <w:tabs>
              <w:tab w:val="right" w:leader="dot" w:pos="9962"/>
            </w:tabs>
            <w:rPr>
              <w:rFonts w:eastAsiaTheme="minorEastAsia"/>
              <w:noProof/>
              <w:kern w:val="0"/>
              <w:sz w:val="22"/>
              <w:lang w:val="en-US"/>
              <w14:ligatures w14:val="none"/>
            </w:rPr>
          </w:pPr>
          <w:hyperlink w:anchor="_Toc235551461" w:history="1">
            <w:r w:rsidRPr="00FE1D00">
              <w:rPr>
                <w:rStyle w:val="Hipervnculo"/>
                <w:noProof/>
              </w:rPr>
              <w:t>5. Estrategia y táctica organizacional</w:t>
            </w:r>
            <w:r>
              <w:rPr>
                <w:noProof/>
                <w:webHidden/>
              </w:rPr>
              <w:tab/>
            </w:r>
            <w:r>
              <w:rPr>
                <w:noProof/>
                <w:webHidden/>
              </w:rPr>
              <w:fldChar w:fldCharType="begin"/>
            </w:r>
            <w:r>
              <w:rPr>
                <w:noProof/>
                <w:webHidden/>
              </w:rPr>
              <w:instrText xml:space="preserve"> PAGEREF _Toc235551461 \h </w:instrText>
            </w:r>
            <w:r>
              <w:rPr>
                <w:noProof/>
                <w:webHidden/>
              </w:rPr>
            </w:r>
            <w:r>
              <w:rPr>
                <w:noProof/>
                <w:webHidden/>
              </w:rPr>
              <w:fldChar w:fldCharType="separate"/>
            </w:r>
            <w:r>
              <w:rPr>
                <w:noProof/>
                <w:webHidden/>
              </w:rPr>
              <w:t>41</w:t>
            </w:r>
            <w:r>
              <w:rPr>
                <w:noProof/>
                <w:webHidden/>
              </w:rPr>
              <w:fldChar w:fldCharType="end"/>
            </w:r>
          </w:hyperlink>
        </w:p>
        <w:p w14:paraId="17E53E58" w14:textId="462DD4BE" w:rsidR="006943E1" w:rsidRDefault="006943E1">
          <w:pPr>
            <w:pStyle w:val="TDC2"/>
            <w:tabs>
              <w:tab w:val="right" w:leader="dot" w:pos="9962"/>
            </w:tabs>
            <w:rPr>
              <w:rFonts w:eastAsiaTheme="minorEastAsia"/>
              <w:noProof/>
              <w:kern w:val="0"/>
              <w:sz w:val="22"/>
              <w:lang w:val="en-US"/>
              <w14:ligatures w14:val="none"/>
            </w:rPr>
          </w:pPr>
          <w:hyperlink w:anchor="_Toc235551462" w:history="1">
            <w:r w:rsidRPr="00FE1D00">
              <w:rPr>
                <w:rStyle w:val="Hipervnculo"/>
                <w:noProof/>
              </w:rPr>
              <w:t>5.1. Definición y tipos de estrategias organizacionales</w:t>
            </w:r>
            <w:r>
              <w:rPr>
                <w:noProof/>
                <w:webHidden/>
              </w:rPr>
              <w:tab/>
            </w:r>
            <w:r>
              <w:rPr>
                <w:noProof/>
                <w:webHidden/>
              </w:rPr>
              <w:fldChar w:fldCharType="begin"/>
            </w:r>
            <w:r>
              <w:rPr>
                <w:noProof/>
                <w:webHidden/>
              </w:rPr>
              <w:instrText xml:space="preserve"> PAGEREF _Toc235551462 \h </w:instrText>
            </w:r>
            <w:r>
              <w:rPr>
                <w:noProof/>
                <w:webHidden/>
              </w:rPr>
            </w:r>
            <w:r>
              <w:rPr>
                <w:noProof/>
                <w:webHidden/>
              </w:rPr>
              <w:fldChar w:fldCharType="separate"/>
            </w:r>
            <w:r>
              <w:rPr>
                <w:noProof/>
                <w:webHidden/>
              </w:rPr>
              <w:t>41</w:t>
            </w:r>
            <w:r>
              <w:rPr>
                <w:noProof/>
                <w:webHidden/>
              </w:rPr>
              <w:fldChar w:fldCharType="end"/>
            </w:r>
          </w:hyperlink>
        </w:p>
        <w:p w14:paraId="509580D2" w14:textId="37212ADB" w:rsidR="006943E1" w:rsidRDefault="006943E1">
          <w:pPr>
            <w:pStyle w:val="TDC2"/>
            <w:tabs>
              <w:tab w:val="right" w:leader="dot" w:pos="9962"/>
            </w:tabs>
            <w:rPr>
              <w:rFonts w:eastAsiaTheme="minorEastAsia"/>
              <w:noProof/>
              <w:kern w:val="0"/>
              <w:sz w:val="22"/>
              <w:lang w:val="en-US"/>
              <w14:ligatures w14:val="none"/>
            </w:rPr>
          </w:pPr>
          <w:hyperlink w:anchor="_Toc235551463" w:history="1">
            <w:r w:rsidRPr="00FE1D00">
              <w:rPr>
                <w:rStyle w:val="Hipervnculo"/>
                <w:noProof/>
              </w:rPr>
              <w:t>5.2. Estrategias organizacionales según su propósito</w:t>
            </w:r>
            <w:r>
              <w:rPr>
                <w:noProof/>
                <w:webHidden/>
              </w:rPr>
              <w:tab/>
            </w:r>
            <w:r>
              <w:rPr>
                <w:noProof/>
                <w:webHidden/>
              </w:rPr>
              <w:fldChar w:fldCharType="begin"/>
            </w:r>
            <w:r>
              <w:rPr>
                <w:noProof/>
                <w:webHidden/>
              </w:rPr>
              <w:instrText xml:space="preserve"> PAGEREF _Toc235551463 \h </w:instrText>
            </w:r>
            <w:r>
              <w:rPr>
                <w:noProof/>
                <w:webHidden/>
              </w:rPr>
            </w:r>
            <w:r>
              <w:rPr>
                <w:noProof/>
                <w:webHidden/>
              </w:rPr>
              <w:fldChar w:fldCharType="separate"/>
            </w:r>
            <w:r>
              <w:rPr>
                <w:noProof/>
                <w:webHidden/>
              </w:rPr>
              <w:t>42</w:t>
            </w:r>
            <w:r>
              <w:rPr>
                <w:noProof/>
                <w:webHidden/>
              </w:rPr>
              <w:fldChar w:fldCharType="end"/>
            </w:r>
          </w:hyperlink>
        </w:p>
        <w:p w14:paraId="127BE3BD" w14:textId="59BD1AC8" w:rsidR="006943E1" w:rsidRDefault="006943E1">
          <w:pPr>
            <w:pStyle w:val="TDC2"/>
            <w:tabs>
              <w:tab w:val="right" w:leader="dot" w:pos="9962"/>
            </w:tabs>
            <w:rPr>
              <w:rFonts w:eastAsiaTheme="minorEastAsia"/>
              <w:noProof/>
              <w:kern w:val="0"/>
              <w:sz w:val="22"/>
              <w:lang w:val="en-US"/>
              <w14:ligatures w14:val="none"/>
            </w:rPr>
          </w:pPr>
          <w:hyperlink w:anchor="_Toc235551464" w:history="1">
            <w:r w:rsidRPr="00FE1D00">
              <w:rPr>
                <w:rStyle w:val="Hipervnculo"/>
                <w:noProof/>
              </w:rPr>
              <w:t>5.3. Estrategias derivadas de la matriz DOFA</w:t>
            </w:r>
            <w:r>
              <w:rPr>
                <w:noProof/>
                <w:webHidden/>
              </w:rPr>
              <w:tab/>
            </w:r>
            <w:r>
              <w:rPr>
                <w:noProof/>
                <w:webHidden/>
              </w:rPr>
              <w:fldChar w:fldCharType="begin"/>
            </w:r>
            <w:r>
              <w:rPr>
                <w:noProof/>
                <w:webHidden/>
              </w:rPr>
              <w:instrText xml:space="preserve"> PAGEREF _Toc235551464 \h </w:instrText>
            </w:r>
            <w:r>
              <w:rPr>
                <w:noProof/>
                <w:webHidden/>
              </w:rPr>
            </w:r>
            <w:r>
              <w:rPr>
                <w:noProof/>
                <w:webHidden/>
              </w:rPr>
              <w:fldChar w:fldCharType="separate"/>
            </w:r>
            <w:r>
              <w:rPr>
                <w:noProof/>
                <w:webHidden/>
              </w:rPr>
              <w:t>44</w:t>
            </w:r>
            <w:r>
              <w:rPr>
                <w:noProof/>
                <w:webHidden/>
              </w:rPr>
              <w:fldChar w:fldCharType="end"/>
            </w:r>
          </w:hyperlink>
        </w:p>
        <w:p w14:paraId="35DC8F45" w14:textId="4EFDF15B" w:rsidR="006943E1" w:rsidRDefault="006943E1">
          <w:pPr>
            <w:pStyle w:val="TDC2"/>
            <w:tabs>
              <w:tab w:val="right" w:leader="dot" w:pos="9962"/>
            </w:tabs>
            <w:rPr>
              <w:rFonts w:eastAsiaTheme="minorEastAsia"/>
              <w:noProof/>
              <w:kern w:val="0"/>
              <w:sz w:val="22"/>
              <w:lang w:val="en-US"/>
              <w14:ligatures w14:val="none"/>
            </w:rPr>
          </w:pPr>
          <w:hyperlink w:anchor="_Toc235551465" w:history="1">
            <w:r w:rsidRPr="00FE1D00">
              <w:rPr>
                <w:rStyle w:val="Hipervnculo"/>
                <w:noProof/>
              </w:rPr>
              <w:t>5.4. Definición de táctica organizacional</w:t>
            </w:r>
            <w:r>
              <w:rPr>
                <w:noProof/>
                <w:webHidden/>
              </w:rPr>
              <w:tab/>
            </w:r>
            <w:r>
              <w:rPr>
                <w:noProof/>
                <w:webHidden/>
              </w:rPr>
              <w:fldChar w:fldCharType="begin"/>
            </w:r>
            <w:r>
              <w:rPr>
                <w:noProof/>
                <w:webHidden/>
              </w:rPr>
              <w:instrText xml:space="preserve"> PAGEREF _Toc235551465 \h </w:instrText>
            </w:r>
            <w:r>
              <w:rPr>
                <w:noProof/>
                <w:webHidden/>
              </w:rPr>
            </w:r>
            <w:r>
              <w:rPr>
                <w:noProof/>
                <w:webHidden/>
              </w:rPr>
              <w:fldChar w:fldCharType="separate"/>
            </w:r>
            <w:r>
              <w:rPr>
                <w:noProof/>
                <w:webHidden/>
              </w:rPr>
              <w:t>46</w:t>
            </w:r>
            <w:r>
              <w:rPr>
                <w:noProof/>
                <w:webHidden/>
              </w:rPr>
              <w:fldChar w:fldCharType="end"/>
            </w:r>
          </w:hyperlink>
        </w:p>
        <w:p w14:paraId="69711A16" w14:textId="3390B6B1" w:rsidR="006943E1" w:rsidRDefault="006943E1">
          <w:pPr>
            <w:pStyle w:val="TDC2"/>
            <w:tabs>
              <w:tab w:val="right" w:leader="dot" w:pos="9962"/>
            </w:tabs>
            <w:rPr>
              <w:rFonts w:eastAsiaTheme="minorEastAsia"/>
              <w:noProof/>
              <w:kern w:val="0"/>
              <w:sz w:val="22"/>
              <w:lang w:val="en-US"/>
              <w14:ligatures w14:val="none"/>
            </w:rPr>
          </w:pPr>
          <w:hyperlink w:anchor="_Toc235551466" w:history="1">
            <w:r w:rsidRPr="00FE1D00">
              <w:rPr>
                <w:rStyle w:val="Hipervnculo"/>
                <w:noProof/>
              </w:rPr>
              <w:t>5.5. Relación y aplicación de estrategias y tácticas en la unidad económica</w:t>
            </w:r>
            <w:r>
              <w:rPr>
                <w:noProof/>
                <w:webHidden/>
              </w:rPr>
              <w:tab/>
            </w:r>
            <w:r>
              <w:rPr>
                <w:noProof/>
                <w:webHidden/>
              </w:rPr>
              <w:fldChar w:fldCharType="begin"/>
            </w:r>
            <w:r>
              <w:rPr>
                <w:noProof/>
                <w:webHidden/>
              </w:rPr>
              <w:instrText xml:space="preserve"> PAGEREF _Toc235551466 \h </w:instrText>
            </w:r>
            <w:r>
              <w:rPr>
                <w:noProof/>
                <w:webHidden/>
              </w:rPr>
            </w:r>
            <w:r>
              <w:rPr>
                <w:noProof/>
                <w:webHidden/>
              </w:rPr>
              <w:fldChar w:fldCharType="separate"/>
            </w:r>
            <w:r>
              <w:rPr>
                <w:noProof/>
                <w:webHidden/>
              </w:rPr>
              <w:t>47</w:t>
            </w:r>
            <w:r>
              <w:rPr>
                <w:noProof/>
                <w:webHidden/>
              </w:rPr>
              <w:fldChar w:fldCharType="end"/>
            </w:r>
          </w:hyperlink>
        </w:p>
        <w:p w14:paraId="3302BDE5" w14:textId="6A6121FE" w:rsidR="006943E1" w:rsidRDefault="006943E1">
          <w:pPr>
            <w:pStyle w:val="TDC1"/>
            <w:tabs>
              <w:tab w:val="right" w:leader="dot" w:pos="9962"/>
            </w:tabs>
            <w:rPr>
              <w:rFonts w:eastAsiaTheme="minorEastAsia"/>
              <w:noProof/>
              <w:kern w:val="0"/>
              <w:sz w:val="22"/>
              <w:lang w:val="en-US"/>
              <w14:ligatures w14:val="none"/>
            </w:rPr>
          </w:pPr>
          <w:hyperlink w:anchor="_Toc235551467" w:history="1">
            <w:r w:rsidRPr="00FE1D00">
              <w:rPr>
                <w:rStyle w:val="Hipervnculo"/>
                <w:noProof/>
              </w:rPr>
              <w:t>Síntesis</w:t>
            </w:r>
            <w:r>
              <w:rPr>
                <w:noProof/>
                <w:webHidden/>
              </w:rPr>
              <w:tab/>
            </w:r>
            <w:r>
              <w:rPr>
                <w:noProof/>
                <w:webHidden/>
              </w:rPr>
              <w:fldChar w:fldCharType="begin"/>
            </w:r>
            <w:r>
              <w:rPr>
                <w:noProof/>
                <w:webHidden/>
              </w:rPr>
              <w:instrText xml:space="preserve"> PAGEREF _Toc235551467 \h </w:instrText>
            </w:r>
            <w:r>
              <w:rPr>
                <w:noProof/>
                <w:webHidden/>
              </w:rPr>
            </w:r>
            <w:r>
              <w:rPr>
                <w:noProof/>
                <w:webHidden/>
              </w:rPr>
              <w:fldChar w:fldCharType="separate"/>
            </w:r>
            <w:r>
              <w:rPr>
                <w:noProof/>
                <w:webHidden/>
              </w:rPr>
              <w:t>49</w:t>
            </w:r>
            <w:r>
              <w:rPr>
                <w:noProof/>
                <w:webHidden/>
              </w:rPr>
              <w:fldChar w:fldCharType="end"/>
            </w:r>
          </w:hyperlink>
        </w:p>
        <w:p w14:paraId="0B3BD65B" w14:textId="6B3E97E7" w:rsidR="006943E1" w:rsidRDefault="006943E1">
          <w:pPr>
            <w:pStyle w:val="TDC1"/>
            <w:tabs>
              <w:tab w:val="right" w:leader="dot" w:pos="9962"/>
            </w:tabs>
            <w:rPr>
              <w:rFonts w:eastAsiaTheme="minorEastAsia"/>
              <w:noProof/>
              <w:kern w:val="0"/>
              <w:sz w:val="22"/>
              <w:lang w:val="en-US"/>
              <w14:ligatures w14:val="none"/>
            </w:rPr>
          </w:pPr>
          <w:hyperlink w:anchor="_Toc235551468" w:history="1">
            <w:r w:rsidRPr="00FE1D00">
              <w:rPr>
                <w:rStyle w:val="Hipervnculo"/>
                <w:noProof/>
              </w:rPr>
              <w:t>Glosario</w:t>
            </w:r>
            <w:r>
              <w:rPr>
                <w:noProof/>
                <w:webHidden/>
              </w:rPr>
              <w:tab/>
            </w:r>
            <w:r>
              <w:rPr>
                <w:noProof/>
                <w:webHidden/>
              </w:rPr>
              <w:fldChar w:fldCharType="begin"/>
            </w:r>
            <w:r>
              <w:rPr>
                <w:noProof/>
                <w:webHidden/>
              </w:rPr>
              <w:instrText xml:space="preserve"> PAGEREF _Toc235551468 \h </w:instrText>
            </w:r>
            <w:r>
              <w:rPr>
                <w:noProof/>
                <w:webHidden/>
              </w:rPr>
            </w:r>
            <w:r>
              <w:rPr>
                <w:noProof/>
                <w:webHidden/>
              </w:rPr>
              <w:fldChar w:fldCharType="separate"/>
            </w:r>
            <w:r>
              <w:rPr>
                <w:noProof/>
                <w:webHidden/>
              </w:rPr>
              <w:t>50</w:t>
            </w:r>
            <w:r>
              <w:rPr>
                <w:noProof/>
                <w:webHidden/>
              </w:rPr>
              <w:fldChar w:fldCharType="end"/>
            </w:r>
          </w:hyperlink>
        </w:p>
        <w:p w14:paraId="119B2492" w14:textId="1FD8E75B" w:rsidR="006943E1" w:rsidRDefault="006943E1">
          <w:pPr>
            <w:pStyle w:val="TDC1"/>
            <w:tabs>
              <w:tab w:val="right" w:leader="dot" w:pos="9962"/>
            </w:tabs>
            <w:rPr>
              <w:rFonts w:eastAsiaTheme="minorEastAsia"/>
              <w:noProof/>
              <w:kern w:val="0"/>
              <w:sz w:val="22"/>
              <w:lang w:val="en-US"/>
              <w14:ligatures w14:val="none"/>
            </w:rPr>
          </w:pPr>
          <w:hyperlink w:anchor="_Toc235551469" w:history="1">
            <w:r w:rsidRPr="00FE1D00">
              <w:rPr>
                <w:rStyle w:val="Hipervnculo"/>
                <w:noProof/>
              </w:rPr>
              <w:t>Referencias bibliográficas</w:t>
            </w:r>
            <w:r>
              <w:rPr>
                <w:noProof/>
                <w:webHidden/>
              </w:rPr>
              <w:tab/>
            </w:r>
            <w:r>
              <w:rPr>
                <w:noProof/>
                <w:webHidden/>
              </w:rPr>
              <w:fldChar w:fldCharType="begin"/>
            </w:r>
            <w:r>
              <w:rPr>
                <w:noProof/>
                <w:webHidden/>
              </w:rPr>
              <w:instrText xml:space="preserve"> PAGEREF _Toc235551469 \h </w:instrText>
            </w:r>
            <w:r>
              <w:rPr>
                <w:noProof/>
                <w:webHidden/>
              </w:rPr>
            </w:r>
            <w:r>
              <w:rPr>
                <w:noProof/>
                <w:webHidden/>
              </w:rPr>
              <w:fldChar w:fldCharType="separate"/>
            </w:r>
            <w:r>
              <w:rPr>
                <w:noProof/>
                <w:webHidden/>
              </w:rPr>
              <w:t>52</w:t>
            </w:r>
            <w:r>
              <w:rPr>
                <w:noProof/>
                <w:webHidden/>
              </w:rPr>
              <w:fldChar w:fldCharType="end"/>
            </w:r>
          </w:hyperlink>
        </w:p>
        <w:p w14:paraId="07D6C1C5" w14:textId="5B0C8265" w:rsidR="006943E1" w:rsidRDefault="006943E1">
          <w:pPr>
            <w:pStyle w:val="TDC1"/>
            <w:tabs>
              <w:tab w:val="right" w:leader="dot" w:pos="9962"/>
            </w:tabs>
            <w:rPr>
              <w:rFonts w:eastAsiaTheme="minorEastAsia"/>
              <w:noProof/>
              <w:kern w:val="0"/>
              <w:sz w:val="22"/>
              <w:lang w:val="en-US"/>
              <w14:ligatures w14:val="none"/>
            </w:rPr>
          </w:pPr>
          <w:hyperlink w:anchor="_Toc235551470" w:history="1">
            <w:r w:rsidRPr="006943E1">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_Toc235551470 \h </w:instrText>
            </w:r>
            <w:r>
              <w:rPr>
                <w:noProof/>
                <w:webHidden/>
              </w:rPr>
            </w:r>
            <w:r>
              <w:rPr>
                <w:noProof/>
                <w:webHidden/>
              </w:rPr>
              <w:fldChar w:fldCharType="separate"/>
            </w:r>
            <w:r>
              <w:rPr>
                <w:noProof/>
                <w:webHidden/>
              </w:rPr>
              <w:t>55</w:t>
            </w:r>
            <w:r>
              <w:rPr>
                <w:noProof/>
                <w:webHidden/>
              </w:rPr>
              <w:fldChar w:fldCharType="end"/>
            </w:r>
          </w:hyperlink>
        </w:p>
        <w:p w14:paraId="3AFC5851" w14:textId="54D4560B" w:rsidR="000434FA" w:rsidRPr="003758F7" w:rsidRDefault="00436C80" w:rsidP="004B4950">
          <w:pPr>
            <w:pStyle w:val="TDC1"/>
            <w:tabs>
              <w:tab w:val="right" w:leader="dot" w:pos="9962"/>
            </w:tabs>
          </w:pPr>
          <w:r>
            <w:fldChar w:fldCharType="end"/>
          </w:r>
        </w:p>
      </w:sdtContent>
    </w:sdt>
    <w:p w14:paraId="51859525" w14:textId="5A135A9E" w:rsidR="007F2B44" w:rsidRDefault="007F2B44" w:rsidP="003574CB">
      <w:pPr>
        <w:pStyle w:val="Titulosgenerales"/>
      </w:pPr>
      <w:bookmarkStart w:id="0" w:name="_Toc235551438"/>
      <w:r w:rsidRPr="003758F7">
        <w:lastRenderedPageBreak/>
        <w:t>Introducción</w:t>
      </w:r>
      <w:bookmarkEnd w:id="0"/>
    </w:p>
    <w:p w14:paraId="5DDE8670" w14:textId="77777777" w:rsidR="003D62CB" w:rsidRPr="003D62CB" w:rsidRDefault="003D62CB" w:rsidP="003D62CB">
      <w:pPr>
        <w:rPr>
          <w:lang w:val="es-419" w:eastAsia="es-CO"/>
        </w:rPr>
      </w:pPr>
      <w:r w:rsidRPr="003D62CB">
        <w:rPr>
          <w:lang w:val="es-419" w:eastAsia="es-CO"/>
        </w:rPr>
        <w:t>El diagnóstico organizacional constituye una herramienta esencial para comprender la realidad de una unidad económica y orientar decisiones estratégicas basadas en información válida y confiable. Este componente formativo permite reconocer la importancia de recolectar, organizar y analizar datos mediante instrumentos como cuestionarios, entrevistas, guías de observación, listas de chequeo, pruebas estandarizadas y registros documentales.</w:t>
      </w:r>
    </w:p>
    <w:p w14:paraId="3090FD5A" w14:textId="77777777" w:rsidR="003D62CB" w:rsidRPr="003D62CB" w:rsidRDefault="003D62CB" w:rsidP="003D62CB">
      <w:pPr>
        <w:rPr>
          <w:lang w:val="es-419" w:eastAsia="es-CO"/>
        </w:rPr>
      </w:pPr>
      <w:r w:rsidRPr="003D62CB">
        <w:rPr>
          <w:lang w:val="es-419" w:eastAsia="es-CO"/>
        </w:rPr>
        <w:t>Asimismo, el componente aborda el análisis del contexto interno, a partir de la identificación de fortalezas y debilidades, y del contexto externo, mediante el estudio de factores políticos, económicos, sociales, tecnológicos, ambientales y legales. A partir de esta información, la matriz DOFA integra los hallazgos obtenidos y facilita la formulación de estrategias FO, DO, FA y DA, orientadas al mejoramiento organizacional.</w:t>
      </w:r>
    </w:p>
    <w:p w14:paraId="33884A79" w14:textId="17C1270A" w:rsidR="003D62CB" w:rsidRDefault="003D62CB" w:rsidP="003D62CB">
      <w:pPr>
        <w:rPr>
          <w:lang w:val="es-419" w:eastAsia="es-CO"/>
        </w:rPr>
      </w:pPr>
      <w:r w:rsidRPr="003D62CB">
        <w:rPr>
          <w:lang w:val="es-419" w:eastAsia="es-CO"/>
        </w:rPr>
        <w:t>De esta manera, el aprendiz desarrolla capacidades para diagnosticar situaciones empresariales, identificar oportunidades de mejora, anticipar riesgos del entorno y proponer acciones coherentes con los objetivos, recursos y necesidades de la organización. Con ello, se fortalece el pensamiento analítico, la autonomía en el aprendizaje y la capacidad de aportar al desarrollo competitivo, sostenible y pertinente del sector productivo.</w:t>
      </w:r>
    </w:p>
    <w:p w14:paraId="680372B6" w14:textId="6754A647" w:rsidR="003D62CB" w:rsidRDefault="003D62CB" w:rsidP="003D62CB">
      <w:pPr>
        <w:rPr>
          <w:lang w:val="es-419" w:eastAsia="es-CO"/>
        </w:rPr>
      </w:pPr>
    </w:p>
    <w:p w14:paraId="357BDCCB" w14:textId="6BD219E8" w:rsidR="003D62CB" w:rsidRDefault="003D62CB" w:rsidP="003D62CB">
      <w:pPr>
        <w:rPr>
          <w:lang w:val="es-419" w:eastAsia="es-CO"/>
        </w:rPr>
      </w:pPr>
    </w:p>
    <w:p w14:paraId="7638C207" w14:textId="7A788458" w:rsidR="003D62CB" w:rsidRDefault="003D62CB" w:rsidP="003D62CB">
      <w:pPr>
        <w:rPr>
          <w:lang w:val="es-419" w:eastAsia="es-CO"/>
        </w:rPr>
      </w:pPr>
    </w:p>
    <w:p w14:paraId="7C7A2345" w14:textId="74A7FF48" w:rsidR="003D62CB" w:rsidRDefault="003D62CB" w:rsidP="003D62CB">
      <w:pPr>
        <w:rPr>
          <w:lang w:val="es-419" w:eastAsia="es-CO"/>
        </w:rPr>
      </w:pPr>
    </w:p>
    <w:p w14:paraId="6BF958AD" w14:textId="22E34F40" w:rsidR="003D62CB" w:rsidRDefault="003D62CB" w:rsidP="003D62CB">
      <w:pPr>
        <w:pStyle w:val="Ttulo1"/>
      </w:pPr>
      <w:bookmarkStart w:id="1" w:name="_Toc235551439"/>
      <w:r w:rsidRPr="003D62CB">
        <w:lastRenderedPageBreak/>
        <w:t>Diagnóstico organizacional e instrumentos de recolección de datos</w:t>
      </w:r>
      <w:bookmarkEnd w:id="1"/>
    </w:p>
    <w:p w14:paraId="5473ABC4" w14:textId="77777777" w:rsidR="003D62CB" w:rsidRPr="003D62CB" w:rsidRDefault="003D62CB" w:rsidP="003D62CB">
      <w:pPr>
        <w:rPr>
          <w:lang w:val="es-419" w:eastAsia="es-CO"/>
        </w:rPr>
      </w:pPr>
      <w:r w:rsidRPr="003D62CB">
        <w:rPr>
          <w:lang w:val="es-419" w:eastAsia="es-CO"/>
        </w:rPr>
        <w:t>El diagnóstico organizacional permite conocer la situación actual de una unidad económica y orientar decisiones de mejora a partir de información clara, válida y confiable. Para ello, se apoya en instrumentos de recolección de datos que facilitan el análisis de procesos, recursos, capacidades, dificultades y oportunidades presentes en la organización.</w:t>
      </w:r>
    </w:p>
    <w:p w14:paraId="05641E53" w14:textId="3C9DEF2C" w:rsidR="003D62CB" w:rsidRDefault="003D62CB" w:rsidP="003D62CB">
      <w:pPr>
        <w:rPr>
          <w:lang w:val="es-419" w:eastAsia="es-CO"/>
        </w:rPr>
      </w:pPr>
      <w:r w:rsidRPr="003D62CB">
        <w:rPr>
          <w:lang w:val="es-419" w:eastAsia="es-CO"/>
        </w:rPr>
        <w:t>Se invita a reproducir el siguiente video, el cual presenta una visión general del diagnóstico organizacional, su importancia y utilidad para analizar la situación actual de una organización.</w:t>
      </w:r>
    </w:p>
    <w:p w14:paraId="11ED44E7" w14:textId="474B5FE9" w:rsidR="003D62CB" w:rsidRDefault="003D62CB" w:rsidP="003D62CB">
      <w:pPr>
        <w:pStyle w:val="Video"/>
        <w:rPr>
          <w:lang w:val="es-419" w:eastAsia="es-CO"/>
        </w:rPr>
      </w:pPr>
      <w:r w:rsidRPr="003D62CB">
        <w:rPr>
          <w:lang w:val="es-419" w:eastAsia="es-CO"/>
        </w:rPr>
        <w:t>Diagnóstico Organizacional</w:t>
      </w:r>
    </w:p>
    <w:p w14:paraId="7B50669D" w14:textId="495699D8" w:rsidR="003D62CB" w:rsidRDefault="003D62CB" w:rsidP="003D62CB">
      <w:pPr>
        <w:jc w:val="center"/>
        <w:rPr>
          <w:noProof/>
        </w:rPr>
      </w:pPr>
      <w:r>
        <w:rPr>
          <w:noProof/>
        </w:rPr>
        <w:drawing>
          <wp:inline distT="0" distB="0" distL="0" distR="0" wp14:anchorId="2F16E8E2" wp14:editId="1147DF3D">
            <wp:extent cx="4680000" cy="26325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2557B7EC" w14:textId="065F86DE" w:rsidR="00904127" w:rsidRDefault="003D62CB" w:rsidP="00904127">
      <w:pPr>
        <w:ind w:firstLine="0"/>
        <w:jc w:val="center"/>
      </w:pPr>
      <w:r>
        <w:rPr>
          <w:lang w:val="es-419" w:eastAsia="es-CO"/>
        </w:rPr>
        <w:tab/>
      </w:r>
      <w:hyperlink r:id="rId13">
        <w:r w:rsidR="0090412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04127" w14:paraId="3F96F0EA" w14:textId="77777777" w:rsidTr="00550928">
        <w:trPr>
          <w:tblHeader/>
        </w:trPr>
        <w:tc>
          <w:tcPr>
            <w:tcW w:w="9972" w:type="dxa"/>
          </w:tcPr>
          <w:p w14:paraId="3137AA8F" w14:textId="49E62995" w:rsidR="00904127" w:rsidRDefault="00904127" w:rsidP="00904127">
            <w:pPr>
              <w:ind w:firstLine="0"/>
            </w:pPr>
            <w:r>
              <w:rPr>
                <w:b/>
              </w:rPr>
              <w:lastRenderedPageBreak/>
              <w:t xml:space="preserve">Transcripción del video. </w:t>
            </w:r>
            <w:r w:rsidRPr="00904127">
              <w:rPr>
                <w:b/>
              </w:rPr>
              <w:t>Diagnóstico Organizacional</w:t>
            </w:r>
          </w:p>
        </w:tc>
      </w:tr>
      <w:tr w:rsidR="00904127" w14:paraId="020A0AC8" w14:textId="77777777" w:rsidTr="00550928">
        <w:tc>
          <w:tcPr>
            <w:tcW w:w="9972" w:type="dxa"/>
          </w:tcPr>
          <w:p w14:paraId="6EBB5745" w14:textId="77777777" w:rsidR="00904127" w:rsidRDefault="00904127" w:rsidP="00550928">
            <w:r w:rsidRPr="00904127">
              <w:t xml:space="preserve">¿Diagnóstico organizacional, hola </w:t>
            </w:r>
            <w:proofErr w:type="spellStart"/>
            <w:r w:rsidRPr="00904127">
              <w:t>suly</w:t>
            </w:r>
            <w:proofErr w:type="spellEnd"/>
            <w:r w:rsidRPr="00904127">
              <w:t>, cómo va la empresa? Al parecer no cumpliremos los objetivos. ¿Ah, ahora qué haremos? ¿Podemos hacer un diagnóstico organizacional?</w:t>
            </w:r>
          </w:p>
          <w:p w14:paraId="7D7A67D2" w14:textId="77777777" w:rsidR="00904127" w:rsidRDefault="00904127" w:rsidP="00550928">
            <w:r w:rsidRPr="00904127">
              <w:t>Las organizaciones continuamente toman decisiones que afectarán su rumbo futuro. Sin embargo, existen diferentes modelos o enfoques. Entre los más utilizados se encuentra el diagnóstico organizacional. ¿Cómo funciona ese modelo? Es un conjunto de evaluaciones especializadas para conocer una situación estratégica de la empresa y poder determinar si es necesario algún cambio para que la organización funcione mejor. ¿Pero, cuáles son sus elementos?</w:t>
            </w:r>
          </w:p>
          <w:p w14:paraId="7F1B23C1" w14:textId="77777777" w:rsidR="00904127" w:rsidRDefault="00904127" w:rsidP="00550928">
            <w:r w:rsidRPr="00904127">
              <w:t>Elementos de un diagnóstico organizacional, 1. Generación de información dos, organización de la información 3. Análisis e interpretación de la información. Generación de información es la forma de recolectar la información. Utilizar una metodología para recopilar información desde el cliente. Tener una frecuencia de recolección de la información, organización de la información, diseño del procesamiento de la información, almacenamiento apropiado de los datos.</w:t>
            </w:r>
          </w:p>
          <w:p w14:paraId="1CA506FE" w14:textId="3C58EBDD" w:rsidR="00904127" w:rsidRDefault="00904127" w:rsidP="00904127">
            <w:r>
              <w:t>Ordenamiento adecuado de la información, análisis e interpretación de la información, separar los elementos básicos de la información y examinarlos. Establecer directrices a seguir.</w:t>
            </w:r>
          </w:p>
        </w:tc>
      </w:tr>
    </w:tbl>
    <w:p w14:paraId="564C393A" w14:textId="77777777" w:rsidR="00904127" w:rsidRDefault="00904127" w:rsidP="00904127"/>
    <w:p w14:paraId="1A58C465" w14:textId="14911290" w:rsidR="003D62CB" w:rsidRDefault="00904127" w:rsidP="00904127">
      <w:pPr>
        <w:pStyle w:val="Ttulo2"/>
      </w:pPr>
      <w:bookmarkStart w:id="2" w:name="_Toc235551440"/>
      <w:r w:rsidRPr="00904127">
        <w:lastRenderedPageBreak/>
        <w:t>Elementos e importancia del diagnóstico organizacional</w:t>
      </w:r>
      <w:bookmarkEnd w:id="2"/>
    </w:p>
    <w:p w14:paraId="2FEBC83B" w14:textId="77777777" w:rsidR="00904127" w:rsidRPr="00904127" w:rsidRDefault="00904127" w:rsidP="00904127">
      <w:pPr>
        <w:rPr>
          <w:lang w:val="es-419" w:eastAsia="es-CO"/>
        </w:rPr>
      </w:pPr>
      <w:r w:rsidRPr="00904127">
        <w:rPr>
          <w:lang w:val="es-419" w:eastAsia="es-CO"/>
        </w:rPr>
        <w:t>El diagnóstico organizacional permite conocer la situación actual de una unidad económica, identificando factores internos y externos que influyen en su desempeño. Su aplicación orienta decisiones, reconoce necesidades y facilita acciones de mejora pertinentes y concretas.</w:t>
      </w:r>
    </w:p>
    <w:p w14:paraId="1C81E0ED" w14:textId="11662DE0" w:rsidR="00904127" w:rsidRDefault="00904127" w:rsidP="00904127">
      <w:pPr>
        <w:rPr>
          <w:lang w:val="es-419" w:eastAsia="es-CO"/>
        </w:rPr>
      </w:pPr>
      <w:r w:rsidRPr="00904127">
        <w:rPr>
          <w:lang w:val="es-419" w:eastAsia="es-CO"/>
        </w:rPr>
        <w:t>Para comprender cómo se desarrolla el diagnóstico organizacional, es necesario reconocer los elementos que lo conforman; estos son:</w:t>
      </w:r>
    </w:p>
    <w:p w14:paraId="17FAB827" w14:textId="4168262B" w:rsidR="00904127" w:rsidRPr="00904127" w:rsidRDefault="00904127" w:rsidP="00904127">
      <w:pPr>
        <w:pStyle w:val="Prrafodelista"/>
        <w:numPr>
          <w:ilvl w:val="0"/>
          <w:numId w:val="22"/>
        </w:numPr>
        <w:ind w:left="993"/>
        <w:rPr>
          <w:lang w:val="es-419" w:eastAsia="es-CO"/>
        </w:rPr>
      </w:pPr>
      <w:r w:rsidRPr="00904127">
        <w:rPr>
          <w:rStyle w:val="Ttulo5Car"/>
        </w:rPr>
        <w:t>Generación de información.</w:t>
      </w:r>
      <w:r w:rsidRPr="00904127">
        <w:rPr>
          <w:lang w:val="es-419" w:eastAsia="es-CO"/>
        </w:rPr>
        <w:t xml:space="preserve"> Consiste en recolectar datos relevantes mediante instrumentos adecuados, según los objetivos del diagnóstico y las características de la organización.</w:t>
      </w:r>
    </w:p>
    <w:p w14:paraId="538D25AC" w14:textId="6809C28F" w:rsidR="00904127" w:rsidRPr="00904127" w:rsidRDefault="00904127" w:rsidP="00904127">
      <w:pPr>
        <w:pStyle w:val="Prrafodelista"/>
        <w:numPr>
          <w:ilvl w:val="0"/>
          <w:numId w:val="22"/>
        </w:numPr>
        <w:ind w:left="993"/>
        <w:rPr>
          <w:lang w:val="es-419" w:eastAsia="es-CO"/>
        </w:rPr>
      </w:pPr>
      <w:r w:rsidRPr="00904127">
        <w:rPr>
          <w:rStyle w:val="Ttulo5Car"/>
        </w:rPr>
        <w:t xml:space="preserve">Organización de los datos. </w:t>
      </w:r>
      <w:r w:rsidRPr="00904127">
        <w:rPr>
          <w:lang w:val="es-419" w:eastAsia="es-CO"/>
        </w:rPr>
        <w:t>Implica clasificar, registrar, almacenar y ordenar la información obtenida para facilitar su revisión, comprensión y análisis posterior.</w:t>
      </w:r>
    </w:p>
    <w:p w14:paraId="5979D1AC" w14:textId="2A46CCDB" w:rsidR="00904127" w:rsidRDefault="00904127" w:rsidP="00904127">
      <w:pPr>
        <w:pStyle w:val="Prrafodelista"/>
        <w:numPr>
          <w:ilvl w:val="0"/>
          <w:numId w:val="22"/>
        </w:numPr>
        <w:ind w:left="993"/>
        <w:rPr>
          <w:lang w:val="es-419" w:eastAsia="es-CO"/>
        </w:rPr>
      </w:pPr>
      <w:r w:rsidRPr="00904127">
        <w:rPr>
          <w:rStyle w:val="Ttulo5Car"/>
        </w:rPr>
        <w:t>Análisis e interpretación.</w:t>
      </w:r>
      <w:r w:rsidRPr="00904127">
        <w:rPr>
          <w:lang w:val="es-419" w:eastAsia="es-CO"/>
        </w:rPr>
        <w:t xml:space="preserve"> Permite examinar la información recolectada, identificar hallazgos significativos y establecer orientaciones para la toma de decisiones organizacionales.</w:t>
      </w:r>
    </w:p>
    <w:p w14:paraId="792DA7ED" w14:textId="1D4323A8" w:rsidR="00904127" w:rsidRDefault="00904127" w:rsidP="00904127">
      <w:pPr>
        <w:rPr>
          <w:lang w:val="es-419" w:eastAsia="es-CO"/>
        </w:rPr>
      </w:pPr>
      <w:r w:rsidRPr="00904127">
        <w:rPr>
          <w:lang w:val="es-419" w:eastAsia="es-CO"/>
        </w:rPr>
        <w:t>Realizar un diagnóstico organizacional es importante porque contribuye a:</w:t>
      </w:r>
    </w:p>
    <w:p w14:paraId="33BBAAB1" w14:textId="14E7EC2D" w:rsidR="00904127" w:rsidRPr="00904127" w:rsidRDefault="00904127" w:rsidP="00904127">
      <w:pPr>
        <w:pStyle w:val="Prrafodelista"/>
        <w:numPr>
          <w:ilvl w:val="0"/>
          <w:numId w:val="23"/>
        </w:numPr>
        <w:ind w:left="993"/>
        <w:rPr>
          <w:lang w:val="es-419" w:eastAsia="es-CO"/>
        </w:rPr>
      </w:pPr>
      <w:r w:rsidRPr="00904127">
        <w:rPr>
          <w:rStyle w:val="Ttulo5Car"/>
        </w:rPr>
        <w:t xml:space="preserve">Reconocimiento de la realidad organizacional. </w:t>
      </w:r>
      <w:r w:rsidRPr="00904127">
        <w:rPr>
          <w:lang w:val="es-419" w:eastAsia="es-CO"/>
        </w:rPr>
        <w:t>Permite conocer cómo se encuentra la unidad económica en relación con sus procesos, recursos, capacidades, dificultades y oportunidades de mejora.</w:t>
      </w:r>
    </w:p>
    <w:p w14:paraId="205C304C" w14:textId="29ABDD18" w:rsidR="00904127" w:rsidRPr="00904127" w:rsidRDefault="00904127" w:rsidP="00904127">
      <w:pPr>
        <w:pStyle w:val="Prrafodelista"/>
        <w:numPr>
          <w:ilvl w:val="0"/>
          <w:numId w:val="23"/>
        </w:numPr>
        <w:ind w:left="993"/>
        <w:rPr>
          <w:lang w:val="es-419" w:eastAsia="es-CO"/>
        </w:rPr>
      </w:pPr>
      <w:r w:rsidRPr="00904127">
        <w:rPr>
          <w:rStyle w:val="Ttulo5Car"/>
        </w:rPr>
        <w:t xml:space="preserve">Apoyo a la toma de decisiones. </w:t>
      </w:r>
      <w:r w:rsidRPr="00904127">
        <w:rPr>
          <w:lang w:val="es-419" w:eastAsia="es-CO"/>
        </w:rPr>
        <w:t>Brinda información útil para definir prioridades, seleccionar alternativas y formular acciones coherentes con las necesidades de la organización.</w:t>
      </w:r>
    </w:p>
    <w:p w14:paraId="414DBACF" w14:textId="33580245" w:rsidR="00904127" w:rsidRDefault="00904127" w:rsidP="00904127">
      <w:pPr>
        <w:pStyle w:val="Prrafodelista"/>
        <w:numPr>
          <w:ilvl w:val="0"/>
          <w:numId w:val="23"/>
        </w:numPr>
        <w:ind w:left="993"/>
        <w:rPr>
          <w:lang w:val="es-419" w:eastAsia="es-CO"/>
        </w:rPr>
      </w:pPr>
      <w:r w:rsidRPr="00904127">
        <w:rPr>
          <w:rStyle w:val="Ttulo5Car"/>
        </w:rPr>
        <w:lastRenderedPageBreak/>
        <w:t>Fortalecimiento de la mejora continua.</w:t>
      </w:r>
      <w:r w:rsidRPr="00904127">
        <w:rPr>
          <w:lang w:val="es-419" w:eastAsia="es-CO"/>
        </w:rPr>
        <w:t xml:space="preserve"> Facilita la revisión de procesos y resultados para proponer acciones que mejoren el desempeño, la competitividad y la adaptación al entorno.</w:t>
      </w:r>
    </w:p>
    <w:p w14:paraId="525BD7B9" w14:textId="114625A0" w:rsidR="00904127" w:rsidRDefault="00904127" w:rsidP="00904127">
      <w:pPr>
        <w:pStyle w:val="Ttulo2"/>
      </w:pPr>
      <w:bookmarkStart w:id="3" w:name="_Toc235551441"/>
      <w:r w:rsidRPr="00904127">
        <w:t>Instrumentos de recolección de datos</w:t>
      </w:r>
      <w:bookmarkEnd w:id="3"/>
    </w:p>
    <w:p w14:paraId="4B1E1D54" w14:textId="1FD4ED13" w:rsidR="00904127" w:rsidRDefault="00D82327" w:rsidP="00904127">
      <w:pPr>
        <w:rPr>
          <w:lang w:val="es-419" w:eastAsia="es-CO"/>
        </w:rPr>
      </w:pPr>
      <w:r w:rsidRPr="00D82327">
        <w:rPr>
          <w:lang w:val="es-419" w:eastAsia="es-CO"/>
        </w:rPr>
        <w:t>Los instrumentos de recolección de datos son recursos diseñados para obtener, registrar y organizar información válida y confiable, permitiendo transformar variables o aspectos organizacionales en datos observables, medibles y útiles para el diagnóstico. Para ampliar esta definición, se presentan aspectos esenciales que explican la función, características y utilidad de los instrumentos dentro del diagnóstico organizacional.</w:t>
      </w:r>
    </w:p>
    <w:p w14:paraId="4697B1E4" w14:textId="368C72D1" w:rsidR="00D82327" w:rsidRPr="00D82327" w:rsidRDefault="00D82327" w:rsidP="00D82327">
      <w:pPr>
        <w:pStyle w:val="Prrafodelista"/>
        <w:numPr>
          <w:ilvl w:val="0"/>
          <w:numId w:val="24"/>
        </w:numPr>
        <w:ind w:left="993"/>
        <w:rPr>
          <w:lang w:val="es-419" w:eastAsia="es-CO"/>
        </w:rPr>
      </w:pPr>
      <w:r w:rsidRPr="00D82327">
        <w:rPr>
          <w:rStyle w:val="Ttulo5Car"/>
        </w:rPr>
        <w:t xml:space="preserve">Función del instrumento. </w:t>
      </w:r>
      <w:r w:rsidRPr="00D82327">
        <w:rPr>
          <w:lang w:val="es-419" w:eastAsia="es-CO"/>
        </w:rPr>
        <w:t>Permite recolectar información relevante sobre variables, procesos, personas o situaciones, de acuerdo con los objetivos definidos para el diagnóstico organizacional.</w:t>
      </w:r>
    </w:p>
    <w:p w14:paraId="451D7FBC" w14:textId="5BF49FB3" w:rsidR="00D82327" w:rsidRPr="00D82327" w:rsidRDefault="00D82327" w:rsidP="00D82327">
      <w:pPr>
        <w:pStyle w:val="Prrafodelista"/>
        <w:numPr>
          <w:ilvl w:val="0"/>
          <w:numId w:val="24"/>
        </w:numPr>
        <w:ind w:left="993"/>
        <w:rPr>
          <w:lang w:val="es-419" w:eastAsia="es-CO"/>
        </w:rPr>
      </w:pPr>
      <w:r w:rsidRPr="00D82327">
        <w:rPr>
          <w:rStyle w:val="Ttulo5Car"/>
        </w:rPr>
        <w:t xml:space="preserve">Registro sistemático. </w:t>
      </w:r>
      <w:r w:rsidRPr="00D82327">
        <w:rPr>
          <w:lang w:val="es-419" w:eastAsia="es-CO"/>
        </w:rPr>
        <w:t>Facilita organizar los datos de manera estructurada, evitando la improvisación y favoreciendo el análisis posterior de la información obtenida.</w:t>
      </w:r>
    </w:p>
    <w:p w14:paraId="529F78B5" w14:textId="4D1D8289" w:rsidR="00D82327" w:rsidRPr="00D82327" w:rsidRDefault="00D82327" w:rsidP="00D82327">
      <w:pPr>
        <w:pStyle w:val="Prrafodelista"/>
        <w:numPr>
          <w:ilvl w:val="0"/>
          <w:numId w:val="24"/>
        </w:numPr>
        <w:ind w:left="993"/>
        <w:rPr>
          <w:lang w:val="es-419" w:eastAsia="es-CO"/>
        </w:rPr>
      </w:pPr>
      <w:r w:rsidRPr="00D82327">
        <w:rPr>
          <w:rStyle w:val="Ttulo5Car"/>
        </w:rPr>
        <w:t>Validez.</w:t>
      </w:r>
      <w:r w:rsidRPr="00D82327">
        <w:rPr>
          <w:lang w:val="es-419" w:eastAsia="es-CO"/>
        </w:rPr>
        <w:t xml:space="preserve"> Indica que el instrumento mide realmente aquello que se desea analizar, garantizando coherencia entre el objetivo del diagnóstico y los datos recolectados.</w:t>
      </w:r>
    </w:p>
    <w:p w14:paraId="0025B311" w14:textId="12764538" w:rsidR="00D82327" w:rsidRDefault="00D82327" w:rsidP="00D82327">
      <w:pPr>
        <w:pStyle w:val="Prrafodelista"/>
        <w:numPr>
          <w:ilvl w:val="0"/>
          <w:numId w:val="24"/>
        </w:numPr>
        <w:ind w:left="993"/>
        <w:rPr>
          <w:lang w:val="es-419" w:eastAsia="es-CO"/>
        </w:rPr>
      </w:pPr>
      <w:r w:rsidRPr="00D82327">
        <w:rPr>
          <w:rStyle w:val="Ttulo5Car"/>
        </w:rPr>
        <w:t>Confiabilidad.</w:t>
      </w:r>
      <w:r w:rsidRPr="00D82327">
        <w:rPr>
          <w:lang w:val="es-419" w:eastAsia="es-CO"/>
        </w:rPr>
        <w:t xml:space="preserve"> Permite obtener resultados consistentes cuando el instrumento se aplica varias veces en condiciones similares, fortaleciendo la calidad de la información.</w:t>
      </w:r>
    </w:p>
    <w:p w14:paraId="5E4A36C1" w14:textId="4DA328F3" w:rsidR="00D82327" w:rsidRDefault="00D82327" w:rsidP="00D82327">
      <w:pPr>
        <w:rPr>
          <w:lang w:val="es-419" w:eastAsia="es-CO"/>
        </w:rPr>
      </w:pPr>
      <w:r w:rsidRPr="00D82327">
        <w:rPr>
          <w:lang w:val="es-419" w:eastAsia="es-CO"/>
        </w:rPr>
        <w:t>Los instrumentos de recolección de datos pueden clasificarse según el enfoque de investigación utilizado. Esta clasificación es la siguiente:</w:t>
      </w:r>
    </w:p>
    <w:p w14:paraId="0766D603" w14:textId="4BE7549F" w:rsidR="00D82327" w:rsidRPr="00D82327" w:rsidRDefault="00D82327" w:rsidP="00D82327">
      <w:pPr>
        <w:pStyle w:val="Prrafodelista"/>
        <w:numPr>
          <w:ilvl w:val="0"/>
          <w:numId w:val="25"/>
        </w:numPr>
        <w:ind w:left="993"/>
        <w:rPr>
          <w:lang w:val="es-419" w:eastAsia="es-CO"/>
        </w:rPr>
      </w:pPr>
      <w:r w:rsidRPr="00D82327">
        <w:rPr>
          <w:rStyle w:val="Ttulo5Car"/>
        </w:rPr>
        <w:lastRenderedPageBreak/>
        <w:t>Enfoque Cuantitativo.</w:t>
      </w:r>
      <w:r w:rsidRPr="00D82327">
        <w:rPr>
          <w:lang w:val="es-419" w:eastAsia="es-CO"/>
        </w:rPr>
        <w:t xml:space="preserve"> Se centra en datos numéricos y estadísticos. Los instrumentos más comunes son los cuestionarios estandarizados, las escalas de </w:t>
      </w:r>
      <w:r w:rsidRPr="008970FE">
        <w:rPr>
          <w:rStyle w:val="Extranjerismo"/>
          <w:i/>
          <w:iCs/>
          <w:lang w:val="es-419" w:eastAsia="es-CO"/>
        </w:rPr>
        <w:t>Likert</w:t>
      </w:r>
      <w:r w:rsidRPr="00D82327">
        <w:rPr>
          <w:lang w:val="es-419" w:eastAsia="es-CO"/>
        </w:rPr>
        <w:t xml:space="preserve"> (para medir actitudes) y los </w:t>
      </w:r>
      <w:proofErr w:type="spellStart"/>
      <w:r w:rsidRPr="008970FE">
        <w:rPr>
          <w:rStyle w:val="Extranjerismo"/>
          <w:i/>
          <w:iCs/>
          <w:lang w:val="es-419" w:eastAsia="es-CO"/>
        </w:rPr>
        <w:t>tests</w:t>
      </w:r>
      <w:proofErr w:type="spellEnd"/>
      <w:r w:rsidRPr="00D82327">
        <w:rPr>
          <w:lang w:val="es-419" w:eastAsia="es-CO"/>
        </w:rPr>
        <w:t>. Estos instrumentos buscan la uniformidad y la replicabilidad para poder generalizar los resultados.</w:t>
      </w:r>
    </w:p>
    <w:p w14:paraId="04A62432" w14:textId="06DF3465" w:rsidR="00D82327" w:rsidRPr="00D82327" w:rsidRDefault="00D82327" w:rsidP="00D82327">
      <w:pPr>
        <w:pStyle w:val="Prrafodelista"/>
        <w:numPr>
          <w:ilvl w:val="0"/>
          <w:numId w:val="25"/>
        </w:numPr>
        <w:ind w:left="993"/>
        <w:rPr>
          <w:lang w:val="es-419" w:eastAsia="es-CO"/>
        </w:rPr>
      </w:pPr>
      <w:r w:rsidRPr="00D82327">
        <w:rPr>
          <w:rStyle w:val="Ttulo5Car"/>
        </w:rPr>
        <w:t>Enfoque Cualitativo.</w:t>
      </w:r>
      <w:r w:rsidRPr="00D82327">
        <w:rPr>
          <w:lang w:val="es-419" w:eastAsia="es-CO"/>
        </w:rPr>
        <w:t xml:space="preserve"> Se enfoca en comprender fenómenos en profundidad a través de datos no numéricos. Los instrumentos son más flexibles, como las guías de entrevista semiestructurada o a profundidad, las notas de campo para la observación y las guías para grupos focales. Aquí, el objetivo es capturar la riqueza y el contexto de las experiencias de los participantes.</w:t>
      </w:r>
    </w:p>
    <w:p w14:paraId="01664811" w14:textId="2FC07938" w:rsidR="00D82327" w:rsidRDefault="00D82327" w:rsidP="00D82327">
      <w:pPr>
        <w:rPr>
          <w:lang w:val="es-419" w:eastAsia="es-CO"/>
        </w:rPr>
      </w:pPr>
      <w:r w:rsidRPr="00D82327">
        <w:rPr>
          <w:lang w:val="es-419" w:eastAsia="es-CO"/>
        </w:rPr>
        <w:t>Esta clasificación permite diferenciar instrumentos orientados a datos numéricos de aquellos que profundizan en experiencias y contextos, facilitando la selección del recurso más adecuado para el diagnóstico organizacional. Para ampliar esta comprensión, a través del siguiente video se reconocerán las principales técnicas de recolección de información y su utilidad en el análisis de una organización.</w:t>
      </w:r>
    </w:p>
    <w:p w14:paraId="05F71571" w14:textId="7EF954C0" w:rsidR="00D82327" w:rsidRDefault="00D82327" w:rsidP="00D82327">
      <w:pPr>
        <w:pStyle w:val="Video"/>
        <w:rPr>
          <w:lang w:val="es-419" w:eastAsia="es-CO"/>
        </w:rPr>
      </w:pPr>
      <w:r w:rsidRPr="00D82327">
        <w:rPr>
          <w:lang w:val="es-419" w:eastAsia="es-CO"/>
        </w:rPr>
        <w:t>Técnicas de recolección de información</w:t>
      </w:r>
    </w:p>
    <w:p w14:paraId="0F66AC86" w14:textId="0ABD95CC" w:rsidR="00D82327" w:rsidRPr="00D82327" w:rsidRDefault="00D82327" w:rsidP="00D82327">
      <w:pPr>
        <w:jc w:val="center"/>
        <w:rPr>
          <w:lang w:val="es-419" w:eastAsia="es-CO"/>
        </w:rPr>
      </w:pPr>
      <w:r>
        <w:rPr>
          <w:noProof/>
          <w:lang w:val="es-419" w:eastAsia="es-CO"/>
        </w:rPr>
        <w:drawing>
          <wp:inline distT="0" distB="0" distL="0" distR="0" wp14:anchorId="2628574D" wp14:editId="707D4834">
            <wp:extent cx="4680000" cy="2632384"/>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2632384"/>
                    </a:xfrm>
                    <a:prstGeom prst="rect">
                      <a:avLst/>
                    </a:prstGeom>
                  </pic:spPr>
                </pic:pic>
              </a:graphicData>
            </a:graphic>
          </wp:inline>
        </w:drawing>
      </w:r>
    </w:p>
    <w:p w14:paraId="67DCF7A3" w14:textId="77777777" w:rsidR="00D82327" w:rsidRDefault="00D82327" w:rsidP="00D82327">
      <w:pPr>
        <w:ind w:firstLine="0"/>
        <w:jc w:val="center"/>
      </w:pPr>
      <w:hyperlink r:id="rId15">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82327" w14:paraId="7A35CB26" w14:textId="77777777" w:rsidTr="00550928">
        <w:trPr>
          <w:tblHeader/>
        </w:trPr>
        <w:tc>
          <w:tcPr>
            <w:tcW w:w="9972" w:type="dxa"/>
          </w:tcPr>
          <w:p w14:paraId="231510E4" w14:textId="0A49EEFF" w:rsidR="00D82327" w:rsidRDefault="00D9641F" w:rsidP="00D82327">
            <w:pPr>
              <w:ind w:firstLine="0"/>
            </w:pPr>
            <w:r>
              <w:rPr>
                <w:b/>
              </w:rPr>
              <w:t xml:space="preserve">Síntesis </w:t>
            </w:r>
            <w:r w:rsidR="00D82327">
              <w:rPr>
                <w:b/>
              </w:rPr>
              <w:t xml:space="preserve">del video. </w:t>
            </w:r>
            <w:r w:rsidR="00D82327" w:rsidRPr="00D82327">
              <w:rPr>
                <w:b/>
              </w:rPr>
              <w:t>Técnicas de recolección de información</w:t>
            </w:r>
          </w:p>
        </w:tc>
      </w:tr>
      <w:tr w:rsidR="00D82327" w14:paraId="55C13E18" w14:textId="77777777" w:rsidTr="00550928">
        <w:tc>
          <w:tcPr>
            <w:tcW w:w="9972" w:type="dxa"/>
          </w:tcPr>
          <w:p w14:paraId="171F20F9" w14:textId="77777777" w:rsidR="00D82327" w:rsidRDefault="00D9641F" w:rsidP="00550928">
            <w:r w:rsidRPr="00D9641F">
              <w:t>Técnicas de recolección de información, las principales técnicas de recolección de información son encuestas, entrevistas y cuestionarios. Estas permiten tener una mejor percepción de la persona a la cual se está interrogando.</w:t>
            </w:r>
          </w:p>
          <w:p w14:paraId="66E0CCF8" w14:textId="77777777" w:rsidR="00D9641F" w:rsidRDefault="00D9641F" w:rsidP="00D9641F">
            <w:r>
              <w:t>Y posteriormente, tener argumentos precisos para tomar decisiones con respecto a los resultados obtenidos. La entrevista es un gran recurso para recolectar testimonios reales de personas que pueden estar involucradas en la investigación. La entrevista, una de las herramientas para la recolección de datos más utilizadas en la investigación cualitativa, permite la obtención de datos o información del sujeto de estudio mediante la interacción oral con el investigador.</w:t>
            </w:r>
          </w:p>
          <w:p w14:paraId="29BEB6A2" w14:textId="77777777" w:rsidR="00D9641F" w:rsidRDefault="00D9641F" w:rsidP="00D9641F">
            <w:r w:rsidRPr="00D9641F">
              <w:t>Así, es más fácil que el entrevistador comprenda lo vivido por el sujeto de estudio, campos de aplicación de la entrevista, psiquiatría y psicología, entrevista terapéutica o clínica, periodismo, entrevista periodística, empresa, entrevista, de evaluación, de promoción, de asesoramiento, de despido, de reclutamiento, investigación social.</w:t>
            </w:r>
          </w:p>
          <w:p w14:paraId="27C1B993" w14:textId="77777777" w:rsidR="00D9641F" w:rsidRDefault="00D9641F" w:rsidP="00D9641F">
            <w:r w:rsidRPr="00D9641F">
              <w:t>Su objetivo es extraer datos que tengan un sentido social a través del discurso individual a profundidad. Aparece como esencial llegar a obtener el conocimiento del punto de vista de los miembros de un grupo social y de los participantes en una cultura. Las entrevistas son un instrumento técnico de gran utilidad de la investigación cualitativa para recabar datos.</w:t>
            </w:r>
          </w:p>
          <w:p w14:paraId="61C67AA5" w14:textId="77777777" w:rsidR="00D9641F" w:rsidRDefault="00D9641F" w:rsidP="00D9641F"/>
          <w:p w14:paraId="4F5C9002" w14:textId="77777777" w:rsidR="00D9641F" w:rsidRDefault="00D9641F" w:rsidP="00D9641F">
            <w:r>
              <w:lastRenderedPageBreak/>
              <w:t>Son más eficaces que El cuestionario porque obtiene información más completa y profunda. Además, presenta la posibilidad de aclarar dudas durante el proceso, asegurando respuestas más sutiles. La entrevista presenta diversas modalidades como entrevista asistemática o libre, entrevista estructurada, entrevista focalizada, entrevista simultánea, entrevista sucesiva.</w:t>
            </w:r>
          </w:p>
          <w:p w14:paraId="4930FAF9" w14:textId="77777777" w:rsidR="00D9641F" w:rsidRDefault="00D9641F" w:rsidP="00D9641F">
            <w:r w:rsidRPr="00D9641F">
              <w:t>La encuesta es un estudio de observación en el cual el investigador no tiene control o puede modificar el proceso que está en observación. Los datos se obtienen a través de realizar un conjunto de preguntas que están dirigidas a una muestra representativa del total de la población de estudio. Con la finalidad de obtener estados de opinión, el investigador debe seleccionar las preguntas más convenientes de acuerdo con la naturaleza de la investigación.</w:t>
            </w:r>
          </w:p>
          <w:p w14:paraId="62AED78B" w14:textId="77777777" w:rsidR="00D9641F" w:rsidRDefault="00D9641F" w:rsidP="00D9641F">
            <w:r w:rsidRPr="00D9641F">
              <w:t>Las encuestas vienen en muchas formas diferentes y tienen una amplia variedad de propósitos, pero tienen ciertas características en común. En una encuesta, la muestra no se selecciona al azar o se conforma solamente de las personas o voluntarios para participar. Cada individuo de la población tiene una probabilidad conocida de ser seleccionada. De esta manera los resultados pueden ser proyectados de manera fiable.</w:t>
            </w:r>
          </w:p>
          <w:p w14:paraId="07E0785C" w14:textId="77777777" w:rsidR="00D9641F" w:rsidRDefault="00D9641F" w:rsidP="00D9641F">
            <w:r w:rsidRPr="00D9641F">
              <w:t xml:space="preserve">La intención de la encuesta no es describir a los individuos particulares que por casualidad son parte de la muestra, sino que se trata de describir un perfil estadístico de la población, y los resultados de la encuesta se presentan en forma de resúmenes, </w:t>
            </w:r>
            <w:r w:rsidRPr="00D9641F">
              <w:lastRenderedPageBreak/>
              <w:t>tablas y gráficos estadísticos. Las encuestas son de 3 tipos, escritas, verbales, mixtas. El cuestionario supone una estructura mucho más rígida.</w:t>
            </w:r>
          </w:p>
          <w:p w14:paraId="7CBF6637" w14:textId="196F6093" w:rsidR="00D9641F" w:rsidRDefault="00D9641F" w:rsidP="00D9641F">
            <w:r w:rsidRPr="00D9641F">
              <w:t>En la que las preguntas ya están pensadas de antemano. Se caracteriza por ser un instrumento para recolectar datos cuantitativos. Es un recurso clave para obtener datos estandarizados y generalizados sobre una determinada temática. Existen 3 tipos principales de cuestionarios, El cuestionario estructurado o con preguntas cerradas, El cuestionario no estructurado o con preguntas abiertas, El cuestionario mixto.</w:t>
            </w:r>
          </w:p>
        </w:tc>
      </w:tr>
    </w:tbl>
    <w:p w14:paraId="71781122" w14:textId="60D8B46D" w:rsidR="00D82327" w:rsidRDefault="00D82327" w:rsidP="00D82327"/>
    <w:p w14:paraId="748EAF4F" w14:textId="58855741" w:rsidR="00D9641F" w:rsidRDefault="00D9641F" w:rsidP="00D9641F">
      <w:pPr>
        <w:pStyle w:val="Ttulo2"/>
      </w:pPr>
      <w:bookmarkStart w:id="4" w:name="_Toc235551442"/>
      <w:r w:rsidRPr="00D9641F">
        <w:t>Tipos principales de instrumentos</w:t>
      </w:r>
      <w:bookmarkEnd w:id="4"/>
    </w:p>
    <w:p w14:paraId="0E71456A" w14:textId="6137C635" w:rsidR="00D9641F" w:rsidRDefault="00D9641F" w:rsidP="00D9641F">
      <w:pPr>
        <w:rPr>
          <w:lang w:val="es-419" w:eastAsia="es-CO"/>
        </w:rPr>
      </w:pPr>
      <w:r w:rsidRPr="00D9641F">
        <w:rPr>
          <w:lang w:val="es-419" w:eastAsia="es-CO"/>
        </w:rPr>
        <w:t>Los instrumentos de recolección de datos pueden variar según el propósito del diagnóstico, el tipo de información requerida y el enfoque de análisis. Entre los más utilizados se encuentran cuestionarios, entrevistas, guías de observación, listas de chequeo, pruebas estandarizadas y registros documentales. A continuación, se presentan los principales instrumentos de recolección de datos, destacando su utilidad dentro del diagnóstico organizacional y su aporte al análisis de la información.</w:t>
      </w:r>
    </w:p>
    <w:p w14:paraId="7D437296" w14:textId="77777777" w:rsidR="00D9641F" w:rsidRPr="00D9641F" w:rsidRDefault="00D9641F" w:rsidP="005142A7">
      <w:pPr>
        <w:pStyle w:val="Ttulo3"/>
      </w:pPr>
      <w:r w:rsidRPr="00D9641F">
        <w:t>Guía de observación</w:t>
      </w:r>
    </w:p>
    <w:p w14:paraId="33BBC42F" w14:textId="6D623C8D" w:rsidR="00D9641F" w:rsidRDefault="00D9641F" w:rsidP="00D9641F">
      <w:pPr>
        <w:rPr>
          <w:lang w:val="es-419" w:eastAsia="es-CO"/>
        </w:rPr>
      </w:pPr>
      <w:r w:rsidRPr="00D9641F">
        <w:rPr>
          <w:lang w:val="es-419" w:eastAsia="es-CO"/>
        </w:rPr>
        <w:t xml:space="preserve">La guía de observación permite registrar de forma sistemática comportamientos, eventos o características en situaciones reales. En el diagnóstico organizacional, facilita la obtención de datos directos, siempre que se definan previamente el objetivo, los aspectos a observar y la forma de registro. Para comprender su utilidad en el </w:t>
      </w:r>
      <w:r w:rsidRPr="00D9641F">
        <w:rPr>
          <w:lang w:val="es-419" w:eastAsia="es-CO"/>
        </w:rPr>
        <w:lastRenderedPageBreak/>
        <w:t>diagnóstico organizacional, a continuación, se presentan los aspectos clave de la guía de observación, sus clases, ventajas y limitaciones.</w:t>
      </w:r>
    </w:p>
    <w:p w14:paraId="6CB9D944" w14:textId="25797EF2" w:rsidR="00D9641F" w:rsidRPr="00D9641F" w:rsidRDefault="00D9641F" w:rsidP="00D9641F">
      <w:pPr>
        <w:pStyle w:val="Prrafodelista"/>
        <w:numPr>
          <w:ilvl w:val="0"/>
          <w:numId w:val="26"/>
        </w:numPr>
        <w:ind w:left="993"/>
        <w:rPr>
          <w:lang w:val="es-419" w:eastAsia="es-CO"/>
        </w:rPr>
      </w:pPr>
      <w:r w:rsidRPr="00D9641F">
        <w:rPr>
          <w:rStyle w:val="Ttulo5Car"/>
        </w:rPr>
        <w:t xml:space="preserve">Función principal. </w:t>
      </w:r>
      <w:r w:rsidRPr="00D9641F">
        <w:rPr>
          <w:lang w:val="es-419" w:eastAsia="es-CO"/>
        </w:rPr>
        <w:t>Permite observar directamente comportamientos, eventos o situaciones dentro de su contexto natural, registrando la información de forma ordenada y sistemática.</w:t>
      </w:r>
    </w:p>
    <w:p w14:paraId="4107DF1C" w14:textId="3759EFC6" w:rsidR="00D9641F" w:rsidRPr="00D9641F" w:rsidRDefault="00D9641F" w:rsidP="00D9641F">
      <w:pPr>
        <w:pStyle w:val="Prrafodelista"/>
        <w:numPr>
          <w:ilvl w:val="0"/>
          <w:numId w:val="26"/>
        </w:numPr>
        <w:ind w:left="993"/>
        <w:rPr>
          <w:lang w:val="es-ES" w:eastAsia="es-CO"/>
        </w:rPr>
      </w:pPr>
      <w:r w:rsidRPr="00D9641F">
        <w:rPr>
          <w:rStyle w:val="Ttulo5Car"/>
          <w:lang w:val="es-ES"/>
        </w:rPr>
        <w:t>Tipos de observación</w:t>
      </w:r>
      <w:r w:rsidRPr="00D9641F">
        <w:rPr>
          <w:rStyle w:val="Ttulo5Car"/>
        </w:rPr>
        <w:t>.</w:t>
      </w:r>
      <w:r w:rsidRPr="00D9641F">
        <w:rPr>
          <w:lang w:val="es-ES" w:eastAsia="es-CO"/>
        </w:rPr>
        <w:t xml:space="preserve"> La observación puede ser científica, cuando tiene un objetivo claro y definido; o no científica, cuando se realiza sin planificación previa.</w:t>
      </w:r>
    </w:p>
    <w:p w14:paraId="1050534D" w14:textId="738933EA" w:rsidR="00D9641F" w:rsidRPr="00D9641F" w:rsidRDefault="00D9641F" w:rsidP="00D9641F">
      <w:pPr>
        <w:pStyle w:val="Prrafodelista"/>
        <w:numPr>
          <w:ilvl w:val="0"/>
          <w:numId w:val="26"/>
        </w:numPr>
        <w:ind w:left="993"/>
        <w:rPr>
          <w:lang w:val="es-ES" w:eastAsia="es-CO"/>
        </w:rPr>
      </w:pPr>
      <w:r w:rsidRPr="00D9641F">
        <w:rPr>
          <w:rStyle w:val="Ttulo5Car"/>
          <w:lang w:val="es-ES"/>
        </w:rPr>
        <w:t>Ventajas</w:t>
      </w:r>
      <w:r w:rsidRPr="00D9641F">
        <w:rPr>
          <w:rStyle w:val="Ttulo5Car"/>
        </w:rPr>
        <w:t>.</w:t>
      </w:r>
      <w:r w:rsidRPr="00D9641F">
        <w:rPr>
          <w:lang w:val="es-ES" w:eastAsia="es-CO"/>
        </w:rPr>
        <w:t xml:space="preserve"> Proporciona datos directos sobre situaciones reales, permite contrastar lo observado con lo reportado y resulta útil en estudios de caso o análisis organizacionales.</w:t>
      </w:r>
    </w:p>
    <w:p w14:paraId="71999882" w14:textId="2BCB2716" w:rsidR="00D9641F" w:rsidRDefault="00D9641F" w:rsidP="00D9641F">
      <w:pPr>
        <w:pStyle w:val="Prrafodelista"/>
        <w:numPr>
          <w:ilvl w:val="0"/>
          <w:numId w:val="26"/>
        </w:numPr>
        <w:ind w:left="993"/>
        <w:rPr>
          <w:lang w:val="es-ES" w:eastAsia="es-CO"/>
        </w:rPr>
      </w:pPr>
      <w:r w:rsidRPr="00D9641F">
        <w:rPr>
          <w:rStyle w:val="Ttulo5Car"/>
          <w:lang w:val="es-ES"/>
        </w:rPr>
        <w:t>Desventajas</w:t>
      </w:r>
      <w:r w:rsidRPr="00D9641F">
        <w:rPr>
          <w:rStyle w:val="Ttulo5Car"/>
        </w:rPr>
        <w:t xml:space="preserve">. </w:t>
      </w:r>
      <w:r w:rsidRPr="00D9641F">
        <w:rPr>
          <w:lang w:val="es-ES" w:eastAsia="es-CO"/>
        </w:rPr>
        <w:t>La presencia del observador puede modificar el comportamiento de los participantes y la interpretación puede ser subjetiva si no se definen criterios claros.</w:t>
      </w:r>
    </w:p>
    <w:p w14:paraId="2BA74538" w14:textId="26A176FE" w:rsidR="00D9641F" w:rsidRDefault="00D9641F" w:rsidP="00D9641F">
      <w:pPr>
        <w:rPr>
          <w:lang w:val="es-ES" w:eastAsia="es-CO"/>
        </w:rPr>
      </w:pPr>
      <w:r w:rsidRPr="00D9641F">
        <w:rPr>
          <w:lang w:val="es-ES" w:eastAsia="es-CO"/>
        </w:rPr>
        <w:t>La aplicación de la guía de observación requiere una secuencia organizada que permita definir qué se observará, cómo se registrará la información y cómo se analizarán los resultados.</w:t>
      </w:r>
    </w:p>
    <w:p w14:paraId="1B5EBD40" w14:textId="3C8FA22C" w:rsidR="00D9641F" w:rsidRPr="00F51247" w:rsidRDefault="00D9641F" w:rsidP="00F51247">
      <w:pPr>
        <w:pStyle w:val="Prrafodelista"/>
        <w:numPr>
          <w:ilvl w:val="0"/>
          <w:numId w:val="27"/>
        </w:numPr>
        <w:ind w:left="993"/>
        <w:rPr>
          <w:lang w:val="es-ES" w:eastAsia="es-CO"/>
        </w:rPr>
      </w:pPr>
      <w:r w:rsidRPr="00F51247">
        <w:rPr>
          <w:rStyle w:val="Ttulo5Car"/>
          <w:lang w:val="es-ES"/>
        </w:rPr>
        <w:t>Determinar el objeto de observación</w:t>
      </w:r>
      <w:r w:rsidRPr="00D9641F">
        <w:rPr>
          <w:rStyle w:val="Ttulo5Car"/>
        </w:rPr>
        <w:t>.</w:t>
      </w:r>
      <w:r w:rsidRPr="00F51247">
        <w:rPr>
          <w:lang w:val="es-ES" w:eastAsia="es-CO"/>
        </w:rPr>
        <w:t xml:space="preserve"> Definir la situación, proceso, comportamiento o caso que será observado.</w:t>
      </w:r>
    </w:p>
    <w:p w14:paraId="6D4D3ABD" w14:textId="4202AAF5" w:rsidR="00D9641F" w:rsidRPr="00F51247" w:rsidRDefault="00F51247" w:rsidP="00F51247">
      <w:pPr>
        <w:pStyle w:val="Prrafodelista"/>
        <w:numPr>
          <w:ilvl w:val="0"/>
          <w:numId w:val="27"/>
        </w:numPr>
        <w:ind w:left="993"/>
        <w:rPr>
          <w:lang w:val="es-ES" w:eastAsia="es-CO"/>
        </w:rPr>
      </w:pPr>
      <w:r w:rsidRPr="00F51247">
        <w:rPr>
          <w:rStyle w:val="Ttulo5Car"/>
          <w:lang w:val="es-ES"/>
        </w:rPr>
        <w:t>Establecer los objetivos</w:t>
      </w:r>
      <w:r w:rsidRPr="00F51247">
        <w:rPr>
          <w:rStyle w:val="Ttulo5Car"/>
        </w:rPr>
        <w:t>.</w:t>
      </w:r>
      <w:r w:rsidRPr="00F51247">
        <w:rPr>
          <w:lang w:val="es-ES" w:eastAsia="es-CO"/>
        </w:rPr>
        <w:t xml:space="preserve"> Precisar para qué se realizará la observación y qué información se espera obtener.</w:t>
      </w:r>
    </w:p>
    <w:p w14:paraId="7B65589C" w14:textId="76121EF1" w:rsidR="00F51247" w:rsidRPr="00F51247" w:rsidRDefault="00F51247" w:rsidP="00F51247">
      <w:pPr>
        <w:pStyle w:val="Prrafodelista"/>
        <w:numPr>
          <w:ilvl w:val="0"/>
          <w:numId w:val="27"/>
        </w:numPr>
        <w:ind w:left="993"/>
        <w:rPr>
          <w:lang w:val="es-ES" w:eastAsia="es-CO"/>
        </w:rPr>
      </w:pPr>
      <w:r w:rsidRPr="00F51247">
        <w:rPr>
          <w:rStyle w:val="Ttulo5Car"/>
          <w:lang w:val="es-ES"/>
        </w:rPr>
        <w:t>Definir el registro de datos</w:t>
      </w:r>
      <w:r w:rsidRPr="00F51247">
        <w:rPr>
          <w:rStyle w:val="Ttulo5Car"/>
        </w:rPr>
        <w:t xml:space="preserve">. </w:t>
      </w:r>
      <w:r w:rsidRPr="00F51247">
        <w:rPr>
          <w:lang w:val="es-ES" w:eastAsia="es-CO"/>
        </w:rPr>
        <w:t>Seleccionar el formato, lista de verificación o notas de campo que se utilizarán.</w:t>
      </w:r>
    </w:p>
    <w:p w14:paraId="3039F67E" w14:textId="1FE8DE65" w:rsidR="00F51247" w:rsidRPr="00F51247" w:rsidRDefault="00F51247" w:rsidP="00F51247">
      <w:pPr>
        <w:pStyle w:val="Prrafodelista"/>
        <w:numPr>
          <w:ilvl w:val="0"/>
          <w:numId w:val="27"/>
        </w:numPr>
        <w:ind w:left="993"/>
        <w:rPr>
          <w:lang w:val="es-ES" w:eastAsia="es-CO"/>
        </w:rPr>
      </w:pPr>
      <w:r w:rsidRPr="00F51247">
        <w:rPr>
          <w:rStyle w:val="Ttulo5Car"/>
          <w:lang w:val="es-ES"/>
        </w:rPr>
        <w:lastRenderedPageBreak/>
        <w:t>Observar cuidadosamente</w:t>
      </w:r>
      <w:r w:rsidRPr="00F51247">
        <w:rPr>
          <w:rStyle w:val="Ttulo5Car"/>
        </w:rPr>
        <w:t>.</w:t>
      </w:r>
      <w:r w:rsidRPr="00F51247">
        <w:rPr>
          <w:lang w:val="es-ES" w:eastAsia="es-CO"/>
        </w:rPr>
        <w:t xml:space="preserve"> Examinar la situación de forma crítica, objetiva y ordenada.</w:t>
      </w:r>
    </w:p>
    <w:p w14:paraId="43A87AD2" w14:textId="3E4D3009" w:rsidR="00F51247" w:rsidRPr="00F51247" w:rsidRDefault="00F51247" w:rsidP="00F51247">
      <w:pPr>
        <w:pStyle w:val="Prrafodelista"/>
        <w:numPr>
          <w:ilvl w:val="0"/>
          <w:numId w:val="27"/>
        </w:numPr>
        <w:ind w:left="993"/>
        <w:rPr>
          <w:lang w:val="es-ES" w:eastAsia="es-CO"/>
        </w:rPr>
      </w:pPr>
      <w:r w:rsidRPr="00F51247">
        <w:rPr>
          <w:rStyle w:val="Ttulo5Car"/>
          <w:lang w:val="es-ES"/>
        </w:rPr>
        <w:t>Registrar la información</w:t>
      </w:r>
      <w:r w:rsidRPr="00F51247">
        <w:rPr>
          <w:rStyle w:val="Ttulo5Car"/>
        </w:rPr>
        <w:t xml:space="preserve">. </w:t>
      </w:r>
      <w:r w:rsidRPr="00F51247">
        <w:rPr>
          <w:lang w:val="es-ES" w:eastAsia="es-CO"/>
        </w:rPr>
        <w:t>Anotar los datos observados de acuerdo con los criterios definidos previamente.</w:t>
      </w:r>
    </w:p>
    <w:p w14:paraId="3238A3B6" w14:textId="3BB418CE" w:rsidR="00F51247" w:rsidRPr="00F51247" w:rsidRDefault="00F51247" w:rsidP="00F51247">
      <w:pPr>
        <w:pStyle w:val="Prrafodelista"/>
        <w:numPr>
          <w:ilvl w:val="0"/>
          <w:numId w:val="27"/>
        </w:numPr>
        <w:ind w:left="993"/>
        <w:rPr>
          <w:lang w:val="es-ES" w:eastAsia="es-CO"/>
        </w:rPr>
      </w:pPr>
      <w:r w:rsidRPr="00F51247">
        <w:rPr>
          <w:rStyle w:val="Ttulo5Car"/>
          <w:lang w:val="es-ES"/>
        </w:rPr>
        <w:t>Analizar e interpretar</w:t>
      </w:r>
      <w:r w:rsidRPr="00F51247">
        <w:rPr>
          <w:rStyle w:val="Ttulo5Car"/>
        </w:rPr>
        <w:t>.</w:t>
      </w:r>
      <w:r w:rsidRPr="00F51247">
        <w:rPr>
          <w:lang w:val="es-ES" w:eastAsia="es-CO"/>
        </w:rPr>
        <w:t xml:space="preserve"> Revisar la información recolectada para identificar hallazgos relevantes.</w:t>
      </w:r>
    </w:p>
    <w:p w14:paraId="072862D1" w14:textId="7A91630B" w:rsidR="00F51247" w:rsidRPr="00F51247" w:rsidRDefault="00F51247" w:rsidP="00F51247">
      <w:pPr>
        <w:pStyle w:val="Prrafodelista"/>
        <w:numPr>
          <w:ilvl w:val="0"/>
          <w:numId w:val="27"/>
        </w:numPr>
        <w:ind w:left="993"/>
        <w:rPr>
          <w:lang w:val="es-ES" w:eastAsia="es-CO"/>
        </w:rPr>
      </w:pPr>
      <w:r w:rsidRPr="00F51247">
        <w:rPr>
          <w:rStyle w:val="Ttulo5Car"/>
          <w:lang w:val="es-ES"/>
        </w:rPr>
        <w:t>Elaborar conclusiones</w:t>
      </w:r>
      <w:r w:rsidRPr="00F51247">
        <w:rPr>
          <w:rStyle w:val="Ttulo5Car"/>
        </w:rPr>
        <w:t>.</w:t>
      </w:r>
      <w:r w:rsidRPr="00F51247">
        <w:rPr>
          <w:lang w:val="es-ES" w:eastAsia="es-CO"/>
        </w:rPr>
        <w:t xml:space="preserve"> Sintetizar los resultados obtenidos y relacionarlos con el diagnóstico organizacional.</w:t>
      </w:r>
    </w:p>
    <w:p w14:paraId="36918718" w14:textId="3C8C716F" w:rsidR="00F51247" w:rsidRDefault="00F51247" w:rsidP="00F51247">
      <w:pPr>
        <w:pStyle w:val="Prrafodelista"/>
        <w:numPr>
          <w:ilvl w:val="0"/>
          <w:numId w:val="27"/>
        </w:numPr>
        <w:ind w:left="993"/>
        <w:rPr>
          <w:lang w:val="es-ES" w:eastAsia="es-CO"/>
        </w:rPr>
      </w:pPr>
      <w:r w:rsidRPr="00F51247">
        <w:rPr>
          <w:rStyle w:val="Ttulo5Car"/>
          <w:lang w:val="es-ES"/>
        </w:rPr>
        <w:t>Presentar el informe</w:t>
      </w:r>
      <w:r w:rsidRPr="00F51247">
        <w:rPr>
          <w:rStyle w:val="Ttulo5Car"/>
        </w:rPr>
        <w:t>.</w:t>
      </w:r>
      <w:r w:rsidRPr="00F51247">
        <w:rPr>
          <w:lang w:val="es-ES" w:eastAsia="es-CO"/>
        </w:rPr>
        <w:t xml:space="preserve"> Organizar los hallazgos en un documento que sirva como apoyo para la toma de decisiones.</w:t>
      </w:r>
    </w:p>
    <w:p w14:paraId="5200E6D3" w14:textId="77777777" w:rsidR="00F51247" w:rsidRPr="00F51247" w:rsidRDefault="00F51247" w:rsidP="005142A7">
      <w:pPr>
        <w:pStyle w:val="Ttulo3"/>
      </w:pPr>
      <w:r w:rsidRPr="00F51247">
        <w:t>Ficha de registro</w:t>
      </w:r>
    </w:p>
    <w:p w14:paraId="72E894ED" w14:textId="3BFB718A" w:rsidR="00F51247" w:rsidRDefault="00F51247" w:rsidP="00F51247">
      <w:pPr>
        <w:rPr>
          <w:lang w:val="es-ES" w:eastAsia="es-CO"/>
        </w:rPr>
      </w:pPr>
      <w:r w:rsidRPr="00F51247">
        <w:rPr>
          <w:lang w:val="es-ES" w:eastAsia="es-CO"/>
        </w:rPr>
        <w:t>La ficha de registro es un instrumento estructurado que permite recopilar y organizar información de manera uniforme sobre documentos, casos o elementos de análisis. Se utiliza principalmente en investigaciones documentales, históricas u organizacionales, ya que facilita el registro sistemático de datos a partir de campos previamente definidos. Sus ventajas y desventajas son:</w:t>
      </w:r>
    </w:p>
    <w:p w14:paraId="383F8C5B" w14:textId="3D08E299" w:rsidR="00F51247" w:rsidRPr="00F51247" w:rsidRDefault="00F51247" w:rsidP="00F51247">
      <w:pPr>
        <w:pStyle w:val="Prrafodelista"/>
        <w:numPr>
          <w:ilvl w:val="0"/>
          <w:numId w:val="28"/>
        </w:numPr>
        <w:ind w:left="993"/>
        <w:rPr>
          <w:lang w:val="es-ES" w:eastAsia="es-CO"/>
        </w:rPr>
      </w:pPr>
      <w:r w:rsidRPr="00F51247">
        <w:rPr>
          <w:rStyle w:val="Ttulo5Car"/>
          <w:lang w:val="es-ES"/>
        </w:rPr>
        <w:t>Ventajas</w:t>
      </w:r>
      <w:r w:rsidRPr="00F51247">
        <w:rPr>
          <w:rStyle w:val="Ttulo5Car"/>
        </w:rPr>
        <w:t>.</w:t>
      </w:r>
      <w:r w:rsidRPr="00F51247">
        <w:rPr>
          <w:lang w:val="es-ES" w:eastAsia="es-CO"/>
        </w:rPr>
        <w:t xml:space="preserve"> Ayuda a organizar grandes cantidades de información de forma consistente. Facilita la creación de bases de datos y el posterior análisis.</w:t>
      </w:r>
    </w:p>
    <w:p w14:paraId="18E9E552" w14:textId="3581E763" w:rsidR="00F51247" w:rsidRDefault="00F51247" w:rsidP="00F51247">
      <w:pPr>
        <w:pStyle w:val="Prrafodelista"/>
        <w:numPr>
          <w:ilvl w:val="0"/>
          <w:numId w:val="28"/>
        </w:numPr>
        <w:ind w:left="993"/>
        <w:rPr>
          <w:lang w:val="es-ES" w:eastAsia="es-CO"/>
        </w:rPr>
      </w:pPr>
      <w:r w:rsidRPr="00F51247">
        <w:rPr>
          <w:rStyle w:val="Ttulo5Car"/>
          <w:lang w:val="es-ES"/>
        </w:rPr>
        <w:t>Desventajas</w:t>
      </w:r>
      <w:r w:rsidRPr="00F51247">
        <w:rPr>
          <w:rStyle w:val="Ttulo5Car"/>
        </w:rPr>
        <w:t>.</w:t>
      </w:r>
      <w:r w:rsidRPr="00F51247">
        <w:rPr>
          <w:lang w:val="es-ES" w:eastAsia="es-CO"/>
        </w:rPr>
        <w:t xml:space="preserve"> No es un instrumento para obtener información cualitativa detallada. Su diseño limita la información a los campos predefinidos.</w:t>
      </w:r>
    </w:p>
    <w:p w14:paraId="2D029F2C" w14:textId="77777777" w:rsidR="00F51247" w:rsidRPr="00F51247" w:rsidRDefault="00F51247" w:rsidP="005142A7">
      <w:pPr>
        <w:pStyle w:val="Ttulo3"/>
      </w:pPr>
      <w:r w:rsidRPr="00F51247">
        <w:t>Cuestionarios y encuestas</w:t>
      </w:r>
    </w:p>
    <w:p w14:paraId="539698A1" w14:textId="36ABCB6B" w:rsidR="00F51247" w:rsidRDefault="00F51247" w:rsidP="00F51247">
      <w:pPr>
        <w:rPr>
          <w:lang w:val="es-ES" w:eastAsia="es-CO"/>
        </w:rPr>
      </w:pPr>
      <w:r w:rsidRPr="00F51247">
        <w:rPr>
          <w:lang w:val="es-ES" w:eastAsia="es-CO"/>
        </w:rPr>
        <w:t xml:space="preserve">El cuestionario es un instrumento de recolección de datos conformado por un conjunto de preguntas orientadas a medir una o más variables de estudio. Puede </w:t>
      </w:r>
      <w:r w:rsidRPr="00F51247">
        <w:rPr>
          <w:lang w:val="es-ES" w:eastAsia="es-CO"/>
        </w:rPr>
        <w:lastRenderedPageBreak/>
        <w:t>aplicarse de forma física o digital a una muestra o población, e incluir preguntas cerradas para facilitar el análisis estadístico, o preguntas abiertas para obtener respuestas más amplias y libres. Sus ventajas y desventajas son:</w:t>
      </w:r>
    </w:p>
    <w:p w14:paraId="77A7981E" w14:textId="1DED8C67" w:rsidR="00F51247" w:rsidRPr="00F51247" w:rsidRDefault="00F51247" w:rsidP="00F51247">
      <w:pPr>
        <w:pStyle w:val="Prrafodelista"/>
        <w:numPr>
          <w:ilvl w:val="0"/>
          <w:numId w:val="29"/>
        </w:numPr>
        <w:ind w:left="993"/>
        <w:rPr>
          <w:lang w:val="es-ES" w:eastAsia="es-CO"/>
        </w:rPr>
      </w:pPr>
      <w:r w:rsidRPr="00F51247">
        <w:rPr>
          <w:rStyle w:val="Ttulo5Car"/>
          <w:lang w:val="es-ES"/>
        </w:rPr>
        <w:t>Ventajas</w:t>
      </w:r>
      <w:r w:rsidRPr="00F51247">
        <w:rPr>
          <w:rStyle w:val="Ttulo5Car"/>
        </w:rPr>
        <w:t xml:space="preserve">. </w:t>
      </w:r>
      <w:r w:rsidRPr="00F51247">
        <w:rPr>
          <w:lang w:val="es-ES" w:eastAsia="es-CO"/>
        </w:rPr>
        <w:t>El uso de cuestionarios es una forma eficiente de recopilar datos de muestras extensas de manera rápida y económica. Al estandarizar las preguntas, se reduce la posibilidad de sesgo por parte del investigador.</w:t>
      </w:r>
    </w:p>
    <w:p w14:paraId="3D30209D" w14:textId="436B5D38" w:rsidR="00F51247" w:rsidRPr="00F51247" w:rsidRDefault="00F51247" w:rsidP="00F51247">
      <w:pPr>
        <w:pStyle w:val="Prrafodelista"/>
        <w:numPr>
          <w:ilvl w:val="0"/>
          <w:numId w:val="29"/>
        </w:numPr>
        <w:ind w:left="993"/>
        <w:rPr>
          <w:lang w:val="es-ES" w:eastAsia="es-CO"/>
        </w:rPr>
      </w:pPr>
      <w:r w:rsidRPr="00F51247">
        <w:rPr>
          <w:rStyle w:val="Ttulo5Car"/>
          <w:lang w:val="es-ES"/>
        </w:rPr>
        <w:t>Desventajas</w:t>
      </w:r>
      <w:r w:rsidRPr="00F51247">
        <w:rPr>
          <w:rStyle w:val="Ttulo5Car"/>
        </w:rPr>
        <w:t>.</w:t>
      </w:r>
      <w:r w:rsidRPr="00F51247">
        <w:rPr>
          <w:lang w:val="es-ES" w:eastAsia="es-CO"/>
        </w:rPr>
        <w:t xml:space="preserve"> Una de las principales limitaciones es que no permite explorar en profundidad las respuestas de los participantes. Además, su diseño requiere una planificación cuidadosa para garantizar que las preguntas sean claras y no sesgadas, evitando así posibles errores en la recolección de la información.</w:t>
      </w:r>
    </w:p>
    <w:p w14:paraId="2CFBB5FD" w14:textId="77777777" w:rsidR="00F51247" w:rsidRPr="00F51247" w:rsidRDefault="00F51247" w:rsidP="005142A7">
      <w:pPr>
        <w:pStyle w:val="Ttulo3"/>
      </w:pPr>
      <w:r w:rsidRPr="00F51247">
        <w:t>Entrevista</w:t>
      </w:r>
    </w:p>
    <w:p w14:paraId="2F162FCA" w14:textId="36F6C99D" w:rsidR="00F51247" w:rsidRDefault="00F51247" w:rsidP="00F51247">
      <w:pPr>
        <w:rPr>
          <w:lang w:val="es-ES" w:eastAsia="es-CO"/>
        </w:rPr>
      </w:pPr>
      <w:r w:rsidRPr="00F51247">
        <w:rPr>
          <w:lang w:val="es-ES" w:eastAsia="es-CO"/>
        </w:rPr>
        <w:t>La entrevista es una técnica cualitativa de recolección de datos que se desarrolla mediante una conversación planificada entre el investigador y el participante. Su propósito es obtener información directa y detallada sobre un tema, a través de una guía que puede ser estructurada, semiestructurada o no estructurada. Los tipos de entrevistas son:</w:t>
      </w:r>
    </w:p>
    <w:p w14:paraId="34A15218" w14:textId="23CF10D8" w:rsidR="00F51247" w:rsidRPr="00F51247" w:rsidRDefault="00F51247" w:rsidP="00F51247">
      <w:pPr>
        <w:pStyle w:val="Prrafodelista"/>
        <w:numPr>
          <w:ilvl w:val="0"/>
          <w:numId w:val="30"/>
        </w:numPr>
        <w:ind w:left="993"/>
        <w:rPr>
          <w:lang w:val="es-ES" w:eastAsia="es-CO"/>
        </w:rPr>
      </w:pPr>
      <w:r w:rsidRPr="00F51247">
        <w:rPr>
          <w:rStyle w:val="Ttulo5Car"/>
          <w:lang w:val="es-ES"/>
        </w:rPr>
        <w:t>Entrevista estructurada</w:t>
      </w:r>
      <w:r w:rsidRPr="00F51247">
        <w:rPr>
          <w:rStyle w:val="Ttulo5Car"/>
        </w:rPr>
        <w:t>.</w:t>
      </w:r>
      <w:r w:rsidRPr="00F51247">
        <w:rPr>
          <w:lang w:val="es-ES" w:eastAsia="es-CO"/>
        </w:rPr>
        <w:t xml:space="preserve"> La entrevista estructurada se caracteriza por utilizar preguntas previamente definidas, aplicadas en el mismo orden a todos los participantes. Esto facilita la organización, clasificación y análisis de los datos, aportando objetividad y confiabilidad. Sin embargo, su principal limitación es la poca flexibilidad para profundizar o adaptarse a cada entrevistado.</w:t>
      </w:r>
    </w:p>
    <w:p w14:paraId="59C603A9" w14:textId="7D8CF310" w:rsidR="00F51247" w:rsidRPr="00F51247" w:rsidRDefault="00F51247" w:rsidP="00F51247">
      <w:pPr>
        <w:pStyle w:val="Prrafodelista"/>
        <w:numPr>
          <w:ilvl w:val="0"/>
          <w:numId w:val="30"/>
        </w:numPr>
        <w:ind w:left="993"/>
        <w:rPr>
          <w:lang w:val="es-ES" w:eastAsia="es-CO"/>
        </w:rPr>
      </w:pPr>
      <w:r w:rsidRPr="00F51247">
        <w:rPr>
          <w:rStyle w:val="Ttulo5Car"/>
          <w:lang w:val="es-ES"/>
        </w:rPr>
        <w:t xml:space="preserve">Entrevista </w:t>
      </w:r>
      <w:proofErr w:type="spellStart"/>
      <w:r w:rsidRPr="00F51247">
        <w:rPr>
          <w:rStyle w:val="Ttulo5Car"/>
          <w:lang w:val="es-ES"/>
        </w:rPr>
        <w:t>semi-estructurada</w:t>
      </w:r>
      <w:proofErr w:type="spellEnd"/>
      <w:r w:rsidRPr="00F51247">
        <w:rPr>
          <w:rStyle w:val="Ttulo5Car"/>
        </w:rPr>
        <w:t>.</w:t>
      </w:r>
      <w:r w:rsidRPr="00F51247">
        <w:rPr>
          <w:lang w:val="es-ES" w:eastAsia="es-CO"/>
        </w:rPr>
        <w:t xml:space="preserve"> La entrevista semiestructurada parte de una guía de preguntas, pero permite adaptarlas según el entrevistado y el </w:t>
      </w:r>
      <w:r w:rsidRPr="00F51247">
        <w:rPr>
          <w:lang w:val="es-ES" w:eastAsia="es-CO"/>
        </w:rPr>
        <w:lastRenderedPageBreak/>
        <w:t>desarrollo de la conversación. Facilita aclarar dudas, profundizar en temas relevantes y obtener información rica en contexto y perspectivas personales. No obstante, requiere más tiempo para su aplicación, transcripción y análisis.</w:t>
      </w:r>
    </w:p>
    <w:p w14:paraId="23559A6F" w14:textId="52E97A50" w:rsidR="00F51247" w:rsidRDefault="00F51247" w:rsidP="00F51247">
      <w:pPr>
        <w:pStyle w:val="Prrafodelista"/>
        <w:numPr>
          <w:ilvl w:val="0"/>
          <w:numId w:val="30"/>
        </w:numPr>
        <w:ind w:left="993"/>
        <w:rPr>
          <w:lang w:val="es-ES" w:eastAsia="es-CO"/>
        </w:rPr>
      </w:pPr>
      <w:r w:rsidRPr="00F51247">
        <w:rPr>
          <w:rStyle w:val="Ttulo5Car"/>
          <w:lang w:val="es-ES"/>
        </w:rPr>
        <w:t>Entrevista libre</w:t>
      </w:r>
      <w:r w:rsidRPr="00F51247">
        <w:rPr>
          <w:rStyle w:val="Ttulo5Car"/>
        </w:rPr>
        <w:t>.</w:t>
      </w:r>
      <w:r w:rsidRPr="00F51247">
        <w:rPr>
          <w:lang w:val="es-ES" w:eastAsia="es-CO"/>
        </w:rPr>
        <w:t xml:space="preserve"> La entrevista no estructurada no parte de preguntas previamente definidas, sino que se adapta al entrevistado y al desarrollo de la conversación. Su flexibilidad permite profundizar en las respuestas, comprender emociones y conductas, y recoger información desde la experiencia directa del participante.</w:t>
      </w:r>
    </w:p>
    <w:p w14:paraId="62063351" w14:textId="4D18F34F" w:rsidR="005142A7" w:rsidRDefault="005142A7" w:rsidP="005142A7">
      <w:pPr>
        <w:pStyle w:val="Ttulo3"/>
      </w:pPr>
      <w:r w:rsidRPr="005142A7">
        <w:t>Lista de chequeo</w:t>
      </w:r>
    </w:p>
    <w:p w14:paraId="513B00FA" w14:textId="12009F37" w:rsidR="005142A7" w:rsidRDefault="005142A7" w:rsidP="005142A7">
      <w:pPr>
        <w:rPr>
          <w:lang w:val="es-419" w:eastAsia="es-CO"/>
        </w:rPr>
      </w:pPr>
      <w:r w:rsidRPr="005142A7">
        <w:rPr>
          <w:lang w:val="es-419" w:eastAsia="es-CO"/>
        </w:rPr>
        <w:t>La lista de chequeo es un instrumento estructurado de verificación que permite organizar, controlar y evaluar el cumplimiento de actividades, procedimientos o criterios previamente definidos. Su uso facilita el registro sistemático de la presencia o ausencia de características, comportamientos o pasos esenciales dentro de un proceso. Además, contribuye a reducir la subjetividad del observador, identificar errores u omisiones y fortalecer la calidad en la ejecución de tareas.</w:t>
      </w:r>
    </w:p>
    <w:p w14:paraId="3CE8BE46" w14:textId="16248C16" w:rsidR="005142A7" w:rsidRDefault="005142A7" w:rsidP="005142A7">
      <w:pPr>
        <w:pStyle w:val="Ttulo3"/>
      </w:pPr>
      <w:r w:rsidRPr="005142A7">
        <w:t xml:space="preserve">Pruebas y </w:t>
      </w:r>
      <w:r w:rsidRPr="008970FE">
        <w:rPr>
          <w:rStyle w:val="Extranjerismo"/>
          <w:i/>
          <w:iCs w:val="0"/>
        </w:rPr>
        <w:t>tests</w:t>
      </w:r>
      <w:r w:rsidRPr="005142A7">
        <w:t xml:space="preserve"> estandarizados</w:t>
      </w:r>
    </w:p>
    <w:p w14:paraId="131EE9B5" w14:textId="2DFA4639" w:rsidR="005142A7" w:rsidRDefault="005142A7" w:rsidP="005142A7">
      <w:pPr>
        <w:rPr>
          <w:lang w:val="es-419" w:eastAsia="es-CO"/>
        </w:rPr>
      </w:pPr>
      <w:r w:rsidRPr="005142A7">
        <w:rPr>
          <w:lang w:val="es-419" w:eastAsia="es-CO"/>
        </w:rPr>
        <w:t xml:space="preserve">La prueba o </w:t>
      </w:r>
      <w:r w:rsidRPr="008970FE">
        <w:rPr>
          <w:i/>
          <w:iCs/>
          <w:lang w:val="es-419" w:eastAsia="es-CO"/>
        </w:rPr>
        <w:t xml:space="preserve">test </w:t>
      </w:r>
      <w:r w:rsidRPr="005142A7">
        <w:rPr>
          <w:lang w:val="es-419" w:eastAsia="es-CO"/>
        </w:rPr>
        <w:t>estandarizado es un instrumento diseñado para medir habilidades, conocimientos o actitudes de manera uniforme, mediante preguntas o tareas con criterios definidos y aplicadas bajo condiciones controladas. Su principal ventaja es que permite obtener resultados comparables y confiables cuando ha sido validado adecuadamente; sin embargo, puede presentar limitaciones si no se adapta a contextos culturales específicos.</w:t>
      </w:r>
    </w:p>
    <w:p w14:paraId="7564CDF9" w14:textId="40381E21" w:rsidR="005142A7" w:rsidRDefault="005142A7" w:rsidP="005142A7">
      <w:pPr>
        <w:pStyle w:val="Ttulo3"/>
      </w:pPr>
      <w:r w:rsidRPr="005142A7">
        <w:lastRenderedPageBreak/>
        <w:t>Registros y análisis documental</w:t>
      </w:r>
    </w:p>
    <w:p w14:paraId="43E8A5B0" w14:textId="64B7F44E" w:rsidR="005142A7" w:rsidRDefault="005142A7" w:rsidP="005142A7">
      <w:pPr>
        <w:rPr>
          <w:lang w:val="es-419" w:eastAsia="es-CO"/>
        </w:rPr>
      </w:pPr>
      <w:r w:rsidRPr="005142A7">
        <w:rPr>
          <w:lang w:val="es-419" w:eastAsia="es-CO"/>
        </w:rPr>
        <w:t>El análisis documental o de registros consiste en utilizar documentos, bases de datos o archivos previos como fuente de información para el diagnóstico organizacional. Este instrumento permite acceder a información existente, ya sea histórica o administrativa, con bajo costo y posibilidad de consultar grandes volúmenes de datos. Sin embargo, puede presentar limitaciones cuando la información está desactualizada o contiene sesgos provenientes de la fuente consultada.</w:t>
      </w:r>
    </w:p>
    <w:p w14:paraId="00243ED0" w14:textId="6895033E" w:rsidR="005142A7" w:rsidRDefault="005142A7" w:rsidP="005142A7">
      <w:pPr>
        <w:pStyle w:val="Ttulo2"/>
      </w:pPr>
      <w:bookmarkStart w:id="5" w:name="_Toc235551443"/>
      <w:r w:rsidRPr="005142A7">
        <w:t>Aplicación de instrumentos en el diagnóstico organizacional</w:t>
      </w:r>
      <w:bookmarkEnd w:id="5"/>
    </w:p>
    <w:p w14:paraId="37AA4D32" w14:textId="73C3AA71" w:rsidR="005142A7" w:rsidRDefault="005142A7" w:rsidP="005142A7">
      <w:pPr>
        <w:rPr>
          <w:lang w:val="es-419" w:eastAsia="es-CO"/>
        </w:rPr>
      </w:pPr>
      <w:r w:rsidRPr="005142A7">
        <w:rPr>
          <w:lang w:val="es-419" w:eastAsia="es-CO"/>
        </w:rPr>
        <w:t>La aplicación de instrumentos en el diagnóstico organizacional permite recolectar información pertinente sobre la realidad de una unidad económica. Este proceso facilita el análisis de procesos, recursos, comportamientos y condiciones internas o externas, con el fin de obtener datos útiles para orientar decisiones y formular acciones de mejora. Para aplicar los instrumentos de manera adecuada, es necesario seguir la siguiente secuencia:</w:t>
      </w:r>
    </w:p>
    <w:p w14:paraId="346E984E" w14:textId="7E28F65F" w:rsidR="005142A7" w:rsidRPr="005142A7" w:rsidRDefault="005142A7" w:rsidP="005142A7">
      <w:pPr>
        <w:pStyle w:val="Prrafodelista"/>
        <w:numPr>
          <w:ilvl w:val="0"/>
          <w:numId w:val="31"/>
        </w:numPr>
        <w:ind w:left="993"/>
        <w:rPr>
          <w:lang w:val="es-419" w:eastAsia="es-CO"/>
        </w:rPr>
      </w:pPr>
      <w:r w:rsidRPr="005142A7">
        <w:rPr>
          <w:rStyle w:val="Ttulo5Car"/>
        </w:rPr>
        <w:t>Seleccionar el instrumento.</w:t>
      </w:r>
      <w:r w:rsidRPr="005142A7">
        <w:rPr>
          <w:lang w:val="es-419" w:eastAsia="es-CO"/>
        </w:rPr>
        <w:t xml:space="preserve"> Elegir la herramienta más pertinente de acuerdo con el objetivo del diagnóstico, el tipo de información requerida y las características de la unidad económica.</w:t>
      </w:r>
    </w:p>
    <w:p w14:paraId="0480940D" w14:textId="63DC8FE1" w:rsidR="005142A7" w:rsidRPr="005142A7" w:rsidRDefault="005142A7" w:rsidP="005142A7">
      <w:pPr>
        <w:pStyle w:val="Prrafodelista"/>
        <w:numPr>
          <w:ilvl w:val="0"/>
          <w:numId w:val="31"/>
        </w:numPr>
        <w:ind w:left="993"/>
        <w:rPr>
          <w:lang w:val="es-419" w:eastAsia="es-CO"/>
        </w:rPr>
      </w:pPr>
      <w:r w:rsidRPr="005142A7">
        <w:rPr>
          <w:rStyle w:val="Ttulo5Car"/>
        </w:rPr>
        <w:t>Diseñar el instrumento.</w:t>
      </w:r>
      <w:r w:rsidRPr="005142A7">
        <w:rPr>
          <w:lang w:val="es-419" w:eastAsia="es-CO"/>
        </w:rPr>
        <w:t xml:space="preserve"> Construir preguntas, criterios o formatos claros, coherentes y alineados con los aspectos que se desean analizar dentro de la organización.</w:t>
      </w:r>
    </w:p>
    <w:p w14:paraId="1F8886D4" w14:textId="4246AA06" w:rsidR="005142A7" w:rsidRPr="005142A7" w:rsidRDefault="005142A7" w:rsidP="005142A7">
      <w:pPr>
        <w:pStyle w:val="Prrafodelista"/>
        <w:numPr>
          <w:ilvl w:val="0"/>
          <w:numId w:val="31"/>
        </w:numPr>
        <w:ind w:left="993"/>
        <w:rPr>
          <w:lang w:val="es-419" w:eastAsia="es-CO"/>
        </w:rPr>
      </w:pPr>
      <w:r w:rsidRPr="005142A7">
        <w:rPr>
          <w:rStyle w:val="Ttulo5Car"/>
        </w:rPr>
        <w:t>Validar el instrumento.</w:t>
      </w:r>
      <w:r w:rsidRPr="005142A7">
        <w:rPr>
          <w:lang w:val="es-419" w:eastAsia="es-CO"/>
        </w:rPr>
        <w:t xml:space="preserve"> Revisar si el instrumento es comprensible, pertinente y adecuado para obtener la información necesaria antes de aplicarlo de manera definitiva.</w:t>
      </w:r>
    </w:p>
    <w:p w14:paraId="2BF570B6" w14:textId="41ED3F43" w:rsidR="005142A7" w:rsidRPr="005142A7" w:rsidRDefault="005142A7" w:rsidP="005142A7">
      <w:pPr>
        <w:pStyle w:val="Prrafodelista"/>
        <w:numPr>
          <w:ilvl w:val="0"/>
          <w:numId w:val="31"/>
        </w:numPr>
        <w:ind w:left="993"/>
        <w:rPr>
          <w:lang w:val="es-419" w:eastAsia="es-CO"/>
        </w:rPr>
      </w:pPr>
      <w:r w:rsidRPr="005142A7">
        <w:rPr>
          <w:rStyle w:val="Ttulo5Car"/>
        </w:rPr>
        <w:lastRenderedPageBreak/>
        <w:t>Recolectar los datos.</w:t>
      </w:r>
      <w:r w:rsidRPr="005142A7">
        <w:rPr>
          <w:lang w:val="es-419" w:eastAsia="es-CO"/>
        </w:rPr>
        <w:t xml:space="preserve"> Aplicar el instrumento a la población, muestra, proceso o fuente definida, procurando obtener información completa, ordenada y confiable.</w:t>
      </w:r>
    </w:p>
    <w:p w14:paraId="45A0BA4B" w14:textId="79F1D6FC" w:rsidR="005142A7" w:rsidRPr="005142A7" w:rsidRDefault="005142A7" w:rsidP="005142A7">
      <w:pPr>
        <w:pStyle w:val="Prrafodelista"/>
        <w:numPr>
          <w:ilvl w:val="0"/>
          <w:numId w:val="31"/>
        </w:numPr>
        <w:ind w:left="993"/>
        <w:rPr>
          <w:lang w:val="es-419" w:eastAsia="es-CO"/>
        </w:rPr>
      </w:pPr>
      <w:r w:rsidRPr="005142A7">
        <w:rPr>
          <w:rStyle w:val="Ttulo5Car"/>
        </w:rPr>
        <w:t>Registrar la información.</w:t>
      </w:r>
      <w:r w:rsidRPr="005142A7">
        <w:rPr>
          <w:lang w:val="es-419" w:eastAsia="es-CO"/>
        </w:rPr>
        <w:t xml:space="preserve"> Organizar los datos obtenidos en formatos físicos o digitales que permitan su consulta, comparación y análisis posterior.</w:t>
      </w:r>
    </w:p>
    <w:p w14:paraId="4DD174F0" w14:textId="70DFC3EE" w:rsidR="005142A7" w:rsidRDefault="005142A7" w:rsidP="005142A7">
      <w:pPr>
        <w:pStyle w:val="Prrafodelista"/>
        <w:numPr>
          <w:ilvl w:val="0"/>
          <w:numId w:val="31"/>
        </w:numPr>
        <w:ind w:left="993"/>
        <w:rPr>
          <w:lang w:val="es-419" w:eastAsia="es-CO"/>
        </w:rPr>
      </w:pPr>
      <w:r w:rsidRPr="005142A7">
        <w:rPr>
          <w:rStyle w:val="Ttulo5Car"/>
        </w:rPr>
        <w:t>Utilizar los resultados</w:t>
      </w:r>
      <w:r w:rsidRPr="005142A7">
        <w:rPr>
          <w:lang w:val="es-419" w:eastAsia="es-CO"/>
        </w:rPr>
        <w:t>. Analizar e interpretar la información recolectada para identificar hallazgos, orientar decisiones y formular acciones de mejora organizacional.</w:t>
      </w:r>
    </w:p>
    <w:p w14:paraId="536C63D7" w14:textId="17CA6880" w:rsidR="005142A7" w:rsidRDefault="005142A7" w:rsidP="005142A7">
      <w:pPr>
        <w:pStyle w:val="Ttulo2"/>
      </w:pPr>
      <w:bookmarkStart w:id="6" w:name="_Toc235551444"/>
      <w:r w:rsidRPr="005142A7">
        <w:t>Organización y uso de la información recolectada</w:t>
      </w:r>
      <w:bookmarkEnd w:id="6"/>
    </w:p>
    <w:p w14:paraId="4B17A1CF" w14:textId="1440B3EE" w:rsidR="005142A7" w:rsidRDefault="005142A7" w:rsidP="005142A7">
      <w:pPr>
        <w:rPr>
          <w:lang w:val="es-419" w:eastAsia="es-CO"/>
        </w:rPr>
      </w:pPr>
      <w:r w:rsidRPr="005142A7">
        <w:rPr>
          <w:lang w:val="es-419" w:eastAsia="es-CO"/>
        </w:rPr>
        <w:t>A continuación, se presentan los aspectos clave para organizar y utilizar la información recolectada, con el fin de convertir los datos obtenidos en apoyo para el análisis y la mejora organizacional.</w:t>
      </w:r>
    </w:p>
    <w:p w14:paraId="11436AB6" w14:textId="4C4CB46E" w:rsidR="005142A7" w:rsidRPr="00110B16" w:rsidRDefault="00110B16" w:rsidP="00110B16">
      <w:pPr>
        <w:pStyle w:val="Prrafodelista"/>
        <w:numPr>
          <w:ilvl w:val="0"/>
          <w:numId w:val="32"/>
        </w:numPr>
        <w:ind w:left="993"/>
        <w:rPr>
          <w:lang w:val="es-419" w:eastAsia="es-CO"/>
        </w:rPr>
      </w:pPr>
      <w:r w:rsidRPr="00110B16">
        <w:rPr>
          <w:rStyle w:val="Ttulo5Car"/>
        </w:rPr>
        <w:t>Clasificación de datos.</w:t>
      </w:r>
      <w:r w:rsidRPr="00110B16">
        <w:rPr>
          <w:lang w:val="es-419" w:eastAsia="es-CO"/>
        </w:rPr>
        <w:t xml:space="preserve"> Consiste en agrupar la información según categorías, fuentes, procesos, áreas o variables de análisis, facilitando su revisión ordenada.</w:t>
      </w:r>
    </w:p>
    <w:p w14:paraId="35B2C3C4" w14:textId="26ACE17B" w:rsidR="00110B16" w:rsidRPr="00110B16" w:rsidRDefault="00110B16" w:rsidP="00110B16">
      <w:pPr>
        <w:pStyle w:val="Prrafodelista"/>
        <w:numPr>
          <w:ilvl w:val="0"/>
          <w:numId w:val="32"/>
        </w:numPr>
        <w:ind w:left="993"/>
        <w:rPr>
          <w:lang w:val="es-419" w:eastAsia="es-CO"/>
        </w:rPr>
      </w:pPr>
      <w:r w:rsidRPr="00110B16">
        <w:rPr>
          <w:rStyle w:val="Ttulo5Car"/>
        </w:rPr>
        <w:t>Registro y almacenamiento.</w:t>
      </w:r>
      <w:r w:rsidRPr="00110B16">
        <w:rPr>
          <w:lang w:val="es-419" w:eastAsia="es-CO"/>
        </w:rPr>
        <w:t xml:space="preserve"> Implica conservar la información en formatos físicos o digitales que permitan su consulta, protección, trazabilidad y uso posterior.</w:t>
      </w:r>
    </w:p>
    <w:p w14:paraId="5152FC88" w14:textId="630DA136" w:rsidR="00110B16" w:rsidRPr="00110B16" w:rsidRDefault="00110B16" w:rsidP="00110B16">
      <w:pPr>
        <w:pStyle w:val="Prrafodelista"/>
        <w:numPr>
          <w:ilvl w:val="0"/>
          <w:numId w:val="32"/>
        </w:numPr>
        <w:ind w:left="993"/>
        <w:rPr>
          <w:lang w:val="es-419" w:eastAsia="es-CO"/>
        </w:rPr>
      </w:pPr>
      <w:r w:rsidRPr="00110B16">
        <w:rPr>
          <w:rStyle w:val="Ttulo5Car"/>
        </w:rPr>
        <w:t>Análisis e interpretación.</w:t>
      </w:r>
      <w:r w:rsidRPr="00110B16">
        <w:rPr>
          <w:lang w:val="es-419" w:eastAsia="es-CO"/>
        </w:rPr>
        <w:t xml:space="preserve"> Permite revisar los datos recolectados, identificar relaciones, reconocer hallazgos y comprender la situación real de la organización.</w:t>
      </w:r>
    </w:p>
    <w:p w14:paraId="1CEE7B0C" w14:textId="52065A56" w:rsidR="00110B16" w:rsidRDefault="00110B16" w:rsidP="00110B16">
      <w:pPr>
        <w:pStyle w:val="Prrafodelista"/>
        <w:numPr>
          <w:ilvl w:val="0"/>
          <w:numId w:val="32"/>
        </w:numPr>
        <w:ind w:left="993"/>
        <w:rPr>
          <w:lang w:val="es-419" w:eastAsia="es-CO"/>
        </w:rPr>
      </w:pPr>
      <w:r w:rsidRPr="00110B16">
        <w:rPr>
          <w:rStyle w:val="Ttulo5Car"/>
        </w:rPr>
        <w:t>Uso para la toma de decisiones.</w:t>
      </w:r>
      <w:r w:rsidRPr="00110B16">
        <w:rPr>
          <w:lang w:val="es-419" w:eastAsia="es-CO"/>
        </w:rPr>
        <w:t xml:space="preserve"> La información organizada sirve como base para definir prioridades, formular conclusiones y proponer acciones de mejora en la unidad económica.</w:t>
      </w:r>
    </w:p>
    <w:p w14:paraId="58C47839" w14:textId="69DB1C77" w:rsidR="00110B16" w:rsidRDefault="00110B16" w:rsidP="00110B16">
      <w:pPr>
        <w:pStyle w:val="Ttulo1"/>
      </w:pPr>
      <w:bookmarkStart w:id="7" w:name="_Toc235551445"/>
      <w:r w:rsidRPr="00110B16">
        <w:lastRenderedPageBreak/>
        <w:t>Contexto interno de la organización</w:t>
      </w:r>
      <w:bookmarkEnd w:id="7"/>
    </w:p>
    <w:p w14:paraId="15DFE7A9" w14:textId="714CD27F" w:rsidR="006A75EA" w:rsidRDefault="006A75EA" w:rsidP="006A75EA">
      <w:pPr>
        <w:rPr>
          <w:lang w:val="es-419" w:eastAsia="es-CO"/>
        </w:rPr>
      </w:pPr>
      <w:r w:rsidRPr="006A75EA">
        <w:rPr>
          <w:lang w:val="es-419" w:eastAsia="es-CO"/>
        </w:rPr>
        <w:t>El análisis interno permite conocer el funcionamiento de una organización desde sus áreas, procesos, recursos y capacidades. Su propósito es identificar fortalezas y debilidades para reconocer lo que la empresa hace bien, corregir aspectos por mejorar y diseñar estrategias que aprovechen sus capacidades internas.</w:t>
      </w:r>
    </w:p>
    <w:p w14:paraId="2B345689" w14:textId="71FCD193" w:rsidR="006A75EA" w:rsidRDefault="006A75EA" w:rsidP="006A75EA">
      <w:pPr>
        <w:pStyle w:val="Ttulo2"/>
      </w:pPr>
      <w:bookmarkStart w:id="8" w:name="_Toc235551446"/>
      <w:r w:rsidRPr="006A75EA">
        <w:t>Factores internos</w:t>
      </w:r>
      <w:bookmarkEnd w:id="8"/>
    </w:p>
    <w:p w14:paraId="0B00EA58" w14:textId="34781CA6" w:rsidR="006A75EA" w:rsidRDefault="006A75EA" w:rsidP="006A75EA">
      <w:pPr>
        <w:rPr>
          <w:lang w:val="es-419" w:eastAsia="es-CO"/>
        </w:rPr>
      </w:pPr>
      <w:r w:rsidRPr="006A75EA">
        <w:rPr>
          <w:lang w:val="es-419" w:eastAsia="es-CO"/>
        </w:rPr>
        <w:t>Los factores internos son condiciones propias de la organización que influyen en su desempeño, capacidades y resultados, permitiendo reconocer recursos, procesos y aspectos por mejorar. A continuación, se presentan los principales factores internos que pueden analizarse dentro de una unidad económica para identificar fortalezas y debilidades organizacionales.</w:t>
      </w:r>
    </w:p>
    <w:p w14:paraId="7EEFD355" w14:textId="6E133545" w:rsidR="006A75EA" w:rsidRPr="00020713" w:rsidRDefault="006A75EA" w:rsidP="00020713">
      <w:pPr>
        <w:pStyle w:val="Prrafodelista"/>
        <w:numPr>
          <w:ilvl w:val="0"/>
          <w:numId w:val="33"/>
        </w:numPr>
        <w:ind w:left="993"/>
        <w:rPr>
          <w:lang w:val="es-419" w:eastAsia="es-CO"/>
        </w:rPr>
      </w:pPr>
      <w:r w:rsidRPr="006A75EA">
        <w:rPr>
          <w:rStyle w:val="Ttulo5Car"/>
        </w:rPr>
        <w:t>Recursos humanos.</w:t>
      </w:r>
      <w:r w:rsidRPr="00020713">
        <w:rPr>
          <w:lang w:val="es-419" w:eastAsia="es-CO"/>
        </w:rPr>
        <w:t xml:space="preserve"> Incluyen la experiencia, formación, motivación, habilidades y desempeño del personal. Este factor permite reconocer el aporte del talento humano al logro de los objetivos organizacionales.</w:t>
      </w:r>
    </w:p>
    <w:p w14:paraId="71EF969E" w14:textId="6E545725" w:rsidR="006A75EA" w:rsidRPr="00020713" w:rsidRDefault="006A75EA" w:rsidP="00020713">
      <w:pPr>
        <w:pStyle w:val="Prrafodelista"/>
        <w:numPr>
          <w:ilvl w:val="0"/>
          <w:numId w:val="33"/>
        </w:numPr>
        <w:ind w:left="993"/>
        <w:rPr>
          <w:lang w:val="es-419" w:eastAsia="es-CO"/>
        </w:rPr>
      </w:pPr>
      <w:r w:rsidRPr="006A75EA">
        <w:rPr>
          <w:rStyle w:val="Ttulo5Car"/>
        </w:rPr>
        <w:t>Recursos financieros.</w:t>
      </w:r>
      <w:r w:rsidRPr="00020713">
        <w:rPr>
          <w:lang w:val="es-419" w:eastAsia="es-CO"/>
        </w:rPr>
        <w:t xml:space="preserve"> Se relacionan con la capacidad de generar ingresos, controlar costos, acceder a financiamiento y mantener estabilidad económica para el funcionamiento de la organización.</w:t>
      </w:r>
    </w:p>
    <w:p w14:paraId="34A01D94" w14:textId="11516081" w:rsidR="006A75EA" w:rsidRPr="00020713" w:rsidRDefault="006A75EA" w:rsidP="00020713">
      <w:pPr>
        <w:pStyle w:val="Prrafodelista"/>
        <w:numPr>
          <w:ilvl w:val="0"/>
          <w:numId w:val="33"/>
        </w:numPr>
        <w:ind w:left="993"/>
        <w:rPr>
          <w:lang w:val="es-419" w:eastAsia="es-CO"/>
        </w:rPr>
      </w:pPr>
      <w:r w:rsidRPr="006A75EA">
        <w:rPr>
          <w:rStyle w:val="Ttulo5Car"/>
        </w:rPr>
        <w:t>Capacidades tecnológicas.</w:t>
      </w:r>
      <w:r w:rsidRPr="00020713">
        <w:rPr>
          <w:lang w:val="es-419" w:eastAsia="es-CO"/>
        </w:rPr>
        <w:t xml:space="preserve"> Comprenden la infraestructura tecnológica, el uso de herramientas digitales, la innovación y la capacidad de adaptación frente a los cambios tecnológicos.</w:t>
      </w:r>
    </w:p>
    <w:p w14:paraId="79EFF021" w14:textId="1BE9576A" w:rsidR="006A75EA" w:rsidRPr="00020713" w:rsidRDefault="006A75EA" w:rsidP="00020713">
      <w:pPr>
        <w:pStyle w:val="Prrafodelista"/>
        <w:numPr>
          <w:ilvl w:val="0"/>
          <w:numId w:val="33"/>
        </w:numPr>
        <w:ind w:left="993"/>
        <w:rPr>
          <w:lang w:val="es-419" w:eastAsia="es-CO"/>
        </w:rPr>
      </w:pPr>
      <w:r w:rsidRPr="006A75EA">
        <w:rPr>
          <w:rStyle w:val="Ttulo5Car"/>
        </w:rPr>
        <w:t>Estructura organizacional.</w:t>
      </w:r>
      <w:r w:rsidRPr="00020713">
        <w:rPr>
          <w:lang w:val="es-419" w:eastAsia="es-CO"/>
        </w:rPr>
        <w:t xml:space="preserve"> Hace referencia a la jerarquía, distribución de funciones, comunicación interna, procesos de decisión y nivel de coordinación entre áreas o departamentos.</w:t>
      </w:r>
    </w:p>
    <w:p w14:paraId="61CB3FEE" w14:textId="11653F4C" w:rsidR="006A75EA" w:rsidRPr="00020713" w:rsidRDefault="006A75EA" w:rsidP="00020713">
      <w:pPr>
        <w:pStyle w:val="Prrafodelista"/>
        <w:numPr>
          <w:ilvl w:val="0"/>
          <w:numId w:val="33"/>
        </w:numPr>
        <w:ind w:left="993"/>
        <w:rPr>
          <w:lang w:val="es-419" w:eastAsia="es-CO"/>
        </w:rPr>
      </w:pPr>
      <w:r w:rsidRPr="006A75EA">
        <w:rPr>
          <w:rStyle w:val="Ttulo5Car"/>
        </w:rPr>
        <w:lastRenderedPageBreak/>
        <w:t>Cultura organizacional.</w:t>
      </w:r>
      <w:r w:rsidRPr="00020713">
        <w:rPr>
          <w:lang w:val="es-419" w:eastAsia="es-CO"/>
        </w:rPr>
        <w:t xml:space="preserve"> Corresponde al conjunto de valores, normas, creencias y comportamientos compartidos que influyen en la forma de actuar dentro de la organización.</w:t>
      </w:r>
    </w:p>
    <w:p w14:paraId="7439F450" w14:textId="61D2ED02" w:rsidR="006A75EA" w:rsidRPr="00020713" w:rsidRDefault="006A75EA" w:rsidP="00020713">
      <w:pPr>
        <w:pStyle w:val="Prrafodelista"/>
        <w:numPr>
          <w:ilvl w:val="0"/>
          <w:numId w:val="33"/>
        </w:numPr>
        <w:ind w:left="993"/>
        <w:rPr>
          <w:lang w:val="es-419" w:eastAsia="es-CO"/>
        </w:rPr>
      </w:pPr>
      <w:r w:rsidRPr="006A75EA">
        <w:rPr>
          <w:rStyle w:val="Ttulo5Car"/>
        </w:rPr>
        <w:t>Procesos operativos.</w:t>
      </w:r>
      <w:r w:rsidRPr="00020713">
        <w:rPr>
          <w:lang w:val="es-419" w:eastAsia="es-CO"/>
        </w:rPr>
        <w:t xml:space="preserve"> Incluyen las actividades relacionadas con producción, logística, calidad, inventarios y prestación del servicio, permitiendo valorar la eficiencia del funcionamiento interno.</w:t>
      </w:r>
    </w:p>
    <w:p w14:paraId="73DB55BE" w14:textId="1D1C056E" w:rsidR="006A75EA" w:rsidRPr="00020713" w:rsidRDefault="006A75EA" w:rsidP="00020713">
      <w:pPr>
        <w:pStyle w:val="Prrafodelista"/>
        <w:numPr>
          <w:ilvl w:val="0"/>
          <w:numId w:val="33"/>
        </w:numPr>
        <w:ind w:left="993"/>
        <w:rPr>
          <w:lang w:val="es-419" w:eastAsia="es-CO"/>
        </w:rPr>
      </w:pPr>
      <w:r w:rsidRPr="006A75EA">
        <w:rPr>
          <w:rStyle w:val="Ttulo5Car"/>
        </w:rPr>
        <w:t>Sistemas de información.</w:t>
      </w:r>
      <w:r w:rsidRPr="00020713">
        <w:rPr>
          <w:lang w:val="es-419" w:eastAsia="es-CO"/>
        </w:rPr>
        <w:t xml:space="preserve"> </w:t>
      </w:r>
      <w:r w:rsidRPr="008545BD">
        <w:rPr>
          <w:lang w:val="es-419" w:eastAsia="es-CO"/>
        </w:rPr>
        <w:t>Se refieren a la capacidad de recolectar, procesar</w:t>
      </w:r>
      <w:r w:rsidRPr="00020713">
        <w:rPr>
          <w:lang w:val="es-419" w:eastAsia="es-CO"/>
        </w:rPr>
        <w:t>, almacenar y utilizar información para apoyar la gestión y la toma de decisiones.</w:t>
      </w:r>
    </w:p>
    <w:p w14:paraId="57090DD9" w14:textId="761184D5" w:rsidR="006A75EA" w:rsidRPr="00020713" w:rsidRDefault="00020713" w:rsidP="00020713">
      <w:pPr>
        <w:pStyle w:val="Prrafodelista"/>
        <w:numPr>
          <w:ilvl w:val="0"/>
          <w:numId w:val="33"/>
        </w:numPr>
        <w:ind w:left="993"/>
        <w:rPr>
          <w:lang w:val="es-419" w:eastAsia="es-CO"/>
        </w:rPr>
      </w:pPr>
      <w:r w:rsidRPr="00020713">
        <w:rPr>
          <w:rStyle w:val="Ttulo5Car"/>
        </w:rPr>
        <w:t>Imagen y reputación.</w:t>
      </w:r>
      <w:r w:rsidRPr="00020713">
        <w:rPr>
          <w:lang w:val="es-419" w:eastAsia="es-CO"/>
        </w:rPr>
        <w:t xml:space="preserve"> Representan la percepción que tienen clientes, colaboradores y grupos de interés sobre la organización, lo cual puede influir en su desempeño y posicionamiento.</w:t>
      </w:r>
    </w:p>
    <w:p w14:paraId="482E3B3C" w14:textId="6B5F1CFE" w:rsidR="00110B16" w:rsidRDefault="00020713" w:rsidP="00020713">
      <w:pPr>
        <w:pStyle w:val="Ttulo2"/>
      </w:pPr>
      <w:bookmarkStart w:id="9" w:name="_Toc235551447"/>
      <w:r w:rsidRPr="00020713">
        <w:t>Fortalezas</w:t>
      </w:r>
      <w:bookmarkEnd w:id="9"/>
    </w:p>
    <w:p w14:paraId="3AE82FAA" w14:textId="55BABC0C" w:rsidR="00020713" w:rsidRDefault="00020713" w:rsidP="00020713">
      <w:pPr>
        <w:rPr>
          <w:lang w:val="es-419" w:eastAsia="es-CO"/>
        </w:rPr>
      </w:pPr>
      <w:r w:rsidRPr="00020713">
        <w:rPr>
          <w:lang w:val="es-419" w:eastAsia="es-CO"/>
        </w:rPr>
        <w:t>Las fortalezas son capacidades, recursos, actividades o condiciones internas que la organización desarrolla de manera eficiente y que favorecen su desempeño. Estas pueden estar relacionadas con el talento humano, la tecnología, la experiencia, los procesos, la calidad del servicio, la reputación o los recursos disponibles. Su identificación permite reconocer aquello que la unidad económica hace bien y que puede aprovechar para generar ventajas frente al entorno. Para comprender su importancia, a continuación, se presentan algunos aspectos fundamentales:</w:t>
      </w:r>
    </w:p>
    <w:p w14:paraId="77CD06CE" w14:textId="55B244C5" w:rsidR="00020713" w:rsidRPr="00020713" w:rsidRDefault="00020713" w:rsidP="00020713">
      <w:pPr>
        <w:pStyle w:val="Prrafodelista"/>
        <w:numPr>
          <w:ilvl w:val="0"/>
          <w:numId w:val="34"/>
        </w:numPr>
        <w:ind w:left="993"/>
        <w:rPr>
          <w:lang w:val="es-419" w:eastAsia="es-CO"/>
        </w:rPr>
      </w:pPr>
      <w:r w:rsidRPr="00020713">
        <w:rPr>
          <w:rStyle w:val="Ttulo5Car"/>
        </w:rPr>
        <w:t>Capacidades internas.</w:t>
      </w:r>
      <w:r w:rsidRPr="00020713">
        <w:rPr>
          <w:lang w:val="es-419" w:eastAsia="es-CO"/>
        </w:rPr>
        <w:t xml:space="preserve"> Representan habilidades, conocimientos, recursos o procesos que la organización domina y utiliza para cumplir sus objetivos de manera efectiva.</w:t>
      </w:r>
    </w:p>
    <w:p w14:paraId="330526D0" w14:textId="72AA33DB" w:rsidR="00020713" w:rsidRPr="00020713" w:rsidRDefault="00020713" w:rsidP="00020713">
      <w:pPr>
        <w:pStyle w:val="Prrafodelista"/>
        <w:numPr>
          <w:ilvl w:val="0"/>
          <w:numId w:val="34"/>
        </w:numPr>
        <w:ind w:left="993"/>
        <w:rPr>
          <w:lang w:val="es-419" w:eastAsia="es-CO"/>
        </w:rPr>
      </w:pPr>
      <w:r w:rsidRPr="00020713">
        <w:rPr>
          <w:rStyle w:val="Ttulo5Car"/>
        </w:rPr>
        <w:lastRenderedPageBreak/>
        <w:t>Ventaja competitiva.</w:t>
      </w:r>
      <w:r w:rsidRPr="00020713">
        <w:rPr>
          <w:lang w:val="es-419" w:eastAsia="es-CO"/>
        </w:rPr>
        <w:t xml:space="preserve"> Cuando una fortaleza es valiosa, difícil de imitar y aporta valor, puede convertirse en una ventaja que diferencia a la organización frente a otras.</w:t>
      </w:r>
    </w:p>
    <w:p w14:paraId="06945997" w14:textId="50D9F1F0" w:rsidR="00020713" w:rsidRPr="00020713" w:rsidRDefault="00020713" w:rsidP="00020713">
      <w:pPr>
        <w:pStyle w:val="Prrafodelista"/>
        <w:numPr>
          <w:ilvl w:val="0"/>
          <w:numId w:val="34"/>
        </w:numPr>
        <w:ind w:left="993"/>
        <w:rPr>
          <w:lang w:val="es-419" w:eastAsia="es-CO"/>
        </w:rPr>
      </w:pPr>
      <w:r w:rsidRPr="00020713">
        <w:rPr>
          <w:rStyle w:val="Ttulo5Car"/>
        </w:rPr>
        <w:t>Apoyo estratégico.</w:t>
      </w:r>
      <w:r w:rsidRPr="00020713">
        <w:rPr>
          <w:lang w:val="es-419" w:eastAsia="es-CO"/>
        </w:rPr>
        <w:t xml:space="preserve"> Las fortalezas permiten formular estrategias más realistas, aprovechar oportunidades del entorno y responder de mejor manera a los desafíos organizacionales.</w:t>
      </w:r>
    </w:p>
    <w:p w14:paraId="54236E49" w14:textId="50EC0D55" w:rsidR="00020713" w:rsidRDefault="00020713" w:rsidP="00020713">
      <w:pPr>
        <w:pStyle w:val="Prrafodelista"/>
        <w:numPr>
          <w:ilvl w:val="0"/>
          <w:numId w:val="34"/>
        </w:numPr>
        <w:ind w:left="993"/>
        <w:rPr>
          <w:lang w:val="es-419" w:eastAsia="es-CO"/>
        </w:rPr>
      </w:pPr>
      <w:r w:rsidRPr="00020713">
        <w:rPr>
          <w:rStyle w:val="Ttulo5Car"/>
        </w:rPr>
        <w:t xml:space="preserve">Mejora del desempeño. </w:t>
      </w:r>
      <w:r w:rsidRPr="00020713">
        <w:rPr>
          <w:lang w:val="es-419" w:eastAsia="es-CO"/>
        </w:rPr>
        <w:t>Reconocer las fortalezas ayuda a potenciar lo que funciona bien, mantener buenas prácticas y orientar acciones hacia mejores resultados.</w:t>
      </w:r>
    </w:p>
    <w:p w14:paraId="0AC843E2" w14:textId="2CF34AD7" w:rsidR="00020713" w:rsidRDefault="00020713" w:rsidP="00020713">
      <w:pPr>
        <w:pStyle w:val="Ttulo2"/>
      </w:pPr>
      <w:bookmarkStart w:id="10" w:name="_Toc235551448"/>
      <w:r w:rsidRPr="00020713">
        <w:t>Debilidades</w:t>
      </w:r>
      <w:bookmarkEnd w:id="10"/>
    </w:p>
    <w:p w14:paraId="0C8AE496" w14:textId="1D428D4A" w:rsidR="00020713" w:rsidRDefault="00020713" w:rsidP="00020713">
      <w:pPr>
        <w:rPr>
          <w:lang w:val="es-419" w:eastAsia="es-CO"/>
        </w:rPr>
      </w:pPr>
      <w:r w:rsidRPr="00020713">
        <w:rPr>
          <w:lang w:val="es-419" w:eastAsia="es-CO"/>
        </w:rPr>
        <w:t>Las debilidades son limitaciones, carencias o dificultades internas que afectan el desempeño de una organización y pueden impedir el cumplimiento de sus objetivos. Estas pueden relacionarse con falta de recursos, procesos poco eficientes, baja capacitación, problemas de comunicación, tecnología insuficiente o deficiencias en la gestión. Su identificación permite reconocer áreas de mejora y tomar decisiones más realistas para fortalecer la unidad económica. Dada su importancia, se presentan algunos aspectos esenciales:</w:t>
      </w:r>
    </w:p>
    <w:p w14:paraId="1D3317AB" w14:textId="5113AA7A" w:rsidR="00020713" w:rsidRPr="00020713" w:rsidRDefault="00020713" w:rsidP="00020713">
      <w:pPr>
        <w:pStyle w:val="Prrafodelista"/>
        <w:numPr>
          <w:ilvl w:val="0"/>
          <w:numId w:val="35"/>
        </w:numPr>
        <w:ind w:left="993"/>
        <w:rPr>
          <w:lang w:val="es-419" w:eastAsia="es-CO"/>
        </w:rPr>
      </w:pPr>
      <w:r w:rsidRPr="00020713">
        <w:rPr>
          <w:rStyle w:val="Ttulo5Car"/>
        </w:rPr>
        <w:t xml:space="preserve">Limitaciones internas. </w:t>
      </w:r>
      <w:r w:rsidRPr="00020713">
        <w:rPr>
          <w:lang w:val="es-419" w:eastAsia="es-CO"/>
        </w:rPr>
        <w:t>Representan aspectos propios de la organización que dificultan el desarrollo eficiente de procesos, actividades o resultados esperados.</w:t>
      </w:r>
    </w:p>
    <w:p w14:paraId="7A7FF53D" w14:textId="4E9BBDF6" w:rsidR="00020713" w:rsidRPr="00020713" w:rsidRDefault="00020713" w:rsidP="00020713">
      <w:pPr>
        <w:pStyle w:val="Prrafodelista"/>
        <w:numPr>
          <w:ilvl w:val="0"/>
          <w:numId w:val="35"/>
        </w:numPr>
        <w:ind w:left="993"/>
        <w:rPr>
          <w:lang w:val="es-419" w:eastAsia="es-CO"/>
        </w:rPr>
      </w:pPr>
      <w:r w:rsidRPr="00020713">
        <w:rPr>
          <w:rStyle w:val="Ttulo5Car"/>
        </w:rPr>
        <w:t xml:space="preserve">Áreas de mejora. </w:t>
      </w:r>
      <w:r w:rsidRPr="00020713">
        <w:rPr>
          <w:lang w:val="es-419" w:eastAsia="es-CO"/>
        </w:rPr>
        <w:t>Permiten identificar procesos, recursos o capacidades que requieren fortalecimiento para mejorar el desempeño de la unidad económica.</w:t>
      </w:r>
    </w:p>
    <w:p w14:paraId="47D368F9" w14:textId="14096FFD" w:rsidR="00020713" w:rsidRPr="00020713" w:rsidRDefault="00020713" w:rsidP="00020713">
      <w:pPr>
        <w:pStyle w:val="Prrafodelista"/>
        <w:numPr>
          <w:ilvl w:val="0"/>
          <w:numId w:val="35"/>
        </w:numPr>
        <w:ind w:left="993"/>
        <w:rPr>
          <w:lang w:val="es-419" w:eastAsia="es-CO"/>
        </w:rPr>
      </w:pPr>
      <w:r w:rsidRPr="00020713">
        <w:rPr>
          <w:rStyle w:val="Ttulo5Car"/>
        </w:rPr>
        <w:lastRenderedPageBreak/>
        <w:t xml:space="preserve">Riesgo organizacional. </w:t>
      </w:r>
      <w:r w:rsidRPr="00020713">
        <w:rPr>
          <w:lang w:val="es-419" w:eastAsia="es-CO"/>
        </w:rPr>
        <w:t>Cuando no se atienden oportunamente, las debilidades pueden afectar la productividad, la competitividad y la capacidad de respuesta de la organización.</w:t>
      </w:r>
    </w:p>
    <w:p w14:paraId="4919F9E7" w14:textId="6C3B55D4" w:rsidR="00020713" w:rsidRDefault="00020713" w:rsidP="00020713">
      <w:pPr>
        <w:pStyle w:val="Prrafodelista"/>
        <w:numPr>
          <w:ilvl w:val="0"/>
          <w:numId w:val="35"/>
        </w:numPr>
        <w:ind w:left="993"/>
        <w:rPr>
          <w:lang w:val="es-419" w:eastAsia="es-CO"/>
        </w:rPr>
      </w:pPr>
      <w:r w:rsidRPr="00020713">
        <w:rPr>
          <w:rStyle w:val="Ttulo5Car"/>
        </w:rPr>
        <w:t>Toma de decisiones.</w:t>
      </w:r>
      <w:r w:rsidRPr="00020713">
        <w:rPr>
          <w:lang w:val="es-419" w:eastAsia="es-CO"/>
        </w:rPr>
        <w:t xml:space="preserve"> Reconocer las debilidades facilita la formulación de acciones correctivas, planes de mejora y estrategias ajustadas a la realidad interna de la organización.</w:t>
      </w:r>
    </w:p>
    <w:p w14:paraId="3B5890CA" w14:textId="7B8C12C3" w:rsidR="00020713" w:rsidRDefault="00020713" w:rsidP="00020713">
      <w:pPr>
        <w:pStyle w:val="Ttulo2"/>
      </w:pPr>
      <w:bookmarkStart w:id="11" w:name="_Toc235551449"/>
      <w:r w:rsidRPr="00020713">
        <w:t>Análisis del contexto interno en la unidad económica</w:t>
      </w:r>
      <w:bookmarkEnd w:id="11"/>
    </w:p>
    <w:p w14:paraId="47B8C72A" w14:textId="0F465C5B" w:rsidR="00020713" w:rsidRDefault="00020713" w:rsidP="00020713">
      <w:pPr>
        <w:rPr>
          <w:lang w:val="es-419" w:eastAsia="es-CO"/>
        </w:rPr>
      </w:pPr>
      <w:r w:rsidRPr="00020713">
        <w:rPr>
          <w:lang w:val="es-419" w:eastAsia="es-CO"/>
        </w:rPr>
        <w:t>El análisis del contexto interno en la unidad económica permite examinar los recursos, capacidades, procesos y condiciones propias de la organización para comprender su funcionamiento real. A través de este análisis se identifican fortalezas que pueden potenciarse y debilidades que requieren acciones de mejora, favoreciendo la formulación de estrategias ajustadas a las necesidades, objetivos y capacidades internas de la organización. Para lo anterior, es necesario revisar de manera ordenada los principales elementos internos que influyen en el desempeño de la unidad económica.</w:t>
      </w:r>
    </w:p>
    <w:p w14:paraId="1951BB0B" w14:textId="5875ED61" w:rsidR="00020713" w:rsidRPr="00327AD6" w:rsidRDefault="00020713" w:rsidP="00327AD6">
      <w:pPr>
        <w:pStyle w:val="Prrafodelista"/>
        <w:numPr>
          <w:ilvl w:val="0"/>
          <w:numId w:val="37"/>
        </w:numPr>
        <w:ind w:left="993"/>
        <w:rPr>
          <w:lang w:val="es-419" w:eastAsia="es-CO"/>
        </w:rPr>
      </w:pPr>
      <w:r w:rsidRPr="00020713">
        <w:rPr>
          <w:rStyle w:val="Ttulo5Car"/>
        </w:rPr>
        <w:t xml:space="preserve">Reconocer las áreas internas. </w:t>
      </w:r>
      <w:r w:rsidRPr="00327AD6">
        <w:rPr>
          <w:lang w:val="es-419" w:eastAsia="es-CO"/>
        </w:rPr>
        <w:t>Identificar las áreas o departamentos de la organización, como producción, finanzas, talento humano, mercadeo, administración o servicio al cliente.</w:t>
      </w:r>
    </w:p>
    <w:p w14:paraId="3F208418" w14:textId="7DE0EECB" w:rsidR="00020713" w:rsidRPr="00327AD6" w:rsidRDefault="00020713" w:rsidP="00327AD6">
      <w:pPr>
        <w:pStyle w:val="Prrafodelista"/>
        <w:numPr>
          <w:ilvl w:val="0"/>
          <w:numId w:val="37"/>
        </w:numPr>
        <w:ind w:left="993"/>
        <w:rPr>
          <w:lang w:val="es-419" w:eastAsia="es-CO"/>
        </w:rPr>
      </w:pPr>
      <w:r w:rsidRPr="00020713">
        <w:rPr>
          <w:rStyle w:val="Ttulo5Car"/>
        </w:rPr>
        <w:t xml:space="preserve">Revisar los recursos disponibles. </w:t>
      </w:r>
      <w:r w:rsidRPr="00327AD6">
        <w:rPr>
          <w:lang w:val="es-419" w:eastAsia="es-CO"/>
        </w:rPr>
        <w:t>Analizar los recursos humanos, financieros, tecnológicos, materiales e informativos con los que cuenta la unidad económica para desarrollar sus actividades.</w:t>
      </w:r>
    </w:p>
    <w:p w14:paraId="3935E492" w14:textId="72231A11" w:rsidR="00020713" w:rsidRPr="00327AD6" w:rsidRDefault="00020713" w:rsidP="00327AD6">
      <w:pPr>
        <w:pStyle w:val="Prrafodelista"/>
        <w:numPr>
          <w:ilvl w:val="0"/>
          <w:numId w:val="37"/>
        </w:numPr>
        <w:ind w:left="993"/>
        <w:rPr>
          <w:lang w:val="es-419" w:eastAsia="es-CO"/>
        </w:rPr>
      </w:pPr>
      <w:r w:rsidRPr="00020713">
        <w:rPr>
          <w:rStyle w:val="Ttulo5Car"/>
        </w:rPr>
        <w:t>Evaluar procesos y capacidades.</w:t>
      </w:r>
      <w:r w:rsidRPr="00327AD6">
        <w:rPr>
          <w:lang w:val="es-419" w:eastAsia="es-CO"/>
        </w:rPr>
        <w:t xml:space="preserve"> Observar cómo se ejecutan las actividades internas, qué tan eficientes son los procesos y qué capacidades tiene la organización para cumplir sus objetivos.</w:t>
      </w:r>
    </w:p>
    <w:p w14:paraId="47ABF683" w14:textId="064C6D0D" w:rsidR="00020713" w:rsidRPr="00327AD6" w:rsidRDefault="00327AD6" w:rsidP="00327AD6">
      <w:pPr>
        <w:pStyle w:val="Prrafodelista"/>
        <w:numPr>
          <w:ilvl w:val="0"/>
          <w:numId w:val="37"/>
        </w:numPr>
        <w:ind w:left="993"/>
        <w:rPr>
          <w:lang w:val="es-419" w:eastAsia="es-CO"/>
        </w:rPr>
      </w:pPr>
      <w:r w:rsidRPr="00327AD6">
        <w:rPr>
          <w:rStyle w:val="Ttulo5Car"/>
        </w:rPr>
        <w:lastRenderedPageBreak/>
        <w:t xml:space="preserve">Identificar fortalezas. </w:t>
      </w:r>
      <w:r w:rsidRPr="00327AD6">
        <w:rPr>
          <w:lang w:val="es-419" w:eastAsia="es-CO"/>
        </w:rPr>
        <w:t>Reconocer los aspectos internos que funcionan adecuadamente y que representan ventajas, capacidades o condiciones favorables para la organización.</w:t>
      </w:r>
    </w:p>
    <w:p w14:paraId="3D003648" w14:textId="65D4D3A1" w:rsidR="00327AD6" w:rsidRPr="00327AD6" w:rsidRDefault="00327AD6" w:rsidP="00327AD6">
      <w:pPr>
        <w:pStyle w:val="Prrafodelista"/>
        <w:numPr>
          <w:ilvl w:val="0"/>
          <w:numId w:val="37"/>
        </w:numPr>
        <w:ind w:left="993"/>
        <w:rPr>
          <w:lang w:val="es-419" w:eastAsia="es-CO"/>
        </w:rPr>
      </w:pPr>
      <w:r w:rsidRPr="00327AD6">
        <w:rPr>
          <w:rStyle w:val="Ttulo5Car"/>
        </w:rPr>
        <w:t>Identificar debilidades.</w:t>
      </w:r>
      <w:r w:rsidRPr="00327AD6">
        <w:rPr>
          <w:lang w:val="es-419" w:eastAsia="es-CO"/>
        </w:rPr>
        <w:t xml:space="preserve"> Detectar limitaciones, fallas, carencias o dificultades internas que afectan el desempeño y que requieren acciones de mejora.</w:t>
      </w:r>
    </w:p>
    <w:p w14:paraId="30C7C2F9" w14:textId="096A6E17" w:rsidR="00327AD6" w:rsidRDefault="00327AD6" w:rsidP="00327AD6">
      <w:pPr>
        <w:pStyle w:val="Prrafodelista"/>
        <w:numPr>
          <w:ilvl w:val="0"/>
          <w:numId w:val="37"/>
        </w:numPr>
        <w:ind w:left="993"/>
        <w:rPr>
          <w:lang w:val="es-419" w:eastAsia="es-CO"/>
        </w:rPr>
      </w:pPr>
      <w:r w:rsidRPr="00327AD6">
        <w:rPr>
          <w:rStyle w:val="Ttulo5Car"/>
        </w:rPr>
        <w:t>Formular orientaciones de mejora.</w:t>
      </w:r>
      <w:r w:rsidRPr="00327AD6">
        <w:rPr>
          <w:lang w:val="es-419" w:eastAsia="es-CO"/>
        </w:rPr>
        <w:t xml:space="preserve"> Utilizar los hallazgos del análisis interno para proponer acciones que fortalezcan el desempeño, corrijan fallas y aprovechen las capacidades existentes.</w:t>
      </w:r>
    </w:p>
    <w:p w14:paraId="530E19E2" w14:textId="5F03CF69" w:rsidR="00327AD6" w:rsidRDefault="00327AD6" w:rsidP="00327AD6">
      <w:pPr>
        <w:rPr>
          <w:lang w:val="es-419" w:eastAsia="es-CO"/>
        </w:rPr>
      </w:pPr>
    </w:p>
    <w:p w14:paraId="3038E6F5" w14:textId="1201097E" w:rsidR="00327AD6" w:rsidRDefault="00327AD6" w:rsidP="00327AD6">
      <w:pPr>
        <w:rPr>
          <w:lang w:val="es-419" w:eastAsia="es-CO"/>
        </w:rPr>
      </w:pPr>
    </w:p>
    <w:p w14:paraId="4CD5DAFF" w14:textId="433F59A1" w:rsidR="00327AD6" w:rsidRDefault="00327AD6" w:rsidP="00327AD6">
      <w:pPr>
        <w:rPr>
          <w:lang w:val="es-419" w:eastAsia="es-CO"/>
        </w:rPr>
      </w:pPr>
    </w:p>
    <w:p w14:paraId="705E4C07" w14:textId="6C97A0E0" w:rsidR="00327AD6" w:rsidRDefault="00327AD6" w:rsidP="00327AD6">
      <w:pPr>
        <w:rPr>
          <w:lang w:val="es-419" w:eastAsia="es-CO"/>
        </w:rPr>
      </w:pPr>
    </w:p>
    <w:p w14:paraId="1003A6CA" w14:textId="77225F22" w:rsidR="00327AD6" w:rsidRDefault="00327AD6" w:rsidP="00327AD6">
      <w:pPr>
        <w:rPr>
          <w:lang w:val="es-419" w:eastAsia="es-CO"/>
        </w:rPr>
      </w:pPr>
    </w:p>
    <w:p w14:paraId="7CA88DB0" w14:textId="6950A055" w:rsidR="00327AD6" w:rsidRDefault="00327AD6" w:rsidP="00327AD6">
      <w:pPr>
        <w:rPr>
          <w:lang w:val="es-419" w:eastAsia="es-CO"/>
        </w:rPr>
      </w:pPr>
    </w:p>
    <w:p w14:paraId="5523BF69" w14:textId="5772F383" w:rsidR="00327AD6" w:rsidRDefault="00327AD6" w:rsidP="00327AD6">
      <w:pPr>
        <w:rPr>
          <w:lang w:val="es-419" w:eastAsia="es-CO"/>
        </w:rPr>
      </w:pPr>
    </w:p>
    <w:p w14:paraId="6FF4D6A8" w14:textId="1EDBE4B8" w:rsidR="00327AD6" w:rsidRDefault="00327AD6" w:rsidP="00327AD6">
      <w:pPr>
        <w:rPr>
          <w:lang w:val="es-419" w:eastAsia="es-CO"/>
        </w:rPr>
      </w:pPr>
    </w:p>
    <w:p w14:paraId="74E219B8" w14:textId="21018E7F" w:rsidR="00327AD6" w:rsidRDefault="00327AD6" w:rsidP="00327AD6">
      <w:pPr>
        <w:rPr>
          <w:lang w:val="es-419" w:eastAsia="es-CO"/>
        </w:rPr>
      </w:pPr>
    </w:p>
    <w:p w14:paraId="53C47248" w14:textId="32610D52" w:rsidR="00327AD6" w:rsidRDefault="00327AD6" w:rsidP="00327AD6">
      <w:pPr>
        <w:rPr>
          <w:lang w:val="es-419" w:eastAsia="es-CO"/>
        </w:rPr>
      </w:pPr>
    </w:p>
    <w:p w14:paraId="5048E279" w14:textId="17251413" w:rsidR="00327AD6" w:rsidRDefault="00327AD6" w:rsidP="00327AD6">
      <w:pPr>
        <w:rPr>
          <w:lang w:val="es-419" w:eastAsia="es-CO"/>
        </w:rPr>
      </w:pPr>
    </w:p>
    <w:p w14:paraId="047FE7C2" w14:textId="39EAC290" w:rsidR="00327AD6" w:rsidRDefault="00327AD6" w:rsidP="00327AD6">
      <w:pPr>
        <w:rPr>
          <w:lang w:val="es-419" w:eastAsia="es-CO"/>
        </w:rPr>
      </w:pPr>
    </w:p>
    <w:p w14:paraId="7E36D3EB" w14:textId="186CD4C3" w:rsidR="00327AD6" w:rsidRDefault="00327AD6" w:rsidP="00327AD6">
      <w:pPr>
        <w:rPr>
          <w:lang w:val="es-419" w:eastAsia="es-CO"/>
        </w:rPr>
      </w:pPr>
    </w:p>
    <w:p w14:paraId="222AF005" w14:textId="7BD58681" w:rsidR="00327AD6" w:rsidRDefault="00327AD6" w:rsidP="00327AD6">
      <w:pPr>
        <w:pStyle w:val="Ttulo1"/>
      </w:pPr>
      <w:bookmarkStart w:id="12" w:name="_Toc235551450"/>
      <w:r w:rsidRPr="00327AD6">
        <w:lastRenderedPageBreak/>
        <w:t>Contexto externo de la organización</w:t>
      </w:r>
      <w:bookmarkEnd w:id="12"/>
    </w:p>
    <w:p w14:paraId="4996035D" w14:textId="66AE1615" w:rsidR="00327AD6" w:rsidRDefault="00327AD6" w:rsidP="00327AD6">
      <w:pPr>
        <w:rPr>
          <w:lang w:val="es-419" w:eastAsia="es-CO"/>
        </w:rPr>
      </w:pPr>
      <w:r w:rsidRPr="00327AD6">
        <w:rPr>
          <w:lang w:val="es-419" w:eastAsia="es-CO"/>
        </w:rPr>
        <w:t xml:space="preserve">El análisis externo permite comprender el entorno que rodea a una empresa e identificar factores que pueden influir en su desarrollo, como aspectos políticos, económicos, sociales, tecnológicos, ambientales y legales. Aunque estos elementos no son controlados directamente por la organización, pueden representar oportunidades de crecimiento o amenazas que requieren estrategias adecuadas. Para ello, se utilizan modelos como </w:t>
      </w:r>
      <w:r w:rsidRPr="008545BD">
        <w:rPr>
          <w:rStyle w:val="Extranjerismo"/>
          <w:i/>
          <w:iCs/>
          <w:lang w:val="es-419" w:eastAsia="es-CO"/>
        </w:rPr>
        <w:t>PEST</w:t>
      </w:r>
      <w:r w:rsidRPr="00327AD6">
        <w:rPr>
          <w:lang w:val="es-419" w:eastAsia="es-CO"/>
        </w:rPr>
        <w:t xml:space="preserve"> o </w:t>
      </w:r>
      <w:r w:rsidRPr="008545BD">
        <w:rPr>
          <w:rStyle w:val="Extranjerismo"/>
          <w:i/>
          <w:iCs/>
          <w:lang w:val="es-419" w:eastAsia="es-CO"/>
        </w:rPr>
        <w:t>PESTEL</w:t>
      </w:r>
      <w:r w:rsidRPr="00327AD6">
        <w:rPr>
          <w:lang w:val="es-419" w:eastAsia="es-CO"/>
        </w:rPr>
        <w:t>, los cuales facilitan el estudio del entorno y apoyan la toma de decisiones para mantener la competitividad y adaptarse a los cambios del mercado.</w:t>
      </w:r>
    </w:p>
    <w:p w14:paraId="3F92063C" w14:textId="38FEF08C" w:rsidR="00327AD6" w:rsidRDefault="00327AD6" w:rsidP="00327AD6">
      <w:pPr>
        <w:pStyle w:val="Ttulo2"/>
      </w:pPr>
      <w:bookmarkStart w:id="13" w:name="_Toc235551451"/>
      <w:r w:rsidRPr="00327AD6">
        <w:t>Factores políticos y legales</w:t>
      </w:r>
      <w:bookmarkEnd w:id="13"/>
    </w:p>
    <w:p w14:paraId="275EFA5C" w14:textId="2DCB2DBB" w:rsidR="00327AD6" w:rsidRDefault="00327AD6" w:rsidP="00327AD6">
      <w:pPr>
        <w:rPr>
          <w:lang w:val="es-419" w:eastAsia="es-CO"/>
        </w:rPr>
      </w:pPr>
      <w:r w:rsidRPr="00327AD6">
        <w:rPr>
          <w:lang w:val="es-419" w:eastAsia="es-CO"/>
        </w:rPr>
        <w:t>En este apartado, se conocerán algunos aspectos políticos y legales que pueden incidir en el desarrollo de una unidad económica y orientar su análisis externo.</w:t>
      </w:r>
    </w:p>
    <w:p w14:paraId="66A635D9" w14:textId="61E75911" w:rsidR="00327AD6" w:rsidRPr="00327AD6" w:rsidRDefault="00327AD6" w:rsidP="00327AD6">
      <w:pPr>
        <w:pStyle w:val="Prrafodelista"/>
        <w:numPr>
          <w:ilvl w:val="0"/>
          <w:numId w:val="38"/>
        </w:numPr>
        <w:ind w:left="993"/>
        <w:rPr>
          <w:lang w:val="es-419" w:eastAsia="es-CO"/>
        </w:rPr>
      </w:pPr>
      <w:r w:rsidRPr="00327AD6">
        <w:rPr>
          <w:rStyle w:val="Ttulo5Car"/>
        </w:rPr>
        <w:t>Estabilidad política.</w:t>
      </w:r>
      <w:r w:rsidRPr="00327AD6">
        <w:rPr>
          <w:lang w:val="es-419" w:eastAsia="es-CO"/>
        </w:rPr>
        <w:t xml:space="preserve"> Influye en la confianza empresarial, la inversión y la continuidad de las actividades económicas dentro de un territorio.</w:t>
      </w:r>
    </w:p>
    <w:p w14:paraId="0350D878" w14:textId="5DDC9874" w:rsidR="00327AD6" w:rsidRPr="00327AD6" w:rsidRDefault="00327AD6" w:rsidP="00327AD6">
      <w:pPr>
        <w:pStyle w:val="Prrafodelista"/>
        <w:numPr>
          <w:ilvl w:val="0"/>
          <w:numId w:val="38"/>
        </w:numPr>
        <w:ind w:left="993"/>
        <w:rPr>
          <w:lang w:val="es-419" w:eastAsia="es-CO"/>
        </w:rPr>
      </w:pPr>
      <w:r w:rsidRPr="00327AD6">
        <w:rPr>
          <w:rStyle w:val="Ttulo5Car"/>
        </w:rPr>
        <w:t xml:space="preserve">Normativa legal. </w:t>
      </w:r>
      <w:r w:rsidRPr="00327AD6">
        <w:rPr>
          <w:lang w:val="es-419" w:eastAsia="es-CO"/>
        </w:rPr>
        <w:t>Comprende leyes, decretos, reformas y regulaciones que orientan el funcionamiento de las empresas según su sector económico.</w:t>
      </w:r>
    </w:p>
    <w:p w14:paraId="72D17660" w14:textId="1882999C" w:rsidR="00327AD6" w:rsidRPr="00327AD6" w:rsidRDefault="00327AD6" w:rsidP="00327AD6">
      <w:pPr>
        <w:pStyle w:val="Prrafodelista"/>
        <w:numPr>
          <w:ilvl w:val="0"/>
          <w:numId w:val="38"/>
        </w:numPr>
        <w:ind w:left="993"/>
        <w:rPr>
          <w:lang w:val="es-419" w:eastAsia="es-CO"/>
        </w:rPr>
      </w:pPr>
      <w:r w:rsidRPr="00327AD6">
        <w:rPr>
          <w:rStyle w:val="Ttulo5Car"/>
        </w:rPr>
        <w:t>Legislación tributaria y laboral.</w:t>
      </w:r>
      <w:r w:rsidRPr="00327AD6">
        <w:rPr>
          <w:lang w:val="es-419" w:eastAsia="es-CO"/>
        </w:rPr>
        <w:t xml:space="preserve"> Incluye obligaciones relacionadas con impuestos, contratación, seguridad social, prestaciones y demás responsabilidades legales de la organización.</w:t>
      </w:r>
    </w:p>
    <w:p w14:paraId="654BC16C" w14:textId="1DD159E4" w:rsidR="00327AD6" w:rsidRPr="00327AD6" w:rsidRDefault="00327AD6" w:rsidP="00327AD6">
      <w:pPr>
        <w:pStyle w:val="Prrafodelista"/>
        <w:numPr>
          <w:ilvl w:val="0"/>
          <w:numId w:val="38"/>
        </w:numPr>
        <w:ind w:left="993"/>
        <w:rPr>
          <w:lang w:val="es-419" w:eastAsia="es-CO"/>
        </w:rPr>
      </w:pPr>
      <w:r w:rsidRPr="00327AD6">
        <w:rPr>
          <w:rStyle w:val="Ttulo5Car"/>
        </w:rPr>
        <w:t>Vigilancia y control.</w:t>
      </w:r>
      <w:r w:rsidRPr="00327AD6">
        <w:rPr>
          <w:lang w:val="es-419" w:eastAsia="es-CO"/>
        </w:rPr>
        <w:t xml:space="preserve"> Hace referencia a las entidades y mecanismos encargados de supervisar el cumplimiento de normas, requisitos y condiciones legales.</w:t>
      </w:r>
    </w:p>
    <w:p w14:paraId="03724152" w14:textId="216A85B0" w:rsidR="00327AD6" w:rsidRDefault="00327AD6" w:rsidP="00327AD6">
      <w:pPr>
        <w:pStyle w:val="Prrafodelista"/>
        <w:numPr>
          <w:ilvl w:val="0"/>
          <w:numId w:val="38"/>
        </w:numPr>
        <w:ind w:left="993"/>
        <w:rPr>
          <w:lang w:val="es-419" w:eastAsia="es-CO"/>
        </w:rPr>
      </w:pPr>
      <w:r w:rsidRPr="00327AD6">
        <w:rPr>
          <w:rStyle w:val="Ttulo5Car"/>
        </w:rPr>
        <w:t>Políticas públicas e incentivos</w:t>
      </w:r>
      <w:r w:rsidRPr="008545BD">
        <w:t xml:space="preserve">. </w:t>
      </w:r>
      <w:r w:rsidRPr="008545BD">
        <w:rPr>
          <w:lang w:val="es-419" w:eastAsia="es-CO"/>
        </w:rPr>
        <w:t>Pueden</w:t>
      </w:r>
      <w:r w:rsidRPr="00327AD6">
        <w:rPr>
          <w:lang w:val="es-419" w:eastAsia="es-CO"/>
        </w:rPr>
        <w:t xml:space="preserve"> favorecer el crecimiento empresarial mediante programas de apoyo, financiación, beneficios tributarios o respaldo institucional al sector productivo.</w:t>
      </w:r>
    </w:p>
    <w:p w14:paraId="0E977414" w14:textId="5192144F" w:rsidR="00327AD6" w:rsidRDefault="00327AD6" w:rsidP="00327AD6">
      <w:pPr>
        <w:pStyle w:val="Ttulo2"/>
      </w:pPr>
      <w:bookmarkStart w:id="14" w:name="_Toc235551452"/>
      <w:r w:rsidRPr="00327AD6">
        <w:lastRenderedPageBreak/>
        <w:t>Factores económicos</w:t>
      </w:r>
      <w:bookmarkEnd w:id="14"/>
    </w:p>
    <w:p w14:paraId="6C220EB0" w14:textId="21E2FAA7" w:rsidR="00327AD6" w:rsidRDefault="00327AD6" w:rsidP="00327AD6">
      <w:pPr>
        <w:rPr>
          <w:lang w:val="es-419" w:eastAsia="es-CO"/>
        </w:rPr>
      </w:pPr>
      <w:r w:rsidRPr="00327AD6">
        <w:rPr>
          <w:lang w:val="es-419" w:eastAsia="es-CO"/>
        </w:rPr>
        <w:t>Los factores económicos que pueden incidir en el funcionamiento, crecimiento y sostenibilidad de una organización son:</w:t>
      </w:r>
    </w:p>
    <w:p w14:paraId="3FF6074B" w14:textId="79FC214F" w:rsidR="00327AD6" w:rsidRPr="00031DAE" w:rsidRDefault="00327AD6" w:rsidP="00031DAE">
      <w:pPr>
        <w:pStyle w:val="Prrafodelista"/>
        <w:numPr>
          <w:ilvl w:val="0"/>
          <w:numId w:val="39"/>
        </w:numPr>
        <w:ind w:left="993"/>
        <w:rPr>
          <w:lang w:val="es-419" w:eastAsia="es-CO"/>
        </w:rPr>
      </w:pPr>
      <w:r w:rsidRPr="00327AD6">
        <w:rPr>
          <w:rStyle w:val="Ttulo5Car"/>
        </w:rPr>
        <w:t xml:space="preserve">Inflación. </w:t>
      </w:r>
      <w:r w:rsidRPr="00031DAE">
        <w:rPr>
          <w:lang w:val="es-419" w:eastAsia="es-CO"/>
        </w:rPr>
        <w:t>Afecta los precios de bienes y servicios, los costos de operación y la capacidad de compra de los consumidores.</w:t>
      </w:r>
    </w:p>
    <w:p w14:paraId="5896C0B8" w14:textId="4AE299E3" w:rsidR="00327AD6" w:rsidRPr="00031DAE" w:rsidRDefault="00327AD6" w:rsidP="00031DAE">
      <w:pPr>
        <w:pStyle w:val="Prrafodelista"/>
        <w:numPr>
          <w:ilvl w:val="0"/>
          <w:numId w:val="39"/>
        </w:numPr>
        <w:ind w:left="993"/>
        <w:rPr>
          <w:lang w:val="es-419" w:eastAsia="es-CO"/>
        </w:rPr>
      </w:pPr>
      <w:r w:rsidRPr="00327AD6">
        <w:rPr>
          <w:rStyle w:val="Ttulo5Car"/>
        </w:rPr>
        <w:t>Tasas de interés.</w:t>
      </w:r>
      <w:r w:rsidRPr="00031DAE">
        <w:rPr>
          <w:lang w:val="es-419" w:eastAsia="es-CO"/>
        </w:rPr>
        <w:t xml:space="preserve"> Influyen en el acceso al crédito, la inversión empresarial y el costo de financiación para las organizaciones.</w:t>
      </w:r>
    </w:p>
    <w:p w14:paraId="72366C42" w14:textId="0F056BB1" w:rsidR="00327AD6" w:rsidRPr="00031DAE" w:rsidRDefault="00031DAE" w:rsidP="00031DAE">
      <w:pPr>
        <w:pStyle w:val="Prrafodelista"/>
        <w:numPr>
          <w:ilvl w:val="0"/>
          <w:numId w:val="39"/>
        </w:numPr>
        <w:ind w:left="993"/>
        <w:rPr>
          <w:lang w:val="es-419" w:eastAsia="es-CO"/>
        </w:rPr>
      </w:pPr>
      <w:r w:rsidRPr="00031DAE">
        <w:rPr>
          <w:rStyle w:val="Ttulo5Car"/>
        </w:rPr>
        <w:t>Desempleo e ingreso.</w:t>
      </w:r>
      <w:r w:rsidRPr="00031DAE">
        <w:rPr>
          <w:lang w:val="es-419" w:eastAsia="es-CO"/>
        </w:rPr>
        <w:t xml:space="preserve"> Determinan la capacidad de consumo de la población y pueden afectar la demanda de productos o servicios.</w:t>
      </w:r>
    </w:p>
    <w:p w14:paraId="5E012237" w14:textId="0B9CA6B6" w:rsidR="00031DAE" w:rsidRPr="00031DAE" w:rsidRDefault="00031DAE" w:rsidP="00031DAE">
      <w:pPr>
        <w:pStyle w:val="Prrafodelista"/>
        <w:numPr>
          <w:ilvl w:val="0"/>
          <w:numId w:val="39"/>
        </w:numPr>
        <w:ind w:left="993"/>
        <w:rPr>
          <w:lang w:val="es-419" w:eastAsia="es-CO"/>
        </w:rPr>
      </w:pPr>
      <w:r w:rsidRPr="00031DAE">
        <w:rPr>
          <w:rStyle w:val="Ttulo5Car"/>
        </w:rPr>
        <w:t>Oferta y demanda.</w:t>
      </w:r>
      <w:r w:rsidRPr="00031DAE">
        <w:rPr>
          <w:lang w:val="es-419" w:eastAsia="es-CO"/>
        </w:rPr>
        <w:t xml:space="preserve"> Permiten analizar el comportamiento del mercado, la disponibilidad de productos y el nivel de interés de los consumidores.</w:t>
      </w:r>
    </w:p>
    <w:p w14:paraId="13B4389C" w14:textId="39966EDA" w:rsidR="00031DAE" w:rsidRPr="00031DAE" w:rsidRDefault="00031DAE" w:rsidP="00031DAE">
      <w:pPr>
        <w:pStyle w:val="Prrafodelista"/>
        <w:numPr>
          <w:ilvl w:val="0"/>
          <w:numId w:val="39"/>
        </w:numPr>
        <w:ind w:left="993"/>
        <w:rPr>
          <w:lang w:val="es-419" w:eastAsia="es-CO"/>
        </w:rPr>
      </w:pPr>
      <w:r w:rsidRPr="00031DAE">
        <w:rPr>
          <w:rStyle w:val="Ttulo5Car"/>
        </w:rPr>
        <w:t xml:space="preserve">Competencia. </w:t>
      </w:r>
      <w:r w:rsidRPr="00031DAE">
        <w:rPr>
          <w:lang w:val="es-419" w:eastAsia="es-CO"/>
        </w:rPr>
        <w:t>Incide en los precios, la diferenciación, la calidad del servicio y las estrategias comerciales de la empresa.</w:t>
      </w:r>
    </w:p>
    <w:p w14:paraId="5B27793C" w14:textId="6D66ACC7" w:rsidR="00031DAE" w:rsidRPr="00031DAE" w:rsidRDefault="00031DAE" w:rsidP="00031DAE">
      <w:pPr>
        <w:pStyle w:val="Prrafodelista"/>
        <w:numPr>
          <w:ilvl w:val="0"/>
          <w:numId w:val="39"/>
        </w:numPr>
        <w:ind w:left="993"/>
        <w:rPr>
          <w:lang w:val="es-419" w:eastAsia="es-CO"/>
        </w:rPr>
      </w:pPr>
      <w:r w:rsidRPr="00031DAE">
        <w:rPr>
          <w:rStyle w:val="Ttulo5Car"/>
        </w:rPr>
        <w:t>Informalidad empresarial.</w:t>
      </w:r>
      <w:r w:rsidRPr="00031DAE">
        <w:rPr>
          <w:lang w:val="es-419" w:eastAsia="es-CO"/>
        </w:rPr>
        <w:t xml:space="preserve"> Puede limitar la productividad, reducir la competitividad y generar condiciones desiguales entre las empresas del sector.</w:t>
      </w:r>
    </w:p>
    <w:p w14:paraId="1BB6A53F" w14:textId="64877B9A" w:rsidR="00327AD6" w:rsidRDefault="00031DAE" w:rsidP="00031DAE">
      <w:pPr>
        <w:pStyle w:val="Ttulo2"/>
      </w:pPr>
      <w:bookmarkStart w:id="15" w:name="_Toc235551453"/>
      <w:r w:rsidRPr="00031DAE">
        <w:t>Factores sociales</w:t>
      </w:r>
      <w:bookmarkEnd w:id="15"/>
    </w:p>
    <w:p w14:paraId="3C9D9E6F" w14:textId="0571CD5C" w:rsidR="00031DAE" w:rsidRDefault="00031DAE" w:rsidP="00031DAE">
      <w:pPr>
        <w:rPr>
          <w:lang w:val="es-419" w:eastAsia="es-CO"/>
        </w:rPr>
      </w:pPr>
      <w:r w:rsidRPr="00031DAE">
        <w:rPr>
          <w:lang w:val="es-419" w:eastAsia="es-CO"/>
        </w:rPr>
        <w:t>Las variables sociales que pueden incidir en el comportamiento del mercado, la relación con los clientes y el desarrollo de una organización son:</w:t>
      </w:r>
    </w:p>
    <w:p w14:paraId="79DFEA5B" w14:textId="3AB5DB91" w:rsidR="00031DAE" w:rsidRPr="00031DAE" w:rsidRDefault="00031DAE" w:rsidP="00031DAE">
      <w:pPr>
        <w:pStyle w:val="Prrafodelista"/>
        <w:numPr>
          <w:ilvl w:val="0"/>
          <w:numId w:val="40"/>
        </w:numPr>
        <w:ind w:left="993"/>
        <w:rPr>
          <w:lang w:val="es-419" w:eastAsia="es-CO"/>
        </w:rPr>
      </w:pPr>
      <w:r w:rsidRPr="00031DAE">
        <w:rPr>
          <w:rStyle w:val="Ttulo5Car"/>
        </w:rPr>
        <w:t>Estilos de vida y preferencias culturales.</w:t>
      </w:r>
      <w:r w:rsidRPr="00031DAE">
        <w:rPr>
          <w:lang w:val="es-419" w:eastAsia="es-CO"/>
        </w:rPr>
        <w:t xml:space="preserve"> Los cambios en los estilos de vida influyen en las decisiones de compra, el uso de productos y la forma como las personas se relacionan con las marcas. Las preferencias culturales también determinan gustos, necesidades, expectativas y comportamientos de </w:t>
      </w:r>
      <w:r w:rsidRPr="00031DAE">
        <w:rPr>
          <w:lang w:val="es-419" w:eastAsia="es-CO"/>
        </w:rPr>
        <w:lastRenderedPageBreak/>
        <w:t>consumo, por lo que las empresas deben reconocerlas para adaptar su oferta al contexto social en el que operan.</w:t>
      </w:r>
    </w:p>
    <w:p w14:paraId="6DB5137A" w14:textId="5F3C0BAE" w:rsidR="00031DAE" w:rsidRPr="00031DAE" w:rsidRDefault="00031DAE" w:rsidP="00031DAE">
      <w:pPr>
        <w:pStyle w:val="Prrafodelista"/>
        <w:numPr>
          <w:ilvl w:val="0"/>
          <w:numId w:val="40"/>
        </w:numPr>
        <w:ind w:left="993"/>
        <w:rPr>
          <w:lang w:val="es-419" w:eastAsia="es-CO"/>
        </w:rPr>
      </w:pPr>
      <w:r w:rsidRPr="00031DAE">
        <w:rPr>
          <w:rStyle w:val="Ttulo5Car"/>
        </w:rPr>
        <w:t>Nivel educativo y formación de la población.</w:t>
      </w:r>
      <w:r w:rsidRPr="00031DAE">
        <w:rPr>
          <w:lang w:val="es-419" w:eastAsia="es-CO"/>
        </w:rPr>
        <w:t xml:space="preserve"> El nivel educativo de los clientes actuales y potenciales puede influir en sus exigencias, hábitos de consumo y capacidad para valorar determinados productos o servicios. Una población con mayor acceso a formación e información suele demandar calidad, transparencia, innovación y mejores experiencias de atención.</w:t>
      </w:r>
    </w:p>
    <w:p w14:paraId="1D98F053" w14:textId="097C4969" w:rsidR="00031DAE" w:rsidRPr="00031DAE" w:rsidRDefault="00031DAE" w:rsidP="00031DAE">
      <w:pPr>
        <w:pStyle w:val="Prrafodelista"/>
        <w:numPr>
          <w:ilvl w:val="0"/>
          <w:numId w:val="40"/>
        </w:numPr>
        <w:ind w:left="993"/>
        <w:rPr>
          <w:lang w:val="es-419" w:eastAsia="es-CO"/>
        </w:rPr>
      </w:pPr>
      <w:r w:rsidRPr="00031DAE">
        <w:rPr>
          <w:rStyle w:val="Ttulo5Car"/>
        </w:rPr>
        <w:t xml:space="preserve">Exigencias y confianza del público. </w:t>
      </w:r>
      <w:r w:rsidRPr="00031DAE">
        <w:rPr>
          <w:lang w:val="es-419" w:eastAsia="es-CO"/>
        </w:rPr>
        <w:t>Las expectativas de los consumidores frente a la calidad, el precio, la atención y la responsabilidad empresarial pueden afectar la reputación de una organización. La confianza del público es un factor clave, ya que una empresa con credibilidad tiene mayores posibilidades de fidelizar clientes, fortalecer su imagen y sostenerse en el mercado.</w:t>
      </w:r>
    </w:p>
    <w:p w14:paraId="00190809" w14:textId="03CE1C2C" w:rsidR="00031DAE" w:rsidRPr="00031DAE" w:rsidRDefault="00031DAE" w:rsidP="00031DAE">
      <w:pPr>
        <w:pStyle w:val="Prrafodelista"/>
        <w:numPr>
          <w:ilvl w:val="0"/>
          <w:numId w:val="40"/>
        </w:numPr>
        <w:ind w:left="993"/>
        <w:rPr>
          <w:lang w:val="es-419" w:eastAsia="es-CO"/>
        </w:rPr>
      </w:pPr>
      <w:r w:rsidRPr="00031DAE">
        <w:rPr>
          <w:rStyle w:val="Ttulo5Car"/>
        </w:rPr>
        <w:t>Acceso a información y redes sociales. El</w:t>
      </w:r>
      <w:r w:rsidRPr="00031DAE">
        <w:rPr>
          <w:lang w:val="es-419" w:eastAsia="es-CO"/>
        </w:rPr>
        <w:t xml:space="preserve"> acceso a internet y redes sociales ha transformado la relación entre las empresas y los consumidores. Las personas comparan productos, revisan opiniones, comparten experiencias y toman decisiones con base en la información disponible. Por ello, la presencia digital y la gestión de la comunicación son aspectos relevantes dentro del análisis social.</w:t>
      </w:r>
    </w:p>
    <w:p w14:paraId="151B730B" w14:textId="628D219D" w:rsidR="00031DAE" w:rsidRPr="00031DAE" w:rsidRDefault="00031DAE" w:rsidP="00031DAE">
      <w:pPr>
        <w:pStyle w:val="Prrafodelista"/>
        <w:numPr>
          <w:ilvl w:val="0"/>
          <w:numId w:val="40"/>
        </w:numPr>
        <w:ind w:left="993"/>
        <w:rPr>
          <w:lang w:val="es-419" w:eastAsia="es-CO"/>
        </w:rPr>
      </w:pPr>
      <w:r w:rsidRPr="00031DAE">
        <w:rPr>
          <w:rStyle w:val="Ttulo5Car"/>
        </w:rPr>
        <w:t xml:space="preserve">Cambios demográficos y seguridad. </w:t>
      </w:r>
      <w:r w:rsidRPr="00031DAE">
        <w:rPr>
          <w:lang w:val="es-419" w:eastAsia="es-CO"/>
        </w:rPr>
        <w:t>Los cambios en la edad, composición familiar, ubicación, ingresos y características de la población pueden modificar la demanda de productos o servicios. Además, la percepción de seguridad y los índices de violencia pueden influir en la movilidad, la inversión, el consumo y el funcionamiento de las unidades económicas.</w:t>
      </w:r>
    </w:p>
    <w:p w14:paraId="5B4F7FE4" w14:textId="56CE4123" w:rsidR="00031DAE" w:rsidRDefault="00031DAE" w:rsidP="00031DAE">
      <w:pPr>
        <w:pStyle w:val="Prrafodelista"/>
        <w:numPr>
          <w:ilvl w:val="0"/>
          <w:numId w:val="40"/>
        </w:numPr>
        <w:ind w:left="993"/>
        <w:rPr>
          <w:lang w:val="es-419" w:eastAsia="es-CO"/>
        </w:rPr>
      </w:pPr>
      <w:r w:rsidRPr="00031DAE">
        <w:rPr>
          <w:rStyle w:val="Ttulo5Car"/>
        </w:rPr>
        <w:lastRenderedPageBreak/>
        <w:t>Cultura emprendedora y valores sociales</w:t>
      </w:r>
      <w:r w:rsidRPr="00031DAE">
        <w:rPr>
          <w:lang w:val="es-419" w:eastAsia="es-CO"/>
        </w:rPr>
        <w:t>. Los valores predominantes en la sociedad influyen en la aceptación de nuevas ideas, negocios y formas de trabajo. En Colombia, la disminución de la aceptación sociocultural del emprendimiento muestra que factores como el miedo al fracaso, la falta de apoyo familiar o comunitario y la baja valoración del emprendimiento pueden limitar la creación de empresas y la iniciativa empresarial.</w:t>
      </w:r>
    </w:p>
    <w:p w14:paraId="41A5C105" w14:textId="23CB7FC0" w:rsidR="00031DAE" w:rsidRDefault="00031DAE" w:rsidP="00031DAE">
      <w:pPr>
        <w:pStyle w:val="Ttulo2"/>
      </w:pPr>
      <w:bookmarkStart w:id="16" w:name="_Toc235551454"/>
      <w:r w:rsidRPr="00031DAE">
        <w:t>Factores tecnológicos</w:t>
      </w:r>
      <w:bookmarkEnd w:id="16"/>
    </w:p>
    <w:p w14:paraId="50F0BE05" w14:textId="3F40F434" w:rsidR="00031DAE" w:rsidRDefault="00031DAE" w:rsidP="00031DAE">
      <w:pPr>
        <w:rPr>
          <w:lang w:val="es-419" w:eastAsia="es-CO"/>
        </w:rPr>
      </w:pPr>
      <w:r w:rsidRPr="00031DAE">
        <w:rPr>
          <w:lang w:val="es-419" w:eastAsia="es-CO"/>
        </w:rPr>
        <w:t>Los factores tecnológicos que pueden incidir en la productividad, innovación y competitividad de una unidad económica son:</w:t>
      </w:r>
    </w:p>
    <w:p w14:paraId="39E54AC1" w14:textId="64315A51" w:rsidR="00031DAE" w:rsidRPr="003A3523" w:rsidRDefault="00031DAE" w:rsidP="003A3523">
      <w:pPr>
        <w:pStyle w:val="Prrafodelista"/>
        <w:numPr>
          <w:ilvl w:val="0"/>
          <w:numId w:val="41"/>
        </w:numPr>
        <w:ind w:left="993"/>
        <w:rPr>
          <w:lang w:val="es-419" w:eastAsia="es-CO"/>
        </w:rPr>
      </w:pPr>
      <w:r w:rsidRPr="00031DAE">
        <w:rPr>
          <w:rStyle w:val="Ttulo5Car"/>
        </w:rPr>
        <w:t>Tecnologías de la información y la comunicación</w:t>
      </w:r>
      <w:r w:rsidRPr="003A3523">
        <w:rPr>
          <w:lang w:val="es-419" w:eastAsia="es-CO"/>
        </w:rPr>
        <w:t>. Las TIC permiten gestionar información, mejorar la comunicación interna y externa, automatizar actividades y facilitar el acceso a datos relevantes para la operación de la empresa. Su uso adecuado contribuye a que la organización sea más eficiente y pueda responder con mayor rapidez a las necesidades del mercado.</w:t>
      </w:r>
    </w:p>
    <w:p w14:paraId="5462BAE1" w14:textId="42AE4024" w:rsidR="00031DAE" w:rsidRPr="003A3523" w:rsidRDefault="003A3523" w:rsidP="003A3523">
      <w:pPr>
        <w:pStyle w:val="Prrafodelista"/>
        <w:numPr>
          <w:ilvl w:val="0"/>
          <w:numId w:val="41"/>
        </w:numPr>
        <w:ind w:left="993"/>
        <w:rPr>
          <w:lang w:val="es-419" w:eastAsia="es-CO"/>
        </w:rPr>
      </w:pPr>
      <w:r w:rsidRPr="003A3523">
        <w:rPr>
          <w:rStyle w:val="Ttulo5Car"/>
        </w:rPr>
        <w:t>Comercio electrónico y presencia digital.</w:t>
      </w:r>
      <w:r w:rsidRPr="003A3523">
        <w:rPr>
          <w:lang w:val="es-419" w:eastAsia="es-CO"/>
        </w:rPr>
        <w:t xml:space="preserve"> El comercio electrónico amplía las posibilidades de venta y permite llegar a clientes ubicados en diferentes lugares. Además, la presencia digital mediante páginas web, redes sociales o plataformas comerciales fortalece la visibilidad de la empresa, mejora la interacción con los consumidores y facilita nuevos canales de comercialización.</w:t>
      </w:r>
    </w:p>
    <w:p w14:paraId="31DF775A" w14:textId="4D67B9A4" w:rsidR="003A3523" w:rsidRPr="003A3523" w:rsidRDefault="003A3523" w:rsidP="003A3523">
      <w:pPr>
        <w:pStyle w:val="Prrafodelista"/>
        <w:numPr>
          <w:ilvl w:val="0"/>
          <w:numId w:val="41"/>
        </w:numPr>
        <w:ind w:left="993"/>
        <w:rPr>
          <w:lang w:val="es-419" w:eastAsia="es-CO"/>
        </w:rPr>
      </w:pPr>
      <w:r w:rsidRPr="003A3523">
        <w:rPr>
          <w:rStyle w:val="Ttulo5Car"/>
        </w:rPr>
        <w:t>Seguridad digital.</w:t>
      </w:r>
      <w:r w:rsidRPr="003A3523">
        <w:rPr>
          <w:lang w:val="es-419" w:eastAsia="es-CO"/>
        </w:rPr>
        <w:t xml:space="preserve"> La seguridad digital es fundamental para proteger la información, los sistemas, las transacciones y los datos de clientes o usuarios. Una empresa que no gestiona adecuadamente los riesgos tecnológicos puede enfrentar pérdidas de información, fraudes, interrupciones operativas o afectaciones en su reputación.</w:t>
      </w:r>
    </w:p>
    <w:p w14:paraId="1F49B91F" w14:textId="08E7DA65" w:rsidR="003A3523" w:rsidRPr="003A3523" w:rsidRDefault="003A3523" w:rsidP="003A3523">
      <w:pPr>
        <w:pStyle w:val="Prrafodelista"/>
        <w:numPr>
          <w:ilvl w:val="0"/>
          <w:numId w:val="41"/>
        </w:numPr>
        <w:ind w:left="993"/>
        <w:rPr>
          <w:lang w:val="es-419" w:eastAsia="es-CO"/>
        </w:rPr>
      </w:pPr>
      <w:r w:rsidRPr="003A3523">
        <w:rPr>
          <w:rStyle w:val="Ttulo5Car"/>
        </w:rPr>
        <w:lastRenderedPageBreak/>
        <w:t>Innovación y transformación digital.</w:t>
      </w:r>
      <w:r w:rsidRPr="003A3523">
        <w:rPr>
          <w:lang w:val="es-419" w:eastAsia="es-CO"/>
        </w:rPr>
        <w:t xml:space="preserve"> La transformación digital implica incorporar tecnología, pero también modificar procesos, modelos de negocio y formas de trabajo. Este factor permite mejorar la competitividad, optimizar recursos, crear nuevos productos o servicios y fortalecer la capacidad de adaptación de la organización frente a los cambios del entorno.</w:t>
      </w:r>
    </w:p>
    <w:p w14:paraId="41B2138E" w14:textId="504C43EB" w:rsidR="003A3523" w:rsidRPr="003A3523" w:rsidRDefault="003A3523" w:rsidP="003A3523">
      <w:pPr>
        <w:pStyle w:val="Prrafodelista"/>
        <w:numPr>
          <w:ilvl w:val="0"/>
          <w:numId w:val="41"/>
        </w:numPr>
        <w:ind w:left="993"/>
        <w:rPr>
          <w:lang w:val="es-419" w:eastAsia="es-CO"/>
        </w:rPr>
      </w:pPr>
      <w:r w:rsidRPr="003A3523">
        <w:rPr>
          <w:rStyle w:val="Ttulo5Car"/>
        </w:rPr>
        <w:t xml:space="preserve">Equipos y técnicas de producción. </w:t>
      </w:r>
      <w:r w:rsidRPr="003A3523">
        <w:rPr>
          <w:lang w:val="es-419" w:eastAsia="es-CO"/>
        </w:rPr>
        <w:t>La incorporación de equipos modernos y técnicas de producción actualizadas puede mejorar la calidad, reducir tiempos, disminuir costos y aumentar la eficiencia operativa. Este factor es especialmente relevante en empresas industriales, comerciales o de servicios que dependen de procesos técnicos para su funcionamiento.</w:t>
      </w:r>
    </w:p>
    <w:p w14:paraId="18D667C3" w14:textId="0D6BFAD8" w:rsidR="003A3523" w:rsidRDefault="003A3523" w:rsidP="003A3523">
      <w:pPr>
        <w:pStyle w:val="Prrafodelista"/>
        <w:numPr>
          <w:ilvl w:val="0"/>
          <w:numId w:val="41"/>
        </w:numPr>
        <w:ind w:left="993"/>
        <w:rPr>
          <w:lang w:val="es-419" w:eastAsia="es-CO"/>
        </w:rPr>
      </w:pPr>
      <w:r w:rsidRPr="003A3523">
        <w:rPr>
          <w:rStyle w:val="Ttulo5Car"/>
        </w:rPr>
        <w:t xml:space="preserve">Gestión del conocimiento y toma de decisiones. </w:t>
      </w:r>
      <w:r w:rsidRPr="003A3523">
        <w:rPr>
          <w:lang w:val="es-419" w:eastAsia="es-CO"/>
        </w:rPr>
        <w:t>Las herramientas tecnológicas facilitan la recolección, procesamiento y análisis de información. Esto permite que la organización gestione mejor el conocimiento, identifique tendencias, evalúe resultados y tome decisiones más oportunas, fundamentadas en datos y orientadas al mejoramiento continuo.</w:t>
      </w:r>
    </w:p>
    <w:p w14:paraId="0282D9FC" w14:textId="1FBB5E5A" w:rsidR="003A3523" w:rsidRDefault="003A3523" w:rsidP="003A3523">
      <w:pPr>
        <w:pStyle w:val="Ttulo2"/>
      </w:pPr>
      <w:bookmarkStart w:id="17" w:name="_Toc235551455"/>
      <w:r w:rsidRPr="003A3523">
        <w:t>Factores ambientales</w:t>
      </w:r>
      <w:bookmarkEnd w:id="17"/>
    </w:p>
    <w:p w14:paraId="721F592A" w14:textId="64BD5AD5" w:rsidR="003A3523" w:rsidRDefault="003A3523" w:rsidP="003A3523">
      <w:pPr>
        <w:rPr>
          <w:lang w:val="es-419" w:eastAsia="es-CO"/>
        </w:rPr>
      </w:pPr>
      <w:r w:rsidRPr="003A3523">
        <w:rPr>
          <w:lang w:val="es-419" w:eastAsia="es-CO"/>
        </w:rPr>
        <w:t>En esta sección, se presentan algunos factores ambientales que pueden incidir en la operación, sostenibilidad y responsabilidad de una unidad económica frente a su entorno.</w:t>
      </w:r>
    </w:p>
    <w:p w14:paraId="4F529B08" w14:textId="6840828B" w:rsidR="003A3523" w:rsidRPr="003A3523" w:rsidRDefault="003A3523" w:rsidP="003A3523">
      <w:pPr>
        <w:pStyle w:val="Prrafodelista"/>
        <w:numPr>
          <w:ilvl w:val="0"/>
          <w:numId w:val="42"/>
        </w:numPr>
        <w:ind w:left="993"/>
        <w:rPr>
          <w:lang w:val="es-419" w:eastAsia="es-CO"/>
        </w:rPr>
      </w:pPr>
      <w:r w:rsidRPr="003A3523">
        <w:rPr>
          <w:rStyle w:val="Ttulo5Car"/>
        </w:rPr>
        <w:t>Consumo energético.</w:t>
      </w:r>
      <w:r w:rsidRPr="003A3523">
        <w:rPr>
          <w:lang w:val="es-419" w:eastAsia="es-CO"/>
        </w:rPr>
        <w:t xml:space="preserve"> El consumo de energía influye en los costos operativos y en el impacto ambiental de la organización. Analizar este factor permite identificar oportunidades para optimizar recursos, implementar tecnologías más eficientes y reducir gastos asociados al uso de electricidad, combustibles u otras fuentes energéticas.</w:t>
      </w:r>
    </w:p>
    <w:p w14:paraId="0DDD0111" w14:textId="6639559A" w:rsidR="003A3523" w:rsidRPr="003A3523" w:rsidRDefault="003A3523" w:rsidP="003A3523">
      <w:pPr>
        <w:pStyle w:val="Prrafodelista"/>
        <w:numPr>
          <w:ilvl w:val="0"/>
          <w:numId w:val="42"/>
        </w:numPr>
        <w:ind w:left="993"/>
        <w:rPr>
          <w:lang w:val="es-419" w:eastAsia="es-CO"/>
        </w:rPr>
      </w:pPr>
      <w:r w:rsidRPr="003A3523">
        <w:rPr>
          <w:rStyle w:val="Ttulo5Car"/>
        </w:rPr>
        <w:lastRenderedPageBreak/>
        <w:t xml:space="preserve">Cambio climático y condiciones geográficas. </w:t>
      </w:r>
      <w:r w:rsidRPr="003A3523">
        <w:rPr>
          <w:lang w:val="es-419" w:eastAsia="es-CO"/>
        </w:rPr>
        <w:t>El cambio climático puede afectar la disponibilidad de recursos, la logística, la producción y la continuidad de las operaciones. Asimismo, las condiciones geográficas, como ubicación, clima, acceso a recursos naturales o exposición a riesgos ambientales, pueden representar oportunidades o amenazas para la unidad económica.</w:t>
      </w:r>
    </w:p>
    <w:p w14:paraId="4095EB08" w14:textId="195BC473" w:rsidR="003A3523" w:rsidRPr="003A3523" w:rsidRDefault="003A3523" w:rsidP="003A3523">
      <w:pPr>
        <w:pStyle w:val="Prrafodelista"/>
        <w:numPr>
          <w:ilvl w:val="0"/>
          <w:numId w:val="42"/>
        </w:numPr>
        <w:ind w:left="993"/>
        <w:rPr>
          <w:lang w:val="es-419" w:eastAsia="es-CO"/>
        </w:rPr>
      </w:pPr>
      <w:r w:rsidRPr="003A3523">
        <w:rPr>
          <w:rStyle w:val="Ttulo5Car"/>
        </w:rPr>
        <w:t xml:space="preserve">Gestión de residuos. </w:t>
      </w:r>
      <w:r w:rsidRPr="003A3523">
        <w:rPr>
          <w:lang w:val="es-419" w:eastAsia="es-CO"/>
        </w:rPr>
        <w:t>La gestión adecuada de residuos sólidos y líquidos permite reducir impactos negativos sobre el ambiente y cumplir con las exigencias normativas. Este factor implica revisar cómo la organización separa, almacena, trata, reutiliza o dispone sus residuos, de acuerdo con su actividad económica.</w:t>
      </w:r>
    </w:p>
    <w:p w14:paraId="708C41BF" w14:textId="10357694" w:rsidR="003A3523" w:rsidRPr="003A3523" w:rsidRDefault="003A3523" w:rsidP="003A3523">
      <w:pPr>
        <w:pStyle w:val="Prrafodelista"/>
        <w:numPr>
          <w:ilvl w:val="0"/>
          <w:numId w:val="42"/>
        </w:numPr>
        <w:ind w:left="993"/>
        <w:rPr>
          <w:lang w:val="es-419" w:eastAsia="es-CO"/>
        </w:rPr>
      </w:pPr>
      <w:r w:rsidRPr="003A3523">
        <w:rPr>
          <w:rStyle w:val="Ttulo5Car"/>
        </w:rPr>
        <w:t>Normativa y políticas ambientales.</w:t>
      </w:r>
      <w:r w:rsidRPr="003A3523">
        <w:rPr>
          <w:lang w:val="es-419" w:eastAsia="es-CO"/>
        </w:rPr>
        <w:t xml:space="preserve"> Las normas ambientales establecen obligaciones que las empresas deben cumplir para prevenir, controlar o mitigar impactos sobre el entorno. Su análisis permite identificar requisitos legales, permisos, controles, sanciones, incentivos y políticas públicas relacionadas con la protección ambiental.</w:t>
      </w:r>
    </w:p>
    <w:p w14:paraId="6E12D1E5" w14:textId="09A89A4D" w:rsidR="003A3523" w:rsidRPr="003A3523" w:rsidRDefault="003A3523" w:rsidP="003A3523">
      <w:pPr>
        <w:pStyle w:val="Prrafodelista"/>
        <w:numPr>
          <w:ilvl w:val="0"/>
          <w:numId w:val="42"/>
        </w:numPr>
        <w:ind w:left="993"/>
        <w:rPr>
          <w:lang w:val="es-419" w:eastAsia="es-CO"/>
        </w:rPr>
      </w:pPr>
      <w:r w:rsidRPr="003A3523">
        <w:rPr>
          <w:rStyle w:val="Ttulo5Car"/>
        </w:rPr>
        <w:t xml:space="preserve">Responsabilidad social y sostenibilidad. </w:t>
      </w:r>
      <w:r w:rsidRPr="003A3523">
        <w:rPr>
          <w:lang w:val="es-419" w:eastAsia="es-CO"/>
        </w:rPr>
        <w:t>La responsabilidad social empresarial promueve prácticas orientadas al equilibrio entre productividad, bienestar social y protección ambiental. Este factor permite valorar si la organización desarrolla acciones sostenibles, como ahorro de recursos, reducción de contaminación, movilidad limpia, conservación de biodiversidad o apoyo a negocios verdes.</w:t>
      </w:r>
    </w:p>
    <w:p w14:paraId="243444F4" w14:textId="4F8C4215" w:rsidR="003A3523" w:rsidRDefault="003A3523" w:rsidP="003A3523">
      <w:pPr>
        <w:pStyle w:val="Prrafodelista"/>
        <w:numPr>
          <w:ilvl w:val="0"/>
          <w:numId w:val="42"/>
        </w:numPr>
        <w:ind w:left="993"/>
        <w:rPr>
          <w:lang w:val="es-419" w:eastAsia="es-CO"/>
        </w:rPr>
      </w:pPr>
      <w:r w:rsidRPr="003A3523">
        <w:rPr>
          <w:rStyle w:val="Ttulo5Car"/>
        </w:rPr>
        <w:t>Bioeconomía y negocios verdes.</w:t>
      </w:r>
      <w:r w:rsidRPr="003A3523">
        <w:rPr>
          <w:lang w:val="es-419" w:eastAsia="es-CO"/>
        </w:rPr>
        <w:t xml:space="preserve"> La bioeconomía impulsa modelos productivos basados en el uso sostenible de la biodiversidad y los recursos naturales. En Colombia, las estrategias para fortalecer negocios verdes y prácticas </w:t>
      </w:r>
      <w:r w:rsidRPr="003A3523">
        <w:rPr>
          <w:lang w:val="es-419" w:eastAsia="es-CO"/>
        </w:rPr>
        <w:lastRenderedPageBreak/>
        <w:t>sostenibles evidencian oportunidades para que las empresas innoven, generen empleo y participen en una transformación productiva más responsable.</w:t>
      </w:r>
    </w:p>
    <w:p w14:paraId="52CFEFBA" w14:textId="0E2C9315" w:rsidR="003A3523" w:rsidRDefault="003A3523" w:rsidP="003A3523">
      <w:pPr>
        <w:rPr>
          <w:lang w:val="es-419" w:eastAsia="es-CO"/>
        </w:rPr>
      </w:pPr>
    </w:p>
    <w:p w14:paraId="5F133E4E" w14:textId="004A2097" w:rsidR="003A3523" w:rsidRDefault="003A3523" w:rsidP="003A3523">
      <w:pPr>
        <w:rPr>
          <w:lang w:val="es-419" w:eastAsia="es-CO"/>
        </w:rPr>
      </w:pPr>
    </w:p>
    <w:p w14:paraId="36D0E3B3" w14:textId="06BC0F44" w:rsidR="003A3523" w:rsidRDefault="003A3523" w:rsidP="003A3523">
      <w:pPr>
        <w:rPr>
          <w:lang w:val="es-419" w:eastAsia="es-CO"/>
        </w:rPr>
      </w:pPr>
    </w:p>
    <w:p w14:paraId="77A25F45" w14:textId="2B2DC36B" w:rsidR="003A3523" w:rsidRDefault="003A3523" w:rsidP="003A3523">
      <w:pPr>
        <w:rPr>
          <w:lang w:val="es-419" w:eastAsia="es-CO"/>
        </w:rPr>
      </w:pPr>
    </w:p>
    <w:p w14:paraId="15AEA256" w14:textId="67967523" w:rsidR="003A3523" w:rsidRDefault="003A3523" w:rsidP="003A3523">
      <w:pPr>
        <w:rPr>
          <w:lang w:val="es-419" w:eastAsia="es-CO"/>
        </w:rPr>
      </w:pPr>
    </w:p>
    <w:p w14:paraId="1218ACE3" w14:textId="57AD4CE4" w:rsidR="003A3523" w:rsidRDefault="003A3523" w:rsidP="003A3523">
      <w:pPr>
        <w:rPr>
          <w:lang w:val="es-419" w:eastAsia="es-CO"/>
        </w:rPr>
      </w:pPr>
    </w:p>
    <w:p w14:paraId="2E6BAB29" w14:textId="7391FFAF" w:rsidR="003A3523" w:rsidRDefault="003A3523" w:rsidP="003A3523">
      <w:pPr>
        <w:rPr>
          <w:lang w:val="es-419" w:eastAsia="es-CO"/>
        </w:rPr>
      </w:pPr>
    </w:p>
    <w:p w14:paraId="430ADAD4" w14:textId="1279D368" w:rsidR="003A3523" w:rsidRDefault="003A3523" w:rsidP="003A3523">
      <w:pPr>
        <w:rPr>
          <w:lang w:val="es-419" w:eastAsia="es-CO"/>
        </w:rPr>
      </w:pPr>
    </w:p>
    <w:p w14:paraId="66AFEED5" w14:textId="066A481C" w:rsidR="003A3523" w:rsidRDefault="003A3523" w:rsidP="003A3523">
      <w:pPr>
        <w:rPr>
          <w:lang w:val="es-419" w:eastAsia="es-CO"/>
        </w:rPr>
      </w:pPr>
    </w:p>
    <w:p w14:paraId="365D0EC6" w14:textId="2B0C890A" w:rsidR="003A3523" w:rsidRDefault="003A3523" w:rsidP="003A3523">
      <w:pPr>
        <w:rPr>
          <w:lang w:val="es-419" w:eastAsia="es-CO"/>
        </w:rPr>
      </w:pPr>
    </w:p>
    <w:p w14:paraId="1AF20693" w14:textId="51F2E2E2" w:rsidR="003A3523" w:rsidRDefault="003A3523" w:rsidP="003A3523">
      <w:pPr>
        <w:rPr>
          <w:lang w:val="es-419" w:eastAsia="es-CO"/>
        </w:rPr>
      </w:pPr>
    </w:p>
    <w:p w14:paraId="6DF6DBC1" w14:textId="32596B48" w:rsidR="003A3523" w:rsidRDefault="003A3523" w:rsidP="003A3523">
      <w:pPr>
        <w:rPr>
          <w:lang w:val="es-419" w:eastAsia="es-CO"/>
        </w:rPr>
      </w:pPr>
    </w:p>
    <w:p w14:paraId="2B757FDA" w14:textId="55B687BD" w:rsidR="003A3523" w:rsidRDefault="003A3523" w:rsidP="003A3523">
      <w:pPr>
        <w:rPr>
          <w:lang w:val="es-419" w:eastAsia="es-CO"/>
        </w:rPr>
      </w:pPr>
    </w:p>
    <w:p w14:paraId="56824AAE" w14:textId="5F77DA10" w:rsidR="003A3523" w:rsidRDefault="003A3523" w:rsidP="003A3523">
      <w:pPr>
        <w:rPr>
          <w:lang w:val="es-419" w:eastAsia="es-CO"/>
        </w:rPr>
      </w:pPr>
    </w:p>
    <w:p w14:paraId="13F58463" w14:textId="4CE48502" w:rsidR="003A3523" w:rsidRDefault="003A3523" w:rsidP="003A3523">
      <w:pPr>
        <w:rPr>
          <w:lang w:val="es-419" w:eastAsia="es-CO"/>
        </w:rPr>
      </w:pPr>
    </w:p>
    <w:p w14:paraId="75CF7CA8" w14:textId="33EE3E8E" w:rsidR="003A3523" w:rsidRDefault="003A3523" w:rsidP="003A3523">
      <w:pPr>
        <w:rPr>
          <w:lang w:val="es-419" w:eastAsia="es-CO"/>
        </w:rPr>
      </w:pPr>
    </w:p>
    <w:p w14:paraId="55E29B6F" w14:textId="7171E6F5" w:rsidR="003A3523" w:rsidRDefault="003A3523" w:rsidP="003A3523">
      <w:pPr>
        <w:rPr>
          <w:lang w:val="es-419" w:eastAsia="es-CO"/>
        </w:rPr>
      </w:pPr>
    </w:p>
    <w:p w14:paraId="39B64BF3" w14:textId="04210EE2" w:rsidR="003A3523" w:rsidRDefault="003A3523" w:rsidP="003A3523">
      <w:pPr>
        <w:pStyle w:val="Ttulo1"/>
      </w:pPr>
      <w:bookmarkStart w:id="18" w:name="_Toc235551456"/>
      <w:r w:rsidRPr="003A3523">
        <w:lastRenderedPageBreak/>
        <w:t>Matriz de diagnóstico DOFA</w:t>
      </w:r>
      <w:bookmarkEnd w:id="18"/>
    </w:p>
    <w:p w14:paraId="4721D521" w14:textId="77777777" w:rsidR="003A3523" w:rsidRPr="003A3523" w:rsidRDefault="003A3523" w:rsidP="003A3523">
      <w:pPr>
        <w:rPr>
          <w:lang w:val="es-419" w:eastAsia="es-CO"/>
        </w:rPr>
      </w:pPr>
      <w:r w:rsidRPr="003A3523">
        <w:rPr>
          <w:lang w:val="es-419" w:eastAsia="es-CO"/>
        </w:rPr>
        <w:t>La matriz de diagnóstico DOFA es una herramienta de análisis estratégico que permite integrar la información obtenida del contexto interno y externo de una organización. A través de ella se identifican fortalezas, oportunidades, debilidades y amenazas, con el propósito de comprender la situación actual de la unidad económica, reconocer factores que favorecen o limitan su desempeño y orientar la formulación de estrategias acordes con sus necesidades, capacidades y condiciones del entorno.</w:t>
      </w:r>
    </w:p>
    <w:p w14:paraId="0344996B" w14:textId="52B09D08" w:rsidR="003A3523" w:rsidRDefault="003A3523" w:rsidP="003A3523">
      <w:pPr>
        <w:rPr>
          <w:lang w:val="es-419" w:eastAsia="es-CO"/>
        </w:rPr>
      </w:pPr>
      <w:r w:rsidRPr="003A3523">
        <w:rPr>
          <w:lang w:val="es-419" w:eastAsia="es-CO"/>
        </w:rPr>
        <w:t>La comprensión de la matriz DOFA requiere reconocer cómo se relacionan sus elementos y de qué manera contribuyen al análisis estratégico de la organización. Por ello, seguidamente se abordan sus aspectos principales.</w:t>
      </w:r>
    </w:p>
    <w:p w14:paraId="5C852C39" w14:textId="24730A47" w:rsidR="003A3523" w:rsidRPr="003468C6" w:rsidRDefault="003A3523" w:rsidP="003468C6">
      <w:pPr>
        <w:pStyle w:val="Prrafodelista"/>
        <w:numPr>
          <w:ilvl w:val="0"/>
          <w:numId w:val="43"/>
        </w:numPr>
        <w:ind w:left="993"/>
        <w:rPr>
          <w:lang w:val="es-419" w:eastAsia="es-CO"/>
        </w:rPr>
      </w:pPr>
      <w:r w:rsidRPr="003A3523">
        <w:rPr>
          <w:rStyle w:val="Ttulo5Car"/>
        </w:rPr>
        <w:t>Propósito de la matriz DOFA.</w:t>
      </w:r>
      <w:r w:rsidRPr="003468C6">
        <w:rPr>
          <w:lang w:val="es-419" w:eastAsia="es-CO"/>
        </w:rPr>
        <w:t xml:space="preserve"> La matriz DOFA permite organizar la información obtenida durante el diagnóstico organizacional para reconocer la situación actual de la unidad económica. Su propósito es identificar aspectos internos y externos que pueden influir positiva o negativamente en el desempeño de la organización y servir como base para formular estrategias de mejora.</w:t>
      </w:r>
    </w:p>
    <w:p w14:paraId="6C5DFEA9" w14:textId="72CF44C2" w:rsidR="003A3523" w:rsidRPr="003468C6" w:rsidRDefault="003A3523" w:rsidP="003468C6">
      <w:pPr>
        <w:pStyle w:val="Prrafodelista"/>
        <w:numPr>
          <w:ilvl w:val="0"/>
          <w:numId w:val="43"/>
        </w:numPr>
        <w:ind w:left="993"/>
        <w:rPr>
          <w:lang w:val="es-419" w:eastAsia="es-CO"/>
        </w:rPr>
      </w:pPr>
      <w:r w:rsidRPr="003A3523">
        <w:rPr>
          <w:rStyle w:val="Ttulo5Car"/>
        </w:rPr>
        <w:t>Relación con el análisis interno.</w:t>
      </w:r>
      <w:r w:rsidRPr="003468C6">
        <w:rPr>
          <w:lang w:val="es-419" w:eastAsia="es-CO"/>
        </w:rPr>
        <w:t xml:space="preserve"> El análisis interno aporta información sobre las fortalezas y debilidades de la organización. Las fortalezas representan recursos, capacidades o actividades que se desarrollan adecuadamente, mientras que las debilidades corresponden a limitaciones, carencias o dificultades que requieren intervención o mejora.</w:t>
      </w:r>
    </w:p>
    <w:p w14:paraId="148DC170" w14:textId="01B374A8" w:rsidR="003A3523" w:rsidRPr="003468C6" w:rsidRDefault="003468C6" w:rsidP="003468C6">
      <w:pPr>
        <w:pStyle w:val="Prrafodelista"/>
        <w:numPr>
          <w:ilvl w:val="0"/>
          <w:numId w:val="43"/>
        </w:numPr>
        <w:ind w:left="993"/>
        <w:rPr>
          <w:lang w:val="es-419" w:eastAsia="es-CO"/>
        </w:rPr>
      </w:pPr>
      <w:r w:rsidRPr="003468C6">
        <w:rPr>
          <w:rStyle w:val="Ttulo5Car"/>
        </w:rPr>
        <w:t xml:space="preserve">Relación con el análisis externo. </w:t>
      </w:r>
      <w:r w:rsidRPr="003468C6">
        <w:rPr>
          <w:lang w:val="es-419" w:eastAsia="es-CO"/>
        </w:rPr>
        <w:t xml:space="preserve">El análisis externo permite identificar oportunidades y amenazas provenientes del entorno. Las oportunidades son condiciones externas que pueden favorecer el crecimiento o desarrollo de la </w:t>
      </w:r>
      <w:r w:rsidRPr="003468C6">
        <w:rPr>
          <w:lang w:val="es-419" w:eastAsia="es-CO"/>
        </w:rPr>
        <w:lastRenderedPageBreak/>
        <w:t>organización, mientras que las amenazas son factores que pueden afectar su estabilidad, competitividad o funcionamiento.</w:t>
      </w:r>
    </w:p>
    <w:p w14:paraId="5C8F0FBF" w14:textId="0FF51DEC" w:rsidR="003468C6" w:rsidRPr="003468C6" w:rsidRDefault="003468C6" w:rsidP="003468C6">
      <w:pPr>
        <w:pStyle w:val="Prrafodelista"/>
        <w:numPr>
          <w:ilvl w:val="0"/>
          <w:numId w:val="43"/>
        </w:numPr>
        <w:ind w:left="993"/>
        <w:rPr>
          <w:lang w:val="es-419" w:eastAsia="es-CO"/>
        </w:rPr>
      </w:pPr>
      <w:r w:rsidRPr="003468C6">
        <w:rPr>
          <w:rStyle w:val="Ttulo5Car"/>
        </w:rPr>
        <w:t xml:space="preserve">Proceso general del análisis DOFA. </w:t>
      </w:r>
      <w:r w:rsidRPr="003468C6">
        <w:rPr>
          <w:lang w:val="es-419" w:eastAsia="es-CO"/>
        </w:rPr>
        <w:t>El proceso inicia con la revisión de la misión, metas y estrategias actuales de la organización. Luego se realiza el análisis interno y externo, se integran los hallazgos en la matriz DOFA y, posteriormente, se formulan, implementan y evalúan estrategias orientadas al mejoramiento organizacional.</w:t>
      </w:r>
    </w:p>
    <w:p w14:paraId="49899E55" w14:textId="0C816F8A" w:rsidR="003468C6" w:rsidRPr="003468C6" w:rsidRDefault="003468C6" w:rsidP="003468C6">
      <w:pPr>
        <w:pStyle w:val="Prrafodelista"/>
        <w:numPr>
          <w:ilvl w:val="0"/>
          <w:numId w:val="43"/>
        </w:numPr>
        <w:ind w:left="993"/>
        <w:rPr>
          <w:lang w:val="es-419" w:eastAsia="es-CO"/>
        </w:rPr>
      </w:pPr>
      <w:r w:rsidRPr="003468C6">
        <w:rPr>
          <w:rStyle w:val="Ttulo5Car"/>
        </w:rPr>
        <w:t>Utilidad para la estrategia organizacional.</w:t>
      </w:r>
      <w:r w:rsidRPr="003468C6">
        <w:rPr>
          <w:lang w:val="es-419" w:eastAsia="es-CO"/>
        </w:rPr>
        <w:t xml:space="preserve"> La matriz DOFA no se limita a enumerar factores positivos y negativos; su valor está en relacionar la información interna y externa para orientar decisiones. A partir de este análisis, la organización puede definir acciones para aprovechar fortalezas, corregir debilidades, responder a amenazas y utilizar oportunidades.</w:t>
      </w:r>
    </w:p>
    <w:p w14:paraId="5CA0B402" w14:textId="5FE24E64" w:rsidR="003468C6" w:rsidRDefault="003468C6" w:rsidP="003468C6">
      <w:pPr>
        <w:pStyle w:val="Prrafodelista"/>
        <w:numPr>
          <w:ilvl w:val="0"/>
          <w:numId w:val="43"/>
        </w:numPr>
        <w:ind w:left="993"/>
        <w:rPr>
          <w:lang w:val="es-419" w:eastAsia="es-CO"/>
        </w:rPr>
      </w:pPr>
      <w:r w:rsidRPr="003468C6">
        <w:rPr>
          <w:rStyle w:val="Ttulo5Car"/>
        </w:rPr>
        <w:t>Actualización de la matriz DOFA.</w:t>
      </w:r>
      <w:r w:rsidRPr="003468C6">
        <w:rPr>
          <w:lang w:val="es-419" w:eastAsia="es-CO"/>
        </w:rPr>
        <w:t xml:space="preserve"> La matriz DOFA debe revisarse periódicamente, ya que los factores internos y externos pueden cambiar con el tiempo. Por ello, su actualización permite mantener vigente el diagnóstico, ajustar estrategias y responder de manera oportuna a nuevas condiciones del entorno o de la organización.</w:t>
      </w:r>
    </w:p>
    <w:p w14:paraId="07E63A08" w14:textId="6D57DE6B" w:rsidR="003468C6" w:rsidRDefault="003468C6" w:rsidP="003468C6">
      <w:pPr>
        <w:pStyle w:val="Ttulo2"/>
      </w:pPr>
      <w:bookmarkStart w:id="19" w:name="_Toc235551457"/>
      <w:r w:rsidRPr="003468C6">
        <w:t>Componentes de la matriz</w:t>
      </w:r>
      <w:bookmarkEnd w:id="19"/>
    </w:p>
    <w:p w14:paraId="34FD9E7C" w14:textId="77777777" w:rsidR="003468C6" w:rsidRPr="003468C6" w:rsidRDefault="003468C6" w:rsidP="003468C6">
      <w:pPr>
        <w:rPr>
          <w:lang w:val="es-419" w:eastAsia="es-CO"/>
        </w:rPr>
      </w:pPr>
      <w:r w:rsidRPr="003468C6">
        <w:rPr>
          <w:lang w:val="es-419" w:eastAsia="es-CO"/>
        </w:rPr>
        <w:t>Los componentes de la matriz DOFA son fortalezas, debilidades, oportunidades y amenazas. Estos permiten analizar la situación interna y externa de una organización, diferenciando los factores que dependen de la unidad económica de aquellos que provienen del entorno. Su comprensión facilita la organización de la información y el análisis estratégico dentro de la matriz.</w:t>
      </w:r>
    </w:p>
    <w:p w14:paraId="5EFC9BF7" w14:textId="593B5E18" w:rsidR="003468C6" w:rsidRDefault="003468C6" w:rsidP="003468C6">
      <w:pPr>
        <w:rPr>
          <w:lang w:val="es-419" w:eastAsia="es-CO"/>
        </w:rPr>
      </w:pPr>
      <w:r w:rsidRPr="003468C6">
        <w:rPr>
          <w:lang w:val="es-419" w:eastAsia="es-CO"/>
        </w:rPr>
        <w:lastRenderedPageBreak/>
        <w:t>El siguiente cuadro comparativo permite identificar el origen y la función de cada componente de la matriz DOFA, diferenciando los factores internos de los externos y comprendiendo cómo aportan al análisis estratégico de la organización.</w:t>
      </w:r>
    </w:p>
    <w:p w14:paraId="5595B1BC" w14:textId="422CF3B3" w:rsidR="003468C6" w:rsidRDefault="003468C6" w:rsidP="003468C6">
      <w:pPr>
        <w:pStyle w:val="Tabla"/>
        <w:rPr>
          <w:lang w:val="es-419" w:eastAsia="es-CO"/>
        </w:rPr>
      </w:pPr>
      <w:r w:rsidRPr="003468C6">
        <w:rPr>
          <w:lang w:val="es-419" w:eastAsia="es-CO"/>
        </w:rPr>
        <w:t>Cuadro comparativo componentes de la matriz DOFA</w:t>
      </w:r>
    </w:p>
    <w:tbl>
      <w:tblPr>
        <w:tblStyle w:val="SENA"/>
        <w:tblW w:w="5000" w:type="pct"/>
        <w:tblLook w:val="04A0" w:firstRow="1" w:lastRow="0" w:firstColumn="1" w:lastColumn="0" w:noHBand="0" w:noVBand="1"/>
      </w:tblPr>
      <w:tblGrid>
        <w:gridCol w:w="2231"/>
        <w:gridCol w:w="1915"/>
        <w:gridCol w:w="5816"/>
      </w:tblGrid>
      <w:tr w:rsidR="003468C6" w:rsidRPr="003468C6" w14:paraId="2CC7BF04" w14:textId="77777777" w:rsidTr="003468C6">
        <w:trPr>
          <w:cnfStyle w:val="100000000000" w:firstRow="1" w:lastRow="0" w:firstColumn="0" w:lastColumn="0" w:oddVBand="0" w:evenVBand="0" w:oddHBand="0" w:evenHBand="0" w:firstRowFirstColumn="0" w:firstRowLastColumn="0" w:lastRowFirstColumn="0" w:lastRowLastColumn="0"/>
          <w:tblHeader/>
        </w:trPr>
        <w:tc>
          <w:tcPr>
            <w:tcW w:w="1120" w:type="pct"/>
            <w:hideMark/>
          </w:tcPr>
          <w:p w14:paraId="2FDF576E" w14:textId="77777777" w:rsidR="003468C6" w:rsidRPr="003468C6" w:rsidRDefault="003468C6" w:rsidP="003468C6">
            <w:pPr>
              <w:pStyle w:val="TextoTablas"/>
            </w:pPr>
            <w:r w:rsidRPr="003468C6">
              <w:t>Componente</w:t>
            </w:r>
          </w:p>
        </w:tc>
        <w:tc>
          <w:tcPr>
            <w:tcW w:w="961" w:type="pct"/>
            <w:hideMark/>
          </w:tcPr>
          <w:p w14:paraId="2629E5B6" w14:textId="77777777" w:rsidR="003468C6" w:rsidRPr="003468C6" w:rsidRDefault="003468C6" w:rsidP="003468C6">
            <w:pPr>
              <w:pStyle w:val="TextoTablas"/>
            </w:pPr>
            <w:r w:rsidRPr="003468C6">
              <w:t>Origen del factor</w:t>
            </w:r>
          </w:p>
        </w:tc>
        <w:tc>
          <w:tcPr>
            <w:tcW w:w="2919" w:type="pct"/>
            <w:hideMark/>
          </w:tcPr>
          <w:p w14:paraId="305E4D49" w14:textId="77777777" w:rsidR="003468C6" w:rsidRPr="003468C6" w:rsidRDefault="003468C6" w:rsidP="003468C6">
            <w:pPr>
              <w:pStyle w:val="TextoTablas"/>
            </w:pPr>
            <w:r w:rsidRPr="003468C6">
              <w:t>Función dentro de la matriz</w:t>
            </w:r>
          </w:p>
        </w:tc>
      </w:tr>
      <w:tr w:rsidR="003468C6" w:rsidRPr="003468C6" w14:paraId="48140568" w14:textId="77777777" w:rsidTr="003468C6">
        <w:trPr>
          <w:cnfStyle w:val="000000100000" w:firstRow="0" w:lastRow="0" w:firstColumn="0" w:lastColumn="0" w:oddVBand="0" w:evenVBand="0" w:oddHBand="1" w:evenHBand="0" w:firstRowFirstColumn="0" w:firstRowLastColumn="0" w:lastRowFirstColumn="0" w:lastRowLastColumn="0"/>
        </w:trPr>
        <w:tc>
          <w:tcPr>
            <w:tcW w:w="1120" w:type="pct"/>
            <w:hideMark/>
          </w:tcPr>
          <w:p w14:paraId="05F7B999" w14:textId="77777777" w:rsidR="003468C6" w:rsidRPr="003468C6" w:rsidRDefault="003468C6" w:rsidP="003468C6">
            <w:pPr>
              <w:pStyle w:val="TextoTablas"/>
            </w:pPr>
            <w:r w:rsidRPr="003468C6">
              <w:t>Fortalezas</w:t>
            </w:r>
          </w:p>
        </w:tc>
        <w:tc>
          <w:tcPr>
            <w:tcW w:w="961" w:type="pct"/>
            <w:hideMark/>
          </w:tcPr>
          <w:p w14:paraId="0B97DE74" w14:textId="77777777" w:rsidR="003468C6" w:rsidRPr="003468C6" w:rsidRDefault="003468C6" w:rsidP="003468C6">
            <w:pPr>
              <w:pStyle w:val="TextoTablas"/>
            </w:pPr>
            <w:r w:rsidRPr="003468C6">
              <w:t>Contexto interno</w:t>
            </w:r>
          </w:p>
        </w:tc>
        <w:tc>
          <w:tcPr>
            <w:tcW w:w="2919" w:type="pct"/>
            <w:hideMark/>
          </w:tcPr>
          <w:p w14:paraId="5C3DC0A3" w14:textId="77777777" w:rsidR="003468C6" w:rsidRPr="003468C6" w:rsidRDefault="003468C6" w:rsidP="003468C6">
            <w:pPr>
              <w:pStyle w:val="TextoTablas"/>
            </w:pPr>
            <w:r w:rsidRPr="003468C6">
              <w:t>Permiten reconocer capacidades que pueden aprovecharse estratégicamente.</w:t>
            </w:r>
          </w:p>
        </w:tc>
      </w:tr>
      <w:tr w:rsidR="003468C6" w:rsidRPr="003468C6" w14:paraId="2E723103" w14:textId="77777777" w:rsidTr="003468C6">
        <w:tc>
          <w:tcPr>
            <w:tcW w:w="1120" w:type="pct"/>
            <w:hideMark/>
          </w:tcPr>
          <w:p w14:paraId="4320389A" w14:textId="77777777" w:rsidR="003468C6" w:rsidRPr="003468C6" w:rsidRDefault="003468C6" w:rsidP="003468C6">
            <w:pPr>
              <w:pStyle w:val="TextoTablas"/>
            </w:pPr>
            <w:r w:rsidRPr="003468C6">
              <w:t>Debilidades</w:t>
            </w:r>
          </w:p>
        </w:tc>
        <w:tc>
          <w:tcPr>
            <w:tcW w:w="961" w:type="pct"/>
            <w:hideMark/>
          </w:tcPr>
          <w:p w14:paraId="46285345" w14:textId="77777777" w:rsidR="003468C6" w:rsidRPr="003468C6" w:rsidRDefault="003468C6" w:rsidP="003468C6">
            <w:pPr>
              <w:pStyle w:val="TextoTablas"/>
            </w:pPr>
            <w:r w:rsidRPr="003468C6">
              <w:t>Contexto interno</w:t>
            </w:r>
          </w:p>
        </w:tc>
        <w:tc>
          <w:tcPr>
            <w:tcW w:w="2919" w:type="pct"/>
            <w:hideMark/>
          </w:tcPr>
          <w:p w14:paraId="140F6A6A" w14:textId="77777777" w:rsidR="003468C6" w:rsidRPr="003468C6" w:rsidRDefault="003468C6" w:rsidP="003468C6">
            <w:pPr>
              <w:pStyle w:val="TextoTablas"/>
            </w:pPr>
            <w:r w:rsidRPr="003468C6">
              <w:t>Señalan aspectos que deben corregirse o fortalecerse.</w:t>
            </w:r>
          </w:p>
        </w:tc>
      </w:tr>
      <w:tr w:rsidR="003468C6" w:rsidRPr="003468C6" w14:paraId="367C248C" w14:textId="77777777" w:rsidTr="003468C6">
        <w:trPr>
          <w:cnfStyle w:val="000000100000" w:firstRow="0" w:lastRow="0" w:firstColumn="0" w:lastColumn="0" w:oddVBand="0" w:evenVBand="0" w:oddHBand="1" w:evenHBand="0" w:firstRowFirstColumn="0" w:firstRowLastColumn="0" w:lastRowFirstColumn="0" w:lastRowLastColumn="0"/>
        </w:trPr>
        <w:tc>
          <w:tcPr>
            <w:tcW w:w="1120" w:type="pct"/>
            <w:hideMark/>
          </w:tcPr>
          <w:p w14:paraId="6DCF0505" w14:textId="77777777" w:rsidR="003468C6" w:rsidRPr="003468C6" w:rsidRDefault="003468C6" w:rsidP="003468C6">
            <w:pPr>
              <w:pStyle w:val="TextoTablas"/>
            </w:pPr>
            <w:r w:rsidRPr="003468C6">
              <w:t>Oportunidades</w:t>
            </w:r>
          </w:p>
        </w:tc>
        <w:tc>
          <w:tcPr>
            <w:tcW w:w="961" w:type="pct"/>
            <w:hideMark/>
          </w:tcPr>
          <w:p w14:paraId="3A009537" w14:textId="77777777" w:rsidR="003468C6" w:rsidRPr="003468C6" w:rsidRDefault="003468C6" w:rsidP="003468C6">
            <w:pPr>
              <w:pStyle w:val="TextoTablas"/>
            </w:pPr>
            <w:r w:rsidRPr="003468C6">
              <w:t>Contexto externo</w:t>
            </w:r>
          </w:p>
        </w:tc>
        <w:tc>
          <w:tcPr>
            <w:tcW w:w="2919" w:type="pct"/>
            <w:hideMark/>
          </w:tcPr>
          <w:p w14:paraId="43693752" w14:textId="77777777" w:rsidR="003468C6" w:rsidRPr="003468C6" w:rsidRDefault="003468C6" w:rsidP="003468C6">
            <w:pPr>
              <w:pStyle w:val="TextoTablas"/>
            </w:pPr>
            <w:r w:rsidRPr="003468C6">
              <w:t>Indican condiciones favorables que pueden ser aprovechadas.</w:t>
            </w:r>
          </w:p>
        </w:tc>
      </w:tr>
      <w:tr w:rsidR="003468C6" w:rsidRPr="003468C6" w14:paraId="543E8D4A" w14:textId="77777777" w:rsidTr="003468C6">
        <w:tc>
          <w:tcPr>
            <w:tcW w:w="1120" w:type="pct"/>
            <w:hideMark/>
          </w:tcPr>
          <w:p w14:paraId="5392EDF1" w14:textId="77777777" w:rsidR="003468C6" w:rsidRPr="003468C6" w:rsidRDefault="003468C6" w:rsidP="003468C6">
            <w:pPr>
              <w:pStyle w:val="TextoTablas"/>
            </w:pPr>
            <w:r w:rsidRPr="003468C6">
              <w:t>Amenazas</w:t>
            </w:r>
          </w:p>
        </w:tc>
        <w:tc>
          <w:tcPr>
            <w:tcW w:w="961" w:type="pct"/>
            <w:hideMark/>
          </w:tcPr>
          <w:p w14:paraId="46BF23A5" w14:textId="77777777" w:rsidR="003468C6" w:rsidRPr="003468C6" w:rsidRDefault="003468C6" w:rsidP="003468C6">
            <w:pPr>
              <w:pStyle w:val="TextoTablas"/>
            </w:pPr>
            <w:r w:rsidRPr="003468C6">
              <w:t>Contexto externo</w:t>
            </w:r>
          </w:p>
        </w:tc>
        <w:tc>
          <w:tcPr>
            <w:tcW w:w="2919" w:type="pct"/>
            <w:hideMark/>
          </w:tcPr>
          <w:p w14:paraId="2DC75CC4" w14:textId="77777777" w:rsidR="003468C6" w:rsidRPr="003468C6" w:rsidRDefault="003468C6" w:rsidP="003468C6">
            <w:pPr>
              <w:pStyle w:val="TextoTablas"/>
            </w:pPr>
            <w:r w:rsidRPr="003468C6">
              <w:t>Alertan sobre riesgos que pueden afectar la organización.</w:t>
            </w:r>
          </w:p>
        </w:tc>
      </w:tr>
    </w:tbl>
    <w:p w14:paraId="5406E36A" w14:textId="518DECAC" w:rsidR="003468C6" w:rsidRDefault="003468C6" w:rsidP="003468C6">
      <w:pPr>
        <w:rPr>
          <w:lang w:val="es-ES" w:eastAsia="es-CO"/>
        </w:rPr>
      </w:pPr>
    </w:p>
    <w:p w14:paraId="4CBD69BC" w14:textId="0F93571A" w:rsidR="003468C6" w:rsidRDefault="003468C6" w:rsidP="003468C6">
      <w:pPr>
        <w:pStyle w:val="Ttulo2"/>
      </w:pPr>
      <w:bookmarkStart w:id="20" w:name="_Toc235551458"/>
      <w:r w:rsidRPr="003468C6">
        <w:t>Elaboración de la matriz DOFA</w:t>
      </w:r>
      <w:bookmarkEnd w:id="20"/>
    </w:p>
    <w:p w14:paraId="22813E57" w14:textId="445EBC2E" w:rsidR="003468C6" w:rsidRDefault="003468C6" w:rsidP="003468C6">
      <w:pPr>
        <w:rPr>
          <w:lang w:val="es-419" w:eastAsia="es-CO"/>
        </w:rPr>
      </w:pPr>
      <w:r w:rsidRPr="003468C6">
        <w:rPr>
          <w:lang w:val="es-419" w:eastAsia="es-CO"/>
        </w:rPr>
        <w:t>En este apartado se presenta la estructura básica de la matriz DOFA, a través de la cual, se permite conocer la relación entre los factores internos y externos. A partir de este cruce se formulan posteriormente estrategias que ayudan a aprovechar oportunidades, enfrentar amenazas, potenciar fortalezas y reducir debilidades. En la siguiente tabla se presenta un ejemplo de matriz DOFA.</w:t>
      </w:r>
    </w:p>
    <w:p w14:paraId="01661472" w14:textId="442B03D3" w:rsidR="003468C6" w:rsidRDefault="003468C6" w:rsidP="003468C6">
      <w:pPr>
        <w:rPr>
          <w:lang w:val="es-419" w:eastAsia="es-CO"/>
        </w:rPr>
      </w:pPr>
    </w:p>
    <w:p w14:paraId="413E8826" w14:textId="16F9FE96" w:rsidR="003468C6" w:rsidRDefault="003468C6" w:rsidP="003468C6">
      <w:pPr>
        <w:rPr>
          <w:lang w:val="es-419" w:eastAsia="es-CO"/>
        </w:rPr>
      </w:pPr>
    </w:p>
    <w:p w14:paraId="0FA87FBC" w14:textId="4E390E76" w:rsidR="003468C6" w:rsidRDefault="003468C6" w:rsidP="003468C6">
      <w:pPr>
        <w:rPr>
          <w:lang w:val="es-419" w:eastAsia="es-CO"/>
        </w:rPr>
      </w:pPr>
    </w:p>
    <w:p w14:paraId="7DECA36C" w14:textId="7A466F46" w:rsidR="003468C6" w:rsidRDefault="003468C6" w:rsidP="003468C6">
      <w:pPr>
        <w:rPr>
          <w:lang w:val="es-419" w:eastAsia="es-CO"/>
        </w:rPr>
      </w:pPr>
    </w:p>
    <w:p w14:paraId="56950248" w14:textId="6F9914B0" w:rsidR="003468C6" w:rsidRDefault="003468C6" w:rsidP="003468C6">
      <w:pPr>
        <w:pStyle w:val="Figura"/>
        <w:rPr>
          <w:lang w:val="es-419"/>
        </w:rPr>
      </w:pPr>
      <w:r w:rsidRPr="003468C6">
        <w:rPr>
          <w:lang w:val="es-419"/>
        </w:rPr>
        <w:lastRenderedPageBreak/>
        <w:t>Ejemplo de matriz DOFA</w:t>
      </w:r>
    </w:p>
    <w:p w14:paraId="7325B244" w14:textId="381EF7D4" w:rsidR="003468C6" w:rsidRDefault="003468C6" w:rsidP="003468C6">
      <w:pPr>
        <w:jc w:val="center"/>
        <w:rPr>
          <w:noProof/>
          <w:lang w:val="es-419" w:eastAsia="es-CO"/>
        </w:rPr>
      </w:pPr>
      <w:r>
        <w:rPr>
          <w:noProof/>
          <w:lang w:val="es-419" w:eastAsia="es-CO"/>
        </w:rPr>
        <w:drawing>
          <wp:inline distT="0" distB="0" distL="0" distR="0" wp14:anchorId="51346D4F" wp14:editId="481AEB2F">
            <wp:extent cx="5750670" cy="5745480"/>
            <wp:effectExtent l="0" t="0" r="2540" b="7620"/>
            <wp:docPr id="8" name="Gráfico 8" descr="Se presenta una matriz DOFA que organiza fortalezas, debilidades, oportunidades y amenazas, junto con estrategias FO, DO, FA y DA, para relacionar factores internos y externos y orientar decisiones orientadas al aprovechamiento, mejora, prevención y reducción de riesgos empresari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Se presenta una matriz DOFA que organiza fortalezas, debilidades, oportunidades y amenazas, junto con estrategias FO, DO, FA y DA, para relacionar factores internos y externos y orientar decisiones orientadas al aprovechamiento, mejora, prevención y reducción de riesgos empresariales. "/>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755445" cy="5750251"/>
                    </a:xfrm>
                    <a:prstGeom prst="rect">
                      <a:avLst/>
                    </a:prstGeom>
                  </pic:spPr>
                </pic:pic>
              </a:graphicData>
            </a:graphic>
          </wp:inline>
        </w:drawing>
      </w:r>
    </w:p>
    <w:p w14:paraId="17165C8E" w14:textId="3FAE9C76" w:rsidR="003468C6" w:rsidRDefault="003468C6" w:rsidP="003468C6">
      <w:pPr>
        <w:rPr>
          <w:lang w:val="es-419" w:eastAsia="es-CO"/>
        </w:rPr>
      </w:pPr>
      <w:r>
        <w:rPr>
          <w:lang w:val="es-419" w:eastAsia="es-CO"/>
        </w:rPr>
        <w:tab/>
      </w:r>
      <w:r w:rsidRPr="003468C6">
        <w:rPr>
          <w:lang w:val="es-419" w:eastAsia="es-CO"/>
        </w:rPr>
        <w:t>Los pasos para elaborar la matriz DOFA son los siguientes:</w:t>
      </w:r>
    </w:p>
    <w:p w14:paraId="28B54258" w14:textId="7D118289" w:rsidR="003468C6" w:rsidRPr="0038419D" w:rsidRDefault="003468C6" w:rsidP="0038419D">
      <w:pPr>
        <w:pStyle w:val="Prrafodelista"/>
        <w:numPr>
          <w:ilvl w:val="0"/>
          <w:numId w:val="44"/>
        </w:numPr>
        <w:ind w:left="993"/>
        <w:rPr>
          <w:lang w:val="es-419" w:eastAsia="es-CO"/>
        </w:rPr>
      </w:pPr>
      <w:r w:rsidRPr="003468C6">
        <w:rPr>
          <w:rStyle w:val="Ttulo5Car"/>
        </w:rPr>
        <w:t>Identificar las oportunidades.</w:t>
      </w:r>
      <w:r w:rsidRPr="0038419D">
        <w:rPr>
          <w:lang w:val="es-419" w:eastAsia="es-CO"/>
        </w:rPr>
        <w:t xml:space="preserve"> Se elabora una lista de factores externos positivos que pueden favorecer el crecimiento, posicionamiento o desarrollo de la organización.</w:t>
      </w:r>
    </w:p>
    <w:p w14:paraId="23C9C01A" w14:textId="7A551BB8" w:rsidR="003468C6" w:rsidRPr="0038419D" w:rsidRDefault="003468C6" w:rsidP="0038419D">
      <w:pPr>
        <w:pStyle w:val="Prrafodelista"/>
        <w:numPr>
          <w:ilvl w:val="0"/>
          <w:numId w:val="44"/>
        </w:numPr>
        <w:ind w:left="993"/>
        <w:rPr>
          <w:lang w:val="es-419" w:eastAsia="es-CO"/>
        </w:rPr>
      </w:pPr>
      <w:r w:rsidRPr="003468C6">
        <w:rPr>
          <w:rStyle w:val="Ttulo5Car"/>
        </w:rPr>
        <w:lastRenderedPageBreak/>
        <w:t>Identificar las amenazas.</w:t>
      </w:r>
      <w:r w:rsidRPr="0038419D">
        <w:rPr>
          <w:lang w:val="es-419" w:eastAsia="es-CO"/>
        </w:rPr>
        <w:t xml:space="preserve"> Se reconocen los factores externos que pueden afectar el funcionamiento, estabilidad o competitividad de la unidad económica.</w:t>
      </w:r>
    </w:p>
    <w:p w14:paraId="2E1553E3" w14:textId="163DB6FF" w:rsidR="003468C6" w:rsidRPr="0038419D" w:rsidRDefault="0038419D" w:rsidP="0038419D">
      <w:pPr>
        <w:pStyle w:val="Prrafodelista"/>
        <w:numPr>
          <w:ilvl w:val="0"/>
          <w:numId w:val="44"/>
        </w:numPr>
        <w:ind w:left="993"/>
        <w:rPr>
          <w:lang w:val="es-419" w:eastAsia="es-CO"/>
        </w:rPr>
      </w:pPr>
      <w:r w:rsidRPr="0038419D">
        <w:rPr>
          <w:rStyle w:val="Ttulo5Car"/>
        </w:rPr>
        <w:t>Identificar las fortalezas.</w:t>
      </w:r>
      <w:r w:rsidRPr="0038419D">
        <w:rPr>
          <w:lang w:val="es-419" w:eastAsia="es-CO"/>
        </w:rPr>
        <w:t xml:space="preserve"> Se registran los recursos, capacidades, procesos o condiciones internas que representan ventajas para la organización.</w:t>
      </w:r>
    </w:p>
    <w:p w14:paraId="58A21E84" w14:textId="5534763B" w:rsidR="0038419D" w:rsidRPr="0038419D" w:rsidRDefault="0038419D" w:rsidP="0038419D">
      <w:pPr>
        <w:pStyle w:val="Prrafodelista"/>
        <w:numPr>
          <w:ilvl w:val="0"/>
          <w:numId w:val="44"/>
        </w:numPr>
        <w:ind w:left="993"/>
        <w:rPr>
          <w:lang w:val="es-419" w:eastAsia="es-CO"/>
        </w:rPr>
      </w:pPr>
      <w:r w:rsidRPr="0038419D">
        <w:rPr>
          <w:rStyle w:val="Ttulo5Car"/>
        </w:rPr>
        <w:t>Identificar las debilidades.</w:t>
      </w:r>
      <w:r w:rsidRPr="0038419D">
        <w:rPr>
          <w:lang w:val="es-419" w:eastAsia="es-CO"/>
        </w:rPr>
        <w:t xml:space="preserve"> Se determinan las limitaciones, carencias o dificultades internas que pueden afectar el desempeño organizacional.</w:t>
      </w:r>
    </w:p>
    <w:p w14:paraId="58A896C4" w14:textId="74AAE167" w:rsidR="0038419D" w:rsidRPr="0038419D" w:rsidRDefault="0038419D" w:rsidP="0038419D">
      <w:pPr>
        <w:pStyle w:val="Prrafodelista"/>
        <w:numPr>
          <w:ilvl w:val="0"/>
          <w:numId w:val="44"/>
        </w:numPr>
        <w:ind w:left="993"/>
        <w:rPr>
          <w:lang w:val="es-419" w:eastAsia="es-CO"/>
        </w:rPr>
      </w:pPr>
      <w:r w:rsidRPr="0038419D">
        <w:rPr>
          <w:rStyle w:val="Ttulo5Car"/>
        </w:rPr>
        <w:t>Formular estrategias FO.</w:t>
      </w:r>
      <w:r w:rsidRPr="0038419D">
        <w:rPr>
          <w:lang w:val="es-419" w:eastAsia="es-CO"/>
        </w:rPr>
        <w:t xml:space="preserve"> Se relacionan las fortalezas internas con las oportunidades externas para definir acciones que permitan aprovechar condiciones favorables del entorno.</w:t>
      </w:r>
    </w:p>
    <w:p w14:paraId="5A962979" w14:textId="0604148A" w:rsidR="0038419D" w:rsidRPr="0038419D" w:rsidRDefault="0038419D" w:rsidP="0038419D">
      <w:pPr>
        <w:pStyle w:val="Prrafodelista"/>
        <w:numPr>
          <w:ilvl w:val="0"/>
          <w:numId w:val="44"/>
        </w:numPr>
        <w:ind w:left="993"/>
        <w:rPr>
          <w:lang w:val="es-419" w:eastAsia="es-CO"/>
        </w:rPr>
      </w:pPr>
      <w:r w:rsidRPr="0038419D">
        <w:rPr>
          <w:rStyle w:val="Ttulo5Car"/>
        </w:rPr>
        <w:t xml:space="preserve">Formular estrategias DO. </w:t>
      </w:r>
      <w:r w:rsidRPr="0038419D">
        <w:rPr>
          <w:lang w:val="es-419" w:eastAsia="es-CO"/>
        </w:rPr>
        <w:t>Se relacionan las debilidades internas con las oportunidades externas para plantear acciones que ayuden a superar limitaciones aprovechando oportunidades.</w:t>
      </w:r>
    </w:p>
    <w:p w14:paraId="6594A8FA" w14:textId="3A0FD01D" w:rsidR="0038419D" w:rsidRPr="0038419D" w:rsidRDefault="0038419D" w:rsidP="0038419D">
      <w:pPr>
        <w:pStyle w:val="Prrafodelista"/>
        <w:numPr>
          <w:ilvl w:val="0"/>
          <w:numId w:val="44"/>
        </w:numPr>
        <w:ind w:left="993"/>
        <w:rPr>
          <w:lang w:val="es-419" w:eastAsia="es-CO"/>
        </w:rPr>
      </w:pPr>
      <w:r w:rsidRPr="0038419D">
        <w:rPr>
          <w:rStyle w:val="Ttulo5Car"/>
        </w:rPr>
        <w:t xml:space="preserve">Formular estrategias FA. </w:t>
      </w:r>
      <w:r w:rsidRPr="0038419D">
        <w:rPr>
          <w:lang w:val="es-419" w:eastAsia="es-CO"/>
        </w:rPr>
        <w:t>Se relacionan las fortalezas internas con las amenazas externas para establecer acciones que permitan enfrentar o reducir riesgos del entorno.</w:t>
      </w:r>
    </w:p>
    <w:p w14:paraId="0BAFC41A" w14:textId="5D1BDDB8" w:rsidR="0038419D" w:rsidRPr="0038419D" w:rsidRDefault="0038419D" w:rsidP="0038419D">
      <w:pPr>
        <w:pStyle w:val="Prrafodelista"/>
        <w:numPr>
          <w:ilvl w:val="0"/>
          <w:numId w:val="44"/>
        </w:numPr>
        <w:ind w:left="993"/>
        <w:rPr>
          <w:lang w:val="es-419" w:eastAsia="es-CO"/>
        </w:rPr>
      </w:pPr>
      <w:r w:rsidRPr="0038419D">
        <w:rPr>
          <w:rStyle w:val="Ttulo5Car"/>
        </w:rPr>
        <w:t xml:space="preserve">Formular estrategias DA. </w:t>
      </w:r>
      <w:r w:rsidRPr="002B1A87">
        <w:rPr>
          <w:lang w:val="es-419" w:eastAsia="es-CO"/>
        </w:rPr>
        <w:t>Se relacionan las debilidades internas con las</w:t>
      </w:r>
      <w:r w:rsidRPr="0038419D">
        <w:rPr>
          <w:lang w:val="es-419" w:eastAsia="es-CO"/>
        </w:rPr>
        <w:t xml:space="preserve"> amenazas externas para proponer acciones defensivas que reduzcan riesgos y protejan la estabilidad organizacional.</w:t>
      </w:r>
    </w:p>
    <w:p w14:paraId="1115B96F" w14:textId="7AC731D7" w:rsidR="0038419D" w:rsidRPr="0038419D" w:rsidRDefault="0038419D" w:rsidP="0038419D">
      <w:pPr>
        <w:pStyle w:val="Prrafodelista"/>
        <w:numPr>
          <w:ilvl w:val="0"/>
          <w:numId w:val="44"/>
        </w:numPr>
        <w:ind w:left="993"/>
        <w:rPr>
          <w:lang w:val="es-419" w:eastAsia="es-CO"/>
        </w:rPr>
      </w:pPr>
      <w:r w:rsidRPr="0038419D">
        <w:rPr>
          <w:rStyle w:val="Ttulo5Car"/>
        </w:rPr>
        <w:t>Revisar la coherencia de la matriz.</w:t>
      </w:r>
      <w:r w:rsidRPr="0038419D">
        <w:rPr>
          <w:lang w:val="es-419" w:eastAsia="es-CO"/>
        </w:rPr>
        <w:t xml:space="preserve"> Se verifica que las estrategias formuladas estén relacionadas con los factores identificados y respondan a la realidad de la unidad económica.</w:t>
      </w:r>
    </w:p>
    <w:p w14:paraId="46CFFD37" w14:textId="1238F24D" w:rsidR="0038419D" w:rsidRDefault="0038419D" w:rsidP="0038419D">
      <w:pPr>
        <w:pStyle w:val="Prrafodelista"/>
        <w:numPr>
          <w:ilvl w:val="0"/>
          <w:numId w:val="44"/>
        </w:numPr>
        <w:ind w:left="993"/>
        <w:rPr>
          <w:lang w:val="es-419" w:eastAsia="es-CO"/>
        </w:rPr>
      </w:pPr>
      <w:r w:rsidRPr="0038419D">
        <w:rPr>
          <w:rStyle w:val="Ttulo5Car"/>
        </w:rPr>
        <w:t>Priorizar las acciones.</w:t>
      </w:r>
      <w:r w:rsidRPr="0038419D">
        <w:rPr>
          <w:lang w:val="es-419" w:eastAsia="es-CO"/>
        </w:rPr>
        <w:t xml:space="preserve"> Se seleccionan las estrategias más pertinentes según su importancia, viabilidad, recursos disponibles e impacto esperado en la organización.</w:t>
      </w:r>
    </w:p>
    <w:p w14:paraId="2DB41EC2" w14:textId="2D2F5E3A" w:rsidR="0038419D" w:rsidRDefault="0038419D" w:rsidP="0038419D">
      <w:pPr>
        <w:pStyle w:val="Ttulo2"/>
      </w:pPr>
      <w:bookmarkStart w:id="21" w:name="_Toc235551459"/>
      <w:r w:rsidRPr="0038419D">
        <w:lastRenderedPageBreak/>
        <w:t>Análisis de resultados</w:t>
      </w:r>
      <w:bookmarkEnd w:id="21"/>
    </w:p>
    <w:p w14:paraId="0D3E97F6" w14:textId="78EBAB34" w:rsidR="0038419D" w:rsidRDefault="0038419D" w:rsidP="0038419D">
      <w:pPr>
        <w:rPr>
          <w:lang w:val="es-419" w:eastAsia="es-CO"/>
        </w:rPr>
      </w:pPr>
      <w:r w:rsidRPr="0038419D">
        <w:rPr>
          <w:lang w:val="es-419" w:eastAsia="es-CO"/>
        </w:rPr>
        <w:t>El análisis de resultados de la matriz DOFA permite interpretar la relación entre fortalezas, debilidades, oportunidades y amenazas. A partir de esta revisión, la organización puede identificar prioridades, formular estrategias y definir acciones de mejora acordes con su realidad interna y externa.</w:t>
      </w:r>
    </w:p>
    <w:p w14:paraId="0413EAB2" w14:textId="00946B7D" w:rsidR="0038419D" w:rsidRPr="0038419D" w:rsidRDefault="0038419D" w:rsidP="0038419D">
      <w:pPr>
        <w:pStyle w:val="Prrafodelista"/>
        <w:numPr>
          <w:ilvl w:val="0"/>
          <w:numId w:val="45"/>
        </w:numPr>
        <w:ind w:left="993"/>
        <w:rPr>
          <w:lang w:val="es-419" w:eastAsia="es-CO"/>
        </w:rPr>
      </w:pPr>
      <w:r w:rsidRPr="0038419D">
        <w:rPr>
          <w:rStyle w:val="Ttulo5Car"/>
        </w:rPr>
        <w:t>Análisis FO.</w:t>
      </w:r>
      <w:r w:rsidRPr="0038419D">
        <w:rPr>
          <w:lang w:val="es-419" w:eastAsia="es-CO"/>
        </w:rPr>
        <w:t xml:space="preserve"> El análisis FO permite identificar cómo las fortalezas internas pueden aprovechar las oportunidades del entorno. Este cruce ayuda a formular estrategias de crecimiento, expansión, innovación o posicionamiento, utilizando aquello que la organización hace bien para responder a condiciones externas favorables.</w:t>
      </w:r>
    </w:p>
    <w:p w14:paraId="58EC59B9" w14:textId="644E1D4B" w:rsidR="0038419D" w:rsidRPr="0038419D" w:rsidRDefault="0038419D" w:rsidP="0038419D">
      <w:pPr>
        <w:pStyle w:val="Prrafodelista"/>
        <w:numPr>
          <w:ilvl w:val="0"/>
          <w:numId w:val="45"/>
        </w:numPr>
        <w:ind w:left="993"/>
        <w:rPr>
          <w:lang w:val="es-419" w:eastAsia="es-CO"/>
        </w:rPr>
      </w:pPr>
      <w:r w:rsidRPr="0038419D">
        <w:rPr>
          <w:rStyle w:val="Ttulo5Car"/>
        </w:rPr>
        <w:t>Análisis DO.</w:t>
      </w:r>
      <w:r w:rsidRPr="0038419D">
        <w:rPr>
          <w:lang w:val="es-419" w:eastAsia="es-CO"/>
        </w:rPr>
        <w:t xml:space="preserve"> El análisis DO permite reconocer cómo las oportunidades externas pueden contribuir a superar debilidades internas. Este cruce orienta estrategias de mejora, fortalecimiento o adaptación, especialmente cuando la organización necesita corregir limitaciones para aprovechar posibilidades del entorno.</w:t>
      </w:r>
    </w:p>
    <w:p w14:paraId="23C6B5E4" w14:textId="64284B38" w:rsidR="0038419D" w:rsidRPr="0038419D" w:rsidRDefault="0038419D" w:rsidP="0038419D">
      <w:pPr>
        <w:pStyle w:val="Prrafodelista"/>
        <w:numPr>
          <w:ilvl w:val="0"/>
          <w:numId w:val="45"/>
        </w:numPr>
        <w:ind w:left="993"/>
        <w:rPr>
          <w:lang w:val="es-419" w:eastAsia="es-CO"/>
        </w:rPr>
      </w:pPr>
      <w:r w:rsidRPr="0038419D">
        <w:rPr>
          <w:rStyle w:val="Ttulo5Car"/>
        </w:rPr>
        <w:t xml:space="preserve">Análisis FA. </w:t>
      </w:r>
      <w:r w:rsidRPr="0038419D">
        <w:rPr>
          <w:lang w:val="es-419" w:eastAsia="es-CO"/>
        </w:rPr>
        <w:t>El análisis FA muestra cómo las fortalezas internas pueden utilizarse para enfrentar o reducir amenazas externas. Este cruce permite formular estrategias de protección, diferenciación o respuesta frente a riesgos del entorno, apoyándose en las capacidades que la organización ya posee.</w:t>
      </w:r>
    </w:p>
    <w:p w14:paraId="78DA862C" w14:textId="627DDA53" w:rsidR="0038419D" w:rsidRPr="0038419D" w:rsidRDefault="0038419D" w:rsidP="0038419D">
      <w:pPr>
        <w:pStyle w:val="Prrafodelista"/>
        <w:numPr>
          <w:ilvl w:val="0"/>
          <w:numId w:val="45"/>
        </w:numPr>
        <w:ind w:left="993"/>
        <w:rPr>
          <w:lang w:val="es-419" w:eastAsia="es-CO"/>
        </w:rPr>
      </w:pPr>
      <w:r w:rsidRPr="0038419D">
        <w:rPr>
          <w:rStyle w:val="Ttulo5Car"/>
        </w:rPr>
        <w:t>Análisis DA.</w:t>
      </w:r>
      <w:r w:rsidRPr="0038419D">
        <w:rPr>
          <w:lang w:val="es-419" w:eastAsia="es-CO"/>
        </w:rPr>
        <w:t xml:space="preserve"> El análisis DA permite identificar situaciones en las que las debilidades internas se relacionan con amenazas externas. Este cruce orienta estrategias defensivas o preventivas, dirigidas a disminuir riesgos, corregir limitaciones y proteger la estabilidad de la organización.</w:t>
      </w:r>
    </w:p>
    <w:p w14:paraId="112D994B" w14:textId="22C7D080" w:rsidR="0038419D" w:rsidRPr="0038419D" w:rsidRDefault="0038419D" w:rsidP="0038419D">
      <w:pPr>
        <w:pStyle w:val="Prrafodelista"/>
        <w:numPr>
          <w:ilvl w:val="0"/>
          <w:numId w:val="45"/>
        </w:numPr>
        <w:ind w:left="993"/>
        <w:rPr>
          <w:lang w:val="es-419" w:eastAsia="es-CO"/>
        </w:rPr>
      </w:pPr>
      <w:r w:rsidRPr="0038419D">
        <w:rPr>
          <w:rStyle w:val="Ttulo5Car"/>
        </w:rPr>
        <w:lastRenderedPageBreak/>
        <w:t>Priorización de hallazgos.</w:t>
      </w:r>
      <w:r w:rsidRPr="0038419D">
        <w:rPr>
          <w:lang w:val="es-419" w:eastAsia="es-CO"/>
        </w:rPr>
        <w:t xml:space="preserve"> Después de analizar los cruces, es importante determinar cuáles resultados requieren mayor atención. Para ello, se pueden considerar criterios como impacto, urgencia, viabilidad, recursos disponibles y relación con los objetivos de la unidad económica.</w:t>
      </w:r>
    </w:p>
    <w:p w14:paraId="66967A71" w14:textId="0E016A24" w:rsidR="0038419D" w:rsidRPr="0038419D" w:rsidRDefault="0038419D" w:rsidP="0038419D">
      <w:pPr>
        <w:pStyle w:val="Prrafodelista"/>
        <w:numPr>
          <w:ilvl w:val="0"/>
          <w:numId w:val="45"/>
        </w:numPr>
        <w:ind w:left="993"/>
        <w:rPr>
          <w:lang w:val="es-419" w:eastAsia="es-CO"/>
        </w:rPr>
      </w:pPr>
      <w:r w:rsidRPr="0038419D">
        <w:rPr>
          <w:rStyle w:val="Ttulo5Car"/>
        </w:rPr>
        <w:t xml:space="preserve">Formulación de conclusiones. </w:t>
      </w:r>
      <w:r w:rsidRPr="0038419D">
        <w:rPr>
          <w:lang w:val="es-419" w:eastAsia="es-CO"/>
        </w:rPr>
        <w:t>El análisis debe finalizar con conclusiones claras que sinteticen la situación de la organización. Estas conclusiones permiten identificar necesidades, oportunidades de mejora y orientaciones estratégicas para la toma de decisiones.</w:t>
      </w:r>
    </w:p>
    <w:p w14:paraId="1C1E453C" w14:textId="2C5E9283" w:rsidR="0038419D" w:rsidRDefault="0038419D" w:rsidP="0038419D">
      <w:pPr>
        <w:pStyle w:val="Ttulo2"/>
      </w:pPr>
      <w:bookmarkStart w:id="22" w:name="_Toc235551460"/>
      <w:r w:rsidRPr="0038419D">
        <w:t>Matriz DOFA para la toma de decisiones</w:t>
      </w:r>
      <w:bookmarkEnd w:id="22"/>
    </w:p>
    <w:p w14:paraId="43276848" w14:textId="656545C9" w:rsidR="0038419D" w:rsidRDefault="00732505" w:rsidP="0038419D">
      <w:pPr>
        <w:rPr>
          <w:lang w:val="es-419" w:eastAsia="es-CO"/>
        </w:rPr>
      </w:pPr>
      <w:r w:rsidRPr="00732505">
        <w:rPr>
          <w:lang w:val="es-419" w:eastAsia="es-CO"/>
        </w:rPr>
        <w:t>La matriz DOFA permite identificar fortalezas, debilidades, oportunidades y amenazas, orientando la toma de decisiones estratégicas en la organización. Al relacionar factores internos y externos, facilita la formulación de acciones para aprovechar oportunidades, enfrentar amenazas y mejorar el desempeño. En este sentido, se invita a reproducir el siguiente pódcast, donde se explica su aporte al análisis organizacional y a la toma de decisiones.</w:t>
      </w:r>
    </w:p>
    <w:tbl>
      <w:tblPr>
        <w:tblStyle w:val="Tablaconcuadrcula"/>
        <w:tblW w:w="0" w:type="auto"/>
        <w:tblLook w:val="04A0" w:firstRow="1" w:lastRow="0" w:firstColumn="1" w:lastColumn="0" w:noHBand="0" w:noVBand="1"/>
      </w:tblPr>
      <w:tblGrid>
        <w:gridCol w:w="9962"/>
      </w:tblGrid>
      <w:tr w:rsidR="00732505" w14:paraId="51C6CB4B" w14:textId="77777777" w:rsidTr="00550928">
        <w:tc>
          <w:tcPr>
            <w:tcW w:w="9962" w:type="dxa"/>
          </w:tcPr>
          <w:p w14:paraId="0DF381CA" w14:textId="41648E7B" w:rsidR="00732505" w:rsidRPr="00024018" w:rsidRDefault="00732505" w:rsidP="00550928">
            <w:pPr>
              <w:spacing w:before="0" w:after="160" w:line="259" w:lineRule="auto"/>
              <w:ind w:firstLine="0"/>
              <w:rPr>
                <w:b/>
                <w:bCs/>
              </w:rPr>
            </w:pPr>
            <w:r w:rsidRPr="00024018">
              <w:rPr>
                <w:b/>
                <w:bCs/>
              </w:rPr>
              <w:t xml:space="preserve">Transcripción del pódcast. </w:t>
            </w:r>
            <w:r w:rsidRPr="00732505">
              <w:rPr>
                <w:b/>
                <w:bCs/>
              </w:rPr>
              <w:t>DOFA en acción: ¿cómo diagnosticar y decidir mejor?</w:t>
            </w:r>
          </w:p>
        </w:tc>
      </w:tr>
      <w:tr w:rsidR="00732505" w14:paraId="75319006" w14:textId="77777777" w:rsidTr="00550928">
        <w:tc>
          <w:tcPr>
            <w:tcW w:w="9962" w:type="dxa"/>
          </w:tcPr>
          <w:p w14:paraId="2C78F3BD" w14:textId="13DEE205" w:rsidR="00732505" w:rsidRDefault="00732505" w:rsidP="00550928">
            <w:r w:rsidRPr="00617C2D">
              <w:rPr>
                <w:b/>
                <w:bCs/>
              </w:rPr>
              <w:t>Mujer</w:t>
            </w:r>
            <w:r>
              <w:t xml:space="preserve">: </w:t>
            </w:r>
            <w:r w:rsidRPr="00732505">
              <w:t>¡</w:t>
            </w:r>
            <w:r>
              <w:t>b</w:t>
            </w:r>
            <w:r w:rsidRPr="00732505">
              <w:t>ienvenidos a este espacio formativo! Cuando una organización busca crecer, mejorar sus resultados o enfrentar nuevos desafíos, necesita comprender con claridad cuál es su situación actual. Pero surge una pregunta importante: ¿cómo analizar de manera organizada los factores que favorecen o limitan su desempeño?</w:t>
            </w:r>
          </w:p>
          <w:p w14:paraId="627DF555" w14:textId="77777777" w:rsidR="00732505" w:rsidRDefault="00732505" w:rsidP="00550928">
            <w:r w:rsidRPr="00617C2D">
              <w:rPr>
                <w:b/>
                <w:bCs/>
              </w:rPr>
              <w:t>Hombre</w:t>
            </w:r>
            <w:r>
              <w:t>: p</w:t>
            </w:r>
            <w:r w:rsidRPr="00732505">
              <w:t xml:space="preserve">ues una de las herramientas más utilizadas para responder esta pregunta es la matriz DOFA. Este instrumento permite analizar tanto el entorno </w:t>
            </w:r>
            <w:r w:rsidRPr="00732505">
              <w:lastRenderedPageBreak/>
              <w:t>interno como el entorno externo de una organización, facilitando la identificación de aspectos clave para la toma de decisiones estratégicas.</w:t>
            </w:r>
          </w:p>
          <w:p w14:paraId="2B54D349" w14:textId="0BD116F8" w:rsidR="00732505" w:rsidRDefault="00732505" w:rsidP="00550928">
            <w:r w:rsidRPr="00617C2D">
              <w:rPr>
                <w:b/>
                <w:bCs/>
              </w:rPr>
              <w:t>Mujer</w:t>
            </w:r>
            <w:r>
              <w:t>: p</w:t>
            </w:r>
            <w:r w:rsidRPr="00732505">
              <w:t>or eso, en este episodio conoceremos qué es la matriz DOFA, cuáles son sus componentes y cómo contribuye a transformar un diagnóstico organizacional en acciones concretas orientadas al mejoramiento continuo. ¡Bienvenidos!</w:t>
            </w:r>
          </w:p>
          <w:p w14:paraId="15DE4DAA" w14:textId="77777777" w:rsidR="00732505" w:rsidRDefault="00732505" w:rsidP="00550928">
            <w:r w:rsidRPr="00732505">
              <w:t>La matriz DOFA permite identificar cuatro elementos fundamentales: fortalezas, debilidades, oportunidades y amenazas. Cada uno de estos componentes aporta información valiosa para comprender la realidad de una empresa, emprendimiento o unidad productiva.</w:t>
            </w:r>
          </w:p>
          <w:p w14:paraId="1E9575C9" w14:textId="77777777" w:rsidR="00732505" w:rsidRDefault="00732505" w:rsidP="00550928">
            <w:r w:rsidRPr="00617C2D">
              <w:rPr>
                <w:b/>
                <w:bCs/>
              </w:rPr>
              <w:t>Hombre</w:t>
            </w:r>
            <w:r>
              <w:t>: l</w:t>
            </w:r>
            <w:r w:rsidRPr="00732505">
              <w:t>as fortalezas y debilidades corresponden al contexto interno de la organización. Es decir, a aquellos aspectos sobre los cuales existe un mayor nivel de control. Aquí se analizan elementos como los recursos humanos, los procesos, la tecnología, la cultura organizacional, la estructura interna, los sistemas de información, las capacidades financieras y la imagen institucional.</w:t>
            </w:r>
          </w:p>
          <w:p w14:paraId="1901C98F" w14:textId="77777777" w:rsidR="00732505" w:rsidRDefault="00732505" w:rsidP="00550928">
            <w:r w:rsidRPr="00617C2D">
              <w:rPr>
                <w:b/>
                <w:bCs/>
              </w:rPr>
              <w:t>Mujer</w:t>
            </w:r>
            <w:r>
              <w:t>: l</w:t>
            </w:r>
            <w:r w:rsidRPr="00732505">
              <w:t>as fortalezas representan aquellas capacidades o recursos que favorecen el cumplimiento de los objetivos organizacionales. Por su parte, las debilidades corresponden a limitaciones o aspectos susceptibles de mejora que pueden afectar el desempeño de la organización.</w:t>
            </w:r>
          </w:p>
          <w:p w14:paraId="62F89908" w14:textId="77777777" w:rsidR="00732505" w:rsidRDefault="00732505" w:rsidP="00550928">
            <w:r w:rsidRPr="00617C2D">
              <w:rPr>
                <w:b/>
                <w:bCs/>
              </w:rPr>
              <w:t>Hombre</w:t>
            </w:r>
            <w:r>
              <w:t>: e</w:t>
            </w:r>
            <w:r w:rsidRPr="00732505">
              <w:t>n contraste, las oportunidades y amenazas hacen parte del contexto externo. Estas se relacionan con factores políticos, económicos, sociales, tecnológicos, ambientales y legales que pueden influir en el funcionamiento de la organización.</w:t>
            </w:r>
          </w:p>
          <w:p w14:paraId="75E92731" w14:textId="58E93AD2" w:rsidR="00732505" w:rsidRDefault="00732505" w:rsidP="00550928">
            <w:r w:rsidRPr="00617C2D">
              <w:rPr>
                <w:b/>
                <w:bCs/>
              </w:rPr>
              <w:lastRenderedPageBreak/>
              <w:t>Mujer</w:t>
            </w:r>
            <w:r>
              <w:t xml:space="preserve">: </w:t>
            </w:r>
            <w:r w:rsidR="00617C2D">
              <w:t>a</w:t>
            </w:r>
            <w:r w:rsidRPr="00732505">
              <w:t>unque la empresa no controla directamente estos factores externos, sí puede analizarlos para anticiparse a los cambios, adaptarse a las condiciones del entorno y responder de manera estratégica a los desafíos que se presenten.</w:t>
            </w:r>
          </w:p>
          <w:p w14:paraId="09EE1586" w14:textId="77777777" w:rsidR="00732505" w:rsidRDefault="00617C2D" w:rsidP="00550928">
            <w:r w:rsidRPr="00617C2D">
              <w:rPr>
                <w:b/>
                <w:bCs/>
              </w:rPr>
              <w:t>Hombre</w:t>
            </w:r>
            <w:r>
              <w:t>: s</w:t>
            </w:r>
            <w:r w:rsidRPr="00617C2D">
              <w:t>in embargo, el verdadero valor de la matriz DOFA no consiste únicamente en elaborar una lista de fortalezas, debilidades, oportunidades y amenazas. Su principal aporte radica en la capacidad de relacionar estos factores para formular estrategias coherentes con la realidad organizacional.</w:t>
            </w:r>
          </w:p>
          <w:p w14:paraId="12534375" w14:textId="4D671A98" w:rsidR="00617C2D" w:rsidRDefault="00617C2D" w:rsidP="00550928">
            <w:r w:rsidRPr="00617C2D">
              <w:rPr>
                <w:b/>
                <w:bCs/>
              </w:rPr>
              <w:t>Mujer</w:t>
            </w:r>
            <w:r>
              <w:t>: d</w:t>
            </w:r>
            <w:r w:rsidRPr="00617C2D">
              <w:t>e esta relación surgen las estrategias FO, que utilizan las fortalezas internas para aprovechar las oportunidades del entorno. Por ejemplo, una organización con personal altamente capacitado puede aprovechar nuevas tendencias del mercado para desarrollar productos o servicios innovadores.</w:t>
            </w:r>
          </w:p>
          <w:p w14:paraId="5802195A" w14:textId="77777777" w:rsidR="00617C2D" w:rsidRDefault="00617C2D" w:rsidP="00550928">
            <w:r w:rsidRPr="00617C2D">
              <w:rPr>
                <w:b/>
                <w:bCs/>
              </w:rPr>
              <w:t>Hombre</w:t>
            </w:r>
            <w:r>
              <w:t>: t</w:t>
            </w:r>
            <w:r w:rsidRPr="00617C2D">
              <w:t>ambién se encuentran las estrategias DO, orientadas a superar debilidades internas mediante el aprovechamiento de oportunidades externas. Un ejemplo sería una empresa con baja presencia digital que decide fortalecer sus canales de comunicación aprovechando el crecimiento de las redes sociales y las plataformas digitales.</w:t>
            </w:r>
          </w:p>
          <w:p w14:paraId="0ED94FE2" w14:textId="77777777" w:rsidR="00617C2D" w:rsidRDefault="00617C2D" w:rsidP="00550928">
            <w:r w:rsidRPr="00617C2D">
              <w:rPr>
                <w:b/>
                <w:bCs/>
              </w:rPr>
              <w:t>Mujer</w:t>
            </w:r>
            <w:r>
              <w:t>: p</w:t>
            </w:r>
            <w:r w:rsidRPr="00617C2D">
              <w:t>or otra parte, las estrategias FA utilizan las fortalezas de la organización para enfrentar amenazas externas. Una empresa con una sólida infraestructura tecnológica, por ejemplo, puede responder con mayor eficacia ante cambios del mercado o riesgos asociados a la seguridad digital.</w:t>
            </w:r>
          </w:p>
          <w:p w14:paraId="6FFB87CD" w14:textId="77777777" w:rsidR="00617C2D" w:rsidRDefault="00617C2D" w:rsidP="00550928">
            <w:r w:rsidRPr="00617C2D">
              <w:rPr>
                <w:b/>
                <w:bCs/>
              </w:rPr>
              <w:t>Hombre</w:t>
            </w:r>
            <w:r>
              <w:t>: y</w:t>
            </w:r>
            <w:r w:rsidRPr="00617C2D">
              <w:t xml:space="preserve"> finalmente, las estrategias DA buscan reducir debilidades y minimizar amenazas. Estas estrategias suelen tener un carácter defensivo y están </w:t>
            </w:r>
            <w:r w:rsidRPr="00617C2D">
              <w:lastRenderedPageBreak/>
              <w:t>orientadas a proteger la estabilidad organizacional frente a situaciones de riesgo o condiciones adversas del entorno.</w:t>
            </w:r>
          </w:p>
          <w:p w14:paraId="3EF09830" w14:textId="77777777" w:rsidR="00617C2D" w:rsidRDefault="00617C2D" w:rsidP="00550928">
            <w:r w:rsidRPr="00617C2D">
              <w:rPr>
                <w:b/>
                <w:bCs/>
              </w:rPr>
              <w:t>Mujer</w:t>
            </w:r>
            <w:r>
              <w:t>: g</w:t>
            </w:r>
            <w:r w:rsidRPr="00617C2D">
              <w:t>racias a este análisis, la matriz DOFA permite convertir la información obtenida durante el diagnóstico organizacional en decisiones estratégicas, planes de mejora y acciones orientadas al logro de los objetivos institucionales.</w:t>
            </w:r>
          </w:p>
          <w:p w14:paraId="02B1FFCD" w14:textId="77777777" w:rsidR="00617C2D" w:rsidRDefault="00617C2D" w:rsidP="00550928">
            <w:r w:rsidRPr="00617C2D">
              <w:rPr>
                <w:b/>
                <w:bCs/>
              </w:rPr>
              <w:t>Hombre</w:t>
            </w:r>
            <w:r>
              <w:t>: p</w:t>
            </w:r>
            <w:r w:rsidRPr="00617C2D">
              <w:t>or eso, la matriz DOFA se ha consolidado como una herramienta fundamental dentro de los procesos de análisis organizacional, planeación estratégica y mejoramiento continuo.</w:t>
            </w:r>
          </w:p>
          <w:p w14:paraId="7DCE029E" w14:textId="77777777" w:rsidR="00617C2D" w:rsidRDefault="00617C2D" w:rsidP="00550928">
            <w:r w:rsidRPr="00617C2D">
              <w:rPr>
                <w:b/>
                <w:bCs/>
              </w:rPr>
              <w:t>Mujer</w:t>
            </w:r>
            <w:r>
              <w:t>: p</w:t>
            </w:r>
            <w:r w:rsidRPr="00617C2D">
              <w:t>orque una buena decisión no surge por casualidad. Se construye a partir de información, análisis y comprensión del entorno en el que opera la organización.</w:t>
            </w:r>
          </w:p>
          <w:p w14:paraId="34A1C1E3" w14:textId="2B3ACBE9" w:rsidR="00617C2D" w:rsidRDefault="00617C2D" w:rsidP="00550928">
            <w:r w:rsidRPr="00617C2D">
              <w:rPr>
                <w:b/>
                <w:bCs/>
              </w:rPr>
              <w:t>Hombre</w:t>
            </w:r>
            <w:r>
              <w:t>: a</w:t>
            </w:r>
            <w:r w:rsidRPr="00617C2D">
              <w:t>plicar la matriz DOFA permite diagnosticar mejor, decidir con mayor claridad y responder de forma más efectiva a los desafíos del entorno.</w:t>
            </w:r>
          </w:p>
          <w:p w14:paraId="5271DCD4" w14:textId="1424C322" w:rsidR="00617C2D" w:rsidRDefault="00617C2D" w:rsidP="00550928">
            <w:r w:rsidRPr="00617C2D">
              <w:rPr>
                <w:b/>
                <w:bCs/>
              </w:rPr>
              <w:t>Mujer</w:t>
            </w:r>
            <w:r>
              <w:t>: g</w:t>
            </w:r>
            <w:r w:rsidRPr="00617C2D">
              <w:t xml:space="preserve">racias por acompañarnos en este episodio. Nos encontramos en una próxima experiencia de aprendizaje.  </w:t>
            </w:r>
          </w:p>
        </w:tc>
      </w:tr>
    </w:tbl>
    <w:p w14:paraId="3977854A" w14:textId="77777777" w:rsidR="00617C2D" w:rsidRDefault="00617C2D" w:rsidP="00732505">
      <w:pPr>
        <w:spacing w:before="0" w:after="160" w:line="259" w:lineRule="auto"/>
        <w:ind w:firstLine="0"/>
      </w:pPr>
    </w:p>
    <w:p w14:paraId="745C6434" w14:textId="77777777" w:rsidR="00617C2D" w:rsidRDefault="00617C2D" w:rsidP="00732505">
      <w:pPr>
        <w:spacing w:before="0" w:after="160" w:line="259" w:lineRule="auto"/>
        <w:ind w:firstLine="0"/>
      </w:pPr>
    </w:p>
    <w:p w14:paraId="35EDCFBD" w14:textId="77777777" w:rsidR="00617C2D" w:rsidRDefault="00617C2D" w:rsidP="00732505">
      <w:pPr>
        <w:spacing w:before="0" w:after="160" w:line="259" w:lineRule="auto"/>
        <w:ind w:firstLine="0"/>
      </w:pPr>
    </w:p>
    <w:p w14:paraId="712D1767" w14:textId="77777777" w:rsidR="00617C2D" w:rsidRDefault="00617C2D" w:rsidP="00732505">
      <w:pPr>
        <w:spacing w:before="0" w:after="160" w:line="259" w:lineRule="auto"/>
        <w:ind w:firstLine="0"/>
      </w:pPr>
    </w:p>
    <w:p w14:paraId="77D17B7F" w14:textId="77777777" w:rsidR="00617C2D" w:rsidRDefault="00617C2D" w:rsidP="00732505">
      <w:pPr>
        <w:spacing w:before="0" w:after="160" w:line="259" w:lineRule="auto"/>
        <w:ind w:firstLine="0"/>
      </w:pPr>
    </w:p>
    <w:p w14:paraId="337DE116" w14:textId="77777777" w:rsidR="00617C2D" w:rsidRDefault="00617C2D" w:rsidP="00732505">
      <w:pPr>
        <w:spacing w:before="0" w:after="160" w:line="259" w:lineRule="auto"/>
        <w:ind w:firstLine="0"/>
      </w:pPr>
    </w:p>
    <w:p w14:paraId="0EDD1530" w14:textId="77777777" w:rsidR="00617C2D" w:rsidRDefault="00617C2D" w:rsidP="00732505">
      <w:pPr>
        <w:spacing w:before="0" w:after="160" w:line="259" w:lineRule="auto"/>
        <w:ind w:firstLine="0"/>
      </w:pPr>
    </w:p>
    <w:p w14:paraId="4A35F833" w14:textId="77777777" w:rsidR="00617C2D" w:rsidRDefault="00617C2D" w:rsidP="00732505">
      <w:pPr>
        <w:spacing w:before="0" w:after="160" w:line="259" w:lineRule="auto"/>
        <w:ind w:firstLine="0"/>
      </w:pPr>
    </w:p>
    <w:p w14:paraId="572D3DCE" w14:textId="77777777" w:rsidR="00617C2D" w:rsidRDefault="00617C2D" w:rsidP="00617C2D">
      <w:pPr>
        <w:pStyle w:val="Ttulo1"/>
      </w:pPr>
      <w:bookmarkStart w:id="23" w:name="_Toc235551461"/>
      <w:r w:rsidRPr="00617C2D">
        <w:lastRenderedPageBreak/>
        <w:t>Estrategia y táctica organizacional</w:t>
      </w:r>
      <w:bookmarkEnd w:id="23"/>
    </w:p>
    <w:p w14:paraId="34D7782A" w14:textId="77777777" w:rsidR="00617C2D" w:rsidRDefault="00617C2D" w:rsidP="00617C2D">
      <w:r w:rsidRPr="00617C2D">
        <w:t>La estrategia y la táctica organizacional permiten convertir los resultados del diagnóstico en acciones concretas. Este tema orienta la definición de cursos de acción, la toma de decisiones y la aplicación de planes que fortalecen el desempeño de la unidad económica.</w:t>
      </w:r>
    </w:p>
    <w:p w14:paraId="41FB85F3" w14:textId="77777777" w:rsidR="00617C2D" w:rsidRDefault="00617C2D" w:rsidP="00617C2D">
      <w:pPr>
        <w:pStyle w:val="Ttulo2"/>
      </w:pPr>
      <w:bookmarkStart w:id="24" w:name="_Toc235551462"/>
      <w:r w:rsidRPr="00617C2D">
        <w:t>Definición y tipos de estrategias organizacionales</w:t>
      </w:r>
      <w:bookmarkEnd w:id="24"/>
    </w:p>
    <w:p w14:paraId="490BF380" w14:textId="77777777" w:rsidR="009530EB" w:rsidRDefault="009530EB" w:rsidP="009530EB">
      <w:r w:rsidRPr="009530EB">
        <w:t>La estrategia organizacional es un curso de acción que orienta las decisiones, recursos y esfuerzos de una organización para alcanzar sus objetivos. En el contexto empresarial, permite definir el rumbo que debe seguir la unidad económica, responder a los cambios del entorno y fortalecer su desempeño. Las estrategias pueden clasificarse en niveles corporativo, empresarial y funcional, y también pueden orientarse al crecimiento, la estabilidad o la renovación organizacional. Estas se detallan a continuación:</w:t>
      </w:r>
    </w:p>
    <w:p w14:paraId="43B4B400" w14:textId="77777777" w:rsidR="009530EB" w:rsidRDefault="009530EB" w:rsidP="009530EB">
      <w:pPr>
        <w:pStyle w:val="Prrafodelista"/>
        <w:numPr>
          <w:ilvl w:val="0"/>
          <w:numId w:val="46"/>
        </w:numPr>
        <w:ind w:left="993"/>
      </w:pPr>
      <w:r w:rsidRPr="009530EB">
        <w:rPr>
          <w:rStyle w:val="Ttulo5Car"/>
        </w:rPr>
        <w:t>Estrategia corporativa.</w:t>
      </w:r>
      <w:r>
        <w:t xml:space="preserve"> Define en qué negocios debe participar la organización y cuál será su dirección general. Este tipo de estrategia orienta las decisiones de alto nivel y establece el rumbo que deben seguir las diferentes unidades o áreas de la empresa.</w:t>
      </w:r>
    </w:p>
    <w:p w14:paraId="795C3CFC" w14:textId="77777777" w:rsidR="009530EB" w:rsidRDefault="009530EB" w:rsidP="009530EB">
      <w:pPr>
        <w:pStyle w:val="Prrafodelista"/>
        <w:numPr>
          <w:ilvl w:val="0"/>
          <w:numId w:val="46"/>
        </w:numPr>
        <w:ind w:left="993"/>
      </w:pPr>
      <w:r w:rsidRPr="009530EB">
        <w:rPr>
          <w:rStyle w:val="Ttulo5Car"/>
        </w:rPr>
        <w:t>Estrategia empresarial.</w:t>
      </w:r>
      <w:r>
        <w:t xml:space="preserve"> Se enfoca en la forma como la organización compite dentro de un mercado o sector específico. Permite definir acciones para fortalecer su posicionamiento, responder a la competencia y generar valor frente a clientes o usuarios.</w:t>
      </w:r>
    </w:p>
    <w:p w14:paraId="356A9B4C" w14:textId="77777777" w:rsidR="009530EB" w:rsidRDefault="009530EB" w:rsidP="009530EB">
      <w:pPr>
        <w:pStyle w:val="Prrafodelista"/>
        <w:numPr>
          <w:ilvl w:val="0"/>
          <w:numId w:val="46"/>
        </w:numPr>
        <w:ind w:left="993"/>
      </w:pPr>
      <w:r w:rsidRPr="009530EB">
        <w:rPr>
          <w:rStyle w:val="Ttulo5Car"/>
        </w:rPr>
        <w:t xml:space="preserve">Estrategia funcional. </w:t>
      </w:r>
      <w:r>
        <w:t xml:space="preserve">Apoya la estrategia general desde áreas específicas como mercadeo, finanzas, talento humano, producción, logística o investigación y </w:t>
      </w:r>
      <w:r>
        <w:lastRenderedPageBreak/>
        <w:t>desarrollo. Su propósito es alinear las actividades internas con los objetivos estratégicos de la organización.</w:t>
      </w:r>
    </w:p>
    <w:p w14:paraId="12FBBE1E" w14:textId="77777777" w:rsidR="009530EB" w:rsidRDefault="009530EB" w:rsidP="009530EB">
      <w:pPr>
        <w:pStyle w:val="Prrafodelista"/>
        <w:numPr>
          <w:ilvl w:val="0"/>
          <w:numId w:val="46"/>
        </w:numPr>
        <w:ind w:left="993"/>
      </w:pPr>
      <w:r w:rsidRPr="009530EB">
        <w:rPr>
          <w:rStyle w:val="Ttulo5Car"/>
        </w:rPr>
        <w:t>Estrategia de crecimiento.</w:t>
      </w:r>
      <w:r>
        <w:t xml:space="preserve"> Busca incrementar las operaciones de la organización mediante nuevos productos, servicios, mercados o clientes. Este tipo de estrategia permite ampliar la presencia de la empresa y fortalecer su participación en el mercado.</w:t>
      </w:r>
    </w:p>
    <w:p w14:paraId="3E21C584" w14:textId="77777777" w:rsidR="009530EB" w:rsidRDefault="009530EB" w:rsidP="009530EB">
      <w:pPr>
        <w:pStyle w:val="Prrafodelista"/>
        <w:numPr>
          <w:ilvl w:val="0"/>
          <w:numId w:val="46"/>
        </w:numPr>
        <w:ind w:left="993"/>
      </w:pPr>
      <w:r w:rsidRPr="009530EB">
        <w:rPr>
          <w:rStyle w:val="Ttulo5Car"/>
        </w:rPr>
        <w:t xml:space="preserve">Estrategia de estabilidad. </w:t>
      </w:r>
      <w:r>
        <w:t>Se orienta a mantener las condiciones actuales de la organización cuando no se requieren cambios significativos. Puede aplicarse cuando la empresa desea conservar sus clientes, productos, participación en el mercado o resultados alcanzados.</w:t>
      </w:r>
    </w:p>
    <w:p w14:paraId="15B77469" w14:textId="77777777" w:rsidR="009530EB" w:rsidRDefault="009530EB" w:rsidP="009530EB">
      <w:pPr>
        <w:pStyle w:val="Prrafodelista"/>
        <w:numPr>
          <w:ilvl w:val="0"/>
          <w:numId w:val="46"/>
        </w:numPr>
        <w:ind w:left="993"/>
      </w:pPr>
      <w:r w:rsidRPr="009530EB">
        <w:rPr>
          <w:rStyle w:val="Ttulo5Car"/>
        </w:rPr>
        <w:t>Estrategia de renovación.</w:t>
      </w:r>
      <w:r>
        <w:t xml:space="preserve"> Se aplica cuando la organización necesita mejorar su desempeño, corregir dificultades o recuperar estabilidad. Puede incluir acciones de ajuste, reestructuración o fortalecimiento de recursos y capacidades para volver a competir de manera efectiva.</w:t>
      </w:r>
    </w:p>
    <w:p w14:paraId="40708A4B" w14:textId="3876460C" w:rsidR="009530EB" w:rsidRDefault="009530EB" w:rsidP="009530EB">
      <w:pPr>
        <w:pStyle w:val="Ttulo2"/>
      </w:pPr>
      <w:bookmarkStart w:id="25" w:name="_Toc235551463"/>
      <w:r w:rsidRPr="009530EB">
        <w:t>Estrategias organizacionales según su propósito</w:t>
      </w:r>
      <w:bookmarkEnd w:id="25"/>
    </w:p>
    <w:p w14:paraId="2C6A1C4B" w14:textId="49ACAB53" w:rsidR="009530EB" w:rsidRDefault="009530EB" w:rsidP="009530EB">
      <w:pPr>
        <w:rPr>
          <w:lang w:val="es-419" w:eastAsia="es-CO"/>
        </w:rPr>
      </w:pPr>
      <w:r w:rsidRPr="009530EB">
        <w:rPr>
          <w:lang w:val="es-419" w:eastAsia="es-CO"/>
        </w:rPr>
        <w:t>Las estrategias organizacionales, según su propósito, orientan las decisiones de crecimiento, fortalecimiento o diversificación de la unidad económica, permitiendo definir acciones coherentes con sus objetivos y condiciones del mercado. Estas son:</w:t>
      </w:r>
    </w:p>
    <w:p w14:paraId="00357CA0" w14:textId="35FA7178" w:rsidR="009530EB" w:rsidRPr="000209D7" w:rsidRDefault="009530EB" w:rsidP="000209D7">
      <w:pPr>
        <w:pStyle w:val="Prrafodelista"/>
        <w:numPr>
          <w:ilvl w:val="0"/>
          <w:numId w:val="47"/>
        </w:numPr>
        <w:ind w:left="993"/>
        <w:rPr>
          <w:lang w:val="es-419" w:eastAsia="es-CO"/>
        </w:rPr>
      </w:pPr>
      <w:r w:rsidRPr="009530EB">
        <w:rPr>
          <w:rStyle w:val="Ttulo5Car"/>
        </w:rPr>
        <w:t>Estrategia de integración hacia adelante.</w:t>
      </w:r>
      <w:r w:rsidRPr="000209D7">
        <w:rPr>
          <w:lang w:val="es-419" w:eastAsia="es-CO"/>
        </w:rPr>
        <w:t xml:space="preserve"> La integración hacia delante consiste en que una empresa aumenta su control sobre los canales de distribución, como vendedores o minoristas, para acercarse directamente al consumidor final. Un ejemplo actual es la creación de plataformas en línea para vender sus productos sin intermediarios.</w:t>
      </w:r>
    </w:p>
    <w:p w14:paraId="63DFD64B" w14:textId="70CF280B" w:rsidR="009530EB" w:rsidRPr="000209D7" w:rsidRDefault="009530EB" w:rsidP="000209D7">
      <w:pPr>
        <w:pStyle w:val="Prrafodelista"/>
        <w:numPr>
          <w:ilvl w:val="0"/>
          <w:numId w:val="47"/>
        </w:numPr>
        <w:ind w:left="993"/>
        <w:rPr>
          <w:lang w:val="es-419" w:eastAsia="es-CO"/>
        </w:rPr>
      </w:pPr>
      <w:r w:rsidRPr="009530EB">
        <w:rPr>
          <w:rStyle w:val="Ttulo5Car"/>
        </w:rPr>
        <w:lastRenderedPageBreak/>
        <w:t>Estrategias de integración hacia atrás.</w:t>
      </w:r>
      <w:r w:rsidRPr="000209D7">
        <w:rPr>
          <w:lang w:val="es-419" w:eastAsia="es-CO"/>
        </w:rPr>
        <w:t xml:space="preserve"> La integración hacia atrás consiste en que una empresa adquiere o aumenta su control sobre sus proveedores, con el fin de asegurar insumos, reducir costos, mejorar estándares y disminuir la incertidumbre en el suministro.</w:t>
      </w:r>
    </w:p>
    <w:p w14:paraId="564020DC" w14:textId="56972ED0" w:rsidR="009530EB" w:rsidRPr="000209D7" w:rsidRDefault="009530EB" w:rsidP="000209D7">
      <w:pPr>
        <w:pStyle w:val="Prrafodelista"/>
        <w:numPr>
          <w:ilvl w:val="0"/>
          <w:numId w:val="47"/>
        </w:numPr>
        <w:ind w:left="993"/>
        <w:rPr>
          <w:lang w:val="es-419" w:eastAsia="es-CO"/>
        </w:rPr>
      </w:pPr>
      <w:r w:rsidRPr="009530EB">
        <w:rPr>
          <w:rStyle w:val="Ttulo5Car"/>
        </w:rPr>
        <w:t>Estrategias de integración horizontal.</w:t>
      </w:r>
      <w:r w:rsidRPr="000209D7">
        <w:rPr>
          <w:lang w:val="es-419" w:eastAsia="es-CO"/>
        </w:rPr>
        <w:t xml:space="preserve"> La integración horizontal consiste en adquirir o aumentar el control sobre empresas competidoras para fortalecer la posición en el mercado. Esta estrategia favorece el crecimiento mediante fusiones, adquisiciones o absorciones, aprovechando mejor los recursos y capacidades disponibles.</w:t>
      </w:r>
    </w:p>
    <w:p w14:paraId="00EBB842" w14:textId="6C9CAB94" w:rsidR="009530EB" w:rsidRPr="000209D7" w:rsidRDefault="009530EB" w:rsidP="000209D7">
      <w:pPr>
        <w:pStyle w:val="Prrafodelista"/>
        <w:numPr>
          <w:ilvl w:val="0"/>
          <w:numId w:val="47"/>
        </w:numPr>
        <w:ind w:left="993"/>
        <w:rPr>
          <w:lang w:val="es-419" w:eastAsia="es-CO"/>
        </w:rPr>
      </w:pPr>
      <w:r w:rsidRPr="009530EB">
        <w:rPr>
          <w:rStyle w:val="Ttulo5Car"/>
        </w:rPr>
        <w:t xml:space="preserve">Estrategias intensivas. </w:t>
      </w:r>
      <w:r w:rsidRPr="000209D7">
        <w:rPr>
          <w:lang w:val="es-419" w:eastAsia="es-CO"/>
        </w:rPr>
        <w:t>Las estrategias de penetración de mercado, desarrollo de productos y expansión hacia nuevos mercados suelen clasificarse como planes de acción intensivos, ya que requieren un esfuerzo considerable para fortalecer la competitividad de una empresa respecto a sus productos actuales.</w:t>
      </w:r>
    </w:p>
    <w:p w14:paraId="516F495F" w14:textId="317D36A0" w:rsidR="009530EB" w:rsidRPr="000209D7" w:rsidRDefault="009530EB" w:rsidP="000209D7">
      <w:pPr>
        <w:pStyle w:val="Prrafodelista"/>
        <w:numPr>
          <w:ilvl w:val="0"/>
          <w:numId w:val="47"/>
        </w:numPr>
        <w:ind w:left="993"/>
        <w:rPr>
          <w:lang w:val="es-419" w:eastAsia="es-CO"/>
        </w:rPr>
      </w:pPr>
      <w:r w:rsidRPr="009530EB">
        <w:rPr>
          <w:rStyle w:val="Ttulo5Car"/>
        </w:rPr>
        <w:t>Estrategias de penetración en el mercado</w:t>
      </w:r>
      <w:r w:rsidRPr="000209D7">
        <w:rPr>
          <w:lang w:val="es-419" w:eastAsia="es-CO"/>
        </w:rPr>
        <w:t>. La penetración de mercado busca aumentar la presencia de productos o servicios en mercados existentes mediante mayores esfuerzos de mercadeo, como incrementar vendedores, fortalecer la promoción e invertir más en publicidad.</w:t>
      </w:r>
    </w:p>
    <w:p w14:paraId="2BA56407" w14:textId="5B7EB935" w:rsidR="009530EB" w:rsidRPr="000209D7" w:rsidRDefault="009530EB" w:rsidP="000209D7">
      <w:pPr>
        <w:pStyle w:val="Prrafodelista"/>
        <w:numPr>
          <w:ilvl w:val="0"/>
          <w:numId w:val="47"/>
        </w:numPr>
        <w:ind w:left="993"/>
        <w:rPr>
          <w:lang w:val="es-419" w:eastAsia="es-CO"/>
        </w:rPr>
      </w:pPr>
      <w:r w:rsidRPr="000209D7">
        <w:rPr>
          <w:rStyle w:val="Ttulo5Car"/>
        </w:rPr>
        <w:t>Estrategias de desarrollo de productos</w:t>
      </w:r>
      <w:r w:rsidR="000209D7" w:rsidRPr="000209D7">
        <w:rPr>
          <w:rStyle w:val="Ttulo5Car"/>
        </w:rPr>
        <w:t>.</w:t>
      </w:r>
      <w:r w:rsidR="000209D7" w:rsidRPr="000209D7">
        <w:rPr>
          <w:lang w:val="es-419" w:eastAsia="es-CO"/>
        </w:rPr>
        <w:t xml:space="preserve"> </w:t>
      </w:r>
      <w:r w:rsidRPr="000209D7">
        <w:rPr>
          <w:lang w:val="es-419" w:eastAsia="es-CO"/>
        </w:rPr>
        <w:t>El desarrollo de productos busca aumentar las ventas mediante la mejora o modificación de bienes o servicios existentes, incorporando propuestas renovadas que respondan mejor a las necesidades del mercado.</w:t>
      </w:r>
    </w:p>
    <w:p w14:paraId="27941812" w14:textId="6C90BE2C" w:rsidR="000209D7" w:rsidRPr="000209D7" w:rsidRDefault="000209D7" w:rsidP="000209D7">
      <w:pPr>
        <w:pStyle w:val="Prrafodelista"/>
        <w:numPr>
          <w:ilvl w:val="0"/>
          <w:numId w:val="47"/>
        </w:numPr>
        <w:ind w:left="993"/>
        <w:rPr>
          <w:lang w:val="es-419" w:eastAsia="es-CO"/>
        </w:rPr>
      </w:pPr>
      <w:r w:rsidRPr="000209D7">
        <w:rPr>
          <w:rStyle w:val="Ttulo5Car"/>
        </w:rPr>
        <w:t>Estrategias de diversificación.</w:t>
      </w:r>
      <w:r w:rsidRPr="000209D7">
        <w:rPr>
          <w:lang w:val="es-419" w:eastAsia="es-CO"/>
        </w:rPr>
        <w:t xml:space="preserve"> La diversificación empresarial consiste en ampliar la actividad de la organización hacia nuevos productos, servicios o </w:t>
      </w:r>
      <w:r w:rsidRPr="000209D7">
        <w:rPr>
          <w:lang w:val="es-419" w:eastAsia="es-CO"/>
        </w:rPr>
        <w:lastRenderedPageBreak/>
        <w:t>negocios. Puede ser concéntrica, horizontal o de conglomerado, aunque su uso requiere cuidado, ya que gestionar varias líneas de negocio puede generar complejidad y pérdida de enfoque.</w:t>
      </w:r>
    </w:p>
    <w:p w14:paraId="5F07E5AC" w14:textId="732AA099" w:rsidR="000209D7" w:rsidRPr="000209D7" w:rsidRDefault="000209D7" w:rsidP="000209D7">
      <w:pPr>
        <w:pStyle w:val="Prrafodelista"/>
        <w:numPr>
          <w:ilvl w:val="0"/>
          <w:numId w:val="47"/>
        </w:numPr>
        <w:ind w:left="993"/>
        <w:rPr>
          <w:lang w:val="es-419" w:eastAsia="es-CO"/>
        </w:rPr>
      </w:pPr>
      <w:r w:rsidRPr="000209D7">
        <w:rPr>
          <w:rStyle w:val="Ttulo5Car"/>
        </w:rPr>
        <w:t>Estrategias de diversificación concéntrica.</w:t>
      </w:r>
      <w:r w:rsidRPr="000209D7">
        <w:rPr>
          <w:lang w:val="es-419" w:eastAsia="es-CO"/>
        </w:rPr>
        <w:t xml:space="preserve"> La diversificación concéntrica consiste en agregar productos o servicios nuevos, pero relacionados con la actividad actual de la empresa, con el fin de ampliar su oferta aprovechando capacidades, clientes o canales existentes.</w:t>
      </w:r>
    </w:p>
    <w:p w14:paraId="455FFBA7" w14:textId="3EC6E981" w:rsidR="000209D7" w:rsidRPr="000209D7" w:rsidRDefault="000209D7" w:rsidP="000209D7">
      <w:pPr>
        <w:pStyle w:val="Prrafodelista"/>
        <w:numPr>
          <w:ilvl w:val="0"/>
          <w:numId w:val="47"/>
        </w:numPr>
        <w:ind w:left="993"/>
        <w:rPr>
          <w:lang w:val="es-419" w:eastAsia="es-CO"/>
        </w:rPr>
      </w:pPr>
      <w:r w:rsidRPr="000209D7">
        <w:rPr>
          <w:rStyle w:val="Ttulo5Car"/>
        </w:rPr>
        <w:t xml:space="preserve">Estrategias de diversificación horizontal. </w:t>
      </w:r>
      <w:r w:rsidRPr="000209D7">
        <w:rPr>
          <w:lang w:val="es-419" w:eastAsia="es-CO"/>
        </w:rPr>
        <w:t>La diversificación horizontal consiste en ofrecer productos o servicios nuevos, no relacionados directamente con los actuales, pero dirigidos a los mismos clientes. Esta estrategia aprovecha el conocimiento del público objetivo y puede ampliar la oferta con menor riesgo.</w:t>
      </w:r>
    </w:p>
    <w:p w14:paraId="07DC95F3" w14:textId="7D93B364" w:rsidR="000209D7" w:rsidRDefault="000209D7" w:rsidP="000209D7">
      <w:pPr>
        <w:pStyle w:val="Ttulo2"/>
      </w:pPr>
      <w:bookmarkStart w:id="26" w:name="_Toc235551464"/>
      <w:r w:rsidRPr="000209D7">
        <w:t>Estrategias derivadas de la matriz DOFA</w:t>
      </w:r>
      <w:bookmarkEnd w:id="26"/>
    </w:p>
    <w:p w14:paraId="2655EC4E" w14:textId="3B154062" w:rsidR="000209D7" w:rsidRDefault="000209D7" w:rsidP="000209D7">
      <w:pPr>
        <w:rPr>
          <w:lang w:val="es-419" w:eastAsia="es-CO"/>
        </w:rPr>
      </w:pPr>
      <w:r w:rsidRPr="000209D7">
        <w:rPr>
          <w:lang w:val="es-419" w:eastAsia="es-CO"/>
        </w:rPr>
        <w:t>Las estrategias derivadas de la matriz DOFA surgen del cruce entre fortalezas, debilidades, oportunidades y amenazas. Este análisis permite transformar el diagnóstico organizacional en acciones concretas orientadas al crecimiento, la mejora, la protección y la sostenibilidad, mediante estrategias FO, DO, FA y DA. Las estrategias derivadas de la matriz DOFA se detallan a continuación:</w:t>
      </w:r>
    </w:p>
    <w:p w14:paraId="3E3C1341" w14:textId="77777777" w:rsidR="000209D7" w:rsidRPr="000209D7" w:rsidRDefault="000209D7" w:rsidP="000209D7">
      <w:pPr>
        <w:pStyle w:val="Ttulo5"/>
      </w:pPr>
      <w:r w:rsidRPr="000209D7">
        <w:t>Estrategias FO</w:t>
      </w:r>
    </w:p>
    <w:p w14:paraId="21BB81FA" w14:textId="77777777" w:rsidR="000209D7" w:rsidRPr="000209D7" w:rsidRDefault="000209D7" w:rsidP="000209D7">
      <w:pPr>
        <w:rPr>
          <w:lang w:val="es-419" w:eastAsia="es-CO"/>
        </w:rPr>
      </w:pPr>
      <w:r w:rsidRPr="000209D7">
        <w:rPr>
          <w:lang w:val="es-419" w:eastAsia="es-CO"/>
        </w:rPr>
        <w:t>Las estrategias FO relacionan las fortalezas internas con las oportunidades externas. Su propósito es aprovechar aquello que la organización hace bien para responder a condiciones favorables del entorno. Estas estrategias suelen orientarse al crecimiento, la innovación, la expansión o el posicionamiento, ya que parten de capacidades existentes para obtener mejores resultados.</w:t>
      </w:r>
    </w:p>
    <w:p w14:paraId="3953D129" w14:textId="3E400D65" w:rsidR="000209D7" w:rsidRDefault="000209D7" w:rsidP="000209D7">
      <w:pPr>
        <w:rPr>
          <w:lang w:val="es-419" w:eastAsia="es-CO"/>
        </w:rPr>
      </w:pPr>
      <w:r w:rsidRPr="000209D7">
        <w:rPr>
          <w:lang w:val="es-419" w:eastAsia="es-CO"/>
        </w:rPr>
        <w:lastRenderedPageBreak/>
        <w:t>Por ejemplo, una empresa de tecnología con un equipo de desarrollo altamente capacitado (fortaleza) detecta una creciente demanda de aplicaciones móviles para salud (oportunidad). La estrategia FO plantea “Crear una app de monitoreo de salud para aprovechar esa demanda”.</w:t>
      </w:r>
    </w:p>
    <w:p w14:paraId="7D0BEEE1" w14:textId="77777777" w:rsidR="000209D7" w:rsidRPr="000209D7" w:rsidRDefault="000209D7" w:rsidP="000209D7">
      <w:pPr>
        <w:pStyle w:val="Ttulo5"/>
      </w:pPr>
      <w:r w:rsidRPr="000209D7">
        <w:t>Estrategias DO</w:t>
      </w:r>
    </w:p>
    <w:p w14:paraId="4DD81643" w14:textId="77777777" w:rsidR="000209D7" w:rsidRPr="000209D7" w:rsidRDefault="000209D7" w:rsidP="000209D7">
      <w:pPr>
        <w:rPr>
          <w:lang w:val="es-419" w:eastAsia="es-CO"/>
        </w:rPr>
      </w:pPr>
      <w:r w:rsidRPr="000209D7">
        <w:rPr>
          <w:lang w:val="es-419" w:eastAsia="es-CO"/>
        </w:rPr>
        <w:t>Las estrategias DO relacionan las debilidades internas con las oportunidades externas. Su finalidad es superar limitaciones de la organización aprovechando condiciones favorables del entorno. Son útiles cuando la unidad económica identifica oportunidades de crecimiento, pero necesita fortalecer recursos, procesos, tecnología, comunicación o capacidades internas para poder aprovecharlas.</w:t>
      </w:r>
    </w:p>
    <w:p w14:paraId="3A4EC1BF" w14:textId="4500D346" w:rsidR="000209D7" w:rsidRDefault="000209D7" w:rsidP="000209D7">
      <w:pPr>
        <w:rPr>
          <w:lang w:val="es-419" w:eastAsia="es-CO"/>
        </w:rPr>
      </w:pPr>
      <w:r w:rsidRPr="000209D7">
        <w:rPr>
          <w:lang w:val="es-419" w:eastAsia="es-CO"/>
        </w:rPr>
        <w:t xml:space="preserve">Por ejemplo, en una empresa de alimentos saludables identifica una tendencia creciente hacia el consumo consciente (oportunidad), pero no tiene presencia en redes sociales (debilidad). Dado lo anterior, la estrategia DO consiste en “contratar un equipo de </w:t>
      </w:r>
      <w:r w:rsidRPr="002B1A87">
        <w:rPr>
          <w:rStyle w:val="Extranjerismo"/>
          <w:i/>
          <w:iCs/>
          <w:lang w:val="es-419" w:eastAsia="es-CO"/>
        </w:rPr>
        <w:t>marketing</w:t>
      </w:r>
      <w:r w:rsidRPr="000209D7">
        <w:rPr>
          <w:lang w:val="es-419" w:eastAsia="es-CO"/>
        </w:rPr>
        <w:t xml:space="preserve"> digital para mejorar su presencia online y aprovechar la tendencia”.</w:t>
      </w:r>
    </w:p>
    <w:p w14:paraId="72949FD1" w14:textId="77777777" w:rsidR="000209D7" w:rsidRPr="000209D7" w:rsidRDefault="000209D7" w:rsidP="000209D7">
      <w:pPr>
        <w:pStyle w:val="Ttulo5"/>
      </w:pPr>
      <w:r w:rsidRPr="000209D7">
        <w:t>Estrategias FA</w:t>
      </w:r>
    </w:p>
    <w:p w14:paraId="4AC3FBCD" w14:textId="77777777" w:rsidR="000209D7" w:rsidRPr="000209D7" w:rsidRDefault="000209D7" w:rsidP="000209D7">
      <w:pPr>
        <w:rPr>
          <w:lang w:val="es-419" w:eastAsia="es-CO"/>
        </w:rPr>
      </w:pPr>
      <w:r w:rsidRPr="000209D7">
        <w:rPr>
          <w:lang w:val="es-419" w:eastAsia="es-CO"/>
        </w:rPr>
        <w:t>Las estrategias FA combinan las fortalezas internas con las amenazas externas. Su propósito es utilizar las capacidades, recursos o ventajas de la organización para enfrentar riesgos del entorno. Estas estrategias ayudan a proteger la estabilidad, reducir impactos negativos y responder de manera más efectiva ante cambios legales, económicos, tecnológicos, sociales o competitivos.</w:t>
      </w:r>
    </w:p>
    <w:p w14:paraId="4BB5FEDE" w14:textId="063AF29B" w:rsidR="000209D7" w:rsidRDefault="000209D7" w:rsidP="000209D7">
      <w:pPr>
        <w:rPr>
          <w:lang w:val="es-419" w:eastAsia="es-CO"/>
        </w:rPr>
      </w:pPr>
      <w:r w:rsidRPr="000209D7">
        <w:rPr>
          <w:lang w:val="es-419" w:eastAsia="es-CO"/>
        </w:rPr>
        <w:t xml:space="preserve">Por ejemplo, una empresa de software tiene una sólida infraestructura de ciberseguridad (fortaleza) y enfrenta el riesgo de ataques informáticos (amenaza). La </w:t>
      </w:r>
      <w:r w:rsidRPr="000209D7">
        <w:rPr>
          <w:lang w:val="es-419" w:eastAsia="es-CO"/>
        </w:rPr>
        <w:lastRenderedPageBreak/>
        <w:t>estrategia FA es ofrecer servicios de ciberseguridad a otras empresas como una nueva línea de negocio.</w:t>
      </w:r>
    </w:p>
    <w:p w14:paraId="25C74AB8" w14:textId="77777777" w:rsidR="000209D7" w:rsidRPr="000209D7" w:rsidRDefault="000209D7" w:rsidP="000209D7">
      <w:pPr>
        <w:pStyle w:val="Ttulo5"/>
      </w:pPr>
      <w:r w:rsidRPr="000209D7">
        <w:t>Estrategias DA</w:t>
      </w:r>
    </w:p>
    <w:p w14:paraId="698A3D26" w14:textId="77777777" w:rsidR="000209D7" w:rsidRPr="000209D7" w:rsidRDefault="000209D7" w:rsidP="000209D7">
      <w:pPr>
        <w:rPr>
          <w:lang w:val="es-419" w:eastAsia="es-CO"/>
        </w:rPr>
      </w:pPr>
      <w:r w:rsidRPr="000209D7">
        <w:rPr>
          <w:lang w:val="es-419" w:eastAsia="es-CO"/>
        </w:rPr>
        <w:t>Las estrategias DA relacionan las debilidades internas con las amenazas externas. Su objetivo es reducir las limitaciones de la organización y evitar que los riesgos del entorno afecten gravemente su funcionamiento. Generalmente, se consideran estrategias defensivas o preventivas, orientadas a disminuir vulnerabilidades, proteger recursos y mantener la continuidad de la unidad económica.</w:t>
      </w:r>
    </w:p>
    <w:p w14:paraId="1E79CB20" w14:textId="7DD52DA4" w:rsidR="000209D7" w:rsidRDefault="000209D7" w:rsidP="000209D7">
      <w:pPr>
        <w:rPr>
          <w:lang w:val="es-419" w:eastAsia="es-CO"/>
        </w:rPr>
      </w:pPr>
      <w:r w:rsidRPr="000209D7">
        <w:rPr>
          <w:lang w:val="es-419" w:eastAsia="es-CO"/>
        </w:rPr>
        <w:t>Una empresa pequeña con problemas financieros (debilidad) y competencia agresiva en el mercado (amenaza). La estrategia DA plantea “fusionarse con otra empresa para compartir recursos y sobrevivir en el mercado”.</w:t>
      </w:r>
    </w:p>
    <w:p w14:paraId="7644F817" w14:textId="35AA3088" w:rsidR="000209D7" w:rsidRDefault="000209D7" w:rsidP="000209D7">
      <w:pPr>
        <w:pStyle w:val="Ttulo2"/>
      </w:pPr>
      <w:bookmarkStart w:id="27" w:name="_Toc235551465"/>
      <w:r w:rsidRPr="000209D7">
        <w:t>Definición de táctica organizacional</w:t>
      </w:r>
      <w:bookmarkEnd w:id="27"/>
    </w:p>
    <w:p w14:paraId="30DE7423" w14:textId="77777777" w:rsidR="000209D7" w:rsidRPr="000209D7" w:rsidRDefault="000209D7" w:rsidP="000209D7">
      <w:pPr>
        <w:rPr>
          <w:lang w:val="es-419" w:eastAsia="es-CO"/>
        </w:rPr>
      </w:pPr>
      <w:r w:rsidRPr="000209D7">
        <w:rPr>
          <w:lang w:val="es-419" w:eastAsia="es-CO"/>
        </w:rPr>
        <w:t>La táctica organizacional corresponde al conjunto de acciones específicas que permiten ejecutar una estrategia dentro de la unidad económica. Mientras la estrategia define el rumbo general y los objetivos que se desean alcanzar, la táctica establece cómo se llevarán a cabo las acciones, qué recursos se utilizarán, quiénes serán responsables y en qué tiempo se desarrollarán. Por ello, la táctica permite convertir las decisiones estratégicas en actividades concretas, medibles y aplicables al contexto de la organización.</w:t>
      </w:r>
    </w:p>
    <w:p w14:paraId="5D148FD2" w14:textId="4233B791" w:rsidR="000209D7" w:rsidRDefault="000209D7" w:rsidP="000209D7">
      <w:pPr>
        <w:rPr>
          <w:lang w:val="es-419" w:eastAsia="es-CO"/>
        </w:rPr>
      </w:pPr>
      <w:r w:rsidRPr="000209D7">
        <w:rPr>
          <w:lang w:val="es-419" w:eastAsia="es-CO"/>
        </w:rPr>
        <w:t>Seguidamente, se reconocerán los elementos que hacen posible la aplicación de una táctica organizacional.</w:t>
      </w:r>
    </w:p>
    <w:p w14:paraId="551606E6" w14:textId="6B5842C8" w:rsidR="000209D7" w:rsidRPr="00444FDF" w:rsidRDefault="000209D7" w:rsidP="00444FDF">
      <w:pPr>
        <w:pStyle w:val="Prrafodelista"/>
        <w:numPr>
          <w:ilvl w:val="0"/>
          <w:numId w:val="48"/>
        </w:numPr>
        <w:ind w:left="993"/>
        <w:rPr>
          <w:lang w:val="es-419" w:eastAsia="es-CO"/>
        </w:rPr>
      </w:pPr>
      <w:r w:rsidRPr="000209D7">
        <w:rPr>
          <w:rStyle w:val="Ttulo5Car"/>
        </w:rPr>
        <w:t>Acción concreta.</w:t>
      </w:r>
      <w:r w:rsidRPr="00444FDF">
        <w:rPr>
          <w:lang w:val="es-419" w:eastAsia="es-CO"/>
        </w:rPr>
        <w:t xml:space="preserve"> La táctica convierte la estrategia en actividades específicas que pueden desarrollarse en áreas, procesos o proyectos de la organización.</w:t>
      </w:r>
    </w:p>
    <w:p w14:paraId="3406D14B" w14:textId="2FE8DD69" w:rsidR="000209D7" w:rsidRPr="00444FDF" w:rsidRDefault="000209D7" w:rsidP="00444FDF">
      <w:pPr>
        <w:pStyle w:val="Prrafodelista"/>
        <w:numPr>
          <w:ilvl w:val="0"/>
          <w:numId w:val="48"/>
        </w:numPr>
        <w:ind w:left="993"/>
        <w:rPr>
          <w:lang w:val="es-419" w:eastAsia="es-CO"/>
        </w:rPr>
      </w:pPr>
      <w:r w:rsidRPr="000209D7">
        <w:rPr>
          <w:rStyle w:val="Ttulo5Car"/>
        </w:rPr>
        <w:lastRenderedPageBreak/>
        <w:t>Responsables</w:t>
      </w:r>
      <w:r w:rsidRPr="00444FDF">
        <w:rPr>
          <w:lang w:val="es-419" w:eastAsia="es-CO"/>
        </w:rPr>
        <w:t>. Define quiénes participan en la ejecución de las acciones, asignando funciones y compromisos según las capacidades del equipo.</w:t>
      </w:r>
    </w:p>
    <w:p w14:paraId="1382E0EF" w14:textId="51311A0E" w:rsidR="000209D7" w:rsidRPr="00444FDF" w:rsidRDefault="000209D7" w:rsidP="00444FDF">
      <w:pPr>
        <w:pStyle w:val="Prrafodelista"/>
        <w:numPr>
          <w:ilvl w:val="0"/>
          <w:numId w:val="48"/>
        </w:numPr>
        <w:ind w:left="993"/>
        <w:rPr>
          <w:lang w:val="es-419" w:eastAsia="es-CO"/>
        </w:rPr>
      </w:pPr>
      <w:r w:rsidRPr="000209D7">
        <w:rPr>
          <w:rStyle w:val="Ttulo5Car"/>
        </w:rPr>
        <w:t>Recursos necesarios.</w:t>
      </w:r>
      <w:r w:rsidRPr="00444FDF">
        <w:rPr>
          <w:lang w:val="es-419" w:eastAsia="es-CO"/>
        </w:rPr>
        <w:t xml:space="preserve"> Establece los recursos humanos, financieros, tecnológicos o materiales requeridos para llevar a cabo las actividades propuestas.</w:t>
      </w:r>
    </w:p>
    <w:p w14:paraId="63C17ACD" w14:textId="3CC479D2" w:rsidR="000209D7" w:rsidRPr="00444FDF" w:rsidRDefault="00444FDF" w:rsidP="00444FDF">
      <w:pPr>
        <w:pStyle w:val="Prrafodelista"/>
        <w:numPr>
          <w:ilvl w:val="0"/>
          <w:numId w:val="48"/>
        </w:numPr>
        <w:ind w:left="993"/>
        <w:rPr>
          <w:lang w:val="es-419" w:eastAsia="es-CO"/>
        </w:rPr>
      </w:pPr>
      <w:r w:rsidRPr="00444FDF">
        <w:rPr>
          <w:rStyle w:val="Ttulo5Car"/>
        </w:rPr>
        <w:t>Tiempo de ejecución.</w:t>
      </w:r>
      <w:r w:rsidRPr="00444FDF">
        <w:rPr>
          <w:lang w:val="es-419" w:eastAsia="es-CO"/>
        </w:rPr>
        <w:t xml:space="preserve"> Determina los plazos o momentos en los que deben realizarse las acciones, permitiendo organizar y hacer seguimiento al cumplimiento.</w:t>
      </w:r>
    </w:p>
    <w:p w14:paraId="58823B37" w14:textId="1CC3FD0A" w:rsidR="00444FDF" w:rsidRPr="00444FDF" w:rsidRDefault="00444FDF" w:rsidP="00444FDF">
      <w:pPr>
        <w:pStyle w:val="Prrafodelista"/>
        <w:numPr>
          <w:ilvl w:val="0"/>
          <w:numId w:val="48"/>
        </w:numPr>
        <w:ind w:left="993"/>
        <w:rPr>
          <w:lang w:val="es-419" w:eastAsia="es-CO"/>
        </w:rPr>
      </w:pPr>
      <w:r w:rsidRPr="00444FDF">
        <w:rPr>
          <w:rStyle w:val="Ttulo5Car"/>
        </w:rPr>
        <w:t>Resultados esperados.</w:t>
      </w:r>
      <w:r w:rsidRPr="00444FDF">
        <w:rPr>
          <w:lang w:val="es-419" w:eastAsia="es-CO"/>
        </w:rPr>
        <w:t xml:space="preserve"> Permite identificar qué se espera lograr con la acción táctica y cómo esta contribuye al cumplimiento de la estrategia organizacional.</w:t>
      </w:r>
    </w:p>
    <w:p w14:paraId="25CF34E9" w14:textId="580FAB27" w:rsidR="00444FDF" w:rsidRDefault="00444FDF" w:rsidP="00444FDF">
      <w:pPr>
        <w:pStyle w:val="Ttulo2"/>
      </w:pPr>
      <w:bookmarkStart w:id="28" w:name="_Toc235551466"/>
      <w:r w:rsidRPr="00444FDF">
        <w:t>Relación y aplicación de estrategias y tácticas en la unidad económica</w:t>
      </w:r>
      <w:bookmarkEnd w:id="28"/>
    </w:p>
    <w:p w14:paraId="6C25DCFE" w14:textId="558C573C" w:rsidR="00444FDF" w:rsidRDefault="00444FDF" w:rsidP="00444FDF">
      <w:pPr>
        <w:rPr>
          <w:lang w:val="es-419" w:eastAsia="es-CO"/>
        </w:rPr>
      </w:pPr>
      <w:r w:rsidRPr="00444FDF">
        <w:rPr>
          <w:lang w:val="es-419" w:eastAsia="es-CO"/>
        </w:rPr>
        <w:t>La estrategia define el rumbo y las prioridades de la unidad económica, mientras que la táctica concreta las acciones, responsables, recursos y tiempos para ejecutarla. Esta relación permite transformar el diagnóstico organizacional y la matriz DOFA en planes de acción orientados al mejoramiento y la competitividad. A continuación, se presentan los pasos para aplicar la estrategia y la táctica dentro de la unidad económica.</w:t>
      </w:r>
    </w:p>
    <w:p w14:paraId="03FB7A5C" w14:textId="774256A9" w:rsidR="00444FDF" w:rsidRPr="00444FDF" w:rsidRDefault="00444FDF" w:rsidP="00444FDF">
      <w:pPr>
        <w:pStyle w:val="Prrafodelista"/>
        <w:numPr>
          <w:ilvl w:val="0"/>
          <w:numId w:val="49"/>
        </w:numPr>
        <w:ind w:left="993"/>
        <w:rPr>
          <w:lang w:val="es-419" w:eastAsia="es-CO"/>
        </w:rPr>
      </w:pPr>
      <w:r w:rsidRPr="00444FDF">
        <w:rPr>
          <w:rStyle w:val="Ttulo5Car"/>
        </w:rPr>
        <w:t xml:space="preserve">Analizar el diagnóstico organizacional. </w:t>
      </w:r>
      <w:r w:rsidRPr="00444FDF">
        <w:rPr>
          <w:lang w:val="es-419" w:eastAsia="es-CO"/>
        </w:rPr>
        <w:t>Se revisan los hallazgos obtenidos en el análisis interno, externo y en la matriz DOFA para reconocer necesidades, oportunidades y riesgos.</w:t>
      </w:r>
    </w:p>
    <w:p w14:paraId="470385AF" w14:textId="423A1273" w:rsidR="00444FDF" w:rsidRPr="00444FDF" w:rsidRDefault="00444FDF" w:rsidP="00444FDF">
      <w:pPr>
        <w:pStyle w:val="Prrafodelista"/>
        <w:numPr>
          <w:ilvl w:val="0"/>
          <w:numId w:val="49"/>
        </w:numPr>
        <w:ind w:left="993"/>
        <w:rPr>
          <w:lang w:val="es-419" w:eastAsia="es-CO"/>
        </w:rPr>
      </w:pPr>
      <w:r w:rsidRPr="00444FDF">
        <w:rPr>
          <w:rStyle w:val="Ttulo5Car"/>
        </w:rPr>
        <w:t xml:space="preserve">Definir la estrategia. </w:t>
      </w:r>
      <w:r w:rsidRPr="00444FDF">
        <w:rPr>
          <w:lang w:val="es-419" w:eastAsia="es-CO"/>
        </w:rPr>
        <w:t>Se establece el rumbo general que seguirá la unidad económica, de acuerdo con sus objetivos, capacidades y condiciones del entorno.</w:t>
      </w:r>
    </w:p>
    <w:p w14:paraId="48E2A11D" w14:textId="2E7CF518" w:rsidR="00444FDF" w:rsidRPr="00444FDF" w:rsidRDefault="00444FDF" w:rsidP="00444FDF">
      <w:pPr>
        <w:pStyle w:val="Prrafodelista"/>
        <w:numPr>
          <w:ilvl w:val="0"/>
          <w:numId w:val="49"/>
        </w:numPr>
        <w:ind w:left="993"/>
        <w:rPr>
          <w:lang w:val="es-419" w:eastAsia="es-CO"/>
        </w:rPr>
      </w:pPr>
      <w:r w:rsidRPr="00444FDF">
        <w:rPr>
          <w:rStyle w:val="Ttulo5Car"/>
        </w:rPr>
        <w:lastRenderedPageBreak/>
        <w:t xml:space="preserve">Formular tácticas. </w:t>
      </w:r>
      <w:r w:rsidRPr="00444FDF">
        <w:rPr>
          <w:lang w:val="es-419" w:eastAsia="es-CO"/>
        </w:rPr>
        <w:t>Se diseñan acciones específicas que permitan ejecutar la estrategia, considerando actividades, responsables, recursos disponibles y tiempos de realización.</w:t>
      </w:r>
    </w:p>
    <w:p w14:paraId="0AD35E95" w14:textId="713C2E81" w:rsidR="00444FDF" w:rsidRPr="00444FDF" w:rsidRDefault="00444FDF" w:rsidP="00444FDF">
      <w:pPr>
        <w:pStyle w:val="Prrafodelista"/>
        <w:numPr>
          <w:ilvl w:val="0"/>
          <w:numId w:val="49"/>
        </w:numPr>
        <w:ind w:left="993"/>
        <w:rPr>
          <w:lang w:val="es-419" w:eastAsia="es-CO"/>
        </w:rPr>
      </w:pPr>
      <w:r w:rsidRPr="00444FDF">
        <w:rPr>
          <w:rStyle w:val="Ttulo5Car"/>
        </w:rPr>
        <w:t>Implementar las acciones.</w:t>
      </w:r>
      <w:r w:rsidRPr="00444FDF">
        <w:rPr>
          <w:lang w:val="es-419" w:eastAsia="es-CO"/>
        </w:rPr>
        <w:t xml:space="preserve"> Se ponen en marcha las tácticas definidas, procurando que cada acción responda a la estrategia formulada y a las necesidades identificadas.</w:t>
      </w:r>
    </w:p>
    <w:p w14:paraId="2CD10DC4" w14:textId="6BF75834" w:rsidR="00444FDF" w:rsidRPr="00444FDF" w:rsidRDefault="00444FDF" w:rsidP="00444FDF">
      <w:pPr>
        <w:pStyle w:val="Prrafodelista"/>
        <w:numPr>
          <w:ilvl w:val="0"/>
          <w:numId w:val="49"/>
        </w:numPr>
        <w:ind w:left="993"/>
        <w:rPr>
          <w:lang w:val="es-419" w:eastAsia="es-CO"/>
        </w:rPr>
      </w:pPr>
      <w:r w:rsidRPr="00444FDF">
        <w:rPr>
          <w:rStyle w:val="Ttulo5Car"/>
        </w:rPr>
        <w:t>Hacer seguimiento.</w:t>
      </w:r>
      <w:r w:rsidRPr="00444FDF">
        <w:rPr>
          <w:lang w:val="es-419" w:eastAsia="es-CO"/>
        </w:rPr>
        <w:t xml:space="preserve"> Se revisa el avance de las acciones aplicadas para verificar si se están cumpliendo los objetivos y si los recursos se utilizan adecuadamente.</w:t>
      </w:r>
    </w:p>
    <w:p w14:paraId="0AFFA31A" w14:textId="315368F1" w:rsidR="00444FDF" w:rsidRPr="00444FDF" w:rsidRDefault="00444FDF" w:rsidP="00444FDF">
      <w:pPr>
        <w:pStyle w:val="Prrafodelista"/>
        <w:numPr>
          <w:ilvl w:val="0"/>
          <w:numId w:val="49"/>
        </w:numPr>
        <w:ind w:left="993"/>
        <w:rPr>
          <w:lang w:val="es-419" w:eastAsia="es-CO"/>
        </w:rPr>
      </w:pPr>
      <w:r w:rsidRPr="00444FDF">
        <w:rPr>
          <w:rStyle w:val="Ttulo5Car"/>
        </w:rPr>
        <w:t>Evaluar resultados.</w:t>
      </w:r>
      <w:r w:rsidRPr="00444FDF">
        <w:rPr>
          <w:lang w:val="es-419" w:eastAsia="es-CO"/>
        </w:rPr>
        <w:t xml:space="preserve"> Se analizan los logros, dificultades e impactos obtenidos, con el fin de ajustar las estrategias y tácticas cuando sea necesario.</w:t>
      </w:r>
    </w:p>
    <w:p w14:paraId="4F32369D" w14:textId="77777777" w:rsidR="00444FDF" w:rsidRDefault="00444FDF" w:rsidP="00444FDF">
      <w:pPr>
        <w:pStyle w:val="Ttulo2"/>
        <w:numPr>
          <w:ilvl w:val="0"/>
          <w:numId w:val="0"/>
        </w:numPr>
        <w:ind w:left="357"/>
      </w:pPr>
    </w:p>
    <w:p w14:paraId="665D3B27" w14:textId="77777777" w:rsidR="00444FDF" w:rsidRDefault="00444FDF" w:rsidP="00444FDF">
      <w:pPr>
        <w:pStyle w:val="Ttulo2"/>
        <w:numPr>
          <w:ilvl w:val="0"/>
          <w:numId w:val="0"/>
        </w:numPr>
        <w:ind w:left="357"/>
      </w:pPr>
    </w:p>
    <w:p w14:paraId="096F1C50" w14:textId="5465F462" w:rsidR="00732505" w:rsidRDefault="00732505" w:rsidP="009530EB">
      <w:pPr>
        <w:pStyle w:val="Ttulo2"/>
      </w:pPr>
      <w:r>
        <w:br w:type="page"/>
      </w:r>
    </w:p>
    <w:p w14:paraId="427B7F23" w14:textId="44611825" w:rsidR="00EE4C61" w:rsidRPr="00D9781F" w:rsidRDefault="00EE4C61" w:rsidP="00444FDF">
      <w:pPr>
        <w:pStyle w:val="Titulosgenerales"/>
        <w:rPr>
          <w:u w:val="single"/>
        </w:rPr>
      </w:pPr>
      <w:bookmarkStart w:id="29" w:name="_Toc235551467"/>
      <w:r w:rsidRPr="00444FDF">
        <w:lastRenderedPageBreak/>
        <w:t>Síntesis</w:t>
      </w:r>
      <w:bookmarkEnd w:id="29"/>
      <w:r w:rsidRPr="57EB970B">
        <w:t xml:space="preserve"> </w:t>
      </w:r>
    </w:p>
    <w:p w14:paraId="4494FC17" w14:textId="77AFF3D9" w:rsidR="00781D51" w:rsidRDefault="00444FDF" w:rsidP="00444FDF">
      <w:pPr>
        <w:rPr>
          <w:noProof/>
          <w:lang w:eastAsia="es-CO"/>
        </w:rPr>
      </w:pPr>
      <w:r w:rsidRPr="00444FDF">
        <w:rPr>
          <w:noProof/>
          <w:lang w:eastAsia="es-CO"/>
        </w:rPr>
        <w:t>A continuación, se presenta una síntesis de la temática estudiada por el componente formativo.</w:t>
      </w:r>
    </w:p>
    <w:p w14:paraId="342AD5C7" w14:textId="2DF62F38" w:rsidR="00444FDF" w:rsidRDefault="00444FDF" w:rsidP="00444FDF">
      <w:pPr>
        <w:jc w:val="center"/>
        <w:rPr>
          <w:noProof/>
          <w:lang w:eastAsia="es-CO"/>
        </w:rPr>
      </w:pPr>
      <w:r>
        <w:rPr>
          <w:noProof/>
          <w:lang w:eastAsia="es-CO"/>
        </w:rPr>
        <w:drawing>
          <wp:inline distT="0" distB="0" distL="0" distR="0" wp14:anchorId="587E46B1" wp14:editId="3D0AD5EF">
            <wp:extent cx="6332220" cy="5201920"/>
            <wp:effectExtent l="0" t="0" r="0" b="0"/>
            <wp:docPr id="9" name="Gráfico 9" descr="El esquema presenta la estructura general del componente Diagnóstico organizacional, integrando instrumentos de recolección, análisis interno y externo, matriz DOFA, estrategias y tácticas. Su organización permite comprender la secuencia temática para analizar y mejorar una unidad econó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descr="El esquema presenta la estructura general del componente Diagnóstico organizacional, integrando instrumentos de recolección, análisis interno y externo, matriz DOFA, estrategias y tácticas. Su organización permite comprender la secuencia temática para analizar y mejorar una unidad económica."/>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5201920"/>
                    </a:xfrm>
                    <a:prstGeom prst="rect">
                      <a:avLst/>
                    </a:prstGeom>
                  </pic:spPr>
                </pic:pic>
              </a:graphicData>
            </a:graphic>
          </wp:inline>
        </w:drawing>
      </w: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0" w:name="_Toc235551468"/>
      <w:r w:rsidRPr="003758F7">
        <w:lastRenderedPageBreak/>
        <w:t>Glosario</w:t>
      </w:r>
      <w:bookmarkEnd w:id="30"/>
    </w:p>
    <w:p w14:paraId="7F101BC8" w14:textId="77777777" w:rsidR="00444FDF" w:rsidRPr="00444FDF" w:rsidRDefault="00444FDF" w:rsidP="0086642E">
      <w:r w:rsidRPr="00444FDF">
        <w:rPr>
          <w:b/>
          <w:bCs/>
        </w:rPr>
        <w:t xml:space="preserve">Análisis documental: </w:t>
      </w:r>
      <w:r w:rsidRPr="00444FDF">
        <w:t>revisión de documentos, registros, bases de datos o archivos existentes para obtener información útil en el diagnóstico.</w:t>
      </w:r>
    </w:p>
    <w:p w14:paraId="7FD0ECA1" w14:textId="60255ECF" w:rsidR="00F27908" w:rsidRDefault="00682EF2" w:rsidP="00F27908">
      <w:r w:rsidRPr="00682EF2">
        <w:rPr>
          <w:b/>
          <w:bCs/>
        </w:rPr>
        <w:t>Confiabilidad:</w:t>
      </w:r>
      <w:r w:rsidRPr="00682EF2">
        <w:t xml:space="preserve"> cualidad de un instrumento que permite obtener resultados consistentes cuando se aplica en condiciones similares.</w:t>
      </w:r>
    </w:p>
    <w:p w14:paraId="14B30497" w14:textId="662C43F7" w:rsidR="00682EF2" w:rsidRDefault="00682EF2" w:rsidP="00682EF2">
      <w:r w:rsidRPr="00682EF2">
        <w:rPr>
          <w:b/>
          <w:bCs/>
        </w:rPr>
        <w:t>Contexto externo:</w:t>
      </w:r>
      <w:r>
        <w:t xml:space="preserve"> conjunto de factores políticos, económicos, sociales, tecnológicos, ambientales y legales que influyen en la organización.</w:t>
      </w:r>
    </w:p>
    <w:p w14:paraId="4B384CC6" w14:textId="4E05DBF5" w:rsidR="00682EF2" w:rsidRDefault="00682EF2" w:rsidP="00682EF2">
      <w:r w:rsidRPr="00682EF2">
        <w:rPr>
          <w:b/>
          <w:bCs/>
        </w:rPr>
        <w:t>Contexto interno:</w:t>
      </w:r>
      <w:r w:rsidRPr="00682EF2">
        <w:t xml:space="preserve"> conjunto de condiciones, recursos, procesos y capacidades propias de la organización.</w:t>
      </w:r>
    </w:p>
    <w:p w14:paraId="51D43559" w14:textId="2018DFA1" w:rsidR="00682EF2" w:rsidRDefault="00682EF2" w:rsidP="00682EF2">
      <w:r w:rsidRPr="00682EF2">
        <w:rPr>
          <w:b/>
          <w:bCs/>
        </w:rPr>
        <w:t>Diagnóstico organizacional:</w:t>
      </w:r>
      <w:r>
        <w:t xml:space="preserve"> proceso de análisis que permite conocer la situación real de una organización para orientar decisiones de mejora.</w:t>
      </w:r>
    </w:p>
    <w:p w14:paraId="7547DB62" w14:textId="0AF613FE" w:rsidR="00682EF2" w:rsidRDefault="00682EF2" w:rsidP="00682EF2">
      <w:r w:rsidRPr="00682EF2">
        <w:rPr>
          <w:b/>
          <w:bCs/>
        </w:rPr>
        <w:t xml:space="preserve">Encuesta: </w:t>
      </w:r>
      <w:r w:rsidRPr="00682EF2">
        <w:t>técnica de recolección de información aplicada a una muestra o población para obtener datos sobre opiniones, características o percepciones.</w:t>
      </w:r>
    </w:p>
    <w:p w14:paraId="6DF327DB" w14:textId="0276C728" w:rsidR="00B20EEB" w:rsidRDefault="00682EF2" w:rsidP="00682EF2">
      <w:r w:rsidRPr="00682EF2">
        <w:rPr>
          <w:b/>
          <w:bCs/>
        </w:rPr>
        <w:t>Entrevista:</w:t>
      </w:r>
      <w:r w:rsidRPr="00682EF2">
        <w:t xml:space="preserve"> conversación planificada entre investigador y participante para obtener información directa y detallada sobre un tema.</w:t>
      </w:r>
    </w:p>
    <w:p w14:paraId="21C2F0DF" w14:textId="72BF196B" w:rsidR="00682EF2" w:rsidRDefault="00682EF2" w:rsidP="00682EF2">
      <w:r w:rsidRPr="00682EF2">
        <w:rPr>
          <w:b/>
          <w:bCs/>
        </w:rPr>
        <w:t>Estrategia:</w:t>
      </w:r>
      <w:r>
        <w:t xml:space="preserve"> curso de acción definido para alcanzar metas organizacionales y orientar el rumbo de la empresa.</w:t>
      </w:r>
    </w:p>
    <w:p w14:paraId="283F195B" w14:textId="30C5FF67" w:rsidR="00682EF2" w:rsidRDefault="00682EF2" w:rsidP="00682EF2">
      <w:r w:rsidRPr="00682EF2">
        <w:rPr>
          <w:b/>
          <w:bCs/>
        </w:rPr>
        <w:t>Fortalezas:</w:t>
      </w:r>
      <w:r>
        <w:t xml:space="preserve"> capacidades, recursos o actividades que la organización realiza eficazmente y que pueden generar ventaja competitiva.</w:t>
      </w:r>
    </w:p>
    <w:p w14:paraId="36E3DFAB" w14:textId="51C7B108" w:rsidR="00682EF2" w:rsidRDefault="00682EF2" w:rsidP="00682EF2">
      <w:r w:rsidRPr="00682EF2">
        <w:rPr>
          <w:b/>
          <w:bCs/>
        </w:rPr>
        <w:t>Guía de observación:</w:t>
      </w:r>
      <w:r w:rsidRPr="00682EF2">
        <w:t xml:space="preserve"> formato que permite registrar comportamientos, eventos o características observadas de manera sistemática.</w:t>
      </w:r>
    </w:p>
    <w:p w14:paraId="74DF6EDF" w14:textId="2126F197" w:rsidR="00682EF2" w:rsidRDefault="00682EF2" w:rsidP="00682EF2">
      <w:r w:rsidRPr="00682EF2">
        <w:rPr>
          <w:b/>
          <w:bCs/>
        </w:rPr>
        <w:lastRenderedPageBreak/>
        <w:t>Instrumentos de recolección de datos:</w:t>
      </w:r>
      <w:r>
        <w:t xml:space="preserve"> herramientas que permiten obtener y registrar información válida y confiable para el análisis.</w:t>
      </w:r>
    </w:p>
    <w:p w14:paraId="6E0EF1F6" w14:textId="752F24B8" w:rsidR="00682EF2" w:rsidRDefault="00682EF2" w:rsidP="00682EF2">
      <w:r w:rsidRPr="00682EF2">
        <w:rPr>
          <w:b/>
          <w:bCs/>
        </w:rPr>
        <w:t xml:space="preserve">Lista de chequeo: </w:t>
      </w:r>
      <w:r w:rsidRPr="00682EF2">
        <w:t>instrumento estructurado que verifica el cumplimiento de actividades, procedimientos o criterios previamente establecidos.</w:t>
      </w:r>
    </w:p>
    <w:p w14:paraId="2CA09511" w14:textId="40F67C24" w:rsidR="00682EF2" w:rsidRDefault="00682EF2" w:rsidP="00682EF2">
      <w:r w:rsidRPr="00682EF2">
        <w:rPr>
          <w:b/>
          <w:bCs/>
        </w:rPr>
        <w:t>Matriz DOFA:</w:t>
      </w:r>
      <w:r w:rsidRPr="00682EF2">
        <w:t xml:space="preserve"> herramienta que integra debilidades, oportunidades, fortalezas y amenazas para formular estrategias.</w:t>
      </w:r>
    </w:p>
    <w:p w14:paraId="4B054DEA" w14:textId="49E06483" w:rsidR="00682EF2" w:rsidRDefault="00682EF2" w:rsidP="00682EF2">
      <w:r w:rsidRPr="00682EF2">
        <w:rPr>
          <w:b/>
          <w:bCs/>
        </w:rPr>
        <w:t>PESTEL:</w:t>
      </w:r>
      <w:r w:rsidRPr="00682EF2">
        <w:t xml:space="preserve"> modelo de análisis externo que estudia factores políticos, económicos, sociales, tecnológicos, ambientales y legales.</w:t>
      </w:r>
    </w:p>
    <w:p w14:paraId="407CDE57" w14:textId="2051BFDE" w:rsidR="00682EF2" w:rsidRDefault="00682EF2" w:rsidP="00682EF2">
      <w:r w:rsidRPr="00682EF2">
        <w:rPr>
          <w:b/>
          <w:bCs/>
        </w:rPr>
        <w:t>Prueba estandarizada:</w:t>
      </w:r>
      <w:r w:rsidRPr="00682EF2">
        <w:t xml:space="preserve"> instrumento diseñado para medir conocimientos, habilidades o actitudes bajo criterios uniformes.</w:t>
      </w:r>
    </w:p>
    <w:p w14:paraId="7B3A6310" w14:textId="7622E61A" w:rsidR="00682EF2" w:rsidRDefault="00682EF2" w:rsidP="00682EF2">
      <w:r w:rsidRPr="00682EF2">
        <w:rPr>
          <w:b/>
          <w:bCs/>
        </w:rPr>
        <w:t>Validez:</w:t>
      </w:r>
      <w:r w:rsidRPr="00682EF2">
        <w:t xml:space="preserve"> cualidad de un instrumento que garantiza que mide realmente aquello que pretende medir.</w:t>
      </w:r>
    </w:p>
    <w:p w14:paraId="40B682D2" w14:textId="55A1BD8D" w:rsidR="002E5B3A" w:rsidRPr="003758F7" w:rsidRDefault="002E5B3A" w:rsidP="003574CB">
      <w:pPr>
        <w:pStyle w:val="Titulosgenerales"/>
      </w:pPr>
      <w:bookmarkStart w:id="31" w:name="_Toc235551469"/>
      <w:r w:rsidRPr="003758F7">
        <w:lastRenderedPageBreak/>
        <w:t>Referencias bibliográficas</w:t>
      </w:r>
      <w:bookmarkEnd w:id="31"/>
      <w:r w:rsidRPr="003758F7">
        <w:t xml:space="preserve"> </w:t>
      </w:r>
    </w:p>
    <w:p w14:paraId="43F5DE8D" w14:textId="77777777" w:rsidR="00682EF2" w:rsidRDefault="00682EF2" w:rsidP="0086642E">
      <w:r w:rsidRPr="00682EF2">
        <w:t>Acevedo, T. A. (2017). Ocho pasos para planear estratégicamente en microempresas gerenciadas por "no gerentes". Retos, 3(3), 59–74.</w:t>
      </w:r>
    </w:p>
    <w:p w14:paraId="6E01926D" w14:textId="48942D35" w:rsidR="00682EF2" w:rsidRDefault="00682EF2" w:rsidP="0086642E">
      <w:hyperlink r:id="rId20" w:history="1">
        <w:r w:rsidRPr="00754EB1">
          <w:rPr>
            <w:rStyle w:val="Hipervnculo"/>
          </w:rPr>
          <w:t>https://doi.org/10.23850/23338059.523</w:t>
        </w:r>
      </w:hyperlink>
    </w:p>
    <w:p w14:paraId="77972570" w14:textId="10509805" w:rsidR="00682EF2" w:rsidRDefault="00682EF2" w:rsidP="0086642E">
      <w:r w:rsidRPr="00682EF2">
        <w:t>Arias, F. (2012). El proyecto de investigación: Introducción a la metodología científica. Editorial Episteme, C.A.</w:t>
      </w:r>
    </w:p>
    <w:p w14:paraId="5817FFE7" w14:textId="77777777" w:rsidR="00682EF2" w:rsidRDefault="00682EF2" w:rsidP="0086642E">
      <w:r w:rsidRPr="00682EF2">
        <w:t>Banco de la República. (2025). Estudios sobre política económica (ESPE 108).</w:t>
      </w:r>
    </w:p>
    <w:p w14:paraId="7EE4A6DE" w14:textId="508ACF1E" w:rsidR="00682EF2" w:rsidRDefault="00682EF2" w:rsidP="0086642E">
      <w:hyperlink r:id="rId21" w:history="1">
        <w:r w:rsidRPr="00754EB1">
          <w:rPr>
            <w:rStyle w:val="Hipervnculo"/>
          </w:rPr>
          <w:t>https://investiga.banrep.gov.co/es/espe/espe108</w:t>
        </w:r>
      </w:hyperlink>
    </w:p>
    <w:p w14:paraId="36FB3C89" w14:textId="77777777" w:rsidR="00682EF2" w:rsidRDefault="00682EF2" w:rsidP="0086642E">
      <w:r w:rsidRPr="00682EF2">
        <w:t>Cámara de Representantes. (2025). Debate de control político: Retos y perspectivas del sector empresarial en Colombia con enfoque en sostenibilidad.</w:t>
      </w:r>
    </w:p>
    <w:p w14:paraId="2D2EB37E" w14:textId="73A005C3" w:rsidR="00682EF2" w:rsidRDefault="00682EF2" w:rsidP="0086642E">
      <w:hyperlink r:id="rId22" w:history="1">
        <w:r w:rsidRPr="00754EB1">
          <w:rPr>
            <w:rStyle w:val="Hipervnculo"/>
          </w:rPr>
          <w:t>https://www.camara.gov.co/debate-de-control-politico-retos-y-perspectivas-del-sector-empresarial-en-colombia-con-enfoque-en</w:t>
        </w:r>
      </w:hyperlink>
    </w:p>
    <w:p w14:paraId="545B354D" w14:textId="3E5C7A3A" w:rsidR="00682EF2" w:rsidRDefault="00682EF2" w:rsidP="0086642E">
      <w:r w:rsidRPr="00682EF2">
        <w:rPr>
          <w:lang w:val="en-US"/>
        </w:rPr>
        <w:t xml:space="preserve">Creswell, J. W., &amp; Creswell, J. D. (2023). </w:t>
      </w:r>
      <w:r w:rsidRPr="00682EF2">
        <w:t xml:space="preserve">Diseño de investigación: Enfoques cualitativos, cuantitativos y de métodos mixtos (6.ª ed.). SAGE </w:t>
      </w:r>
      <w:proofErr w:type="spellStart"/>
      <w:r w:rsidRPr="00682EF2">
        <w:t>Publications</w:t>
      </w:r>
      <w:proofErr w:type="spellEnd"/>
      <w:r w:rsidRPr="00682EF2">
        <w:t>.</w:t>
      </w:r>
    </w:p>
    <w:p w14:paraId="7CC9E2FA" w14:textId="2937E9E1" w:rsidR="00682EF2" w:rsidRDefault="00682EF2" w:rsidP="0086642E">
      <w:r w:rsidRPr="00682EF2">
        <w:t>David, F. R. (2003). Conceptos de administración estratégica (15.ª ed.). Pearson Educación.</w:t>
      </w:r>
    </w:p>
    <w:p w14:paraId="44DC0623" w14:textId="77777777" w:rsidR="00682EF2" w:rsidRDefault="00682EF2" w:rsidP="0086642E">
      <w:r w:rsidRPr="00682EF2">
        <w:t>Departamento Nacional de Planeación. (2018). Plan Nacional de Desarrollo: Pacto por el emprendimiento.</w:t>
      </w:r>
    </w:p>
    <w:p w14:paraId="611420B2" w14:textId="13899975" w:rsidR="00682EF2" w:rsidRDefault="00682EF2" w:rsidP="0086642E">
      <w:hyperlink r:id="rId23" w:history="1">
        <w:r w:rsidRPr="00754EB1">
          <w:rPr>
            <w:rStyle w:val="Hipervnculo"/>
          </w:rPr>
          <w:t>https://colaboracion.dnp.gov.co/cdt/prensa/plannacionaldedesarrolopactoemprendimiento.pdf</w:t>
        </w:r>
      </w:hyperlink>
    </w:p>
    <w:p w14:paraId="1E4226EE" w14:textId="5D17A457" w:rsidR="00682EF2" w:rsidRDefault="00586950" w:rsidP="0086642E">
      <w:r w:rsidRPr="00586950">
        <w:lastRenderedPageBreak/>
        <w:t>Díaz-Bravo, L., Torruco-García, U., Martínez-Hernández, M., &amp; Varela-Ruiz, M. (2013). La entrevista, recurso flexible y dinámico. Investigación en Educación Médica, 2(7), 162–167.</w:t>
      </w:r>
    </w:p>
    <w:p w14:paraId="6F0874AB" w14:textId="2BCA9E52" w:rsidR="00586950" w:rsidRDefault="00586950" w:rsidP="0086642E">
      <w:r w:rsidRPr="00586950">
        <w:t xml:space="preserve">Flick, U. (2022). Una introducción a la investigación cualitativa (7.ª ed.). SAGE </w:t>
      </w:r>
      <w:proofErr w:type="spellStart"/>
      <w:r w:rsidRPr="00586950">
        <w:t>Publications</w:t>
      </w:r>
      <w:proofErr w:type="spellEnd"/>
      <w:r w:rsidRPr="00586950">
        <w:t>.</w:t>
      </w:r>
    </w:p>
    <w:p w14:paraId="17288150" w14:textId="3AE8E8AD" w:rsidR="00586950" w:rsidRDefault="00586950" w:rsidP="0086642E">
      <w:r w:rsidRPr="00586950">
        <w:t xml:space="preserve">Hernández-Sampieri, R., &amp; Mendoza, C. (2018). Metodología de la investigación: Las rutas cuantitativa, cualitativa y mixta (7.ª ed.). McGraw-Hill </w:t>
      </w:r>
      <w:proofErr w:type="spellStart"/>
      <w:r w:rsidRPr="00586950">
        <w:t>Education</w:t>
      </w:r>
      <w:proofErr w:type="spellEnd"/>
      <w:r w:rsidRPr="00586950">
        <w:t>.</w:t>
      </w:r>
    </w:p>
    <w:p w14:paraId="1432FFA1" w14:textId="09C1750F" w:rsidR="00586950" w:rsidRDefault="00586950" w:rsidP="0086642E">
      <w:r w:rsidRPr="00586950">
        <w:rPr>
          <w:lang w:val="en-US"/>
        </w:rPr>
        <w:t xml:space="preserve">Koontz, H., </w:t>
      </w:r>
      <w:proofErr w:type="spellStart"/>
      <w:r w:rsidRPr="00586950">
        <w:rPr>
          <w:lang w:val="en-US"/>
        </w:rPr>
        <w:t>Weihrich</w:t>
      </w:r>
      <w:proofErr w:type="spellEnd"/>
      <w:r w:rsidRPr="00586950">
        <w:rPr>
          <w:lang w:val="en-US"/>
        </w:rPr>
        <w:t xml:space="preserve">, H., &amp; </w:t>
      </w:r>
      <w:proofErr w:type="spellStart"/>
      <w:r w:rsidRPr="00586950">
        <w:rPr>
          <w:lang w:val="en-US"/>
        </w:rPr>
        <w:t>Cannice</w:t>
      </w:r>
      <w:proofErr w:type="spellEnd"/>
      <w:r w:rsidRPr="00586950">
        <w:rPr>
          <w:lang w:val="en-US"/>
        </w:rPr>
        <w:t xml:space="preserve">, M. (2022). </w:t>
      </w:r>
      <w:r w:rsidRPr="00586950">
        <w:t>Administración: Una perspectiva global y empresarial (16.ª ed.). McGraw-Hill.</w:t>
      </w:r>
    </w:p>
    <w:p w14:paraId="5DB47ECA" w14:textId="0CE29913" w:rsidR="00586950" w:rsidRDefault="00586950" w:rsidP="0086642E">
      <w:r w:rsidRPr="00586950">
        <w:rPr>
          <w:lang w:val="en-US"/>
        </w:rPr>
        <w:t xml:space="preserve">McMillan, J. H., &amp; Schumacher, S. (2014). </w:t>
      </w:r>
      <w:r w:rsidRPr="00586950">
        <w:t>Investigación en educación: Indagación basada en evidencia (7.ª ed.). Pearson Higher Ed.</w:t>
      </w:r>
    </w:p>
    <w:p w14:paraId="449E4C64" w14:textId="77777777" w:rsidR="00586950" w:rsidRDefault="00586950" w:rsidP="0086642E">
      <w:r w:rsidRPr="00586950">
        <w:t xml:space="preserve">Ministerio de Ambiente y Desarrollo Sostenible. (2024). </w:t>
      </w:r>
      <w:proofErr w:type="spellStart"/>
      <w:r w:rsidRPr="00586950">
        <w:t>MinAmbiente</w:t>
      </w:r>
      <w:proofErr w:type="spellEnd"/>
      <w:r w:rsidRPr="00586950">
        <w:t xml:space="preserve"> lanza iniciativas para fortalecer la bioeconomía de la mano con el sector empresarial.</w:t>
      </w:r>
    </w:p>
    <w:p w14:paraId="6C171FBA" w14:textId="4150C946" w:rsidR="00586950" w:rsidRDefault="00586950" w:rsidP="0086642E">
      <w:hyperlink r:id="rId24" w:history="1">
        <w:r w:rsidRPr="00754EB1">
          <w:rPr>
            <w:rStyle w:val="Hipervnculo"/>
          </w:rPr>
          <w:t>https://www.minambiente.gov.co/minambiente-lanza-iniciativas-para-fortalecer-la-bioeconomia-de-la-mano-con-el-sector-empresaria/</w:t>
        </w:r>
      </w:hyperlink>
    </w:p>
    <w:p w14:paraId="1078BAFA" w14:textId="77777777" w:rsidR="00586950" w:rsidRDefault="00586950" w:rsidP="0086642E">
      <w:r w:rsidRPr="00586950">
        <w:t>Ministerio de Tecnologías de la Información y las Comunicaciones. (2019). La transformación digital al servicio de las empresas colombianas.</w:t>
      </w:r>
    </w:p>
    <w:p w14:paraId="07E6B278" w14:textId="5B219313" w:rsidR="00586950" w:rsidRDefault="00586950" w:rsidP="0086642E">
      <w:hyperlink r:id="rId25" w:history="1">
        <w:r w:rsidRPr="00754EB1">
          <w:rPr>
            <w:rStyle w:val="Hipervnculo"/>
          </w:rPr>
          <w:t>https://mintic.gov.co/portal/inicio/Sala-de-prensa/MinTIC-en-los-medios/101254:La-transformacion-digital-al-servicio-de-las-empresas-colombianas</w:t>
        </w:r>
      </w:hyperlink>
    </w:p>
    <w:p w14:paraId="45A0B629" w14:textId="27AB3CD8" w:rsidR="00586950" w:rsidRDefault="00586950" w:rsidP="0086642E">
      <w:r w:rsidRPr="00586950">
        <w:rPr>
          <w:lang w:val="en-US"/>
        </w:rPr>
        <w:t xml:space="preserve">Porter, M. E. (1996). What is Strategy? </w:t>
      </w:r>
      <w:r w:rsidRPr="00586950">
        <w:t xml:space="preserve">Harvard Business </w:t>
      </w:r>
      <w:proofErr w:type="spellStart"/>
      <w:r w:rsidRPr="00586950">
        <w:t>Review</w:t>
      </w:r>
      <w:proofErr w:type="spellEnd"/>
      <w:r w:rsidRPr="00586950">
        <w:t>.</w:t>
      </w:r>
    </w:p>
    <w:p w14:paraId="6F49E822" w14:textId="3FA9520E" w:rsidR="00586950" w:rsidRDefault="00586950" w:rsidP="0086642E">
      <w:r w:rsidRPr="00586950">
        <w:rPr>
          <w:lang w:val="en-US"/>
        </w:rPr>
        <w:t xml:space="preserve">Porter, M. E. (1985). Competitive Advantage: Creating and Sustaining Superior Performance. </w:t>
      </w:r>
      <w:r w:rsidRPr="00586950">
        <w:t>The Free Press.</w:t>
      </w:r>
    </w:p>
    <w:p w14:paraId="203F847D" w14:textId="77777777" w:rsidR="00586950" w:rsidRDefault="00586950" w:rsidP="0086642E">
      <w:proofErr w:type="spellStart"/>
      <w:r w:rsidRPr="00586950">
        <w:lastRenderedPageBreak/>
        <w:t>QuestionPro</w:t>
      </w:r>
      <w:proofErr w:type="spellEnd"/>
      <w:r w:rsidRPr="00586950">
        <w:t>. (s.f.). Técnicas de recolección de datos: Los 10 métodos más usados.</w:t>
      </w:r>
    </w:p>
    <w:p w14:paraId="5DBDC6E4" w14:textId="10A0F6DF" w:rsidR="00586950" w:rsidRDefault="00586950" w:rsidP="0086642E">
      <w:hyperlink r:id="rId26" w:history="1">
        <w:r w:rsidRPr="00754EB1">
          <w:rPr>
            <w:rStyle w:val="Hipervnculo"/>
          </w:rPr>
          <w:t>https://www.questionpro.com/blog/es/tecnicas-de-recoleccion-de-datos/</w:t>
        </w:r>
      </w:hyperlink>
    </w:p>
    <w:p w14:paraId="52770DAE" w14:textId="5F0B9168" w:rsidR="00586950" w:rsidRDefault="00586950" w:rsidP="0086642E">
      <w:r w:rsidRPr="00586950">
        <w:rPr>
          <w:lang w:val="en-US"/>
        </w:rPr>
        <w:t xml:space="preserve">Robbins, S. P., &amp; Coulter, M. (2018). </w:t>
      </w:r>
      <w:r w:rsidRPr="00586950">
        <w:t>Administración (13.ª ed.). Pearson Educación de México.</w:t>
      </w:r>
    </w:p>
    <w:p w14:paraId="59D61B7F" w14:textId="1FA3DEDA" w:rsidR="00586950" w:rsidRDefault="00586950" w:rsidP="0086642E">
      <w:r w:rsidRPr="00586950">
        <w:t xml:space="preserve">Sabino, C. (2014). El proceso de investigación (5.ª ed.). </w:t>
      </w:r>
      <w:proofErr w:type="spellStart"/>
      <w:r w:rsidRPr="00586950">
        <w:t>Panapo</w:t>
      </w:r>
      <w:proofErr w:type="spellEnd"/>
      <w:r w:rsidRPr="00586950">
        <w:t>.</w:t>
      </w:r>
    </w:p>
    <w:p w14:paraId="76D21F91" w14:textId="77777777" w:rsidR="00586950" w:rsidRDefault="00586950" w:rsidP="0086642E">
      <w:r w:rsidRPr="00586950">
        <w:t>Sánchez Vargas, L. A. (2019). Fundamentos para la elaboración de planes estratégicos. Sello Editorial UNAD.</w:t>
      </w:r>
    </w:p>
    <w:p w14:paraId="6CA90172" w14:textId="5BEE484A" w:rsidR="00586950" w:rsidRDefault="00586950" w:rsidP="0086642E">
      <w:hyperlink r:id="rId27" w:history="1">
        <w:r w:rsidRPr="00754EB1">
          <w:rPr>
            <w:rStyle w:val="Hipervnculo"/>
          </w:rPr>
          <w:t>https://doi.org/10.22490/9789586517133</w:t>
        </w:r>
      </w:hyperlink>
    </w:p>
    <w:p w14:paraId="298AC667" w14:textId="7D4D6B96" w:rsidR="00586950" w:rsidRDefault="00586950" w:rsidP="0086642E">
      <w:r w:rsidRPr="00586950">
        <w:t>Tejero González, M. (2021). Técnicas de investigación cualitativa en los ámbitos sanitario y sociosanitario. Ediciones de la Universidad de Castilla-La Mancha.</w:t>
      </w:r>
    </w:p>
    <w:p w14:paraId="1E255B92" w14:textId="77777777" w:rsidR="00586950" w:rsidRDefault="00586950" w:rsidP="0086642E"/>
    <w:p w14:paraId="4654FF19" w14:textId="77777777" w:rsidR="00586950" w:rsidRDefault="00586950" w:rsidP="0086642E"/>
    <w:p w14:paraId="255B0220" w14:textId="77777777" w:rsidR="00586950" w:rsidRDefault="00586950" w:rsidP="0086642E"/>
    <w:p w14:paraId="0219B154" w14:textId="63CC11F6" w:rsidR="00682EF2" w:rsidRDefault="00682EF2" w:rsidP="0086642E"/>
    <w:p w14:paraId="26DA00E8" w14:textId="14618566" w:rsidR="00586950" w:rsidRDefault="00586950" w:rsidP="0086642E"/>
    <w:p w14:paraId="7C47479C" w14:textId="5593164B" w:rsidR="00586950" w:rsidRDefault="00586950" w:rsidP="0086642E"/>
    <w:p w14:paraId="06CB275F" w14:textId="3AB21F1C" w:rsidR="00586950" w:rsidRDefault="00586950" w:rsidP="0086642E"/>
    <w:p w14:paraId="5E604678" w14:textId="2E7C4682" w:rsidR="00586950" w:rsidRDefault="00586950" w:rsidP="0086642E"/>
    <w:p w14:paraId="70A9A5B1" w14:textId="3746678B" w:rsidR="00586950" w:rsidRDefault="00586950" w:rsidP="0086642E"/>
    <w:p w14:paraId="22FF1D3C" w14:textId="30114331" w:rsidR="00586950" w:rsidRDefault="00586950" w:rsidP="0086642E"/>
    <w:p w14:paraId="665634D2" w14:textId="77777777" w:rsidR="00586950" w:rsidRPr="00586950" w:rsidRDefault="00586950" w:rsidP="008342EE">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2" w:name="_Toc229728698"/>
      <w:bookmarkStart w:id="33" w:name="_Toc235551470"/>
      <w:r w:rsidRPr="00586950">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2"/>
      <w:bookmarkEnd w:id="33"/>
    </w:p>
    <w:tbl>
      <w:tblPr>
        <w:tblStyle w:val="SENA1"/>
        <w:tblW w:w="10060" w:type="dxa"/>
        <w:tblLayout w:type="fixed"/>
        <w:tblLook w:val="04A0" w:firstRow="1" w:lastRow="0" w:firstColumn="1" w:lastColumn="0" w:noHBand="0" w:noVBand="1"/>
      </w:tblPr>
      <w:tblGrid>
        <w:gridCol w:w="2830"/>
        <w:gridCol w:w="3261"/>
        <w:gridCol w:w="3969"/>
      </w:tblGrid>
      <w:tr w:rsidR="00586950" w:rsidRPr="00586950" w14:paraId="21DDEB77" w14:textId="77777777" w:rsidTr="00550928">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4355719" w14:textId="77777777" w:rsidR="00586950" w:rsidRPr="00586950" w:rsidRDefault="00586950" w:rsidP="00586950">
            <w:pPr>
              <w:spacing w:before="0" w:after="0"/>
              <w:ind w:firstLine="0"/>
              <w:rPr>
                <w:rFonts w:asciiTheme="minorHAnsi" w:hAnsiTheme="minorHAnsi"/>
                <w:b w:val="0"/>
                <w:kern w:val="2"/>
                <w:lang w:eastAsia="es-CO"/>
                <w14:ligatures w14:val="standardContextual"/>
              </w:rPr>
            </w:pPr>
            <w:r w:rsidRPr="00586950">
              <w:rPr>
                <w:rFonts w:asciiTheme="minorHAnsi" w:hAnsiTheme="minorHAnsi"/>
                <w:b w:val="0"/>
                <w:kern w:val="2"/>
                <w:lang w:eastAsia="es-CO"/>
                <w14:ligatures w14:val="standardContextual"/>
              </w:rPr>
              <w:t>Nombre</w:t>
            </w:r>
          </w:p>
        </w:tc>
        <w:tc>
          <w:tcPr>
            <w:tcW w:w="3261" w:type="dxa"/>
            <w:tcMar>
              <w:top w:w="60" w:type="dxa"/>
              <w:left w:w="80" w:type="dxa"/>
              <w:bottom w:w="60" w:type="dxa"/>
              <w:right w:w="80" w:type="dxa"/>
            </w:tcMar>
          </w:tcPr>
          <w:p w14:paraId="5D5B28C1" w14:textId="77777777" w:rsidR="00586950" w:rsidRPr="00586950" w:rsidRDefault="00586950" w:rsidP="00586950">
            <w:pPr>
              <w:spacing w:before="0" w:after="0"/>
              <w:ind w:firstLine="0"/>
              <w:rPr>
                <w:rFonts w:asciiTheme="minorHAnsi" w:hAnsiTheme="minorHAnsi"/>
                <w:b w:val="0"/>
                <w:kern w:val="2"/>
                <w:lang w:eastAsia="es-CO"/>
                <w14:ligatures w14:val="standardContextual"/>
              </w:rPr>
            </w:pPr>
            <w:r w:rsidRPr="00586950">
              <w:rPr>
                <w:rFonts w:asciiTheme="minorHAnsi" w:hAnsiTheme="minorHAnsi"/>
                <w:b w:val="0"/>
                <w:kern w:val="2"/>
                <w:lang w:eastAsia="es-CO"/>
                <w14:ligatures w14:val="standardContextual"/>
              </w:rPr>
              <w:t>Cargo</w:t>
            </w:r>
          </w:p>
        </w:tc>
        <w:tc>
          <w:tcPr>
            <w:tcW w:w="3969" w:type="dxa"/>
            <w:tcMar>
              <w:top w:w="60" w:type="dxa"/>
              <w:left w:w="80" w:type="dxa"/>
              <w:bottom w:w="60" w:type="dxa"/>
              <w:right w:w="80" w:type="dxa"/>
            </w:tcMar>
          </w:tcPr>
          <w:p w14:paraId="0D3769AE" w14:textId="77777777" w:rsidR="00586950" w:rsidRPr="00586950" w:rsidRDefault="00586950" w:rsidP="00586950">
            <w:pPr>
              <w:spacing w:before="0" w:after="0"/>
              <w:ind w:firstLine="0"/>
              <w:rPr>
                <w:rFonts w:asciiTheme="minorHAnsi" w:hAnsiTheme="minorHAnsi"/>
                <w:b w:val="0"/>
                <w:kern w:val="2"/>
                <w:lang w:eastAsia="es-CO"/>
                <w14:ligatures w14:val="standardContextual"/>
              </w:rPr>
            </w:pPr>
            <w:r w:rsidRPr="00586950">
              <w:rPr>
                <w:rFonts w:asciiTheme="minorHAnsi" w:hAnsiTheme="minorHAnsi"/>
                <w:b w:val="0"/>
                <w:kern w:val="2"/>
                <w:lang w:eastAsia="es-CO"/>
                <w14:ligatures w14:val="standardContextual"/>
              </w:rPr>
              <w:t>Centro de Formación y Regional</w:t>
            </w:r>
          </w:p>
        </w:tc>
      </w:tr>
      <w:tr w:rsidR="00586950" w:rsidRPr="00586950" w14:paraId="0B2FCBF9"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99EF0FF" w14:textId="77777777" w:rsidR="00586950" w:rsidRPr="00586950" w:rsidRDefault="00586950" w:rsidP="00586950">
            <w:pPr>
              <w:spacing w:before="0" w:after="0" w:line="240" w:lineRule="auto"/>
              <w:ind w:firstLine="0"/>
              <w:rPr>
                <w:sz w:val="24"/>
                <w:lang w:eastAsia="es-CO"/>
              </w:rPr>
            </w:pPr>
            <w:r w:rsidRPr="00586950">
              <w:rPr>
                <w:sz w:val="24"/>
                <w:lang w:eastAsia="es-CO"/>
              </w:rPr>
              <w:t>Claudia Johanna Gómez Pérez</w:t>
            </w:r>
          </w:p>
        </w:tc>
        <w:tc>
          <w:tcPr>
            <w:tcW w:w="3261" w:type="dxa"/>
            <w:tcMar>
              <w:top w:w="60" w:type="dxa"/>
              <w:left w:w="80" w:type="dxa"/>
              <w:bottom w:w="60" w:type="dxa"/>
              <w:right w:w="80" w:type="dxa"/>
            </w:tcMar>
          </w:tcPr>
          <w:p w14:paraId="41904C64" w14:textId="77777777" w:rsidR="00586950" w:rsidRPr="00586950" w:rsidRDefault="00586950" w:rsidP="00586950">
            <w:pPr>
              <w:spacing w:line="240" w:lineRule="auto"/>
              <w:ind w:firstLine="0"/>
              <w:rPr>
                <w:sz w:val="24"/>
                <w:lang w:val="es-ES" w:eastAsia="es-CO"/>
              </w:rPr>
            </w:pPr>
            <w:r w:rsidRPr="00586950">
              <w:rPr>
                <w:sz w:val="24"/>
                <w:lang w:val="es-419" w:eastAsia="es-CO"/>
              </w:rPr>
              <w:t>Profesional 06</w:t>
            </w:r>
            <w:r w:rsidRPr="00586950">
              <w:rPr>
                <w:sz w:val="24"/>
                <w:lang w:val="es-ES" w:eastAsia="es-CO"/>
              </w:rPr>
              <w:t> </w:t>
            </w:r>
          </w:p>
          <w:p w14:paraId="57CF656E" w14:textId="77777777" w:rsidR="00586950" w:rsidRPr="00586950" w:rsidRDefault="00586950" w:rsidP="00586950">
            <w:pPr>
              <w:spacing w:line="240" w:lineRule="auto"/>
              <w:ind w:firstLine="0"/>
              <w:rPr>
                <w:sz w:val="24"/>
                <w:lang w:val="es-ES" w:eastAsia="es-CO"/>
              </w:rPr>
            </w:pPr>
            <w:r w:rsidRPr="00586950">
              <w:rPr>
                <w:sz w:val="24"/>
                <w:lang w:val="es-419" w:eastAsia="es-CO"/>
              </w:rPr>
              <w:t>Responsable Ecosistema Virtual de Recursos Educativos Digitales</w:t>
            </w:r>
            <w:r w:rsidRPr="00586950">
              <w:rPr>
                <w:sz w:val="24"/>
                <w:lang w:val="es-ES" w:eastAsia="es-CO"/>
              </w:rPr>
              <w:t> </w:t>
            </w:r>
          </w:p>
          <w:p w14:paraId="4A730347" w14:textId="77777777" w:rsidR="00586950" w:rsidRPr="00586950" w:rsidRDefault="00586950" w:rsidP="00586950">
            <w:pPr>
              <w:spacing w:before="0" w:after="0" w:line="240" w:lineRule="auto"/>
              <w:ind w:firstLine="0"/>
              <w:rPr>
                <w:sz w:val="24"/>
                <w:lang w:eastAsia="es-CO"/>
              </w:rPr>
            </w:pPr>
          </w:p>
        </w:tc>
        <w:tc>
          <w:tcPr>
            <w:tcW w:w="3969" w:type="dxa"/>
            <w:tcMar>
              <w:top w:w="60" w:type="dxa"/>
              <w:left w:w="80" w:type="dxa"/>
              <w:bottom w:w="60" w:type="dxa"/>
              <w:right w:w="80" w:type="dxa"/>
            </w:tcMar>
          </w:tcPr>
          <w:p w14:paraId="39519E39" w14:textId="77777777" w:rsidR="00586950" w:rsidRPr="00586950" w:rsidRDefault="00586950" w:rsidP="00586950">
            <w:pPr>
              <w:spacing w:before="0" w:after="0" w:line="240" w:lineRule="auto"/>
              <w:ind w:firstLine="0"/>
              <w:rPr>
                <w:sz w:val="24"/>
                <w:lang w:eastAsia="es-CO"/>
              </w:rPr>
            </w:pPr>
            <w:r w:rsidRPr="00586950">
              <w:rPr>
                <w:sz w:val="24"/>
                <w:lang w:eastAsia="es-CO"/>
              </w:rPr>
              <w:t>Centro Agroturístico - Regional Santander</w:t>
            </w:r>
          </w:p>
        </w:tc>
      </w:tr>
      <w:tr w:rsidR="00586950" w:rsidRPr="00586950" w14:paraId="3246FB15" w14:textId="77777777" w:rsidTr="00550928">
        <w:tc>
          <w:tcPr>
            <w:tcW w:w="2830" w:type="dxa"/>
            <w:tcMar>
              <w:top w:w="60" w:type="dxa"/>
              <w:left w:w="80" w:type="dxa"/>
              <w:bottom w:w="60" w:type="dxa"/>
              <w:right w:w="80" w:type="dxa"/>
            </w:tcMar>
          </w:tcPr>
          <w:p w14:paraId="43B0CC13" w14:textId="77777777" w:rsidR="00586950" w:rsidRPr="00586950" w:rsidRDefault="00586950" w:rsidP="00586950">
            <w:pPr>
              <w:spacing w:before="0" w:after="0" w:line="240" w:lineRule="auto"/>
              <w:ind w:firstLine="0"/>
              <w:rPr>
                <w:sz w:val="24"/>
                <w:lang w:eastAsia="es-CO"/>
              </w:rPr>
            </w:pPr>
            <w:r w:rsidRPr="00586950">
              <w:rPr>
                <w:sz w:val="24"/>
                <w:lang w:eastAsia="es-CO"/>
              </w:rPr>
              <w:t xml:space="preserve">Olga Constanza Bermúdez </w:t>
            </w:r>
            <w:proofErr w:type="spellStart"/>
            <w:r w:rsidRPr="00586950">
              <w:rPr>
                <w:sz w:val="24"/>
                <w:lang w:eastAsia="es-CO"/>
              </w:rPr>
              <w:t>Jaimes</w:t>
            </w:r>
            <w:proofErr w:type="spellEnd"/>
          </w:p>
        </w:tc>
        <w:tc>
          <w:tcPr>
            <w:tcW w:w="3261" w:type="dxa"/>
            <w:tcMar>
              <w:top w:w="60" w:type="dxa"/>
              <w:left w:w="80" w:type="dxa"/>
              <w:bottom w:w="60" w:type="dxa"/>
              <w:right w:w="80" w:type="dxa"/>
            </w:tcMar>
          </w:tcPr>
          <w:p w14:paraId="7091CCB7" w14:textId="77777777" w:rsidR="00586950" w:rsidRPr="00586950" w:rsidRDefault="00586950" w:rsidP="00586950">
            <w:pPr>
              <w:spacing w:before="0" w:after="0" w:line="240" w:lineRule="auto"/>
              <w:ind w:firstLine="0"/>
              <w:rPr>
                <w:sz w:val="24"/>
                <w:lang w:eastAsia="es-CO"/>
              </w:rPr>
            </w:pPr>
            <w:r w:rsidRPr="00586950">
              <w:rPr>
                <w:sz w:val="24"/>
                <w:lang w:eastAsia="es-CO"/>
              </w:rPr>
              <w:t>Responsable de línea de producción Huila</w:t>
            </w:r>
          </w:p>
        </w:tc>
        <w:tc>
          <w:tcPr>
            <w:tcW w:w="3969" w:type="dxa"/>
            <w:tcMar>
              <w:top w:w="60" w:type="dxa"/>
              <w:left w:w="80" w:type="dxa"/>
              <w:bottom w:w="60" w:type="dxa"/>
              <w:right w:w="80" w:type="dxa"/>
            </w:tcMar>
          </w:tcPr>
          <w:p w14:paraId="24678430" w14:textId="77777777" w:rsidR="00586950" w:rsidRPr="00586950" w:rsidRDefault="00586950" w:rsidP="00586950">
            <w:pPr>
              <w:spacing w:before="0" w:after="0" w:line="240" w:lineRule="auto"/>
              <w:ind w:firstLine="0"/>
              <w:rPr>
                <w:sz w:val="24"/>
                <w:lang w:eastAsia="es-CO"/>
              </w:rPr>
            </w:pPr>
            <w:r w:rsidRPr="00586950">
              <w:rPr>
                <w:sz w:val="24"/>
                <w:lang w:eastAsia="es-CO"/>
              </w:rPr>
              <w:t>Dirección General</w:t>
            </w:r>
          </w:p>
        </w:tc>
      </w:tr>
      <w:tr w:rsidR="00586950" w:rsidRPr="00586950" w14:paraId="7E312BFF"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81B1FB4" w14:textId="0935907F" w:rsidR="00586950" w:rsidRPr="00586950" w:rsidRDefault="00586950" w:rsidP="00586950">
            <w:pPr>
              <w:spacing w:before="0" w:after="0" w:line="240" w:lineRule="auto"/>
              <w:ind w:firstLine="0"/>
              <w:rPr>
                <w:sz w:val="24"/>
                <w:lang w:eastAsia="es-CO"/>
              </w:rPr>
            </w:pPr>
            <w:r w:rsidRPr="00586950">
              <w:rPr>
                <w:sz w:val="24"/>
                <w:lang w:eastAsia="es-CO"/>
              </w:rPr>
              <w:t>Paola Andrea Tello Zambrano</w:t>
            </w:r>
          </w:p>
        </w:tc>
        <w:tc>
          <w:tcPr>
            <w:tcW w:w="3261" w:type="dxa"/>
            <w:tcMar>
              <w:top w:w="60" w:type="dxa"/>
              <w:left w:w="80" w:type="dxa"/>
              <w:bottom w:w="60" w:type="dxa"/>
              <w:right w:w="80" w:type="dxa"/>
            </w:tcMar>
          </w:tcPr>
          <w:p w14:paraId="739C3CBD" w14:textId="06CC31F7" w:rsidR="00586950" w:rsidRPr="00586950" w:rsidRDefault="00586950" w:rsidP="00586950">
            <w:pPr>
              <w:spacing w:before="0" w:after="0" w:line="240" w:lineRule="auto"/>
              <w:ind w:firstLine="0"/>
              <w:rPr>
                <w:sz w:val="24"/>
                <w:lang w:eastAsia="es-CO"/>
              </w:rPr>
            </w:pPr>
            <w:r w:rsidRPr="00586950">
              <w:rPr>
                <w:sz w:val="24"/>
                <w:lang w:eastAsia="es-CO"/>
              </w:rPr>
              <w:t>Expert</w:t>
            </w:r>
            <w:r>
              <w:rPr>
                <w:sz w:val="24"/>
                <w:lang w:eastAsia="es-CO"/>
              </w:rPr>
              <w:t>a</w:t>
            </w:r>
            <w:r w:rsidRPr="00586950">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4BD324A2"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54FEC72E" w14:textId="77777777" w:rsidTr="00550928">
        <w:tc>
          <w:tcPr>
            <w:tcW w:w="2830" w:type="dxa"/>
            <w:tcMar>
              <w:top w:w="60" w:type="dxa"/>
              <w:left w:w="80" w:type="dxa"/>
              <w:bottom w:w="60" w:type="dxa"/>
              <w:right w:w="80" w:type="dxa"/>
            </w:tcMar>
          </w:tcPr>
          <w:p w14:paraId="3F71CAFA" w14:textId="77777777" w:rsidR="00586950" w:rsidRPr="00586950" w:rsidRDefault="00586950" w:rsidP="00586950">
            <w:pPr>
              <w:spacing w:before="0" w:after="0" w:line="240" w:lineRule="auto"/>
              <w:ind w:firstLine="0"/>
              <w:rPr>
                <w:sz w:val="24"/>
                <w:lang w:eastAsia="es-CO"/>
              </w:rPr>
            </w:pPr>
            <w:r w:rsidRPr="00586950">
              <w:rPr>
                <w:sz w:val="24"/>
                <w:lang w:eastAsia="es-CO"/>
              </w:rPr>
              <w:t>Paola Alexandra Moya</w:t>
            </w:r>
          </w:p>
        </w:tc>
        <w:tc>
          <w:tcPr>
            <w:tcW w:w="3261" w:type="dxa"/>
            <w:tcMar>
              <w:top w:w="60" w:type="dxa"/>
              <w:left w:w="80" w:type="dxa"/>
              <w:bottom w:w="60" w:type="dxa"/>
              <w:right w:w="80" w:type="dxa"/>
            </w:tcMar>
          </w:tcPr>
          <w:p w14:paraId="0B849DAF" w14:textId="77777777" w:rsidR="00586950" w:rsidRPr="00586950" w:rsidRDefault="00586950" w:rsidP="00586950">
            <w:pPr>
              <w:spacing w:before="0" w:after="0" w:line="240" w:lineRule="auto"/>
              <w:ind w:firstLine="0"/>
              <w:rPr>
                <w:sz w:val="24"/>
                <w:lang w:eastAsia="es-CO"/>
              </w:rPr>
            </w:pPr>
            <w:r w:rsidRPr="00586950">
              <w:rPr>
                <w:sz w:val="24"/>
                <w:lang w:eastAsia="es-CO"/>
              </w:rPr>
              <w:t>Evaluadora instruccional</w:t>
            </w:r>
          </w:p>
        </w:tc>
        <w:tc>
          <w:tcPr>
            <w:tcW w:w="3969" w:type="dxa"/>
            <w:tcMar>
              <w:top w:w="60" w:type="dxa"/>
              <w:left w:w="80" w:type="dxa"/>
              <w:bottom w:w="60" w:type="dxa"/>
              <w:right w:w="80" w:type="dxa"/>
            </w:tcMar>
          </w:tcPr>
          <w:p w14:paraId="79A1F346"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7F58EFB3"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D2C0833" w14:textId="66DCDC99" w:rsidR="00586950" w:rsidRPr="00586950" w:rsidRDefault="00586950" w:rsidP="00586950">
            <w:pPr>
              <w:spacing w:before="0" w:after="0" w:line="240" w:lineRule="auto"/>
              <w:ind w:firstLine="0"/>
              <w:rPr>
                <w:sz w:val="24"/>
                <w:lang w:eastAsia="es-CO"/>
              </w:rPr>
            </w:pPr>
            <w:r w:rsidRPr="00586950">
              <w:rPr>
                <w:sz w:val="24"/>
                <w:lang w:eastAsia="es-CO"/>
              </w:rPr>
              <w:t>Juan José Calderon Gutiérrez</w:t>
            </w:r>
          </w:p>
        </w:tc>
        <w:tc>
          <w:tcPr>
            <w:tcW w:w="3261" w:type="dxa"/>
            <w:tcMar>
              <w:top w:w="60" w:type="dxa"/>
              <w:left w:w="80" w:type="dxa"/>
              <w:bottom w:w="60" w:type="dxa"/>
              <w:right w:w="80" w:type="dxa"/>
            </w:tcMar>
          </w:tcPr>
          <w:p w14:paraId="2D437A39" w14:textId="77777777" w:rsidR="00586950" w:rsidRPr="00586950" w:rsidRDefault="00586950" w:rsidP="00586950">
            <w:pPr>
              <w:spacing w:before="0" w:after="0" w:line="240" w:lineRule="auto"/>
              <w:ind w:firstLine="0"/>
              <w:rPr>
                <w:sz w:val="24"/>
                <w:lang w:eastAsia="es-CO"/>
              </w:rPr>
            </w:pPr>
            <w:r w:rsidRPr="00586950">
              <w:rPr>
                <w:sz w:val="24"/>
                <w:lang w:eastAsia="es-CO"/>
              </w:rPr>
              <w:t>Diseñador de contenidos digitales</w:t>
            </w:r>
          </w:p>
        </w:tc>
        <w:tc>
          <w:tcPr>
            <w:tcW w:w="3969" w:type="dxa"/>
            <w:tcMar>
              <w:top w:w="60" w:type="dxa"/>
              <w:left w:w="80" w:type="dxa"/>
              <w:bottom w:w="60" w:type="dxa"/>
              <w:right w:w="80" w:type="dxa"/>
            </w:tcMar>
          </w:tcPr>
          <w:p w14:paraId="10B4B38D"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482BBA3F" w14:textId="77777777" w:rsidTr="00550928">
        <w:tc>
          <w:tcPr>
            <w:tcW w:w="2830" w:type="dxa"/>
            <w:tcMar>
              <w:top w:w="60" w:type="dxa"/>
              <w:left w:w="80" w:type="dxa"/>
              <w:bottom w:w="60" w:type="dxa"/>
              <w:right w:w="80" w:type="dxa"/>
            </w:tcMar>
          </w:tcPr>
          <w:p w14:paraId="11F0B12C" w14:textId="2FBEA659" w:rsidR="00586950" w:rsidRPr="00586950" w:rsidRDefault="00586950" w:rsidP="00586950">
            <w:pPr>
              <w:spacing w:before="0" w:after="0" w:line="240" w:lineRule="auto"/>
              <w:ind w:firstLine="0"/>
              <w:rPr>
                <w:sz w:val="24"/>
                <w:lang w:val="es-419" w:eastAsia="es-CO"/>
              </w:rPr>
            </w:pPr>
            <w:r w:rsidRPr="00586950">
              <w:rPr>
                <w:sz w:val="24"/>
                <w:lang w:val="es-419" w:eastAsia="es-CO"/>
              </w:rPr>
              <w:t>Cristian Fernando Martínez Sánchez</w:t>
            </w:r>
          </w:p>
        </w:tc>
        <w:tc>
          <w:tcPr>
            <w:tcW w:w="3261" w:type="dxa"/>
            <w:tcMar>
              <w:top w:w="60" w:type="dxa"/>
              <w:left w:w="80" w:type="dxa"/>
              <w:bottom w:w="60" w:type="dxa"/>
              <w:right w:w="80" w:type="dxa"/>
            </w:tcMar>
          </w:tcPr>
          <w:p w14:paraId="59C9A44C" w14:textId="40007B19" w:rsidR="00586950" w:rsidRPr="00586950" w:rsidRDefault="00586950" w:rsidP="00586950">
            <w:pPr>
              <w:spacing w:before="0" w:after="0" w:line="240" w:lineRule="auto"/>
              <w:ind w:firstLine="0"/>
              <w:rPr>
                <w:sz w:val="24"/>
                <w:lang w:eastAsia="es-CO"/>
              </w:rPr>
            </w:pPr>
            <w:r w:rsidRPr="00586950">
              <w:rPr>
                <w:sz w:val="24"/>
                <w:lang w:eastAsia="es-CO"/>
              </w:rPr>
              <w:t xml:space="preserve">Desarrollador </w:t>
            </w:r>
            <w:proofErr w:type="spellStart"/>
            <w:r w:rsidRPr="00586950">
              <w:rPr>
                <w:spacing w:val="20"/>
                <w:sz w:val="24"/>
                <w:lang w:eastAsia="es-CO"/>
              </w:rPr>
              <w:t>fullstack</w:t>
            </w:r>
            <w:proofErr w:type="spellEnd"/>
          </w:p>
        </w:tc>
        <w:tc>
          <w:tcPr>
            <w:tcW w:w="3969" w:type="dxa"/>
            <w:tcMar>
              <w:top w:w="60" w:type="dxa"/>
              <w:left w:w="80" w:type="dxa"/>
              <w:bottom w:w="60" w:type="dxa"/>
              <w:right w:w="80" w:type="dxa"/>
            </w:tcMar>
          </w:tcPr>
          <w:p w14:paraId="27B0E41B"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707F642C"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094E5F1" w14:textId="77777777" w:rsidR="00586950" w:rsidRPr="00586950" w:rsidRDefault="00586950" w:rsidP="00586950">
            <w:pPr>
              <w:spacing w:before="0" w:after="0" w:line="240" w:lineRule="auto"/>
              <w:ind w:firstLine="0"/>
              <w:rPr>
                <w:sz w:val="24"/>
                <w:lang w:val="es-419" w:eastAsia="es-CO"/>
              </w:rPr>
            </w:pPr>
            <w:r w:rsidRPr="00586950">
              <w:rPr>
                <w:sz w:val="24"/>
                <w:lang w:val="es-419" w:eastAsia="es-CO"/>
              </w:rPr>
              <w:t>Alejandro Delgado Acosta</w:t>
            </w:r>
          </w:p>
        </w:tc>
        <w:tc>
          <w:tcPr>
            <w:tcW w:w="3261" w:type="dxa"/>
            <w:tcMar>
              <w:top w:w="60" w:type="dxa"/>
              <w:left w:w="80" w:type="dxa"/>
              <w:bottom w:w="60" w:type="dxa"/>
              <w:right w:w="80" w:type="dxa"/>
            </w:tcMar>
          </w:tcPr>
          <w:p w14:paraId="7B462D55" w14:textId="77777777" w:rsidR="00586950" w:rsidRPr="00586950" w:rsidRDefault="00586950" w:rsidP="00586950">
            <w:pPr>
              <w:spacing w:before="0" w:after="0" w:line="240" w:lineRule="auto"/>
              <w:ind w:firstLine="0"/>
              <w:rPr>
                <w:sz w:val="24"/>
                <w:lang w:eastAsia="es-CO"/>
              </w:rPr>
            </w:pPr>
            <w:r w:rsidRPr="00586950">
              <w:rPr>
                <w:sz w:val="24"/>
                <w:lang w:eastAsia="es-CO"/>
              </w:rPr>
              <w:t>Intérprete lenguaje de señas </w:t>
            </w:r>
          </w:p>
        </w:tc>
        <w:tc>
          <w:tcPr>
            <w:tcW w:w="3969" w:type="dxa"/>
            <w:tcMar>
              <w:top w:w="60" w:type="dxa"/>
              <w:left w:w="80" w:type="dxa"/>
              <w:bottom w:w="60" w:type="dxa"/>
              <w:right w:w="80" w:type="dxa"/>
            </w:tcMar>
          </w:tcPr>
          <w:p w14:paraId="4E460D77"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 </w:t>
            </w:r>
          </w:p>
        </w:tc>
      </w:tr>
      <w:tr w:rsidR="00586950" w:rsidRPr="00586950" w14:paraId="7A5897FC" w14:textId="77777777" w:rsidTr="00550928">
        <w:tc>
          <w:tcPr>
            <w:tcW w:w="2830" w:type="dxa"/>
            <w:tcMar>
              <w:top w:w="60" w:type="dxa"/>
              <w:left w:w="80" w:type="dxa"/>
              <w:bottom w:w="60" w:type="dxa"/>
              <w:right w:w="80" w:type="dxa"/>
            </w:tcMar>
          </w:tcPr>
          <w:p w14:paraId="6232D2EF" w14:textId="77777777" w:rsidR="00586950" w:rsidRPr="00586950" w:rsidRDefault="00586950" w:rsidP="00586950">
            <w:pPr>
              <w:spacing w:before="0" w:after="0" w:line="240" w:lineRule="auto"/>
              <w:ind w:firstLine="0"/>
              <w:rPr>
                <w:sz w:val="24"/>
                <w:lang w:val="es-419" w:eastAsia="es-CO"/>
              </w:rPr>
            </w:pPr>
            <w:r w:rsidRPr="00586950">
              <w:rPr>
                <w:sz w:val="24"/>
                <w:lang w:val="es-419" w:eastAsia="es-CO"/>
              </w:rPr>
              <w:t>Cristhian Giovanni Gordillo Segura</w:t>
            </w:r>
          </w:p>
        </w:tc>
        <w:tc>
          <w:tcPr>
            <w:tcW w:w="3261" w:type="dxa"/>
            <w:tcMar>
              <w:top w:w="60" w:type="dxa"/>
              <w:left w:w="80" w:type="dxa"/>
              <w:bottom w:w="60" w:type="dxa"/>
              <w:right w:w="80" w:type="dxa"/>
            </w:tcMar>
          </w:tcPr>
          <w:p w14:paraId="52D30AD7" w14:textId="77777777" w:rsidR="00586950" w:rsidRPr="00586950" w:rsidRDefault="00586950" w:rsidP="00586950">
            <w:pPr>
              <w:spacing w:before="0" w:after="0" w:line="240" w:lineRule="auto"/>
              <w:ind w:firstLine="0"/>
              <w:rPr>
                <w:sz w:val="24"/>
                <w:lang w:eastAsia="es-CO"/>
              </w:rPr>
            </w:pPr>
            <w:r w:rsidRPr="00586950">
              <w:rPr>
                <w:sz w:val="24"/>
                <w:lang w:eastAsia="es-CO"/>
              </w:rPr>
              <w:t>Intérprete Lenguaje de señas</w:t>
            </w:r>
          </w:p>
        </w:tc>
        <w:tc>
          <w:tcPr>
            <w:tcW w:w="3969" w:type="dxa"/>
            <w:tcMar>
              <w:top w:w="60" w:type="dxa"/>
              <w:left w:w="80" w:type="dxa"/>
              <w:bottom w:w="60" w:type="dxa"/>
              <w:right w:w="80" w:type="dxa"/>
            </w:tcMar>
          </w:tcPr>
          <w:p w14:paraId="0553C927"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0D873A92"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CB8EF1" w14:textId="77777777" w:rsidR="00586950" w:rsidRPr="00586950" w:rsidRDefault="00586950" w:rsidP="00586950">
            <w:pPr>
              <w:spacing w:before="0" w:after="0" w:line="240" w:lineRule="auto"/>
              <w:ind w:firstLine="0"/>
              <w:rPr>
                <w:sz w:val="24"/>
                <w:lang w:eastAsia="es-CO"/>
              </w:rPr>
            </w:pPr>
            <w:r w:rsidRPr="00586950">
              <w:rPr>
                <w:sz w:val="24"/>
                <w:lang w:eastAsia="es-CO"/>
              </w:rPr>
              <w:t>Juan Pablo Rojas Polania</w:t>
            </w:r>
          </w:p>
        </w:tc>
        <w:tc>
          <w:tcPr>
            <w:tcW w:w="3261" w:type="dxa"/>
            <w:tcMar>
              <w:top w:w="60" w:type="dxa"/>
              <w:left w:w="80" w:type="dxa"/>
              <w:bottom w:w="60" w:type="dxa"/>
              <w:right w:w="80" w:type="dxa"/>
            </w:tcMar>
          </w:tcPr>
          <w:p w14:paraId="233778B6" w14:textId="77777777" w:rsidR="00586950" w:rsidRPr="00586950" w:rsidRDefault="00586950" w:rsidP="00586950">
            <w:pPr>
              <w:spacing w:before="0" w:after="0" w:line="240" w:lineRule="auto"/>
              <w:ind w:firstLine="0"/>
              <w:rPr>
                <w:sz w:val="24"/>
                <w:lang w:eastAsia="es-CO"/>
              </w:rPr>
            </w:pPr>
            <w:r w:rsidRPr="00586950">
              <w:rPr>
                <w:sz w:val="24"/>
                <w:lang w:eastAsia="es-CO"/>
              </w:rPr>
              <w:t>Animador y productor audiovisual</w:t>
            </w:r>
          </w:p>
        </w:tc>
        <w:tc>
          <w:tcPr>
            <w:tcW w:w="3969" w:type="dxa"/>
            <w:tcMar>
              <w:top w:w="60" w:type="dxa"/>
              <w:left w:w="80" w:type="dxa"/>
              <w:bottom w:w="60" w:type="dxa"/>
              <w:right w:w="80" w:type="dxa"/>
            </w:tcMar>
          </w:tcPr>
          <w:p w14:paraId="221EAAB2"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31B5EC62" w14:textId="77777777" w:rsidTr="00550928">
        <w:tc>
          <w:tcPr>
            <w:tcW w:w="2830" w:type="dxa"/>
            <w:tcMar>
              <w:top w:w="60" w:type="dxa"/>
              <w:left w:w="80" w:type="dxa"/>
              <w:bottom w:w="60" w:type="dxa"/>
              <w:right w:w="80" w:type="dxa"/>
            </w:tcMar>
          </w:tcPr>
          <w:p w14:paraId="17DEA698" w14:textId="77777777" w:rsidR="00586950" w:rsidRPr="00586950" w:rsidRDefault="00586950" w:rsidP="00586950">
            <w:pPr>
              <w:spacing w:before="0" w:after="0" w:line="240" w:lineRule="auto"/>
              <w:ind w:firstLine="0"/>
              <w:rPr>
                <w:sz w:val="24"/>
                <w:lang w:eastAsia="es-CO"/>
              </w:rPr>
            </w:pPr>
            <w:r w:rsidRPr="00586950">
              <w:rPr>
                <w:sz w:val="24"/>
                <w:lang w:eastAsia="es-CO"/>
              </w:rPr>
              <w:t>Carlos Eduardo Garavito Parada</w:t>
            </w:r>
          </w:p>
        </w:tc>
        <w:tc>
          <w:tcPr>
            <w:tcW w:w="3261" w:type="dxa"/>
            <w:tcMar>
              <w:top w:w="60" w:type="dxa"/>
              <w:left w:w="80" w:type="dxa"/>
              <w:bottom w:w="60" w:type="dxa"/>
              <w:right w:w="80" w:type="dxa"/>
            </w:tcMar>
          </w:tcPr>
          <w:p w14:paraId="53A9C77F" w14:textId="77777777" w:rsidR="00586950" w:rsidRPr="00586950" w:rsidRDefault="00586950" w:rsidP="00586950">
            <w:pPr>
              <w:spacing w:before="0" w:after="0" w:line="240" w:lineRule="auto"/>
              <w:ind w:firstLine="0"/>
              <w:rPr>
                <w:sz w:val="24"/>
                <w:lang w:eastAsia="es-CO"/>
              </w:rPr>
            </w:pPr>
            <w:r w:rsidRPr="00586950">
              <w:rPr>
                <w:sz w:val="24"/>
                <w:lang w:eastAsia="es-CO"/>
              </w:rPr>
              <w:t>Animador y productor audiovisual</w:t>
            </w:r>
          </w:p>
        </w:tc>
        <w:tc>
          <w:tcPr>
            <w:tcW w:w="3969" w:type="dxa"/>
            <w:tcMar>
              <w:top w:w="60" w:type="dxa"/>
              <w:left w:w="80" w:type="dxa"/>
              <w:bottom w:w="60" w:type="dxa"/>
              <w:right w:w="80" w:type="dxa"/>
            </w:tcMar>
          </w:tcPr>
          <w:p w14:paraId="33572868"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35A63F4F"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B3A33D6" w14:textId="77777777" w:rsidR="00586950" w:rsidRPr="00586950" w:rsidRDefault="00586950" w:rsidP="00586950">
            <w:pPr>
              <w:spacing w:before="0" w:after="0" w:line="240" w:lineRule="auto"/>
              <w:ind w:firstLine="0"/>
              <w:rPr>
                <w:sz w:val="24"/>
                <w:lang w:eastAsia="es-CO"/>
              </w:rPr>
            </w:pPr>
            <w:proofErr w:type="spellStart"/>
            <w:r w:rsidRPr="00586950">
              <w:rPr>
                <w:sz w:val="24"/>
                <w:lang w:eastAsia="es-CO"/>
              </w:rPr>
              <w:t>Maria</w:t>
            </w:r>
            <w:proofErr w:type="spellEnd"/>
            <w:r w:rsidRPr="00586950">
              <w:rPr>
                <w:sz w:val="24"/>
                <w:lang w:eastAsia="es-CO"/>
              </w:rPr>
              <w:t xml:space="preserve"> Carolina Tamayo </w:t>
            </w:r>
            <w:proofErr w:type="spellStart"/>
            <w:r w:rsidRPr="00586950">
              <w:rPr>
                <w:sz w:val="24"/>
                <w:lang w:eastAsia="es-CO"/>
              </w:rPr>
              <w:t>Lopez</w:t>
            </w:r>
            <w:proofErr w:type="spellEnd"/>
          </w:p>
        </w:tc>
        <w:tc>
          <w:tcPr>
            <w:tcW w:w="3261" w:type="dxa"/>
            <w:tcMar>
              <w:top w:w="60" w:type="dxa"/>
              <w:left w:w="80" w:type="dxa"/>
              <w:bottom w:w="60" w:type="dxa"/>
              <w:right w:w="80" w:type="dxa"/>
            </w:tcMar>
          </w:tcPr>
          <w:p w14:paraId="72E3501D" w14:textId="77777777" w:rsidR="00586950" w:rsidRPr="00586950" w:rsidRDefault="00586950" w:rsidP="00586950">
            <w:pPr>
              <w:spacing w:before="0" w:after="0" w:line="240" w:lineRule="auto"/>
              <w:ind w:firstLine="0"/>
              <w:rPr>
                <w:sz w:val="24"/>
                <w:lang w:eastAsia="es-CO"/>
              </w:rPr>
            </w:pPr>
            <w:r w:rsidRPr="00586950">
              <w:rPr>
                <w:sz w:val="24"/>
                <w:lang w:eastAsia="es-CO"/>
              </w:rPr>
              <w:t>Locución</w:t>
            </w:r>
          </w:p>
        </w:tc>
        <w:tc>
          <w:tcPr>
            <w:tcW w:w="3969" w:type="dxa"/>
            <w:tcMar>
              <w:top w:w="60" w:type="dxa"/>
              <w:left w:w="80" w:type="dxa"/>
              <w:bottom w:w="60" w:type="dxa"/>
              <w:right w:w="80" w:type="dxa"/>
            </w:tcMar>
          </w:tcPr>
          <w:p w14:paraId="15854B4B"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5883B07C" w14:textId="77777777" w:rsidTr="00550928">
        <w:tc>
          <w:tcPr>
            <w:tcW w:w="2830" w:type="dxa"/>
            <w:tcMar>
              <w:top w:w="60" w:type="dxa"/>
              <w:left w:w="80" w:type="dxa"/>
              <w:bottom w:w="60" w:type="dxa"/>
              <w:right w:w="80" w:type="dxa"/>
            </w:tcMar>
          </w:tcPr>
          <w:p w14:paraId="45D782FB" w14:textId="77777777" w:rsidR="00586950" w:rsidRPr="00586950" w:rsidRDefault="00586950" w:rsidP="00586950">
            <w:pPr>
              <w:spacing w:before="0" w:after="0" w:line="240" w:lineRule="auto"/>
              <w:ind w:firstLine="0"/>
              <w:rPr>
                <w:sz w:val="24"/>
                <w:lang w:eastAsia="es-CO"/>
              </w:rPr>
            </w:pPr>
            <w:r w:rsidRPr="00586950">
              <w:rPr>
                <w:sz w:val="24"/>
                <w:lang w:eastAsia="es-CO"/>
              </w:rPr>
              <w:t>German Acosta Ramos</w:t>
            </w:r>
          </w:p>
        </w:tc>
        <w:tc>
          <w:tcPr>
            <w:tcW w:w="3261" w:type="dxa"/>
            <w:tcMar>
              <w:top w:w="60" w:type="dxa"/>
              <w:left w:w="80" w:type="dxa"/>
              <w:bottom w:w="60" w:type="dxa"/>
              <w:right w:w="80" w:type="dxa"/>
            </w:tcMar>
          </w:tcPr>
          <w:p w14:paraId="77C8A362" w14:textId="77777777" w:rsidR="00586950" w:rsidRPr="00586950" w:rsidRDefault="00586950" w:rsidP="00586950">
            <w:pPr>
              <w:spacing w:before="0" w:after="0" w:line="240" w:lineRule="auto"/>
              <w:ind w:firstLine="0"/>
              <w:rPr>
                <w:sz w:val="24"/>
                <w:lang w:eastAsia="es-CO"/>
              </w:rPr>
            </w:pPr>
            <w:r w:rsidRPr="00586950">
              <w:rPr>
                <w:sz w:val="24"/>
                <w:lang w:eastAsia="es-CO"/>
              </w:rPr>
              <w:t>Locución</w:t>
            </w:r>
          </w:p>
        </w:tc>
        <w:tc>
          <w:tcPr>
            <w:tcW w:w="3969" w:type="dxa"/>
            <w:tcMar>
              <w:top w:w="60" w:type="dxa"/>
              <w:left w:w="80" w:type="dxa"/>
              <w:bottom w:w="60" w:type="dxa"/>
              <w:right w:w="80" w:type="dxa"/>
            </w:tcMar>
          </w:tcPr>
          <w:p w14:paraId="6730DC63"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2D9E95B9"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F165BD0" w14:textId="77777777" w:rsidR="00586950" w:rsidRPr="00586950" w:rsidRDefault="00586950" w:rsidP="00586950">
            <w:pPr>
              <w:spacing w:before="0" w:after="0" w:line="240" w:lineRule="auto"/>
              <w:ind w:firstLine="0"/>
              <w:rPr>
                <w:sz w:val="24"/>
                <w:lang w:eastAsia="es-CO"/>
              </w:rPr>
            </w:pPr>
            <w:r w:rsidRPr="00586950">
              <w:rPr>
                <w:sz w:val="24"/>
                <w:lang w:eastAsia="es-CO"/>
              </w:rPr>
              <w:t>Ricardo Oliveros Zambrano</w:t>
            </w:r>
          </w:p>
        </w:tc>
        <w:tc>
          <w:tcPr>
            <w:tcW w:w="3261" w:type="dxa"/>
            <w:tcMar>
              <w:top w:w="60" w:type="dxa"/>
              <w:left w:w="80" w:type="dxa"/>
              <w:bottom w:w="60" w:type="dxa"/>
              <w:right w:w="80" w:type="dxa"/>
            </w:tcMar>
          </w:tcPr>
          <w:p w14:paraId="27CD2171" w14:textId="77777777" w:rsidR="00586950" w:rsidRPr="00586950" w:rsidRDefault="00586950" w:rsidP="00586950">
            <w:pPr>
              <w:spacing w:before="0" w:after="0" w:line="240" w:lineRule="auto"/>
              <w:ind w:firstLine="0"/>
              <w:rPr>
                <w:sz w:val="24"/>
                <w:lang w:eastAsia="es-CO"/>
              </w:rPr>
            </w:pPr>
            <w:r w:rsidRPr="00586950">
              <w:rPr>
                <w:sz w:val="24"/>
                <w:lang w:eastAsia="es-CO"/>
              </w:rPr>
              <w:t>Validador de recursos educativos digitales</w:t>
            </w:r>
          </w:p>
        </w:tc>
        <w:tc>
          <w:tcPr>
            <w:tcW w:w="3969" w:type="dxa"/>
            <w:tcMar>
              <w:top w:w="60" w:type="dxa"/>
              <w:left w:w="80" w:type="dxa"/>
              <w:bottom w:w="60" w:type="dxa"/>
              <w:right w:w="80" w:type="dxa"/>
            </w:tcMar>
          </w:tcPr>
          <w:p w14:paraId="0388AE97"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050B512F" w14:textId="77777777" w:rsidTr="00550928">
        <w:tc>
          <w:tcPr>
            <w:tcW w:w="2830" w:type="dxa"/>
            <w:tcMar>
              <w:top w:w="60" w:type="dxa"/>
              <w:left w:w="80" w:type="dxa"/>
              <w:bottom w:w="60" w:type="dxa"/>
              <w:right w:w="80" w:type="dxa"/>
            </w:tcMar>
          </w:tcPr>
          <w:p w14:paraId="37E29CE5" w14:textId="77777777" w:rsidR="00586950" w:rsidRPr="00586950" w:rsidRDefault="00586950" w:rsidP="00586950">
            <w:pPr>
              <w:spacing w:before="0" w:after="0" w:line="240" w:lineRule="auto"/>
              <w:ind w:firstLine="0"/>
              <w:rPr>
                <w:sz w:val="24"/>
                <w:lang w:eastAsia="es-CO"/>
              </w:rPr>
            </w:pPr>
            <w:r w:rsidRPr="00586950">
              <w:rPr>
                <w:sz w:val="24"/>
                <w:lang w:eastAsia="es-CO"/>
              </w:rPr>
              <w:t>Aixa Natalia Sendoya Fernández</w:t>
            </w:r>
          </w:p>
        </w:tc>
        <w:tc>
          <w:tcPr>
            <w:tcW w:w="3261" w:type="dxa"/>
            <w:tcMar>
              <w:top w:w="60" w:type="dxa"/>
              <w:left w:w="80" w:type="dxa"/>
              <w:bottom w:w="60" w:type="dxa"/>
              <w:right w:w="80" w:type="dxa"/>
            </w:tcMar>
          </w:tcPr>
          <w:p w14:paraId="0BA9C9FF" w14:textId="77777777" w:rsidR="00586950" w:rsidRPr="00586950" w:rsidRDefault="00586950" w:rsidP="00586950">
            <w:pPr>
              <w:spacing w:before="0" w:after="0" w:line="240" w:lineRule="auto"/>
              <w:ind w:firstLine="0"/>
              <w:rPr>
                <w:sz w:val="24"/>
                <w:lang w:eastAsia="es-CO"/>
              </w:rPr>
            </w:pPr>
            <w:r w:rsidRPr="00586950">
              <w:rPr>
                <w:sz w:val="24"/>
                <w:lang w:eastAsia="es-CO"/>
              </w:rPr>
              <w:t>Validador de recursos educativos digitales</w:t>
            </w:r>
          </w:p>
        </w:tc>
        <w:tc>
          <w:tcPr>
            <w:tcW w:w="3969" w:type="dxa"/>
            <w:tcMar>
              <w:top w:w="60" w:type="dxa"/>
              <w:left w:w="80" w:type="dxa"/>
              <w:bottom w:w="60" w:type="dxa"/>
              <w:right w:w="80" w:type="dxa"/>
            </w:tcMar>
          </w:tcPr>
          <w:p w14:paraId="0BB6F616"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3D2CED27" w14:textId="77777777" w:rsidTr="0055092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E362B7A" w14:textId="77777777" w:rsidR="00586950" w:rsidRPr="00586950" w:rsidRDefault="00586950" w:rsidP="00586950">
            <w:pPr>
              <w:spacing w:before="0" w:after="0" w:line="240" w:lineRule="auto"/>
              <w:ind w:firstLine="0"/>
              <w:rPr>
                <w:sz w:val="24"/>
                <w:lang w:eastAsia="es-CO"/>
              </w:rPr>
            </w:pPr>
            <w:r w:rsidRPr="00586950">
              <w:rPr>
                <w:sz w:val="24"/>
                <w:lang w:eastAsia="es-CO"/>
              </w:rPr>
              <w:lastRenderedPageBreak/>
              <w:t>Daniel Ricardo Mutis Gómez</w:t>
            </w:r>
          </w:p>
        </w:tc>
        <w:tc>
          <w:tcPr>
            <w:tcW w:w="3261" w:type="dxa"/>
            <w:tcMar>
              <w:top w:w="60" w:type="dxa"/>
              <w:left w:w="80" w:type="dxa"/>
              <w:bottom w:w="60" w:type="dxa"/>
              <w:right w:w="80" w:type="dxa"/>
            </w:tcMar>
          </w:tcPr>
          <w:p w14:paraId="1F2EB207" w14:textId="77777777" w:rsidR="00586950" w:rsidRPr="00586950" w:rsidRDefault="00586950" w:rsidP="00586950">
            <w:pPr>
              <w:spacing w:before="0" w:after="0" w:line="240" w:lineRule="auto"/>
              <w:ind w:firstLine="0"/>
              <w:rPr>
                <w:sz w:val="24"/>
                <w:lang w:eastAsia="es-CO"/>
              </w:rPr>
            </w:pPr>
            <w:r w:rsidRPr="00586950">
              <w:rPr>
                <w:sz w:val="24"/>
                <w:lang w:eastAsia="es-CO"/>
              </w:rPr>
              <w:t>Evaluador para contenidos inclusivos y accesibles</w:t>
            </w:r>
          </w:p>
        </w:tc>
        <w:tc>
          <w:tcPr>
            <w:tcW w:w="3969" w:type="dxa"/>
            <w:tcMar>
              <w:top w:w="60" w:type="dxa"/>
              <w:left w:w="80" w:type="dxa"/>
              <w:bottom w:w="60" w:type="dxa"/>
              <w:right w:w="80" w:type="dxa"/>
            </w:tcMar>
          </w:tcPr>
          <w:p w14:paraId="5D706DB0"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r w:rsidR="00586950" w:rsidRPr="00586950" w14:paraId="1C4575EC" w14:textId="77777777" w:rsidTr="00550928">
        <w:tc>
          <w:tcPr>
            <w:tcW w:w="2830" w:type="dxa"/>
            <w:tcMar>
              <w:top w:w="60" w:type="dxa"/>
              <w:left w:w="80" w:type="dxa"/>
              <w:bottom w:w="60" w:type="dxa"/>
              <w:right w:w="80" w:type="dxa"/>
            </w:tcMar>
          </w:tcPr>
          <w:p w14:paraId="7F92C070" w14:textId="77777777" w:rsidR="00586950" w:rsidRPr="00586950" w:rsidRDefault="00586950" w:rsidP="00586950">
            <w:pPr>
              <w:spacing w:before="0" w:after="0" w:line="240" w:lineRule="auto"/>
              <w:ind w:firstLine="0"/>
              <w:rPr>
                <w:sz w:val="24"/>
                <w:lang w:eastAsia="es-CO"/>
              </w:rPr>
            </w:pPr>
            <w:proofErr w:type="spellStart"/>
            <w:r w:rsidRPr="00586950">
              <w:rPr>
                <w:sz w:val="24"/>
                <w:lang w:eastAsia="es-CO"/>
              </w:rPr>
              <w:t>Anyerson</w:t>
            </w:r>
            <w:proofErr w:type="spellEnd"/>
            <w:r w:rsidRPr="00586950">
              <w:rPr>
                <w:sz w:val="24"/>
                <w:lang w:eastAsia="es-CO"/>
              </w:rPr>
              <w:t xml:space="preserve"> Wilfredo Pizo Ossa</w:t>
            </w:r>
          </w:p>
        </w:tc>
        <w:tc>
          <w:tcPr>
            <w:tcW w:w="3261" w:type="dxa"/>
            <w:tcMar>
              <w:top w:w="60" w:type="dxa"/>
              <w:left w:w="80" w:type="dxa"/>
              <w:bottom w:w="60" w:type="dxa"/>
              <w:right w:w="80" w:type="dxa"/>
            </w:tcMar>
          </w:tcPr>
          <w:p w14:paraId="3BED8FA2" w14:textId="77777777" w:rsidR="00586950" w:rsidRPr="00586950" w:rsidRDefault="00586950" w:rsidP="00586950">
            <w:pPr>
              <w:spacing w:before="0" w:after="0" w:line="240" w:lineRule="auto"/>
              <w:ind w:firstLine="0"/>
              <w:rPr>
                <w:sz w:val="24"/>
                <w:lang w:eastAsia="es-CO"/>
              </w:rPr>
            </w:pPr>
            <w:r w:rsidRPr="00586950">
              <w:rPr>
                <w:sz w:val="24"/>
                <w:lang w:eastAsia="es-CO"/>
              </w:rPr>
              <w:t>Evaluador para contenidos inclusivos y accesibles</w:t>
            </w:r>
          </w:p>
        </w:tc>
        <w:tc>
          <w:tcPr>
            <w:tcW w:w="3969" w:type="dxa"/>
            <w:tcMar>
              <w:top w:w="60" w:type="dxa"/>
              <w:left w:w="80" w:type="dxa"/>
              <w:bottom w:w="60" w:type="dxa"/>
              <w:right w:w="80" w:type="dxa"/>
            </w:tcMar>
          </w:tcPr>
          <w:p w14:paraId="23AC18F0" w14:textId="77777777" w:rsidR="00586950" w:rsidRPr="00586950" w:rsidRDefault="00586950" w:rsidP="00586950">
            <w:pPr>
              <w:spacing w:before="0" w:after="0" w:line="240" w:lineRule="auto"/>
              <w:ind w:firstLine="0"/>
              <w:rPr>
                <w:sz w:val="24"/>
                <w:lang w:eastAsia="es-CO"/>
              </w:rPr>
            </w:pPr>
            <w:r w:rsidRPr="00586950">
              <w:rPr>
                <w:sz w:val="24"/>
                <w:lang w:eastAsia="es-CO"/>
              </w:rPr>
              <w:t>Centro Agroempresarial y Desarrollo Pecuario - Regional Huila</w:t>
            </w:r>
          </w:p>
        </w:tc>
      </w:tr>
    </w:tbl>
    <w:p w14:paraId="2FC9A432" w14:textId="77777777" w:rsidR="00586950" w:rsidRPr="00586950" w:rsidRDefault="00586950" w:rsidP="00586950">
      <w:pPr>
        <w:rPr>
          <w:lang w:eastAsia="es-CO"/>
        </w:rPr>
      </w:pPr>
    </w:p>
    <w:p w14:paraId="214B71B7" w14:textId="77777777" w:rsidR="00586950" w:rsidRDefault="00586950" w:rsidP="0086642E"/>
    <w:sectPr w:rsidR="00586950"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860A" w14:textId="77777777" w:rsidR="006B2DE3" w:rsidRPr="003758F7" w:rsidRDefault="006B2DE3" w:rsidP="00EC0858">
      <w:pPr>
        <w:spacing w:before="0" w:after="0" w:line="240" w:lineRule="auto"/>
      </w:pPr>
      <w:r w:rsidRPr="003758F7">
        <w:separator/>
      </w:r>
    </w:p>
  </w:endnote>
  <w:endnote w:type="continuationSeparator" w:id="0">
    <w:p w14:paraId="75044EEC" w14:textId="77777777" w:rsidR="006B2DE3" w:rsidRPr="003758F7" w:rsidRDefault="006B2DE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4730C" w14:textId="77777777" w:rsidR="006B2DE3" w:rsidRPr="003758F7" w:rsidRDefault="006B2DE3" w:rsidP="00EC0858">
      <w:pPr>
        <w:spacing w:before="0" w:after="0" w:line="240" w:lineRule="auto"/>
      </w:pPr>
      <w:r w:rsidRPr="003758F7">
        <w:separator/>
      </w:r>
    </w:p>
  </w:footnote>
  <w:footnote w:type="continuationSeparator" w:id="0">
    <w:p w14:paraId="1ED2833F" w14:textId="77777777" w:rsidR="006B2DE3" w:rsidRPr="003758F7" w:rsidRDefault="006B2DE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454857"/>
    <w:multiLevelType w:val="hybridMultilevel"/>
    <w:tmpl w:val="E79CD09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7E811CE"/>
    <w:multiLevelType w:val="hybridMultilevel"/>
    <w:tmpl w:val="9EBAC72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8E32E6C"/>
    <w:multiLevelType w:val="hybridMultilevel"/>
    <w:tmpl w:val="649E59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7" w15:restartNumberingAfterBreak="0">
    <w:nsid w:val="16FF56AF"/>
    <w:multiLevelType w:val="hybridMultilevel"/>
    <w:tmpl w:val="90C0BA1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9213FEA"/>
    <w:multiLevelType w:val="hybridMultilevel"/>
    <w:tmpl w:val="53A2CA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92D0721"/>
    <w:multiLevelType w:val="hybridMultilevel"/>
    <w:tmpl w:val="3FDC2C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FB31B12"/>
    <w:multiLevelType w:val="hybridMultilevel"/>
    <w:tmpl w:val="7614376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05A2A91"/>
    <w:multiLevelType w:val="hybridMultilevel"/>
    <w:tmpl w:val="BBBCA7E4"/>
    <w:lvl w:ilvl="0" w:tplc="5B2883C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35F6E26"/>
    <w:multiLevelType w:val="hybridMultilevel"/>
    <w:tmpl w:val="001A56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BE91026"/>
    <w:multiLevelType w:val="hybridMultilevel"/>
    <w:tmpl w:val="50009CB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C153273"/>
    <w:multiLevelType w:val="hybridMultilevel"/>
    <w:tmpl w:val="6966E7B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3D7F025E"/>
    <w:multiLevelType w:val="hybridMultilevel"/>
    <w:tmpl w:val="1306388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246458E"/>
    <w:multiLevelType w:val="hybridMultilevel"/>
    <w:tmpl w:val="46DE3B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8" w15:restartNumberingAfterBreak="0">
    <w:nsid w:val="459A61B3"/>
    <w:multiLevelType w:val="hybridMultilevel"/>
    <w:tmpl w:val="9EC67F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4704304C"/>
    <w:multiLevelType w:val="hybridMultilevel"/>
    <w:tmpl w:val="059EFB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47CA6650"/>
    <w:multiLevelType w:val="hybridMultilevel"/>
    <w:tmpl w:val="9E14E0E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47FA7986"/>
    <w:multiLevelType w:val="hybridMultilevel"/>
    <w:tmpl w:val="DEDC39C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7" w15:restartNumberingAfterBreak="0">
    <w:nsid w:val="64F565F2"/>
    <w:multiLevelType w:val="hybridMultilevel"/>
    <w:tmpl w:val="6D7473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67504115"/>
    <w:multiLevelType w:val="hybridMultilevel"/>
    <w:tmpl w:val="09E854F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9EF54BC"/>
    <w:multiLevelType w:val="hybridMultilevel"/>
    <w:tmpl w:val="FAB6D716"/>
    <w:lvl w:ilvl="0" w:tplc="1D6ABF78">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0" w15:restartNumberingAfterBreak="0">
    <w:nsid w:val="6B113925"/>
    <w:multiLevelType w:val="hybridMultilevel"/>
    <w:tmpl w:val="0F70C0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6EFD3284"/>
    <w:multiLevelType w:val="hybridMultilevel"/>
    <w:tmpl w:val="E04A337E"/>
    <w:lvl w:ilvl="0" w:tplc="E4CE620A">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 w15:restartNumberingAfterBreak="0">
    <w:nsid w:val="6F3646AD"/>
    <w:multiLevelType w:val="hybridMultilevel"/>
    <w:tmpl w:val="51C8ECA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6FF73906"/>
    <w:multiLevelType w:val="hybridMultilevel"/>
    <w:tmpl w:val="943C59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4066017"/>
    <w:multiLevelType w:val="hybridMultilevel"/>
    <w:tmpl w:val="594071BA"/>
    <w:lvl w:ilvl="0" w:tplc="4A82CB44">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75045C4E"/>
    <w:multiLevelType w:val="hybridMultilevel"/>
    <w:tmpl w:val="CA1627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78AB14D9"/>
    <w:multiLevelType w:val="hybridMultilevel"/>
    <w:tmpl w:val="E144974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7C871EC7"/>
    <w:multiLevelType w:val="hybridMultilevel"/>
    <w:tmpl w:val="FCBC7B9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1971473110">
    <w:abstractNumId w:val="0"/>
  </w:num>
  <w:num w:numId="2" w16cid:durableId="1315453972">
    <w:abstractNumId w:val="13"/>
  </w:num>
  <w:num w:numId="3" w16cid:durableId="328678158">
    <w:abstractNumId w:val="33"/>
  </w:num>
  <w:num w:numId="4" w16cid:durableId="443505902">
    <w:abstractNumId w:val="19"/>
  </w:num>
  <w:num w:numId="5" w16cid:durableId="1667325684">
    <w:abstractNumId w:val="24"/>
  </w:num>
  <w:num w:numId="6" w16cid:durableId="1564373154">
    <w:abstractNumId w:val="14"/>
  </w:num>
  <w:num w:numId="7" w16cid:durableId="1898200086">
    <w:abstractNumId w:val="34"/>
  </w:num>
  <w:num w:numId="8" w16cid:durableId="23331466">
    <w:abstractNumId w:val="25"/>
  </w:num>
  <w:num w:numId="9" w16cid:durableId="792481639">
    <w:abstractNumId w:val="10"/>
  </w:num>
  <w:num w:numId="10" w16cid:durableId="607545041">
    <w:abstractNumId w:val="47"/>
  </w:num>
  <w:num w:numId="11" w16cid:durableId="1839997966">
    <w:abstractNumId w:val="15"/>
  </w:num>
  <w:num w:numId="12" w16cid:durableId="542713522">
    <w:abstractNumId w:val="20"/>
  </w:num>
  <w:num w:numId="13" w16cid:durableId="2086144091">
    <w:abstractNumId w:val="12"/>
  </w:num>
  <w:num w:numId="14" w16cid:durableId="1716393284">
    <w:abstractNumId w:val="6"/>
  </w:num>
  <w:num w:numId="15" w16cid:durableId="1966234241">
    <w:abstractNumId w:val="2"/>
  </w:num>
  <w:num w:numId="16" w16cid:durableId="748775692">
    <w:abstractNumId w:val="5"/>
  </w:num>
  <w:num w:numId="17" w16cid:durableId="2142192411">
    <w:abstractNumId w:val="11"/>
  </w:num>
  <w:num w:numId="18" w16cid:durableId="2082873161">
    <w:abstractNumId w:val="35"/>
  </w:num>
  <w:num w:numId="19" w16cid:durableId="884099504">
    <w:abstractNumId w:val="27"/>
  </w:num>
  <w:num w:numId="20" w16cid:durableId="1949848179">
    <w:abstractNumId w:val="32"/>
  </w:num>
  <w:num w:numId="21" w16cid:durableId="788621598">
    <w:abstractNumId w:val="36"/>
  </w:num>
  <w:num w:numId="22" w16cid:durableId="1015762578">
    <w:abstractNumId w:val="48"/>
  </w:num>
  <w:num w:numId="23" w16cid:durableId="1074204396">
    <w:abstractNumId w:val="29"/>
  </w:num>
  <w:num w:numId="24" w16cid:durableId="1867670870">
    <w:abstractNumId w:val="46"/>
  </w:num>
  <w:num w:numId="25" w16cid:durableId="379322737">
    <w:abstractNumId w:val="21"/>
  </w:num>
  <w:num w:numId="26" w16cid:durableId="1380396021">
    <w:abstractNumId w:val="28"/>
  </w:num>
  <w:num w:numId="27" w16cid:durableId="1338343251">
    <w:abstractNumId w:val="44"/>
  </w:num>
  <w:num w:numId="28" w16cid:durableId="1132557082">
    <w:abstractNumId w:val="23"/>
  </w:num>
  <w:num w:numId="29" w16cid:durableId="239562613">
    <w:abstractNumId w:val="4"/>
  </w:num>
  <w:num w:numId="30" w16cid:durableId="1308703137">
    <w:abstractNumId w:val="30"/>
  </w:num>
  <w:num w:numId="31" w16cid:durableId="239757025">
    <w:abstractNumId w:val="3"/>
  </w:num>
  <w:num w:numId="32" w16cid:durableId="2034450899">
    <w:abstractNumId w:val="45"/>
  </w:num>
  <w:num w:numId="33" w16cid:durableId="608701333">
    <w:abstractNumId w:val="8"/>
  </w:num>
  <w:num w:numId="34" w16cid:durableId="1059861892">
    <w:abstractNumId w:val="31"/>
  </w:num>
  <w:num w:numId="35" w16cid:durableId="453404686">
    <w:abstractNumId w:val="42"/>
  </w:num>
  <w:num w:numId="36" w16cid:durableId="941573022">
    <w:abstractNumId w:val="1"/>
  </w:num>
  <w:num w:numId="37" w16cid:durableId="2104648572">
    <w:abstractNumId w:val="41"/>
  </w:num>
  <w:num w:numId="38" w16cid:durableId="349575279">
    <w:abstractNumId w:val="16"/>
  </w:num>
  <w:num w:numId="39" w16cid:durableId="1341128803">
    <w:abstractNumId w:val="7"/>
  </w:num>
  <w:num w:numId="40" w16cid:durableId="1511792126">
    <w:abstractNumId w:val="18"/>
  </w:num>
  <w:num w:numId="41" w16cid:durableId="2110923733">
    <w:abstractNumId w:val="37"/>
  </w:num>
  <w:num w:numId="42" w16cid:durableId="329481742">
    <w:abstractNumId w:val="40"/>
  </w:num>
  <w:num w:numId="43" w16cid:durableId="1549218536">
    <w:abstractNumId w:val="22"/>
  </w:num>
  <w:num w:numId="44" w16cid:durableId="967055771">
    <w:abstractNumId w:val="39"/>
  </w:num>
  <w:num w:numId="45" w16cid:durableId="371852767">
    <w:abstractNumId w:val="38"/>
  </w:num>
  <w:num w:numId="46" w16cid:durableId="734010691">
    <w:abstractNumId w:val="26"/>
  </w:num>
  <w:num w:numId="47" w16cid:durableId="1706130086">
    <w:abstractNumId w:val="43"/>
  </w:num>
  <w:num w:numId="48" w16cid:durableId="973220242">
    <w:abstractNumId w:val="9"/>
  </w:num>
  <w:num w:numId="49" w16cid:durableId="9818625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713"/>
    <w:rsid w:val="000209D7"/>
    <w:rsid w:val="00020AC0"/>
    <w:rsid w:val="00024018"/>
    <w:rsid w:val="00024801"/>
    <w:rsid w:val="00024D63"/>
    <w:rsid w:val="000257A0"/>
    <w:rsid w:val="00025DA8"/>
    <w:rsid w:val="000300C4"/>
    <w:rsid w:val="00030BA3"/>
    <w:rsid w:val="000314A4"/>
    <w:rsid w:val="00031B7B"/>
    <w:rsid w:val="00031DAE"/>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B16"/>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1A87"/>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7AD6"/>
    <w:rsid w:val="003325D5"/>
    <w:rsid w:val="00334D54"/>
    <w:rsid w:val="00337C3E"/>
    <w:rsid w:val="00340AA9"/>
    <w:rsid w:val="00340EB2"/>
    <w:rsid w:val="003468C6"/>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19D"/>
    <w:rsid w:val="003842F1"/>
    <w:rsid w:val="00384EBA"/>
    <w:rsid w:val="00387939"/>
    <w:rsid w:val="003920E8"/>
    <w:rsid w:val="003922A4"/>
    <w:rsid w:val="00392EAC"/>
    <w:rsid w:val="00397368"/>
    <w:rsid w:val="003977A7"/>
    <w:rsid w:val="003A00FD"/>
    <w:rsid w:val="003A0ED5"/>
    <w:rsid w:val="003A0FFD"/>
    <w:rsid w:val="003A1B05"/>
    <w:rsid w:val="003A32EA"/>
    <w:rsid w:val="003A3523"/>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62CB"/>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4FDF"/>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42A7"/>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6950"/>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6367"/>
    <w:rsid w:val="005D77FE"/>
    <w:rsid w:val="005D7A22"/>
    <w:rsid w:val="005E0DC0"/>
    <w:rsid w:val="005E0EB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C2D"/>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2EF2"/>
    <w:rsid w:val="00683B08"/>
    <w:rsid w:val="00685BC3"/>
    <w:rsid w:val="006943E1"/>
    <w:rsid w:val="00695FE2"/>
    <w:rsid w:val="0069718E"/>
    <w:rsid w:val="00697573"/>
    <w:rsid w:val="006A0025"/>
    <w:rsid w:val="006A0FE6"/>
    <w:rsid w:val="006A2C22"/>
    <w:rsid w:val="006A2CB0"/>
    <w:rsid w:val="006A6AF9"/>
    <w:rsid w:val="006A75EA"/>
    <w:rsid w:val="006B14D2"/>
    <w:rsid w:val="006B2AD6"/>
    <w:rsid w:val="006B2DE3"/>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505"/>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42EE"/>
    <w:rsid w:val="008353DB"/>
    <w:rsid w:val="008358C7"/>
    <w:rsid w:val="00836960"/>
    <w:rsid w:val="00836DE6"/>
    <w:rsid w:val="008431BC"/>
    <w:rsid w:val="00844B50"/>
    <w:rsid w:val="00845BCB"/>
    <w:rsid w:val="0084646F"/>
    <w:rsid w:val="0084666C"/>
    <w:rsid w:val="00850D92"/>
    <w:rsid w:val="008511C6"/>
    <w:rsid w:val="0085351C"/>
    <w:rsid w:val="008545BD"/>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0FE"/>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4127"/>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0EB"/>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2327"/>
    <w:rsid w:val="00D8344C"/>
    <w:rsid w:val="00D83F26"/>
    <w:rsid w:val="00D83F32"/>
    <w:rsid w:val="00D84739"/>
    <w:rsid w:val="00D8572A"/>
    <w:rsid w:val="00D90778"/>
    <w:rsid w:val="00D92008"/>
    <w:rsid w:val="00D92EC4"/>
    <w:rsid w:val="00D9476A"/>
    <w:rsid w:val="00D94A40"/>
    <w:rsid w:val="00D9641F"/>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247"/>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2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586950"/>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159805">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0934676">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mAZm-qSH0XI" TargetMode="External"/><Relationship Id="rId18" Type="http://schemas.openxmlformats.org/officeDocument/2006/relationships/image" Target="media/image6.png"/><Relationship Id="rId26" Type="http://schemas.openxmlformats.org/officeDocument/2006/relationships/hyperlink" Target="https://www.questionpro.com/blog/es/tecnicas-de-recoleccion-de-datos/" TargetMode="External"/><Relationship Id="rId3" Type="http://schemas.openxmlformats.org/officeDocument/2006/relationships/customXml" Target="../customXml/item3.xml"/><Relationship Id="rId21" Type="http://schemas.openxmlformats.org/officeDocument/2006/relationships/hyperlink" Target="https://investiga.banrep.gov.co/es/espe/espe108"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hyperlink" Target="https://mintic.gov.co/portal/inicio/Sala-de-prensa/MinTIC-en-los-medios/101254:La-transformacion-digital-al-servicio-de-las-empresas-colombiana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doi.org/10.23850/23338059.523"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ambiente.gov.co/minambiente-lanza-iniciativas-para-fortalecer-la-bioeconomia-de-la-mano-con-el-sector-empresaria/" TargetMode="External"/><Relationship Id="rId5" Type="http://schemas.openxmlformats.org/officeDocument/2006/relationships/numbering" Target="numbering.xml"/><Relationship Id="rId15" Type="http://schemas.openxmlformats.org/officeDocument/2006/relationships/hyperlink" Target="https://www.youtube.com/watch?v=Lq_TWSvbMjg" TargetMode="External"/><Relationship Id="rId23" Type="http://schemas.openxmlformats.org/officeDocument/2006/relationships/hyperlink" Target="https://colaboracion.dnp.gov.co/cdt/prensa/plannacionaldedesarrolopactoemprendimiento.pdf"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www.camara.gov.co/debate-de-control-politico-retos-y-perspectivas-del-sector-empresarial-en-colombia-con-enfoque-en" TargetMode="External"/><Relationship Id="rId27" Type="http://schemas.openxmlformats.org/officeDocument/2006/relationships/hyperlink" Target="https://doi.org/10.22490/9789586517133"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D45E3358-C2E8-420A-B1EB-A446E6199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56</Pages>
  <Words>11299</Words>
  <Characters>62146</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Diagnóstico organizacional</vt:lpstr>
    </vt:vector>
  </TitlesOfParts>
  <Company/>
  <LinksUpToDate>false</LinksUpToDate>
  <CharactersWithSpaces>73299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organizacional</dc:title>
  <dc:subject/>
  <dc:creator>SENA</dc:creator>
  <cp:keywords/>
  <dc:description/>
  <cp:lastModifiedBy>HP</cp:lastModifiedBy>
  <cp:revision>3</cp:revision>
  <cp:lastPrinted>2026-07-21T23:40:00Z</cp:lastPrinted>
  <dcterms:created xsi:type="dcterms:W3CDTF">2026-07-21T23:41:00Z</dcterms:created>
  <dcterms:modified xsi:type="dcterms:W3CDTF">2026-07-27T15:52:00Z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